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85" w:rsidRPr="005F214B" w:rsidRDefault="005F214B" w:rsidP="005F214B">
      <w:bookmarkStart w:id="0" w:name="_GoBack"/>
      <w:r w:rsidRPr="005F214B">
        <w:t>Рекомендации:</w:t>
      </w:r>
    </w:p>
    <w:p w:rsidR="005F214B" w:rsidRDefault="005F214B" w:rsidP="005F214B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При подборе темы следуют учесть, чтобы: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</w:p>
    <w:p w:rsidR="005F214B" w:rsidRDefault="005F214B" w:rsidP="005F214B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1. Сформулированная тема не совпадала точно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с представленными в прикрепленном файле.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</w:p>
    <w:p w:rsidR="005F214B" w:rsidRDefault="005F214B" w:rsidP="005F214B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2. Предложенная студентом тема по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содержанию не соответствовала работам,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которые защищались в последние 3 года, даже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если ее название отличается от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наименований в приведенном списке (схожие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темы центр будет проверять с материалами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архива).</w:t>
      </w:r>
    </w:p>
    <w:p w:rsidR="005F214B" w:rsidRDefault="005F214B" w:rsidP="005F214B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3. Соответствовала приоритету (в порядке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следования):</w:t>
      </w:r>
      <w:r w:rsidRPr="005F214B">
        <w:rPr>
          <w:rFonts w:ascii="Arial" w:hAnsi="Arial" w:cs="Arial"/>
          <w:color w:val="000000"/>
          <w:sz w:val="20"/>
          <w:szCs w:val="20"/>
        </w:rPr>
        <w:br/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– промышленные здания</w:t>
      </w:r>
      <w:r w:rsidRPr="005F214B">
        <w:rPr>
          <w:rFonts w:ascii="Arial" w:hAnsi="Arial" w:cs="Arial"/>
          <w:color w:val="000000"/>
          <w:sz w:val="20"/>
          <w:szCs w:val="20"/>
        </w:rPr>
        <w:br/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– общественные здания</w:t>
      </w:r>
      <w:r w:rsidRPr="005F214B">
        <w:rPr>
          <w:rFonts w:ascii="Arial" w:hAnsi="Arial" w:cs="Arial"/>
          <w:color w:val="000000"/>
          <w:sz w:val="20"/>
          <w:szCs w:val="20"/>
        </w:rPr>
        <w:br/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– жилые здания.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</w:p>
    <w:p w:rsidR="005F214B" w:rsidRDefault="005F214B" w:rsidP="005F214B"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4. Не допускается использование зданий с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полностью сборными конструкциями.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Для утверждения темы вам необходимо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прикрепить заявление в задание 1 (см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образец заявления). Вам необходимо бланк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распечатать, заполнить, подписать,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отсканировать (сфотографировать) и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приложить в задание 1. Кроме заявления, к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заданию 1 необходимо приложить первичные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материалы по предлагаемой Вами теме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бакалаврской работы – архитектурные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чертежи (фасады, разрезы, планы этажей и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схемы расположения конструктивных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элементов (фундаменты, сваи, колонны, фермы,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плиты и т.п.)). Дать краткое описание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конструктивной схемы здания и что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предположительно вы собираетесь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Pr="005F214B">
        <w:rPr>
          <w:rFonts w:ascii="Arial" w:hAnsi="Arial" w:cs="Arial"/>
          <w:color w:val="000000"/>
          <w:sz w:val="20"/>
          <w:szCs w:val="20"/>
          <w:shd w:val="clear" w:color="auto" w:fill="F0F2F5"/>
        </w:rPr>
        <w:t>рассчитывать в расчетном разделе ВКР.</w:t>
      </w:r>
    </w:p>
    <w:bookmarkEnd w:id="0"/>
    <w:p w:rsidR="005F214B" w:rsidRDefault="005F214B" w:rsidP="005F214B"/>
    <w:sectPr w:rsidR="005F2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4B"/>
    <w:rsid w:val="00253A11"/>
    <w:rsid w:val="005F214B"/>
    <w:rsid w:val="008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0CE0"/>
  <w15:chartTrackingRefBased/>
  <w15:docId w15:val="{AEC91F37-B2FE-4300-9DAA-190962E8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2020-09-22T09:23:00Z</dcterms:created>
  <dcterms:modified xsi:type="dcterms:W3CDTF">2020-09-22T09:25:00Z</dcterms:modified>
</cp:coreProperties>
</file>