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90C" w:rsidRPr="0078090C" w:rsidRDefault="0078090C" w:rsidP="0078090C">
      <w:pPr>
        <w:spacing w:before="100" w:beforeAutospacing="1" w:after="100" w:afterAutospacing="1" w:line="240" w:lineRule="auto"/>
        <w:jc w:val="both"/>
        <w:outlineLvl w:val="0"/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000000"/>
          <w:kern w:val="36"/>
          <w:sz w:val="48"/>
          <w:szCs w:val="48"/>
          <w:lang w:eastAsia="ru-RU"/>
        </w:rPr>
        <w:t>Вводный инструктаж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Практика по получению первичных профессиональных умений и навыков является частью учебного плана, поэтому она является обязательной, а ещё прохождение регламентируется Федеральным законом об образовании от 29.12.2012 № 273-ФЗ «Об образовании в Российской Федерации», Трудовым кодексом Российской Федерации, приказом Министерства образования и науки Российской Федерации от 27.11.2015 № 1383 «Об утверждении Положения о практике обучающихся, осваивающих основные профессиональные образовательные программы высшего образования», Уставом негосударственного образовательного учреждения высшего профессионального образования «Московский институт психоанализа».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Содержание практики определяется рабочей программой практики </w:t>
      </w:r>
      <w:hyperlink r:id="rId4" w:history="1">
        <w:r w:rsidRPr="0078090C">
          <w:rPr>
            <w:rFonts w:ascii="Helvetica" w:eastAsia="Times New Roman" w:hAnsi="Helvetica" w:cs="Helvetica"/>
            <w:b/>
            <w:bCs/>
            <w:color w:val="FF0000"/>
            <w:sz w:val="29"/>
            <w:szCs w:val="29"/>
            <w:u w:val="single"/>
            <w:lang w:eastAsia="ru-RU"/>
          </w:rPr>
          <w:t>(скачать)</w:t>
        </w:r>
      </w:hyperlink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Целями</w:t>
      </w: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 прохождения практики является знакомство с особенностями профессиональной научно-исследовательской деятельности психолога.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Практика проходится на базе Научно-образовательного центра биопсихологических исследований </w:t>
      </w: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– структурного подразделения НОЧУ «Московский институт психоанализа».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Сроки практики</w:t>
      </w: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 определяются учебным планом и устанавливаются приказом, с содержанием которого можно ознакомиться у куратора.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Руководитель практики</w:t>
      </w: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 назначается приказом, в его функции входит проверка отчётности по практике, а также оказание методической помощи студентам в процессе прохождения практики и выполнения индивидуальных заданий.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Практика включает в себя следующие разделы: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Установочная лекция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Индивидуальное задание №1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Образец выполнения задания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Видеозаписи для выполнения задания (№1-8)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lastRenderedPageBreak/>
        <w:t>· Видео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Отчётность по практике</w:t>
      </w: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 включает в себя три обязательных компонента: дневник и отчёт </w:t>
      </w:r>
      <w:hyperlink r:id="rId5" w:history="1">
        <w:r w:rsidRPr="0078090C">
          <w:rPr>
            <w:rFonts w:ascii="Helvetica" w:eastAsia="Times New Roman" w:hAnsi="Helvetica" w:cs="Helvetica"/>
            <w:b/>
            <w:bCs/>
            <w:color w:val="FF0000"/>
            <w:sz w:val="29"/>
            <w:szCs w:val="29"/>
            <w:u w:val="single"/>
            <w:lang w:eastAsia="ru-RU"/>
          </w:rPr>
          <w:t>(скачать)</w:t>
        </w:r>
      </w:hyperlink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, выполненные индивидуальные задания, оформленные в качестве приложения к отчёту.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Образец оформления дневника и отчёта</w:t>
      </w: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 </w:t>
      </w:r>
      <w:hyperlink r:id="rId6" w:history="1">
        <w:r w:rsidRPr="0078090C">
          <w:rPr>
            <w:rFonts w:ascii="Helvetica" w:eastAsia="Times New Roman" w:hAnsi="Helvetica" w:cs="Helvetica"/>
            <w:b/>
            <w:bCs/>
            <w:color w:val="FF0000"/>
            <w:sz w:val="29"/>
            <w:szCs w:val="29"/>
            <w:u w:val="single"/>
            <w:lang w:eastAsia="ru-RU"/>
          </w:rPr>
          <w:t>(скачать)</w:t>
        </w:r>
      </w:hyperlink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Формы дневника и отчёта выложены на портале. Форма приложений свободная. Требования к отчётам по индивидуальным заданиям содержатся в методическом руководстве. Специального титула для приложений не нужно.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 xml:space="preserve">Все три формы выкладываются на портал одним файлом в одном из форматов </w:t>
      </w:r>
      <w:proofErr w:type="spellStart"/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Word</w:t>
      </w:r>
      <w:proofErr w:type="spellEnd"/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Информация о сроках практики, базе, руководителе есть в графиках практик, которые вы можете запросить у своих кураторов. Они же могут подсказать вам название выпускающей кафедры, номер вашей группы и т.п. Даты и виды работ для заполнения дневника также содержатся в графиках, которые есть у кураторов.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Информацию о базе практики вы можете взять с официальной страницы организации. Не стоит ожидать, что на сайте будет страница, содержащая всю необходимую вам информацию сразу. Вам надо внимательно изучить весь сайт, и затем заполнить этот раздел отчёта.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В рамках практики возможно выполнение следующих видов работ: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Просмотр учебных материалов (</w:t>
      </w:r>
      <w:proofErr w:type="spellStart"/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видеолекций</w:t>
      </w:r>
      <w:proofErr w:type="spellEnd"/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, видеозаписей и т.д.);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Анализ учебных материалов;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Выполнение индивидуальных заданий;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Самостоятельная работа с рекомендованной литературой;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  <w:t>· Оформление отчёта.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ru-RU"/>
        </w:rPr>
        <w:t>Целесообразно прохождение практики в соответствии со следующим планом: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6"/>
        <w:gridCol w:w="1083"/>
      </w:tblGrid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b/>
                <w:bCs/>
                <w:color w:val="000000"/>
                <w:sz w:val="29"/>
                <w:szCs w:val="29"/>
                <w:lang w:eastAsia="ru-RU"/>
              </w:rPr>
              <w:t>Виды, объем и основное содержание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b/>
                <w:bCs/>
                <w:color w:val="000000"/>
                <w:sz w:val="29"/>
                <w:szCs w:val="29"/>
                <w:lang w:eastAsia="ru-RU"/>
              </w:rPr>
              <w:t>Часы</w:t>
            </w:r>
          </w:p>
        </w:tc>
      </w:tr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lastRenderedPageBreak/>
              <w:t>Знакомство с учебно-методическими материалами, размещенными на портале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30 часов</w:t>
            </w:r>
          </w:p>
        </w:tc>
      </w:tr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Знакомство с рекомендованной учебной литературой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38 часов</w:t>
            </w:r>
          </w:p>
        </w:tc>
      </w:tr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 xml:space="preserve">Просмотр </w:t>
            </w:r>
            <w:proofErr w:type="spellStart"/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видеолекции</w:t>
            </w:r>
            <w:proofErr w:type="spellEnd"/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 xml:space="preserve"> к индивидуальному заданию №1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2 часа</w:t>
            </w:r>
          </w:p>
        </w:tc>
      </w:tr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Знакомство с методическими материалами по индивидуальному заданию №1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10 часов</w:t>
            </w:r>
          </w:p>
        </w:tc>
      </w:tr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Выполнение индивидуального задания №1 (видеозапись №1)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5 часов</w:t>
            </w:r>
          </w:p>
        </w:tc>
      </w:tr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Выполнение индивидуального задания №1 (видеозапись №2)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5 часов</w:t>
            </w:r>
          </w:p>
        </w:tc>
      </w:tr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Выполнение индивидуального задания №1 (видеозапись №3)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5 часов</w:t>
            </w:r>
          </w:p>
        </w:tc>
      </w:tr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Выполнение индивидуального задания №1 (видеозапись №4)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5 часов</w:t>
            </w:r>
          </w:p>
        </w:tc>
      </w:tr>
      <w:tr w:rsidR="0078090C" w:rsidRPr="0078090C" w:rsidTr="0078090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Оформление отчёта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8090C" w:rsidRPr="0078090C" w:rsidRDefault="0078090C" w:rsidP="0078090C">
            <w:pPr>
              <w:spacing w:before="100" w:beforeAutospacing="1" w:after="100" w:afterAutospacing="1" w:line="240" w:lineRule="auto"/>
              <w:jc w:val="both"/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</w:pPr>
            <w:r w:rsidRPr="0078090C">
              <w:rPr>
                <w:rFonts w:ascii="Helvetica" w:eastAsia="Times New Roman" w:hAnsi="Helvetica" w:cs="Helvetica"/>
                <w:color w:val="000000"/>
                <w:sz w:val="29"/>
                <w:szCs w:val="29"/>
                <w:lang w:eastAsia="ru-RU"/>
              </w:rPr>
              <w:t>8 часов</w:t>
            </w:r>
          </w:p>
        </w:tc>
      </w:tr>
    </w:tbl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Руководитель практики проводит установочную конференцию, в ходе которой разъясняет содержание практики и дает рекомендации по выполнению индивидуальных заданий, а также консультирует студентов по содержательным вопросам на протяжении всего периода практики.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Куратор не выбирает, не распределяет и не консультирует по поводу выполнения индивидуальных заданий.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b/>
          <w:bCs/>
          <w:color w:val="FF0000"/>
          <w:sz w:val="27"/>
          <w:szCs w:val="27"/>
          <w:lang w:eastAsia="ru-RU"/>
        </w:rPr>
        <w:t>ВАЖНО!!!</w:t>
      </w: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 Вне периодов практики консультации групповым руководителем не проводятся.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Доступ для выкладывания работ на проверку на портал дает куратор.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По окончании практики </w:t>
      </w:r>
      <w:r w:rsidRPr="0078090C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в течение одной недели</w:t>
      </w: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 студент обязан сдать заполненные дневник, отчет (формы размещены на портале), а также все выполненные индивидуальные задания.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Вся документация сдается студентами в электронной форме, без подписей. Все формы и индивидуальные задания выкладываются на портал одним файлом в формате *.</w:t>
      </w:r>
      <w:proofErr w:type="spellStart"/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doc</w:t>
      </w:r>
      <w:proofErr w:type="spellEnd"/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 или *.</w:t>
      </w:r>
      <w:proofErr w:type="spellStart"/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docx</w:t>
      </w:r>
      <w:proofErr w:type="spellEnd"/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Неполные отчеты, отчеты, выложенные в других форматах или несколькими файлами, к зачету не принимаются.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Студенты, выложившие отчеты позднее указанного срока, считаются </w:t>
      </w:r>
      <w:proofErr w:type="spellStart"/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задолженниками</w:t>
      </w:r>
      <w:proofErr w:type="spellEnd"/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. Их отчеты будут проверяться в порядке общей очереди </w:t>
      </w:r>
      <w:proofErr w:type="spellStart"/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>задолженников</w:t>
      </w:r>
      <w:proofErr w:type="spellEnd"/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t xml:space="preserve"> в течение следующего семестра.</w:t>
      </w:r>
    </w:p>
    <w:p w:rsidR="0078090C" w:rsidRPr="0078090C" w:rsidRDefault="0078090C" w:rsidP="0078090C">
      <w:pPr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000000"/>
          <w:sz w:val="29"/>
          <w:szCs w:val="29"/>
          <w:lang w:eastAsia="ru-RU"/>
        </w:rPr>
      </w:pPr>
      <w:r w:rsidRPr="0078090C">
        <w:rPr>
          <w:rFonts w:ascii="Helvetica" w:eastAsia="Times New Roman" w:hAnsi="Helvetica" w:cs="Helvetica"/>
          <w:color w:val="000000"/>
          <w:sz w:val="27"/>
          <w:szCs w:val="27"/>
          <w:lang w:eastAsia="ru-RU"/>
        </w:rPr>
        <w:lastRenderedPageBreak/>
        <w:t>Все вопросы по поводу оформления отчетности по практике можно задать специалисту, ответственному за проверку отчетов </w:t>
      </w:r>
      <w:r w:rsidRPr="0078090C">
        <w:rPr>
          <w:rFonts w:ascii="Helvetica" w:eastAsia="Times New Roman" w:hAnsi="Helvetica" w:cs="Helvetica"/>
          <w:b/>
          <w:bCs/>
          <w:color w:val="000000"/>
          <w:sz w:val="27"/>
          <w:szCs w:val="27"/>
          <w:lang w:eastAsia="ru-RU"/>
        </w:rPr>
        <w:t>личным сообщением на портале.</w:t>
      </w:r>
    </w:p>
    <w:p w:rsidR="007B53CF" w:rsidRDefault="007B53CF">
      <w:bookmarkStart w:id="0" w:name="_GoBack"/>
      <w:bookmarkEnd w:id="0"/>
    </w:p>
    <w:sectPr w:rsidR="007B5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CEA"/>
    <w:rsid w:val="0078090C"/>
    <w:rsid w:val="007B53CF"/>
    <w:rsid w:val="00CB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B03954-2A34-4969-8B49-1F25391D1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809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090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809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809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21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t.inpsycho.ru/discipline/material/ychebpraktik549/%D0%9E%D0%91%D0%A0%D0%90%D0%97%D0%95%D0%A6%20%D0%94%D0%9D%D0%95%D0%92%D0%9D%D0%98%D0%9A%20%D1%83%D1%87%D0%B5%D0%B1%D0%BD%D0%B0%D1%8F%20%D0%BF%D1%80%D0%B0%D0%BA%D1%82%D0%B8%D0%BA%D0%B0%2037.03.01.pdf" TargetMode="External"/><Relationship Id="rId5" Type="http://schemas.openxmlformats.org/officeDocument/2006/relationships/hyperlink" Target="https://dist.inpsycho.ru/discipline/material/ychebpraktik549/%D0%94%D0%BD%D0%B5%D0%B2%D0%BD%D0%B8%D0%BA%20%D0%BF%D1%80%D0%B0%D0%BA%D1%82%D0%B8%D0%BA%D0%B8.docx" TargetMode="External"/><Relationship Id="rId4" Type="http://schemas.openxmlformats.org/officeDocument/2006/relationships/hyperlink" Target="https://dist.inpsycho.ru/discipline/material/ychebpraktik549/%D0%A0%D0%B0%D0%B1%D0%BE%D1%87%D0%B0%D1%8F%20%D0%BF%D1%80%D0%BE%D0%B3%D1%80%D0%B0%D0%BC%D0%BC%D0%B0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816</Words>
  <Characters>4656</Characters>
  <Application>Microsoft Office Word</Application>
  <DocSecurity>0</DocSecurity>
  <Lines>38</Lines>
  <Paragraphs>10</Paragraphs>
  <ScaleCrop>false</ScaleCrop>
  <Company>Reanimator Extreme Edition</Company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2022-09-15T06:39:00Z</dcterms:created>
  <dcterms:modified xsi:type="dcterms:W3CDTF">2022-09-15T06:41:00Z</dcterms:modified>
</cp:coreProperties>
</file>