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0BB" w:rsidRPr="006D35E1" w:rsidRDefault="004170BB" w:rsidP="004170BB">
      <w:pPr>
        <w:spacing w:line="240" w:lineRule="auto"/>
        <w:jc w:val="center"/>
        <w:rPr>
          <w:szCs w:val="26"/>
        </w:rPr>
      </w:pPr>
      <w:bookmarkStart w:id="0" w:name="_Toc166050023"/>
      <w:bookmarkStart w:id="1" w:name="_GoBack"/>
      <w:r>
        <w:rPr>
          <w:noProof/>
        </w:rPr>
        <w:drawing>
          <wp:anchor distT="0" distB="0" distL="114300" distR="114300" simplePos="0" relativeHeight="251668480" behindDoc="1" locked="0" layoutInCell="1" allowOverlap="1" wp14:anchorId="71A521A4" wp14:editId="67088EFB">
            <wp:simplePos x="0" y="0"/>
            <wp:positionH relativeFrom="margin">
              <wp:posOffset>-1083945</wp:posOffset>
            </wp:positionH>
            <wp:positionV relativeFrom="paragraph">
              <wp:posOffset>-833120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  <w:r w:rsidRPr="00644496">
        <w:rPr>
          <w:szCs w:val="26"/>
        </w:rPr>
        <w:t>МИНИСТЕРСТВО НАУКИ И ВЫСШЕГО ОБРАЗОВАНИЯ РОССИЙСКОЙ ФЕДЕРАЦИИ</w:t>
      </w:r>
    </w:p>
    <w:p w:rsidR="004170BB" w:rsidRPr="00BC6F6D" w:rsidRDefault="004170BB" w:rsidP="004170BB">
      <w:pPr>
        <w:spacing w:line="240" w:lineRule="auto"/>
        <w:ind w:hanging="284"/>
        <w:jc w:val="center"/>
      </w:pPr>
      <w:r>
        <w:rPr>
          <w:lang w:val="uk-UA"/>
        </w:rPr>
        <w:t>Ф</w:t>
      </w:r>
      <w:proofErr w:type="spellStart"/>
      <w:r w:rsidRPr="00BC6F6D">
        <w:t>едеральное</w:t>
      </w:r>
      <w:proofErr w:type="spellEnd"/>
      <w:r w:rsidRPr="00BC6F6D">
        <w:t xml:space="preserve"> государственное бюджетное образовательное учреждение</w:t>
      </w:r>
      <w:r>
        <w:t xml:space="preserve"> </w:t>
      </w:r>
      <w:r w:rsidRPr="00BC6F6D">
        <w:t>высшего образования</w:t>
      </w:r>
    </w:p>
    <w:p w:rsidR="004170BB" w:rsidRDefault="004170BB" w:rsidP="004170BB">
      <w:pPr>
        <w:spacing w:line="240" w:lineRule="auto"/>
        <w:jc w:val="center"/>
      </w:pPr>
    </w:p>
    <w:p w:rsidR="004170BB" w:rsidRPr="00BC6F6D" w:rsidRDefault="004170BB" w:rsidP="004170BB">
      <w:pPr>
        <w:spacing w:line="240" w:lineRule="auto"/>
        <w:jc w:val="center"/>
      </w:pPr>
      <w:r w:rsidRPr="00BC6F6D">
        <w:t>«Тольяттинский государственный университет»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54"/>
      </w:tblGrid>
      <w:tr w:rsidR="004170BB" w:rsidTr="00E82722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70BB" w:rsidRPr="003E59C6" w:rsidRDefault="004170BB" w:rsidP="004170BB">
            <w:pPr>
              <w:spacing w:line="240" w:lineRule="auto"/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</w:t>
            </w:r>
            <w:proofErr w:type="gramStart"/>
            <w:r w:rsidRPr="003E59C6">
              <w:rPr>
                <w:i/>
                <w:iCs/>
                <w:vertAlign w:val="superscript"/>
              </w:rPr>
              <w:t>наименование</w:t>
            </w:r>
            <w:proofErr w:type="gramEnd"/>
            <w:r w:rsidRPr="003E59C6">
              <w:rPr>
                <w:i/>
                <w:iCs/>
                <w:vertAlign w:val="superscript"/>
              </w:rPr>
              <w:t xml:space="preserve"> института полностью)</w:t>
            </w:r>
          </w:p>
        </w:tc>
      </w:tr>
      <w:tr w:rsidR="004170BB" w:rsidTr="00E82722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70BB" w:rsidRDefault="004170BB" w:rsidP="004170BB">
            <w:pPr>
              <w:tabs>
                <w:tab w:val="left" w:pos="5220"/>
              </w:tabs>
              <w:spacing w:line="240" w:lineRule="auto"/>
              <w:jc w:val="center"/>
            </w:pPr>
            <w:r w:rsidRPr="00A9676E">
              <w:t>Архитектурно-строительный институт</w:t>
            </w:r>
          </w:p>
        </w:tc>
      </w:tr>
      <w:tr w:rsidR="004170BB" w:rsidTr="00E82722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70BB" w:rsidRPr="003E59C6" w:rsidRDefault="004170BB" w:rsidP="004170BB">
            <w:pPr>
              <w:spacing w:line="240" w:lineRule="auto"/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4170BB" w:rsidTr="00E82722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70BB" w:rsidRDefault="004170BB" w:rsidP="004170BB">
            <w:pPr>
              <w:spacing w:line="240" w:lineRule="auto"/>
              <w:jc w:val="center"/>
            </w:pPr>
            <w:r w:rsidRPr="00A9676E">
              <w:t>08.03.01 Строительство</w:t>
            </w:r>
          </w:p>
        </w:tc>
      </w:tr>
      <w:tr w:rsidR="004170BB" w:rsidTr="00E82722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70BB" w:rsidRPr="003E59C6" w:rsidRDefault="004170BB" w:rsidP="004170BB">
            <w:pPr>
              <w:spacing w:line="240" w:lineRule="auto"/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</w:t>
            </w:r>
            <w:proofErr w:type="gramStart"/>
            <w:r w:rsidRPr="003E59C6">
              <w:rPr>
                <w:i/>
                <w:iCs/>
                <w:vertAlign w:val="superscript"/>
              </w:rPr>
              <w:t>код</w:t>
            </w:r>
            <w:proofErr w:type="gramEnd"/>
            <w:r w:rsidRPr="003E59C6">
              <w:rPr>
                <w:i/>
                <w:iCs/>
                <w:vertAlign w:val="superscript"/>
              </w:rPr>
              <w:t xml:space="preserve"> и наименование направления подготовки / специальности)</w:t>
            </w:r>
          </w:p>
        </w:tc>
      </w:tr>
      <w:tr w:rsidR="004170BB" w:rsidTr="00E82722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70BB" w:rsidRDefault="004170BB" w:rsidP="004170BB">
            <w:pPr>
              <w:tabs>
                <w:tab w:val="left" w:pos="4230"/>
              </w:tabs>
              <w:spacing w:line="240" w:lineRule="auto"/>
              <w:jc w:val="center"/>
            </w:pPr>
            <w:r w:rsidRPr="00A9676E">
              <w:t>Промышленное и гражданское строительство</w:t>
            </w:r>
          </w:p>
        </w:tc>
      </w:tr>
      <w:tr w:rsidR="004170BB" w:rsidTr="00E82722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:rsidR="004170BB" w:rsidRPr="003E59C6" w:rsidRDefault="004170BB" w:rsidP="004170BB">
            <w:pPr>
              <w:spacing w:line="240" w:lineRule="auto"/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</w:t>
            </w:r>
            <w:proofErr w:type="gramStart"/>
            <w:r w:rsidRPr="003E59C6">
              <w:rPr>
                <w:i/>
                <w:iCs/>
                <w:vertAlign w:val="superscript"/>
              </w:rPr>
              <w:t>направленность</w:t>
            </w:r>
            <w:proofErr w:type="gramEnd"/>
            <w:r w:rsidRPr="003E59C6">
              <w:rPr>
                <w:i/>
                <w:iCs/>
                <w:vertAlign w:val="superscript"/>
              </w:rPr>
              <w:t xml:space="preserve"> (профиль) / специализация)</w:t>
            </w:r>
          </w:p>
        </w:tc>
      </w:tr>
    </w:tbl>
    <w:p w:rsidR="004170BB" w:rsidRDefault="004170BB" w:rsidP="004170BB">
      <w:pPr>
        <w:spacing w:line="240" w:lineRule="auto"/>
        <w:jc w:val="center"/>
      </w:pPr>
    </w:p>
    <w:p w:rsidR="004170BB" w:rsidRDefault="004170BB" w:rsidP="004170BB">
      <w:pPr>
        <w:spacing w:line="240" w:lineRule="auto"/>
        <w:jc w:val="center"/>
        <w:rPr>
          <w:b/>
          <w:bCs/>
          <w:caps/>
        </w:rPr>
      </w:pPr>
    </w:p>
    <w:p w:rsidR="004170BB" w:rsidRDefault="004170BB" w:rsidP="004170BB">
      <w:pPr>
        <w:spacing w:line="240" w:lineRule="auto"/>
        <w:jc w:val="center"/>
        <w:rPr>
          <w:b/>
          <w:bCs/>
          <w:caps/>
        </w:rPr>
      </w:pPr>
    </w:p>
    <w:p w:rsidR="004170BB" w:rsidRPr="00324A5A" w:rsidRDefault="004170BB" w:rsidP="004170BB">
      <w:pPr>
        <w:spacing w:line="240" w:lineRule="auto"/>
        <w:jc w:val="center"/>
        <w:rPr>
          <w:b/>
          <w:bCs/>
          <w:caps/>
        </w:rPr>
      </w:pPr>
    </w:p>
    <w:p w:rsidR="004170BB" w:rsidRPr="00324A5A" w:rsidRDefault="004170BB" w:rsidP="004170BB">
      <w:pPr>
        <w:spacing w:line="240" w:lineRule="auto"/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:rsidR="004170BB" w:rsidRPr="00324A5A" w:rsidRDefault="004170BB" w:rsidP="004170BB">
      <w:pPr>
        <w:spacing w:line="240" w:lineRule="auto"/>
        <w:jc w:val="both"/>
      </w:pPr>
    </w:p>
    <w:p w:rsidR="004170BB" w:rsidRDefault="004170BB" w:rsidP="004170BB">
      <w:pPr>
        <w:spacing w:line="240" w:lineRule="auto"/>
        <w:jc w:val="center"/>
      </w:pPr>
      <w:proofErr w:type="gramStart"/>
      <w:r>
        <w:t>по</w:t>
      </w:r>
      <w:proofErr w:type="gramEnd"/>
      <w:r>
        <w:t xml:space="preserve"> учебному курсу «</w:t>
      </w:r>
      <w:r w:rsidRPr="00A9676E">
        <w:rPr>
          <w:u w:val="single"/>
        </w:rPr>
        <w:t>Теплогазоснабжение и вентиляция</w:t>
      </w:r>
      <w:r>
        <w:t>»</w:t>
      </w:r>
    </w:p>
    <w:p w:rsidR="004170BB" w:rsidRPr="003E59C6" w:rsidRDefault="004170BB" w:rsidP="004170BB">
      <w:pPr>
        <w:spacing w:line="240" w:lineRule="auto"/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Pr="003E59C6">
        <w:rPr>
          <w:i/>
          <w:iCs/>
          <w:vertAlign w:val="superscript"/>
        </w:rPr>
        <w:t>(</w:t>
      </w:r>
      <w:proofErr w:type="gramStart"/>
      <w:r w:rsidRPr="003E59C6">
        <w:rPr>
          <w:i/>
          <w:iCs/>
          <w:vertAlign w:val="superscript"/>
        </w:rPr>
        <w:t>наименование</w:t>
      </w:r>
      <w:proofErr w:type="gramEnd"/>
      <w:r w:rsidRPr="003E59C6">
        <w:rPr>
          <w:i/>
          <w:iCs/>
          <w:vertAlign w:val="superscript"/>
        </w:rPr>
        <w:t xml:space="preserve"> учебного курса)</w:t>
      </w:r>
    </w:p>
    <w:p w:rsidR="004170BB" w:rsidRDefault="004170BB" w:rsidP="004170BB">
      <w:pPr>
        <w:spacing w:line="240" w:lineRule="auto"/>
        <w:jc w:val="center"/>
      </w:pPr>
    </w:p>
    <w:p w:rsidR="004170BB" w:rsidRPr="004170BB" w:rsidRDefault="004170BB" w:rsidP="004170BB">
      <w:pPr>
        <w:spacing w:line="240" w:lineRule="auto"/>
        <w:jc w:val="center"/>
        <w:rPr>
          <w:i/>
          <w:lang w:val="uk-UA"/>
        </w:rPr>
      </w:pPr>
      <w:r>
        <w:t xml:space="preserve">Вариант </w:t>
      </w:r>
      <w:r>
        <w:rPr>
          <w:lang w:val="uk-UA"/>
        </w:rPr>
        <w:t>11</w:t>
      </w:r>
    </w:p>
    <w:p w:rsidR="004170BB" w:rsidRDefault="004170BB" w:rsidP="004170BB">
      <w:pPr>
        <w:spacing w:line="240" w:lineRule="auto"/>
        <w:jc w:val="center"/>
        <w:rPr>
          <w:i/>
        </w:rPr>
      </w:pPr>
    </w:p>
    <w:p w:rsidR="004170BB" w:rsidRDefault="004170BB" w:rsidP="004170BB">
      <w:pPr>
        <w:spacing w:line="240" w:lineRule="auto"/>
        <w:jc w:val="center"/>
        <w:rPr>
          <w:i/>
        </w:rPr>
      </w:pPr>
    </w:p>
    <w:p w:rsidR="004170BB" w:rsidRPr="007C4FA8" w:rsidRDefault="004170BB" w:rsidP="004170BB">
      <w:pPr>
        <w:spacing w:line="240" w:lineRule="auto"/>
        <w:jc w:val="center"/>
        <w:rPr>
          <w:i/>
        </w:rPr>
      </w:pPr>
    </w:p>
    <w:p w:rsidR="004170BB" w:rsidRDefault="004170BB" w:rsidP="004170BB">
      <w:pPr>
        <w:spacing w:line="240" w:lineRule="auto"/>
        <w:jc w:val="both"/>
      </w:pPr>
    </w:p>
    <w:p w:rsidR="004170BB" w:rsidRDefault="004170BB" w:rsidP="004170BB">
      <w:pPr>
        <w:spacing w:line="240" w:lineRule="auto"/>
        <w:jc w:val="both"/>
      </w:pPr>
    </w:p>
    <w:p w:rsidR="004170BB" w:rsidRPr="00324A5A" w:rsidRDefault="004170BB" w:rsidP="004170BB">
      <w:pPr>
        <w:spacing w:line="240" w:lineRule="auto"/>
        <w:jc w:val="both"/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90"/>
        <w:gridCol w:w="4220"/>
        <w:gridCol w:w="2922"/>
      </w:tblGrid>
      <w:tr w:rsidR="004170BB" w:rsidRPr="00172363" w:rsidTr="00E82722">
        <w:tc>
          <w:tcPr>
            <w:tcW w:w="2532" w:type="dxa"/>
            <w:vAlign w:val="bottom"/>
          </w:tcPr>
          <w:p w:rsidR="004170BB" w:rsidRPr="00482DD6" w:rsidRDefault="004170BB" w:rsidP="004170BB">
            <w:pPr>
              <w:spacing w:line="240" w:lineRule="auto"/>
            </w:pPr>
            <w: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:rsidR="004170BB" w:rsidRPr="00A9676E" w:rsidRDefault="004170BB" w:rsidP="004170BB">
            <w:pPr>
              <w:spacing w:line="240" w:lineRule="auto"/>
              <w:jc w:val="center"/>
              <w:rPr>
                <w:sz w:val="44"/>
                <w:szCs w:val="44"/>
                <w:vertAlign w:val="superscript"/>
              </w:rPr>
            </w:pPr>
            <w:r w:rsidRPr="00A9676E">
              <w:rPr>
                <w:sz w:val="44"/>
                <w:szCs w:val="44"/>
                <w:vertAlign w:val="superscript"/>
              </w:rPr>
              <w:t xml:space="preserve">С.Р. </w:t>
            </w:r>
            <w:proofErr w:type="spellStart"/>
            <w:r w:rsidRPr="00A9676E">
              <w:rPr>
                <w:sz w:val="44"/>
                <w:szCs w:val="44"/>
                <w:vertAlign w:val="superscript"/>
              </w:rPr>
              <w:t>Лата</w:t>
            </w:r>
            <w:proofErr w:type="spellEnd"/>
          </w:p>
        </w:tc>
        <w:tc>
          <w:tcPr>
            <w:tcW w:w="2952" w:type="dxa"/>
          </w:tcPr>
          <w:p w:rsidR="004170BB" w:rsidRPr="00482DD6" w:rsidRDefault="004170BB" w:rsidP="004170BB">
            <w:pPr>
              <w:spacing w:line="240" w:lineRule="auto"/>
              <w:jc w:val="center"/>
            </w:pPr>
          </w:p>
        </w:tc>
      </w:tr>
      <w:tr w:rsidR="004170BB" w:rsidRPr="00172363" w:rsidTr="00E82722">
        <w:trPr>
          <w:trHeight w:val="50"/>
        </w:trPr>
        <w:tc>
          <w:tcPr>
            <w:tcW w:w="2532" w:type="dxa"/>
          </w:tcPr>
          <w:p w:rsidR="004170BB" w:rsidRPr="00482DD6" w:rsidRDefault="004170BB" w:rsidP="004170BB">
            <w:pPr>
              <w:spacing w:line="240" w:lineRule="auto"/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:rsidR="004170BB" w:rsidRPr="00190B2D" w:rsidRDefault="004170BB" w:rsidP="004170BB">
            <w:pPr>
              <w:spacing w:line="24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:rsidR="004170BB" w:rsidRPr="00482DD6" w:rsidRDefault="004170BB" w:rsidP="004170BB">
            <w:pPr>
              <w:spacing w:line="240" w:lineRule="auto"/>
            </w:pPr>
          </w:p>
        </w:tc>
      </w:tr>
      <w:tr w:rsidR="004170BB" w:rsidRPr="00172363" w:rsidTr="00E82722">
        <w:trPr>
          <w:trHeight w:val="130"/>
        </w:trPr>
        <w:tc>
          <w:tcPr>
            <w:tcW w:w="2532" w:type="dxa"/>
          </w:tcPr>
          <w:p w:rsidR="004170BB" w:rsidRPr="00482DD6" w:rsidRDefault="004170BB" w:rsidP="004170BB">
            <w:pPr>
              <w:spacing w:line="240" w:lineRule="auto"/>
            </w:pPr>
            <w:r w:rsidRPr="00482DD6"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:rsidR="004170BB" w:rsidRPr="00482DD6" w:rsidRDefault="004170BB" w:rsidP="004170BB">
            <w:pPr>
              <w:spacing w:line="240" w:lineRule="auto"/>
              <w:jc w:val="center"/>
            </w:pPr>
            <w:r w:rsidRPr="00A9676E">
              <w:t>СТРбд-1903в</w:t>
            </w:r>
          </w:p>
        </w:tc>
        <w:tc>
          <w:tcPr>
            <w:tcW w:w="2952" w:type="dxa"/>
          </w:tcPr>
          <w:p w:rsidR="004170BB" w:rsidRPr="00482DD6" w:rsidRDefault="004170BB" w:rsidP="004170BB">
            <w:pPr>
              <w:spacing w:line="240" w:lineRule="auto"/>
            </w:pPr>
          </w:p>
        </w:tc>
      </w:tr>
      <w:tr w:rsidR="004170BB" w:rsidRPr="00172363" w:rsidTr="00E82722">
        <w:trPr>
          <w:trHeight w:val="50"/>
        </w:trPr>
        <w:tc>
          <w:tcPr>
            <w:tcW w:w="2532" w:type="dxa"/>
          </w:tcPr>
          <w:p w:rsidR="004170BB" w:rsidRPr="00482DD6" w:rsidRDefault="004170BB" w:rsidP="004170BB">
            <w:pPr>
              <w:spacing w:line="240" w:lineRule="auto"/>
              <w:jc w:val="both"/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:rsidR="004170BB" w:rsidRPr="00482DD6" w:rsidRDefault="004170BB" w:rsidP="004170BB">
            <w:pPr>
              <w:spacing w:line="240" w:lineRule="auto"/>
            </w:pPr>
          </w:p>
        </w:tc>
        <w:tc>
          <w:tcPr>
            <w:tcW w:w="2952" w:type="dxa"/>
          </w:tcPr>
          <w:p w:rsidR="004170BB" w:rsidRPr="00482DD6" w:rsidRDefault="004170BB" w:rsidP="004170BB">
            <w:pPr>
              <w:spacing w:line="240" w:lineRule="auto"/>
              <w:jc w:val="center"/>
            </w:pPr>
          </w:p>
        </w:tc>
      </w:tr>
      <w:tr w:rsidR="004170BB" w:rsidRPr="00172363" w:rsidTr="00E82722">
        <w:tc>
          <w:tcPr>
            <w:tcW w:w="2532" w:type="dxa"/>
          </w:tcPr>
          <w:p w:rsidR="004170BB" w:rsidRPr="00482DD6" w:rsidRDefault="004170BB" w:rsidP="004170BB">
            <w:pPr>
              <w:spacing w:line="240" w:lineRule="auto"/>
              <w:jc w:val="both"/>
            </w:pPr>
            <w:r w:rsidRPr="00482DD6"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:rsidR="004170BB" w:rsidRPr="00A9676E" w:rsidRDefault="004170BB" w:rsidP="004170BB">
            <w:pPr>
              <w:spacing w:line="240" w:lineRule="auto"/>
              <w:jc w:val="center"/>
            </w:pPr>
            <w:r w:rsidRPr="00A9676E">
              <w:t xml:space="preserve">Е.В. </w:t>
            </w:r>
            <w:proofErr w:type="spellStart"/>
            <w:r w:rsidRPr="00A9676E">
              <w:t>Одокиенко</w:t>
            </w:r>
            <w:proofErr w:type="spellEnd"/>
          </w:p>
        </w:tc>
        <w:tc>
          <w:tcPr>
            <w:tcW w:w="2952" w:type="dxa"/>
          </w:tcPr>
          <w:p w:rsidR="004170BB" w:rsidRPr="00482DD6" w:rsidRDefault="004170BB" w:rsidP="004170BB">
            <w:pPr>
              <w:spacing w:line="240" w:lineRule="auto"/>
            </w:pPr>
          </w:p>
        </w:tc>
      </w:tr>
      <w:tr w:rsidR="004170BB" w:rsidRPr="00172363" w:rsidTr="00E82722">
        <w:tc>
          <w:tcPr>
            <w:tcW w:w="2532" w:type="dxa"/>
          </w:tcPr>
          <w:p w:rsidR="004170BB" w:rsidRPr="00482DD6" w:rsidRDefault="004170BB" w:rsidP="004170BB">
            <w:pPr>
              <w:spacing w:line="240" w:lineRule="auto"/>
              <w:jc w:val="both"/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:rsidR="004170BB" w:rsidRPr="00190B2D" w:rsidRDefault="004170BB" w:rsidP="004170BB">
            <w:pPr>
              <w:spacing w:line="24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:rsidR="004170BB" w:rsidRPr="00482DD6" w:rsidRDefault="004170BB" w:rsidP="004170BB">
            <w:pPr>
              <w:spacing w:line="240" w:lineRule="auto"/>
            </w:pPr>
          </w:p>
        </w:tc>
      </w:tr>
    </w:tbl>
    <w:p w:rsidR="004170BB" w:rsidRPr="00324A5A" w:rsidRDefault="004170BB" w:rsidP="004170BB">
      <w:pPr>
        <w:spacing w:line="240" w:lineRule="auto"/>
        <w:jc w:val="both"/>
      </w:pPr>
    </w:p>
    <w:p w:rsidR="004170BB" w:rsidRPr="00324A5A" w:rsidRDefault="004170BB" w:rsidP="004170BB">
      <w:pPr>
        <w:spacing w:line="240" w:lineRule="auto"/>
        <w:rPr>
          <w:sz w:val="20"/>
          <w:szCs w:val="20"/>
        </w:rPr>
      </w:pPr>
    </w:p>
    <w:p w:rsidR="004170BB" w:rsidRDefault="004170BB" w:rsidP="004170BB">
      <w:pPr>
        <w:spacing w:line="240" w:lineRule="auto"/>
        <w:jc w:val="center"/>
      </w:pPr>
    </w:p>
    <w:p w:rsidR="004170BB" w:rsidRDefault="004170BB" w:rsidP="004170BB">
      <w:pPr>
        <w:spacing w:line="240" w:lineRule="auto"/>
        <w:jc w:val="center"/>
      </w:pPr>
    </w:p>
    <w:p w:rsidR="004170BB" w:rsidRDefault="004170BB" w:rsidP="004170BB">
      <w:pPr>
        <w:spacing w:line="240" w:lineRule="auto"/>
        <w:jc w:val="center"/>
      </w:pPr>
    </w:p>
    <w:p w:rsidR="004170BB" w:rsidRDefault="004170BB" w:rsidP="004170BB">
      <w:pPr>
        <w:spacing w:line="240" w:lineRule="auto"/>
        <w:jc w:val="center"/>
      </w:pPr>
    </w:p>
    <w:p w:rsidR="004170BB" w:rsidRDefault="004170BB" w:rsidP="004170BB">
      <w:pPr>
        <w:spacing w:line="240" w:lineRule="auto"/>
        <w:jc w:val="center"/>
      </w:pPr>
    </w:p>
    <w:p w:rsidR="004170BB" w:rsidRPr="00324A5A" w:rsidRDefault="004170BB" w:rsidP="004170BB">
      <w:pPr>
        <w:spacing w:line="240" w:lineRule="auto"/>
        <w:ind w:firstLine="0"/>
        <w:jc w:val="center"/>
      </w:pPr>
      <w:r>
        <w:t>Тольятти</w:t>
      </w:r>
      <w:r>
        <w:rPr>
          <w:lang w:val="uk-UA"/>
        </w:rPr>
        <w:t>,</w:t>
      </w:r>
      <w:r>
        <w:t xml:space="preserve"> 2024</w:t>
      </w:r>
    </w:p>
    <w:p w:rsidR="00BE46C7" w:rsidRDefault="00BE46C7">
      <w:pPr>
        <w:spacing w:after="200" w:line="276" w:lineRule="auto"/>
        <w:ind w:firstLine="0"/>
      </w:pPr>
    </w:p>
    <w:sdt>
      <w:sdtPr>
        <w:rPr>
          <w:rFonts w:ascii="Times New Roman" w:eastAsia="Calibri" w:hAnsi="Times New Roman" w:cs="Times New Roman"/>
          <w:b w:val="0"/>
          <w:bCs w:val="0"/>
          <w:color w:val="auto"/>
        </w:rPr>
        <w:id w:val="-1277175499"/>
        <w:docPartObj>
          <w:docPartGallery w:val="Table of Contents"/>
          <w:docPartUnique/>
        </w:docPartObj>
      </w:sdtPr>
      <w:sdtEndPr/>
      <w:sdtContent>
        <w:p w:rsidR="00EE2A53" w:rsidRDefault="00EE2A53" w:rsidP="00EE2A53">
          <w:pPr>
            <w:pStyle w:val="afb"/>
            <w:spacing w:before="0" w:line="360" w:lineRule="auto"/>
            <w:jc w:val="center"/>
          </w:pPr>
          <w:r w:rsidRPr="00EE2A53">
            <w:rPr>
              <w:color w:val="000000" w:themeColor="text1"/>
            </w:rPr>
            <w:t>Содержание</w:t>
          </w:r>
        </w:p>
        <w:p w:rsidR="00EE2A53" w:rsidRDefault="00EE2A53" w:rsidP="00EE2A53">
          <w:pPr>
            <w:pStyle w:val="11"/>
            <w:rPr>
              <w:rFonts w:asciiTheme="minorHAnsi" w:eastAsiaTheme="minorEastAsia" w:hAnsiTheme="minorHAnsi" w:cstheme="minorBidi"/>
              <w:b/>
              <w:sz w:val="22"/>
              <w:szCs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8551856" w:history="1">
            <w:r w:rsidRPr="00327E44">
              <w:rPr>
                <w:rStyle w:val="aa"/>
              </w:rPr>
              <w:t>1. ИСХОДНЫЕ ДАННЫЕ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_Toc158551856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:rsidR="00EE2A53" w:rsidRDefault="00BB03E0" w:rsidP="00EE2A53">
          <w:pPr>
            <w:pStyle w:val="25"/>
            <w:tabs>
              <w:tab w:val="right" w:leader="dot" w:pos="9345"/>
            </w:tabs>
            <w:spacing w:after="0"/>
            <w:ind w:left="0" w:firstLine="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8551857" w:history="1">
            <w:r w:rsidR="00EE2A53" w:rsidRPr="00327E44">
              <w:rPr>
                <w:rStyle w:val="aa"/>
                <w:noProof/>
              </w:rPr>
              <w:t>1.1 Параметры наружного воздуха</w:t>
            </w:r>
            <w:r w:rsidR="00EE2A53">
              <w:rPr>
                <w:noProof/>
                <w:webHidden/>
              </w:rPr>
              <w:tab/>
            </w:r>
            <w:r w:rsidR="00EE2A53">
              <w:rPr>
                <w:noProof/>
                <w:webHidden/>
              </w:rPr>
              <w:fldChar w:fldCharType="begin"/>
            </w:r>
            <w:r w:rsidR="00EE2A53">
              <w:rPr>
                <w:noProof/>
                <w:webHidden/>
              </w:rPr>
              <w:instrText xml:space="preserve"> PAGEREF _Toc158551857 \h </w:instrText>
            </w:r>
            <w:r w:rsidR="00EE2A53">
              <w:rPr>
                <w:noProof/>
                <w:webHidden/>
              </w:rPr>
            </w:r>
            <w:r w:rsidR="00EE2A53">
              <w:rPr>
                <w:noProof/>
                <w:webHidden/>
              </w:rPr>
              <w:fldChar w:fldCharType="separate"/>
            </w:r>
            <w:r w:rsidR="00EE2A53">
              <w:rPr>
                <w:noProof/>
                <w:webHidden/>
              </w:rPr>
              <w:t>3</w:t>
            </w:r>
            <w:r w:rsidR="00EE2A53">
              <w:rPr>
                <w:noProof/>
                <w:webHidden/>
              </w:rPr>
              <w:fldChar w:fldCharType="end"/>
            </w:r>
          </w:hyperlink>
        </w:p>
        <w:p w:rsidR="00EE2A53" w:rsidRDefault="00BB03E0" w:rsidP="00EE2A53">
          <w:pPr>
            <w:pStyle w:val="25"/>
            <w:tabs>
              <w:tab w:val="right" w:leader="dot" w:pos="9345"/>
            </w:tabs>
            <w:spacing w:after="0"/>
            <w:ind w:left="0" w:firstLine="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8551858" w:history="1">
            <w:r w:rsidR="00EE2A53" w:rsidRPr="00327E44">
              <w:rPr>
                <w:rStyle w:val="aa"/>
                <w:noProof/>
              </w:rPr>
              <w:t>1.2. Параметры внутреннего воздуха</w:t>
            </w:r>
            <w:r w:rsidR="00EE2A53">
              <w:rPr>
                <w:noProof/>
                <w:webHidden/>
              </w:rPr>
              <w:tab/>
            </w:r>
            <w:r w:rsidR="00EE2A53">
              <w:rPr>
                <w:noProof/>
                <w:webHidden/>
              </w:rPr>
              <w:fldChar w:fldCharType="begin"/>
            </w:r>
            <w:r w:rsidR="00EE2A53">
              <w:rPr>
                <w:noProof/>
                <w:webHidden/>
              </w:rPr>
              <w:instrText xml:space="preserve"> PAGEREF _Toc158551858 \h </w:instrText>
            </w:r>
            <w:r w:rsidR="00EE2A53">
              <w:rPr>
                <w:noProof/>
                <w:webHidden/>
              </w:rPr>
            </w:r>
            <w:r w:rsidR="00EE2A53">
              <w:rPr>
                <w:noProof/>
                <w:webHidden/>
              </w:rPr>
              <w:fldChar w:fldCharType="separate"/>
            </w:r>
            <w:r w:rsidR="00EE2A53">
              <w:rPr>
                <w:noProof/>
                <w:webHidden/>
              </w:rPr>
              <w:t>3</w:t>
            </w:r>
            <w:r w:rsidR="00EE2A53">
              <w:rPr>
                <w:noProof/>
                <w:webHidden/>
              </w:rPr>
              <w:fldChar w:fldCharType="end"/>
            </w:r>
          </w:hyperlink>
        </w:p>
        <w:p w:rsidR="00EE2A53" w:rsidRDefault="00BB03E0" w:rsidP="00EE2A53">
          <w:pPr>
            <w:pStyle w:val="25"/>
            <w:tabs>
              <w:tab w:val="right" w:leader="dot" w:pos="9345"/>
            </w:tabs>
            <w:spacing w:after="0"/>
            <w:ind w:left="0" w:firstLine="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8551859" w:history="1">
            <w:r w:rsidR="00EE2A53" w:rsidRPr="00327E44">
              <w:rPr>
                <w:rStyle w:val="aa"/>
                <w:noProof/>
              </w:rPr>
              <w:t>1.3. Архитектурно-планировочное описание объекта</w:t>
            </w:r>
            <w:r w:rsidR="00EE2A53">
              <w:rPr>
                <w:noProof/>
                <w:webHidden/>
              </w:rPr>
              <w:tab/>
            </w:r>
            <w:r w:rsidR="00EE2A53">
              <w:rPr>
                <w:noProof/>
                <w:webHidden/>
              </w:rPr>
              <w:fldChar w:fldCharType="begin"/>
            </w:r>
            <w:r w:rsidR="00EE2A53">
              <w:rPr>
                <w:noProof/>
                <w:webHidden/>
              </w:rPr>
              <w:instrText xml:space="preserve"> PAGEREF _Toc158551859 \h </w:instrText>
            </w:r>
            <w:r w:rsidR="00EE2A53">
              <w:rPr>
                <w:noProof/>
                <w:webHidden/>
              </w:rPr>
            </w:r>
            <w:r w:rsidR="00EE2A53">
              <w:rPr>
                <w:noProof/>
                <w:webHidden/>
              </w:rPr>
              <w:fldChar w:fldCharType="separate"/>
            </w:r>
            <w:r w:rsidR="00EE2A53">
              <w:rPr>
                <w:noProof/>
                <w:webHidden/>
              </w:rPr>
              <w:t>4</w:t>
            </w:r>
            <w:r w:rsidR="00EE2A53">
              <w:rPr>
                <w:noProof/>
                <w:webHidden/>
              </w:rPr>
              <w:fldChar w:fldCharType="end"/>
            </w:r>
          </w:hyperlink>
        </w:p>
        <w:p w:rsidR="00EE2A53" w:rsidRDefault="00BB03E0" w:rsidP="00EE2A53">
          <w:pPr>
            <w:pStyle w:val="25"/>
            <w:tabs>
              <w:tab w:val="right" w:leader="dot" w:pos="9345"/>
            </w:tabs>
            <w:spacing w:after="0"/>
            <w:ind w:left="0" w:firstLine="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8551860" w:history="1">
            <w:r w:rsidR="00EE2A53" w:rsidRPr="00327E44">
              <w:rPr>
                <w:rStyle w:val="aa"/>
                <w:noProof/>
              </w:rPr>
              <w:t>1.4. Источник теплоснабжения</w:t>
            </w:r>
            <w:r w:rsidR="00EE2A53">
              <w:rPr>
                <w:noProof/>
                <w:webHidden/>
              </w:rPr>
              <w:tab/>
            </w:r>
            <w:r w:rsidR="00EE2A53">
              <w:rPr>
                <w:noProof/>
                <w:webHidden/>
              </w:rPr>
              <w:fldChar w:fldCharType="begin"/>
            </w:r>
            <w:r w:rsidR="00EE2A53">
              <w:rPr>
                <w:noProof/>
                <w:webHidden/>
              </w:rPr>
              <w:instrText xml:space="preserve"> PAGEREF _Toc158551860 \h </w:instrText>
            </w:r>
            <w:r w:rsidR="00EE2A53">
              <w:rPr>
                <w:noProof/>
                <w:webHidden/>
              </w:rPr>
            </w:r>
            <w:r w:rsidR="00EE2A53">
              <w:rPr>
                <w:noProof/>
                <w:webHidden/>
              </w:rPr>
              <w:fldChar w:fldCharType="separate"/>
            </w:r>
            <w:r w:rsidR="00EE2A53">
              <w:rPr>
                <w:noProof/>
                <w:webHidden/>
              </w:rPr>
              <w:t>4</w:t>
            </w:r>
            <w:r w:rsidR="00EE2A53">
              <w:rPr>
                <w:noProof/>
                <w:webHidden/>
              </w:rPr>
              <w:fldChar w:fldCharType="end"/>
            </w:r>
          </w:hyperlink>
        </w:p>
        <w:p w:rsidR="00EE2A53" w:rsidRDefault="00BB03E0" w:rsidP="00EE2A53">
          <w:pPr>
            <w:pStyle w:val="11"/>
            <w:rPr>
              <w:rFonts w:asciiTheme="minorHAnsi" w:eastAsiaTheme="minorEastAsia" w:hAnsiTheme="minorHAnsi" w:cstheme="minorBidi"/>
              <w:b/>
              <w:sz w:val="22"/>
              <w:szCs w:val="22"/>
              <w:lang w:eastAsia="ru-RU"/>
            </w:rPr>
          </w:pPr>
          <w:hyperlink w:anchor="_Toc158551861" w:history="1">
            <w:r w:rsidR="00EE2A53" w:rsidRPr="00327E44">
              <w:rPr>
                <w:rStyle w:val="aa"/>
              </w:rPr>
              <w:t>2. ТЕПЛОВАЯ ЗАЩИТА ЗДАНИЯ</w:t>
            </w:r>
            <w:r w:rsidR="00EE2A53">
              <w:rPr>
                <w:webHidden/>
              </w:rPr>
              <w:tab/>
            </w:r>
            <w:r w:rsidR="00EE2A53">
              <w:rPr>
                <w:webHidden/>
              </w:rPr>
              <w:fldChar w:fldCharType="begin"/>
            </w:r>
            <w:r w:rsidR="00EE2A53">
              <w:rPr>
                <w:webHidden/>
              </w:rPr>
              <w:instrText xml:space="preserve"> PAGEREF _Toc158551861 \h </w:instrText>
            </w:r>
            <w:r w:rsidR="00EE2A53">
              <w:rPr>
                <w:webHidden/>
              </w:rPr>
            </w:r>
            <w:r w:rsidR="00EE2A53">
              <w:rPr>
                <w:webHidden/>
              </w:rPr>
              <w:fldChar w:fldCharType="separate"/>
            </w:r>
            <w:r w:rsidR="00EE2A53">
              <w:rPr>
                <w:webHidden/>
              </w:rPr>
              <w:t>5</w:t>
            </w:r>
            <w:r w:rsidR="00EE2A53">
              <w:rPr>
                <w:webHidden/>
              </w:rPr>
              <w:fldChar w:fldCharType="end"/>
            </w:r>
          </w:hyperlink>
        </w:p>
        <w:p w:rsidR="00EE2A53" w:rsidRPr="00EE2A53" w:rsidRDefault="00BB03E0" w:rsidP="00EE2A53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58551862" w:history="1">
            <w:r w:rsidR="00EE2A53" w:rsidRPr="00EE2A53">
              <w:rPr>
                <w:rStyle w:val="aa"/>
              </w:rPr>
              <w:t>2.1 Теплотехнический расчет наружных ограждающих конструкций</w:t>
            </w:r>
            <w:r w:rsidR="00EE2A53" w:rsidRPr="00EE2A53">
              <w:rPr>
                <w:webHidden/>
              </w:rPr>
              <w:tab/>
            </w:r>
            <w:r w:rsidR="00EE2A53" w:rsidRPr="00EE2A53">
              <w:rPr>
                <w:webHidden/>
              </w:rPr>
              <w:fldChar w:fldCharType="begin"/>
            </w:r>
            <w:r w:rsidR="00EE2A53" w:rsidRPr="00EE2A53">
              <w:rPr>
                <w:webHidden/>
              </w:rPr>
              <w:instrText xml:space="preserve"> PAGEREF _Toc158551862 \h </w:instrText>
            </w:r>
            <w:r w:rsidR="00EE2A53" w:rsidRPr="00EE2A53">
              <w:rPr>
                <w:webHidden/>
              </w:rPr>
            </w:r>
            <w:r w:rsidR="00EE2A53" w:rsidRPr="00EE2A53">
              <w:rPr>
                <w:webHidden/>
              </w:rPr>
              <w:fldChar w:fldCharType="separate"/>
            </w:r>
            <w:r w:rsidR="00EE2A53" w:rsidRPr="00EE2A53">
              <w:rPr>
                <w:webHidden/>
              </w:rPr>
              <w:t>5</w:t>
            </w:r>
            <w:r w:rsidR="00EE2A53" w:rsidRPr="00EE2A53">
              <w:rPr>
                <w:webHidden/>
              </w:rPr>
              <w:fldChar w:fldCharType="end"/>
            </w:r>
          </w:hyperlink>
        </w:p>
        <w:p w:rsidR="00EE2A53" w:rsidRPr="00EE2A53" w:rsidRDefault="00BB03E0" w:rsidP="00EE2A53">
          <w:pPr>
            <w:pStyle w:val="25"/>
            <w:tabs>
              <w:tab w:val="right" w:leader="dot" w:pos="9345"/>
            </w:tabs>
            <w:spacing w:after="0"/>
            <w:ind w:left="0" w:firstLine="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8551863" w:history="1">
            <w:r w:rsidR="00EE2A53" w:rsidRPr="00EE2A53">
              <w:rPr>
                <w:rStyle w:val="aa"/>
                <w:noProof/>
              </w:rPr>
              <w:t>2.2  Проверка внутренних поверхностей ограждающих конструкций  на вероятность выпадения конденсата</w:t>
            </w:r>
            <w:r w:rsidR="00EE2A53" w:rsidRPr="00EE2A53">
              <w:rPr>
                <w:noProof/>
                <w:webHidden/>
              </w:rPr>
              <w:tab/>
            </w:r>
            <w:r w:rsidR="00EE2A53" w:rsidRPr="00EE2A53">
              <w:rPr>
                <w:noProof/>
                <w:webHidden/>
              </w:rPr>
              <w:fldChar w:fldCharType="begin"/>
            </w:r>
            <w:r w:rsidR="00EE2A53" w:rsidRPr="00EE2A53">
              <w:rPr>
                <w:noProof/>
                <w:webHidden/>
              </w:rPr>
              <w:instrText xml:space="preserve"> PAGEREF _Toc158551863 \h </w:instrText>
            </w:r>
            <w:r w:rsidR="00EE2A53" w:rsidRPr="00EE2A53">
              <w:rPr>
                <w:noProof/>
                <w:webHidden/>
              </w:rPr>
            </w:r>
            <w:r w:rsidR="00EE2A53" w:rsidRPr="00EE2A53">
              <w:rPr>
                <w:noProof/>
                <w:webHidden/>
              </w:rPr>
              <w:fldChar w:fldCharType="separate"/>
            </w:r>
            <w:r w:rsidR="00EE2A53" w:rsidRPr="00EE2A53">
              <w:rPr>
                <w:noProof/>
                <w:webHidden/>
              </w:rPr>
              <w:t>11</w:t>
            </w:r>
            <w:r w:rsidR="00EE2A53" w:rsidRPr="00EE2A53">
              <w:rPr>
                <w:noProof/>
                <w:webHidden/>
              </w:rPr>
              <w:fldChar w:fldCharType="end"/>
            </w:r>
          </w:hyperlink>
        </w:p>
        <w:p w:rsidR="00EE2A53" w:rsidRPr="00EE2A53" w:rsidRDefault="00BB03E0" w:rsidP="00EE2A53">
          <w:pPr>
            <w:pStyle w:val="25"/>
            <w:tabs>
              <w:tab w:val="right" w:leader="dot" w:pos="9345"/>
            </w:tabs>
            <w:spacing w:after="0"/>
            <w:ind w:left="0" w:firstLine="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8551864" w:history="1">
            <w:r w:rsidR="00EE2A53" w:rsidRPr="00EE2A53">
              <w:rPr>
                <w:rStyle w:val="aa"/>
                <w:noProof/>
              </w:rPr>
              <w:t>2.3 Определение теплопотерь здания</w:t>
            </w:r>
            <w:r w:rsidR="00EE2A53" w:rsidRPr="00EE2A53">
              <w:rPr>
                <w:noProof/>
                <w:webHidden/>
              </w:rPr>
              <w:tab/>
            </w:r>
            <w:r w:rsidR="00EE2A53" w:rsidRPr="00EE2A53">
              <w:rPr>
                <w:noProof/>
                <w:webHidden/>
              </w:rPr>
              <w:fldChar w:fldCharType="begin"/>
            </w:r>
            <w:r w:rsidR="00EE2A53" w:rsidRPr="00EE2A53">
              <w:rPr>
                <w:noProof/>
                <w:webHidden/>
              </w:rPr>
              <w:instrText xml:space="preserve"> PAGEREF _Toc158551864 \h </w:instrText>
            </w:r>
            <w:r w:rsidR="00EE2A53" w:rsidRPr="00EE2A53">
              <w:rPr>
                <w:noProof/>
                <w:webHidden/>
              </w:rPr>
            </w:r>
            <w:r w:rsidR="00EE2A53" w:rsidRPr="00EE2A53">
              <w:rPr>
                <w:noProof/>
                <w:webHidden/>
              </w:rPr>
              <w:fldChar w:fldCharType="separate"/>
            </w:r>
            <w:r w:rsidR="00EE2A53" w:rsidRPr="00EE2A53">
              <w:rPr>
                <w:noProof/>
                <w:webHidden/>
              </w:rPr>
              <w:t>14</w:t>
            </w:r>
            <w:r w:rsidR="00EE2A53" w:rsidRPr="00EE2A53">
              <w:rPr>
                <w:noProof/>
                <w:webHidden/>
              </w:rPr>
              <w:fldChar w:fldCharType="end"/>
            </w:r>
          </w:hyperlink>
        </w:p>
        <w:p w:rsidR="00EE2A53" w:rsidRPr="00EE2A53" w:rsidRDefault="00BB03E0" w:rsidP="00EE2A53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58551865" w:history="1">
            <w:r w:rsidR="00EE2A53" w:rsidRPr="00EE2A53">
              <w:rPr>
                <w:rStyle w:val="aa"/>
              </w:rPr>
              <w:t>3. ПРОЕКТИРОВАНИЕ СИСТЕМЫ ОТОПЛЕНИЯ</w:t>
            </w:r>
            <w:r w:rsidR="00EE2A53" w:rsidRPr="00EE2A53">
              <w:rPr>
                <w:webHidden/>
              </w:rPr>
              <w:tab/>
            </w:r>
            <w:r w:rsidR="00EE2A53" w:rsidRPr="00EE2A53">
              <w:rPr>
                <w:webHidden/>
              </w:rPr>
              <w:fldChar w:fldCharType="begin"/>
            </w:r>
            <w:r w:rsidR="00EE2A53" w:rsidRPr="00EE2A53">
              <w:rPr>
                <w:webHidden/>
              </w:rPr>
              <w:instrText xml:space="preserve"> PAGEREF _Toc158551865 \h </w:instrText>
            </w:r>
            <w:r w:rsidR="00EE2A53" w:rsidRPr="00EE2A53">
              <w:rPr>
                <w:webHidden/>
              </w:rPr>
            </w:r>
            <w:r w:rsidR="00EE2A53" w:rsidRPr="00EE2A53">
              <w:rPr>
                <w:webHidden/>
              </w:rPr>
              <w:fldChar w:fldCharType="separate"/>
            </w:r>
            <w:r w:rsidR="00EE2A53" w:rsidRPr="00EE2A53">
              <w:rPr>
                <w:webHidden/>
              </w:rPr>
              <w:t>18</w:t>
            </w:r>
            <w:r w:rsidR="00EE2A53" w:rsidRPr="00EE2A53">
              <w:rPr>
                <w:webHidden/>
              </w:rPr>
              <w:fldChar w:fldCharType="end"/>
            </w:r>
          </w:hyperlink>
        </w:p>
        <w:p w:rsidR="00EE2A53" w:rsidRPr="00EE2A53" w:rsidRDefault="00BB03E0" w:rsidP="00EE2A53">
          <w:pPr>
            <w:pStyle w:val="25"/>
            <w:tabs>
              <w:tab w:val="right" w:leader="dot" w:pos="9345"/>
            </w:tabs>
            <w:spacing w:after="0"/>
            <w:ind w:left="0" w:firstLine="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58551866" w:history="1">
            <w:r w:rsidR="00EE2A53" w:rsidRPr="00EE2A53">
              <w:rPr>
                <w:rStyle w:val="aa"/>
                <w:noProof/>
              </w:rPr>
              <w:t>3.1 Конструирование системы отопления</w:t>
            </w:r>
            <w:r w:rsidR="00EE2A53" w:rsidRPr="00EE2A53">
              <w:rPr>
                <w:noProof/>
                <w:webHidden/>
              </w:rPr>
              <w:tab/>
            </w:r>
            <w:r w:rsidR="00EE2A53" w:rsidRPr="00EE2A53">
              <w:rPr>
                <w:noProof/>
                <w:webHidden/>
              </w:rPr>
              <w:fldChar w:fldCharType="begin"/>
            </w:r>
            <w:r w:rsidR="00EE2A53" w:rsidRPr="00EE2A53">
              <w:rPr>
                <w:noProof/>
                <w:webHidden/>
              </w:rPr>
              <w:instrText xml:space="preserve"> PAGEREF _Toc158551866 \h </w:instrText>
            </w:r>
            <w:r w:rsidR="00EE2A53" w:rsidRPr="00EE2A53">
              <w:rPr>
                <w:noProof/>
                <w:webHidden/>
              </w:rPr>
            </w:r>
            <w:r w:rsidR="00EE2A53" w:rsidRPr="00EE2A53">
              <w:rPr>
                <w:noProof/>
                <w:webHidden/>
              </w:rPr>
              <w:fldChar w:fldCharType="separate"/>
            </w:r>
            <w:r w:rsidR="00EE2A53" w:rsidRPr="00EE2A53">
              <w:rPr>
                <w:noProof/>
                <w:webHidden/>
              </w:rPr>
              <w:t>18</w:t>
            </w:r>
            <w:r w:rsidR="00EE2A53" w:rsidRPr="00EE2A53">
              <w:rPr>
                <w:noProof/>
                <w:webHidden/>
              </w:rPr>
              <w:fldChar w:fldCharType="end"/>
            </w:r>
          </w:hyperlink>
        </w:p>
        <w:p w:rsidR="00EE2A53" w:rsidRPr="00EE2A53" w:rsidRDefault="00BB03E0" w:rsidP="00EE2A53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58551867" w:history="1">
            <w:r w:rsidR="00EE2A53" w:rsidRPr="00EE2A53">
              <w:rPr>
                <w:rStyle w:val="aa"/>
              </w:rPr>
              <w:t>Литература</w:t>
            </w:r>
            <w:r w:rsidR="00EE2A53" w:rsidRPr="00EE2A53">
              <w:rPr>
                <w:webHidden/>
              </w:rPr>
              <w:tab/>
            </w:r>
            <w:r w:rsidR="00EE2A53" w:rsidRPr="00EE2A53">
              <w:rPr>
                <w:webHidden/>
              </w:rPr>
              <w:fldChar w:fldCharType="begin"/>
            </w:r>
            <w:r w:rsidR="00EE2A53" w:rsidRPr="00EE2A53">
              <w:rPr>
                <w:webHidden/>
              </w:rPr>
              <w:instrText xml:space="preserve"> PAGEREF _Toc158551867 \h </w:instrText>
            </w:r>
            <w:r w:rsidR="00EE2A53" w:rsidRPr="00EE2A53">
              <w:rPr>
                <w:webHidden/>
              </w:rPr>
            </w:r>
            <w:r w:rsidR="00EE2A53" w:rsidRPr="00EE2A53">
              <w:rPr>
                <w:webHidden/>
              </w:rPr>
              <w:fldChar w:fldCharType="separate"/>
            </w:r>
            <w:r w:rsidR="00EE2A53" w:rsidRPr="00EE2A53">
              <w:rPr>
                <w:webHidden/>
              </w:rPr>
              <w:t>19</w:t>
            </w:r>
            <w:r w:rsidR="00EE2A53" w:rsidRPr="00EE2A53">
              <w:rPr>
                <w:webHidden/>
              </w:rPr>
              <w:fldChar w:fldCharType="end"/>
            </w:r>
          </w:hyperlink>
        </w:p>
        <w:p w:rsidR="00EE2A53" w:rsidRDefault="00EE2A53" w:rsidP="00EE2A53">
          <w:pPr>
            <w:ind w:firstLine="0"/>
          </w:pPr>
          <w:r>
            <w:rPr>
              <w:b/>
              <w:bCs/>
            </w:rPr>
            <w:fldChar w:fldCharType="end"/>
          </w:r>
        </w:p>
      </w:sdtContent>
    </w:sdt>
    <w:p w:rsidR="00BE46C7" w:rsidRDefault="00BE46C7"/>
    <w:p w:rsidR="00C262A6" w:rsidRPr="00BF7CE3" w:rsidRDefault="00C262A6" w:rsidP="00BD5BF6"/>
    <w:bookmarkEnd w:id="0"/>
    <w:p w:rsidR="002F61DE" w:rsidRPr="00BF7CE3" w:rsidRDefault="002F61DE" w:rsidP="00BD5BF6"/>
    <w:p w:rsidR="002F61DE" w:rsidRPr="00BF7CE3" w:rsidRDefault="002F61DE" w:rsidP="00BD5BF6"/>
    <w:p w:rsidR="002F61DE" w:rsidRPr="00BF7CE3" w:rsidRDefault="002F61DE" w:rsidP="00BD5BF6"/>
    <w:p w:rsidR="002F61DE" w:rsidRPr="00BF7CE3" w:rsidRDefault="002F61DE" w:rsidP="00BD5BF6"/>
    <w:p w:rsidR="002F61DE" w:rsidRPr="00BF7CE3" w:rsidRDefault="002F61DE" w:rsidP="00BD5BF6"/>
    <w:p w:rsidR="002F61DE" w:rsidRPr="00BF7CE3" w:rsidRDefault="002F61DE" w:rsidP="00BD5BF6"/>
    <w:p w:rsidR="00BD5BF6" w:rsidRDefault="00BD5BF6">
      <w:pPr>
        <w:spacing w:after="200" w:line="276" w:lineRule="auto"/>
        <w:ind w:firstLine="0"/>
      </w:pPr>
      <w:r>
        <w:br w:type="page"/>
      </w:r>
    </w:p>
    <w:p w:rsidR="00C262A6" w:rsidRPr="00BD5BF6" w:rsidRDefault="00C262A6" w:rsidP="00BD5BF6">
      <w:pPr>
        <w:pStyle w:val="1"/>
      </w:pPr>
      <w:bookmarkStart w:id="2" w:name="_Toc511512503"/>
      <w:bookmarkStart w:id="3" w:name="_Toc158551856"/>
      <w:r w:rsidRPr="00BD5BF6">
        <w:lastRenderedPageBreak/>
        <w:t>1</w:t>
      </w:r>
      <w:r w:rsidR="00611576">
        <w:t>.</w:t>
      </w:r>
      <w:r w:rsidRPr="00BD5BF6">
        <w:t xml:space="preserve"> </w:t>
      </w:r>
      <w:bookmarkEnd w:id="2"/>
      <w:r w:rsidR="00611576">
        <w:t>ИСХОДНЫЕ ДАННЫЕ</w:t>
      </w:r>
      <w:bookmarkEnd w:id="3"/>
    </w:p>
    <w:p w:rsidR="00C262A6" w:rsidRPr="00611576" w:rsidRDefault="00C262A6" w:rsidP="00BD5BF6">
      <w:pPr>
        <w:pStyle w:val="2"/>
      </w:pPr>
      <w:bookmarkStart w:id="4" w:name="_Toc511512504"/>
      <w:bookmarkStart w:id="5" w:name="_Toc158551857"/>
      <w:r w:rsidRPr="00611576">
        <w:t>1.1 Параметры наружного воздуха</w:t>
      </w:r>
      <w:bookmarkEnd w:id="4"/>
      <w:bookmarkEnd w:id="5"/>
    </w:p>
    <w:p w:rsidR="002F61DE" w:rsidRPr="00BF7CE3" w:rsidRDefault="00C673B6" w:rsidP="00BD5BF6">
      <w:r w:rsidRPr="00BF7CE3">
        <w:t xml:space="preserve">Параметры наружного воздуха определяются по СП [1] для </w:t>
      </w:r>
      <w:r w:rsidR="00F94094">
        <w:t>Иркутск</w:t>
      </w:r>
      <w:r w:rsidR="00E66ACD">
        <w:t>а</w:t>
      </w:r>
      <w:r w:rsidR="00203B2A">
        <w:t>.</w:t>
      </w:r>
    </w:p>
    <w:p w:rsidR="00C673B6" w:rsidRPr="00BF7CE3" w:rsidRDefault="00C673B6" w:rsidP="00BD5BF6">
      <w:r w:rsidRPr="00BF7CE3">
        <w:t xml:space="preserve">Для холодного периода года по табл.1 и 3 выбираются следующие параметры: </w:t>
      </w:r>
    </w:p>
    <w:p w:rsidR="00C673B6" w:rsidRPr="00BF7CE3" w:rsidRDefault="00C673B6" w:rsidP="00BD5BF6">
      <w:r w:rsidRPr="00BF7CE3">
        <w:t xml:space="preserve">Зимняя температура наружного воздуха наиболее холодной пятидневки обеспеченностью 0,92 – </w:t>
      </w:r>
      <w:proofErr w:type="spellStart"/>
      <w:r w:rsidRPr="00BF7CE3">
        <w:t>t</w:t>
      </w:r>
      <w:r w:rsidRPr="00BF7CE3">
        <w:rPr>
          <w:vertAlign w:val="subscript"/>
        </w:rPr>
        <w:t>н</w:t>
      </w:r>
      <w:proofErr w:type="spellEnd"/>
      <w:r w:rsidRPr="00BF7CE3">
        <w:rPr>
          <w:vertAlign w:val="subscript"/>
        </w:rPr>
        <w:t>.</w:t>
      </w:r>
      <w:r w:rsidR="007211E8" w:rsidRPr="00BF7CE3">
        <w:t>=-</w:t>
      </w:r>
      <w:r w:rsidR="00203B2A">
        <w:t>3</w:t>
      </w:r>
      <w:r w:rsidR="00F94094">
        <w:t>3</w:t>
      </w:r>
      <w:r w:rsidR="007211E8" w:rsidRPr="00BF7CE3">
        <w:t xml:space="preserve"> </w:t>
      </w:r>
      <w:proofErr w:type="spellStart"/>
      <w:r w:rsidR="007211E8" w:rsidRPr="00BF7CE3">
        <w:rPr>
          <w:vertAlign w:val="superscript"/>
        </w:rPr>
        <w:t>о</w:t>
      </w:r>
      <w:r w:rsidR="007211E8" w:rsidRPr="00BF7CE3">
        <w:t>С</w:t>
      </w:r>
      <w:proofErr w:type="spellEnd"/>
    </w:p>
    <w:p w:rsidR="00C673B6" w:rsidRPr="001076A7" w:rsidRDefault="00C673B6" w:rsidP="00BD5BF6">
      <w:r w:rsidRPr="00BF7CE3">
        <w:t xml:space="preserve">Количество дней со среднесуточной температурой наружного воздуха </w:t>
      </w:r>
      <w:proofErr w:type="gramStart"/>
      <w:r w:rsidRPr="00BF7CE3">
        <w:t>&lt; 8</w:t>
      </w:r>
      <w:proofErr w:type="gramEnd"/>
      <w:r w:rsidRPr="00BF7CE3">
        <w:rPr>
          <w:vertAlign w:val="superscript"/>
        </w:rPr>
        <w:t>о</w:t>
      </w:r>
      <w:r w:rsidRPr="00BF7CE3">
        <w:t xml:space="preserve">С – </w:t>
      </w:r>
      <w:proofErr w:type="spellStart"/>
      <w:r w:rsidRPr="00BF7CE3">
        <w:t>Z</w:t>
      </w:r>
      <w:r w:rsidRPr="00BF7CE3">
        <w:rPr>
          <w:vertAlign w:val="subscript"/>
        </w:rPr>
        <w:t>от</w:t>
      </w:r>
      <w:proofErr w:type="spellEnd"/>
      <w:r w:rsidRPr="00BF7CE3">
        <w:rPr>
          <w:vertAlign w:val="subscript"/>
        </w:rPr>
        <w:t>.</w:t>
      </w:r>
      <w:r w:rsidR="007211E8" w:rsidRPr="00BF7CE3">
        <w:t>=</w:t>
      </w:r>
      <w:r w:rsidR="00F94094">
        <w:t>233</w:t>
      </w:r>
    </w:p>
    <w:p w:rsidR="00C673B6" w:rsidRPr="00BF7CE3" w:rsidRDefault="00C04A88" w:rsidP="00BD5BF6">
      <w:r>
        <w:t xml:space="preserve">Средняя температура периода </w:t>
      </w:r>
      <w:r w:rsidR="00C673B6" w:rsidRPr="00BF7CE3">
        <w:t>с температурой наружного воздуха &lt;8</w:t>
      </w:r>
      <w:r w:rsidR="00C673B6" w:rsidRPr="00BF7CE3">
        <w:rPr>
          <w:vertAlign w:val="superscript"/>
        </w:rPr>
        <w:t>о</w:t>
      </w:r>
      <w:r w:rsidR="00C673B6" w:rsidRPr="00BF7CE3">
        <w:t xml:space="preserve">С – </w:t>
      </w:r>
      <w:proofErr w:type="spellStart"/>
      <w:r w:rsidR="00C673B6" w:rsidRPr="00BF7CE3">
        <w:t>t</w:t>
      </w:r>
      <w:proofErr w:type="gramStart"/>
      <w:r w:rsidR="00C673B6" w:rsidRPr="00BF7CE3">
        <w:rPr>
          <w:vertAlign w:val="subscript"/>
        </w:rPr>
        <w:t>от</w:t>
      </w:r>
      <w:proofErr w:type="spellEnd"/>
      <w:r w:rsidR="00C673B6" w:rsidRPr="00BF7CE3">
        <w:rPr>
          <w:vertAlign w:val="subscript"/>
        </w:rPr>
        <w:t>.</w:t>
      </w:r>
      <w:r w:rsidR="00D138C8" w:rsidRPr="00BF7CE3">
        <w:t>=</w:t>
      </w:r>
      <w:proofErr w:type="gramEnd"/>
      <w:r w:rsidR="00D138C8" w:rsidRPr="00BF7CE3">
        <w:t>-</w:t>
      </w:r>
      <w:r w:rsidR="00F94094">
        <w:t>7,6</w:t>
      </w:r>
      <w:r w:rsidR="00D138C8" w:rsidRPr="00BF7CE3">
        <w:t xml:space="preserve"> </w:t>
      </w:r>
      <w:proofErr w:type="spellStart"/>
      <w:r w:rsidR="00D138C8" w:rsidRPr="00BF7CE3">
        <w:rPr>
          <w:vertAlign w:val="superscript"/>
        </w:rPr>
        <w:t>о</w:t>
      </w:r>
      <w:r w:rsidR="00D138C8" w:rsidRPr="00BF7CE3">
        <w:t>С</w:t>
      </w:r>
      <w:proofErr w:type="spellEnd"/>
    </w:p>
    <w:p w:rsidR="00C673B6" w:rsidRPr="00BF7CE3" w:rsidRDefault="00C673B6" w:rsidP="00BD5BF6">
      <w:r w:rsidRPr="00BF7CE3">
        <w:t xml:space="preserve">Средняя месячная относительная влажность воздуха наиболее холодного месяца – </w:t>
      </w:r>
      <w:proofErr w:type="spellStart"/>
      <w:r w:rsidRPr="00BF7CE3">
        <w:t>φ</w:t>
      </w:r>
      <w:r w:rsidRPr="00BF7CE3">
        <w:rPr>
          <w:vertAlign w:val="subscript"/>
        </w:rPr>
        <w:t>н</w:t>
      </w:r>
      <w:proofErr w:type="spellEnd"/>
      <w:r w:rsidRPr="00BF7CE3">
        <w:t xml:space="preserve">. </w:t>
      </w:r>
      <w:r w:rsidR="00D138C8" w:rsidRPr="00BF7CE3">
        <w:t>=</w:t>
      </w:r>
      <w:r w:rsidR="00F94094">
        <w:t>79</w:t>
      </w:r>
      <w:r w:rsidR="00D138C8" w:rsidRPr="00BF7CE3">
        <w:t>%</w:t>
      </w:r>
    </w:p>
    <w:p w:rsidR="00C673B6" w:rsidRPr="00BF7CE3" w:rsidRDefault="00C673B6" w:rsidP="00BD5BF6">
      <w:r w:rsidRPr="00BF7CE3">
        <w:t xml:space="preserve">Максимальная из средних скоростей ветра по румбам за январь – </w:t>
      </w:r>
      <w:r w:rsidRPr="00BF7CE3">
        <w:rPr>
          <w:lang w:val="en-US"/>
        </w:rPr>
        <w:t>v</w:t>
      </w:r>
      <w:r w:rsidRPr="00BF7CE3">
        <w:rPr>
          <w:vertAlign w:val="subscript"/>
        </w:rPr>
        <w:t>н.</w:t>
      </w:r>
      <w:r w:rsidR="00D138C8" w:rsidRPr="00BF7CE3">
        <w:t>=</w:t>
      </w:r>
      <w:r w:rsidR="00F94094">
        <w:t xml:space="preserve"> 2,9 </w:t>
      </w:r>
      <w:r w:rsidR="00D138C8" w:rsidRPr="00BF7CE3">
        <w:t>м/с</w:t>
      </w:r>
    </w:p>
    <w:p w:rsidR="00C673B6" w:rsidRPr="00BF7CE3" w:rsidRDefault="00C673B6" w:rsidP="00BD5BF6">
      <w:pPr>
        <w:rPr>
          <w:b/>
          <w:bCs/>
        </w:rPr>
      </w:pPr>
      <w:r w:rsidRPr="00BF7CE3">
        <w:t xml:space="preserve">Зона </w:t>
      </w:r>
      <w:r w:rsidR="00FA5282">
        <w:t xml:space="preserve">влажности района строительства </w:t>
      </w:r>
      <w:r w:rsidR="00F94094">
        <w:t>3</w:t>
      </w:r>
      <w:r w:rsidR="00FA5282">
        <w:t xml:space="preserve"> –</w:t>
      </w:r>
      <w:r w:rsidR="00C04A88">
        <w:t xml:space="preserve"> </w:t>
      </w:r>
      <w:r w:rsidR="00F94094">
        <w:t>сух</w:t>
      </w:r>
      <w:r w:rsidR="00631480">
        <w:t>ая</w:t>
      </w:r>
      <w:r w:rsidR="00FA5282">
        <w:t>.</w:t>
      </w:r>
    </w:p>
    <w:p w:rsidR="00C673B6" w:rsidRPr="00BF7CE3" w:rsidRDefault="00C673B6" w:rsidP="00BD5BF6">
      <w:pPr>
        <w:pStyle w:val="af2"/>
      </w:pPr>
    </w:p>
    <w:p w:rsidR="00C673B6" w:rsidRPr="00611576" w:rsidRDefault="00C673B6" w:rsidP="00BD5BF6">
      <w:pPr>
        <w:pStyle w:val="2"/>
      </w:pPr>
      <w:bookmarkStart w:id="6" w:name="_Toc511512505"/>
      <w:bookmarkStart w:id="7" w:name="_Toc158551858"/>
      <w:r w:rsidRPr="00611576">
        <w:t>1.2. Параметры внутреннего воздуха</w:t>
      </w:r>
      <w:bookmarkEnd w:id="6"/>
      <w:bookmarkEnd w:id="7"/>
    </w:p>
    <w:p w:rsidR="00C673B6" w:rsidRPr="00BF7CE3" w:rsidRDefault="00C673B6" w:rsidP="00BD5BF6">
      <w:r w:rsidRPr="00BF7CE3">
        <w:t>Параметры воздуха внутри помещения определяются согласно ГОСТ</w:t>
      </w:r>
      <w:r w:rsidR="006D7E9B">
        <w:t xml:space="preserve"> </w:t>
      </w:r>
      <w:r w:rsidR="006D7E9B" w:rsidRPr="006D7E9B">
        <w:t>30494-2011табл. 1</w:t>
      </w:r>
      <w:r w:rsidRPr="00BF7CE3">
        <w:t xml:space="preserve"> [3]:</w:t>
      </w:r>
    </w:p>
    <w:p w:rsidR="00C673B6" w:rsidRPr="00BF7CE3" w:rsidRDefault="00C673B6" w:rsidP="00BD5BF6">
      <w:r w:rsidRPr="00BF7CE3">
        <w:t xml:space="preserve">Расчетная температура воздуха внутри помещения – </w:t>
      </w:r>
      <w:proofErr w:type="spellStart"/>
      <w:r w:rsidRPr="00BF7CE3">
        <w:t>t</w:t>
      </w:r>
      <w:r w:rsidRPr="00BF7CE3">
        <w:rPr>
          <w:vertAlign w:val="subscript"/>
        </w:rPr>
        <w:t>в</w:t>
      </w:r>
      <w:proofErr w:type="spellEnd"/>
      <w:r w:rsidRPr="00BF7CE3">
        <w:rPr>
          <w:vertAlign w:val="subscript"/>
        </w:rPr>
        <w:t>.</w:t>
      </w:r>
      <w:r w:rsidR="008734C3" w:rsidRPr="00BF7CE3">
        <w:t>=</w:t>
      </w:r>
      <w:r w:rsidR="00C04A88">
        <w:t xml:space="preserve"> </w:t>
      </w:r>
      <w:r w:rsidR="008734C3" w:rsidRPr="00BF7CE3">
        <w:t>2</w:t>
      </w:r>
      <w:r w:rsidR="00203B2A">
        <w:t>1</w:t>
      </w:r>
      <w:r w:rsidR="008734C3" w:rsidRPr="00BF7CE3">
        <w:t xml:space="preserve"> </w:t>
      </w:r>
      <w:proofErr w:type="spellStart"/>
      <w:r w:rsidR="008734C3" w:rsidRPr="00BF7CE3">
        <w:rPr>
          <w:vertAlign w:val="superscript"/>
        </w:rPr>
        <w:t>о</w:t>
      </w:r>
      <w:r w:rsidR="008734C3" w:rsidRPr="00BF7CE3">
        <w:t>С</w:t>
      </w:r>
      <w:proofErr w:type="spellEnd"/>
    </w:p>
    <w:p w:rsidR="00C673B6" w:rsidRPr="00BF7CE3" w:rsidRDefault="00C673B6" w:rsidP="00BD5BF6">
      <w:r w:rsidRPr="00BF7CE3">
        <w:t xml:space="preserve">Расчетная относительная влажность воздуха внутри помещения – </w:t>
      </w:r>
      <w:proofErr w:type="spellStart"/>
      <w:r w:rsidRPr="00BF7CE3">
        <w:t>φ</w:t>
      </w:r>
      <w:r w:rsidRPr="00BF7CE3">
        <w:rPr>
          <w:vertAlign w:val="subscript"/>
        </w:rPr>
        <w:t>в</w:t>
      </w:r>
      <w:proofErr w:type="spellEnd"/>
      <w:r w:rsidRPr="00BF7CE3">
        <w:rPr>
          <w:vertAlign w:val="subscript"/>
        </w:rPr>
        <w:t>.</w:t>
      </w:r>
      <w:r w:rsidR="00631480">
        <w:rPr>
          <w:vertAlign w:val="subscript"/>
        </w:rPr>
        <w:t>=</w:t>
      </w:r>
      <w:r w:rsidR="00C04A88">
        <w:rPr>
          <w:vertAlign w:val="subscript"/>
        </w:rPr>
        <w:t xml:space="preserve"> </w:t>
      </w:r>
      <w:r w:rsidR="00631480" w:rsidRPr="00631480">
        <w:t>55%</w:t>
      </w:r>
    </w:p>
    <w:p w:rsidR="00631480" w:rsidRDefault="00631480" w:rsidP="00BD5BF6">
      <w:r w:rsidRPr="00631480">
        <w:t>Влажностный режим помещений – нормальный</w:t>
      </w:r>
      <w:r w:rsidR="00F94094">
        <w:t xml:space="preserve"> </w:t>
      </w:r>
      <w:r w:rsidRPr="00631480">
        <w:t>[2, табл. 1];</w:t>
      </w:r>
    </w:p>
    <w:p w:rsidR="00C673B6" w:rsidRPr="00BF7CE3" w:rsidRDefault="00631480" w:rsidP="00BD5BF6">
      <w:r>
        <w:t>У</w:t>
      </w:r>
      <w:r w:rsidR="00C673B6" w:rsidRPr="00BF7CE3">
        <w:t>словия эксплуатации ограждающих конструкций</w:t>
      </w:r>
      <w:r>
        <w:t>-</w:t>
      </w:r>
      <w:r w:rsidR="00F94094">
        <w:t>А</w:t>
      </w:r>
      <w:r w:rsidR="00C673B6" w:rsidRPr="00BF7CE3">
        <w:t xml:space="preserve"> [2, табл.2]:</w:t>
      </w:r>
    </w:p>
    <w:p w:rsidR="00C673B6" w:rsidRPr="00BF7CE3" w:rsidRDefault="00C673B6" w:rsidP="00BD5BF6"/>
    <w:p w:rsidR="00C673B6" w:rsidRPr="00611576" w:rsidRDefault="00C673B6" w:rsidP="00BD5BF6">
      <w:pPr>
        <w:pStyle w:val="2"/>
      </w:pPr>
      <w:bookmarkStart w:id="8" w:name="_Toc511512506"/>
      <w:bookmarkStart w:id="9" w:name="_Toc158551859"/>
      <w:r w:rsidRPr="00611576">
        <w:lastRenderedPageBreak/>
        <w:t>1.3. Архитектурно-планировочное описание объекта</w:t>
      </w:r>
      <w:bookmarkEnd w:id="8"/>
      <w:bookmarkEnd w:id="9"/>
    </w:p>
    <w:p w:rsidR="000A1D0C" w:rsidRPr="00BF7CE3" w:rsidRDefault="000A1D0C" w:rsidP="0000474F">
      <w:pPr>
        <w:ind w:firstLine="851"/>
      </w:pPr>
      <w:r w:rsidRPr="00BF7CE3">
        <w:t xml:space="preserve">В контрольной работе рассматривается </w:t>
      </w:r>
      <w:r w:rsidR="00203B2A">
        <w:t>трех</w:t>
      </w:r>
      <w:r w:rsidR="002E7BC8">
        <w:t>этажный</w:t>
      </w:r>
      <w:r w:rsidRPr="00BF7CE3">
        <w:t xml:space="preserve"> жилой дом расположенный в </w:t>
      </w:r>
      <w:r w:rsidR="00F94094">
        <w:t>Иркутске</w:t>
      </w:r>
      <w:r w:rsidR="002E7BC8">
        <w:t xml:space="preserve">, </w:t>
      </w:r>
      <w:r w:rsidR="00F94094">
        <w:t>Иркутск</w:t>
      </w:r>
      <w:r w:rsidR="002E7BC8">
        <w:t>ой области</w:t>
      </w:r>
      <w:r w:rsidRPr="00BF7CE3">
        <w:t xml:space="preserve">. </w:t>
      </w:r>
    </w:p>
    <w:p w:rsidR="000A1D0C" w:rsidRPr="00BF7CE3" w:rsidRDefault="000A1D0C" w:rsidP="00611576">
      <w:pPr>
        <w:ind w:firstLine="851"/>
      </w:pPr>
      <w:r w:rsidRPr="00BF7CE3">
        <w:t xml:space="preserve">Ориентация фасада дома на </w:t>
      </w:r>
      <w:r w:rsidR="00704974">
        <w:t>север</w:t>
      </w:r>
      <w:r w:rsidRPr="00BF7CE3">
        <w:t>.</w:t>
      </w:r>
    </w:p>
    <w:p w:rsidR="000A1D0C" w:rsidRPr="00BF7CE3" w:rsidRDefault="000A1D0C" w:rsidP="0000474F">
      <w:pPr>
        <w:ind w:firstLine="851"/>
      </w:pPr>
      <w:r w:rsidRPr="00BF7CE3">
        <w:t xml:space="preserve">Габаритные размеры дома составляют </w:t>
      </w:r>
      <w:r w:rsidR="00BF38D2" w:rsidRPr="00BF7CE3">
        <w:t xml:space="preserve">длина </w:t>
      </w:r>
      <w:r w:rsidR="00B551C5">
        <w:t>39,0</w:t>
      </w:r>
      <w:r w:rsidR="00C04A88">
        <w:t xml:space="preserve"> м, </w:t>
      </w:r>
      <w:r w:rsidRPr="00BF7CE3">
        <w:t xml:space="preserve">ширина </w:t>
      </w:r>
      <w:r w:rsidR="00BF38D2" w:rsidRPr="00BF7CE3">
        <w:t>1</w:t>
      </w:r>
      <w:r w:rsidR="00704974">
        <w:t>2</w:t>
      </w:r>
      <w:r w:rsidRPr="00BF7CE3">
        <w:t xml:space="preserve"> м. Высота этажа </w:t>
      </w:r>
      <w:r w:rsidR="00203B2A">
        <w:t>2,8</w:t>
      </w:r>
      <w:r w:rsidRPr="00BF7CE3">
        <w:t xml:space="preserve"> м. Строительный объем жилого дома </w:t>
      </w:r>
      <w:r w:rsidR="00203B2A">
        <w:t>3931,2</w:t>
      </w:r>
      <w:r w:rsidRPr="00BF7CE3">
        <w:t xml:space="preserve"> м</w:t>
      </w:r>
      <w:r w:rsidRPr="00C04A88">
        <w:rPr>
          <w:vertAlign w:val="superscript"/>
        </w:rPr>
        <w:t>3</w:t>
      </w:r>
      <w:r w:rsidRPr="00BF7CE3">
        <w:t xml:space="preserve">. </w:t>
      </w:r>
    </w:p>
    <w:p w:rsidR="000A1D0C" w:rsidRPr="00BF7CE3" w:rsidRDefault="000A1D0C" w:rsidP="00FA5282">
      <w:pPr>
        <w:ind w:firstLine="851"/>
        <w:jc w:val="both"/>
      </w:pPr>
      <w:r w:rsidRPr="00BF7CE3">
        <w:t>Стены дома из к</w:t>
      </w:r>
      <w:r w:rsidR="004A28A8" w:rsidRPr="00BF7CE3">
        <w:t xml:space="preserve"> из керамического пустотелого кирпича на цементно-песчаном растворе</w:t>
      </w:r>
      <w:r w:rsidRPr="00BF7CE3">
        <w:t xml:space="preserve">, </w:t>
      </w:r>
      <w:r w:rsidR="004A28A8" w:rsidRPr="00BF7CE3">
        <w:t xml:space="preserve">утепленные </w:t>
      </w:r>
      <w:proofErr w:type="spellStart"/>
      <w:r w:rsidR="00E74AE2">
        <w:t>пенополист</w:t>
      </w:r>
      <w:r w:rsidR="00FA5282">
        <w:t>и</w:t>
      </w:r>
      <w:r w:rsidR="00E74AE2">
        <w:t>ролом</w:t>
      </w:r>
      <w:proofErr w:type="spellEnd"/>
      <w:r w:rsidRPr="00BF7CE3">
        <w:t xml:space="preserve">. Перекрытие </w:t>
      </w:r>
      <w:r w:rsidR="004A28A8" w:rsidRPr="00BF7CE3">
        <w:t xml:space="preserve">железобетонная </w:t>
      </w:r>
      <w:r w:rsidRPr="00BF7CE3">
        <w:t>пустотная плита,</w:t>
      </w:r>
      <w:r w:rsidR="004A28A8" w:rsidRPr="00BF7CE3">
        <w:t xml:space="preserve"> утепленная </w:t>
      </w:r>
      <w:proofErr w:type="spellStart"/>
      <w:r w:rsidR="004A28A8" w:rsidRPr="00BF7CE3">
        <w:t>пенополистиролом</w:t>
      </w:r>
      <w:proofErr w:type="spellEnd"/>
      <w:r w:rsidR="004A28A8" w:rsidRPr="00BF7CE3">
        <w:t>, с водоизолирующим слоем. П</w:t>
      </w:r>
      <w:r w:rsidRPr="00BF7CE3">
        <w:t>ол над неотапливаемым подвалом (с температурой внутреннего воздуха +</w:t>
      </w:r>
      <w:r w:rsidR="00E74AE2">
        <w:t>2</w:t>
      </w:r>
      <w:r w:rsidRPr="00BF7CE3">
        <w:t xml:space="preserve">°С) – монолитная железобетонная плита, утепленная </w:t>
      </w:r>
      <w:r w:rsidR="004A28A8" w:rsidRPr="00BF7CE3">
        <w:t xml:space="preserve">керамзитобетоном, на </w:t>
      </w:r>
      <w:r w:rsidR="00E74AE2">
        <w:t>битумной мастике</w:t>
      </w:r>
      <w:r w:rsidRPr="00BF7CE3">
        <w:t>.</w:t>
      </w:r>
    </w:p>
    <w:p w:rsidR="00704974" w:rsidRPr="00BF7CE3" w:rsidRDefault="00704974" w:rsidP="00BD5BF6"/>
    <w:p w:rsidR="00C673B6" w:rsidRPr="00611576" w:rsidRDefault="00C673B6" w:rsidP="00BD5BF6">
      <w:pPr>
        <w:pStyle w:val="2"/>
      </w:pPr>
      <w:bookmarkStart w:id="10" w:name="_Toc511512507"/>
      <w:bookmarkStart w:id="11" w:name="_Toc158551860"/>
      <w:r w:rsidRPr="00611576">
        <w:t>1.4. Источник теплоснабжения</w:t>
      </w:r>
      <w:bookmarkEnd w:id="10"/>
      <w:bookmarkEnd w:id="11"/>
    </w:p>
    <w:p w:rsidR="00321225" w:rsidRPr="00BF7CE3" w:rsidRDefault="00321225" w:rsidP="00611576">
      <w:pPr>
        <w:ind w:firstLine="851"/>
      </w:pPr>
      <w:r w:rsidRPr="00BF7CE3">
        <w:t>Принимается ТЭЦ города с параметрами теплоносителя 150</w:t>
      </w:r>
      <w:r w:rsidRPr="003B38CD">
        <w:rPr>
          <w:vertAlign w:val="superscript"/>
        </w:rPr>
        <w:t>о</w:t>
      </w:r>
      <w:r w:rsidRPr="00BF7CE3">
        <w:t>С-70</w:t>
      </w:r>
      <w:r w:rsidRPr="003B38CD">
        <w:rPr>
          <w:vertAlign w:val="superscript"/>
        </w:rPr>
        <w:t>о</w:t>
      </w:r>
      <w:r w:rsidRPr="00BF7CE3">
        <w:t>С. Присоединение к наружным теплосетям по зависимой схеме.</w:t>
      </w:r>
    </w:p>
    <w:p w:rsidR="00BF7CE3" w:rsidRDefault="00BF7CE3" w:rsidP="00BD5BF6">
      <w:r>
        <w:br w:type="page"/>
      </w:r>
    </w:p>
    <w:p w:rsidR="00321225" w:rsidRPr="00BF7CE3" w:rsidRDefault="00321225" w:rsidP="00BD5BF6"/>
    <w:p w:rsidR="00321225" w:rsidRPr="00BF7CE3" w:rsidRDefault="00321225" w:rsidP="00BD5BF6">
      <w:r w:rsidRPr="00BF7CE3">
        <w:t>Таблица 1 Конструкция наружных ограждений</w:t>
      </w:r>
    </w:p>
    <w:tbl>
      <w:tblPr>
        <w:tblW w:w="1013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1"/>
        <w:gridCol w:w="3119"/>
        <w:gridCol w:w="720"/>
        <w:gridCol w:w="25"/>
        <w:gridCol w:w="5492"/>
      </w:tblGrid>
      <w:tr w:rsidR="00321225" w:rsidRPr="00F61C4F" w:rsidTr="00415BA2"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225" w:rsidRPr="00F61C4F" w:rsidRDefault="00321225" w:rsidP="00BD5BF6">
            <w:pPr>
              <w:pStyle w:val="af9"/>
              <w:spacing w:line="360" w:lineRule="auto"/>
            </w:pPr>
            <w:r w:rsidRPr="00F61C4F">
              <w:t>№</w:t>
            </w:r>
          </w:p>
          <w:p w:rsidR="00321225" w:rsidRPr="00F61C4F" w:rsidRDefault="00321225" w:rsidP="00BD5BF6">
            <w:pPr>
              <w:pStyle w:val="af9"/>
              <w:spacing w:line="360" w:lineRule="auto"/>
            </w:pPr>
            <w:proofErr w:type="gramStart"/>
            <w:r w:rsidRPr="00F61C4F">
              <w:t>п</w:t>
            </w:r>
            <w:proofErr w:type="gramEnd"/>
            <w:r w:rsidRPr="00F61C4F">
              <w:t>/п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225" w:rsidRPr="009F2AD1" w:rsidRDefault="00321225" w:rsidP="00BD5BF6">
            <w:pPr>
              <w:pStyle w:val="af9"/>
              <w:spacing w:line="360" w:lineRule="auto"/>
            </w:pPr>
            <w:bookmarkStart w:id="12" w:name="_Toc497565832"/>
            <w:r w:rsidRPr="009F2AD1">
              <w:t>Схема конструкции</w:t>
            </w:r>
          </w:p>
          <w:p w:rsidR="00321225" w:rsidRPr="009F2AD1" w:rsidRDefault="00321225" w:rsidP="00BD5BF6">
            <w:pPr>
              <w:pStyle w:val="af9"/>
              <w:spacing w:line="360" w:lineRule="auto"/>
            </w:pPr>
            <w:proofErr w:type="gramStart"/>
            <w:r w:rsidRPr="009F2AD1">
              <w:t>наружного</w:t>
            </w:r>
            <w:proofErr w:type="gramEnd"/>
            <w:r w:rsidRPr="009F2AD1">
              <w:t xml:space="preserve"> ограждения</w:t>
            </w:r>
            <w:bookmarkEnd w:id="12"/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225" w:rsidRPr="00F61C4F" w:rsidRDefault="00321225" w:rsidP="00BD5BF6">
            <w:pPr>
              <w:pStyle w:val="af9"/>
              <w:spacing w:line="360" w:lineRule="auto"/>
            </w:pPr>
            <w:r w:rsidRPr="00F61C4F">
              <w:t>№</w:t>
            </w:r>
          </w:p>
          <w:p w:rsidR="00321225" w:rsidRPr="00F61C4F" w:rsidRDefault="00321225" w:rsidP="00BD5BF6">
            <w:pPr>
              <w:pStyle w:val="af9"/>
              <w:spacing w:line="360" w:lineRule="auto"/>
            </w:pPr>
            <w:proofErr w:type="gramStart"/>
            <w:r w:rsidRPr="00F61C4F">
              <w:t>слоев</w:t>
            </w:r>
            <w:proofErr w:type="gramEnd"/>
          </w:p>
        </w:tc>
        <w:tc>
          <w:tcPr>
            <w:tcW w:w="5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225" w:rsidRPr="009F2AD1" w:rsidRDefault="00321225" w:rsidP="00BD5BF6">
            <w:pPr>
              <w:pStyle w:val="af9"/>
              <w:spacing w:line="360" w:lineRule="auto"/>
            </w:pPr>
            <w:r w:rsidRPr="009F2AD1">
              <w:t>Материалы слоев в конструкции ограждения</w:t>
            </w:r>
          </w:p>
          <w:p w:rsidR="00321225" w:rsidRPr="003735B0" w:rsidRDefault="00321225" w:rsidP="00BD5BF6">
            <w:pPr>
              <w:pStyle w:val="af9"/>
              <w:spacing w:line="360" w:lineRule="auto"/>
            </w:pPr>
            <w:proofErr w:type="gramStart"/>
            <w:r w:rsidRPr="00F61C4F">
              <w:t>(</w:t>
            </w:r>
            <w:r w:rsidRPr="00F61C4F">
              <w:sym w:font="Symbol" w:char="F064"/>
            </w:r>
            <w:r w:rsidRPr="00F61C4F">
              <w:t xml:space="preserve"> -</w:t>
            </w:r>
            <w:proofErr w:type="gramEnd"/>
            <w:r w:rsidRPr="00F61C4F">
              <w:t xml:space="preserve"> толщина слоя, мм; </w:t>
            </w:r>
            <w:r w:rsidRPr="00F61C4F">
              <w:sym w:font="Symbol" w:char="F067"/>
            </w:r>
            <w:r w:rsidRPr="00F61C4F">
              <w:rPr>
                <w:vertAlign w:val="subscript"/>
              </w:rPr>
              <w:t>0</w:t>
            </w:r>
            <w:r w:rsidRPr="00F61C4F">
              <w:t xml:space="preserve"> – плотность материала, кг/м</w:t>
            </w:r>
            <w:r w:rsidRPr="00F61C4F">
              <w:rPr>
                <w:vertAlign w:val="superscript"/>
              </w:rPr>
              <w:t>3</w:t>
            </w:r>
            <w:r>
              <w:t>)</w:t>
            </w:r>
          </w:p>
        </w:tc>
      </w:tr>
      <w:tr w:rsidR="00321225" w:rsidRPr="00F61C4F" w:rsidTr="00415BA2">
        <w:trPr>
          <w:cantSplit/>
          <w:trHeight w:val="457"/>
        </w:trPr>
        <w:tc>
          <w:tcPr>
            <w:tcW w:w="10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225" w:rsidRPr="00E128D2" w:rsidRDefault="00321225" w:rsidP="00BD5BF6">
            <w:pPr>
              <w:pStyle w:val="af9"/>
              <w:spacing w:line="360" w:lineRule="auto"/>
              <w:rPr>
                <w:b/>
              </w:rPr>
            </w:pPr>
            <w:r w:rsidRPr="00E128D2">
              <w:rPr>
                <w:b/>
              </w:rPr>
              <w:t>Наружные стены</w:t>
            </w:r>
          </w:p>
        </w:tc>
      </w:tr>
      <w:tr w:rsidR="00E128D2" w:rsidRPr="00F61C4F" w:rsidTr="00415BA2"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28D2" w:rsidRPr="00E128D2" w:rsidRDefault="003B38CD" w:rsidP="00BD5BF6">
            <w:pPr>
              <w:pStyle w:val="af9"/>
              <w:spacing w:line="360" w:lineRule="auto"/>
            </w:pPr>
            <w:r>
              <w:t>1.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DDC" w:rsidRDefault="00072FAC" w:rsidP="00183DDC">
            <w:pPr>
              <w:pStyle w:val="af9"/>
              <w:spacing w:line="360" w:lineRule="auto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1" layoutInCell="1" allowOverlap="1">
                      <wp:simplePos x="0" y="0"/>
                      <wp:positionH relativeFrom="column">
                        <wp:posOffset>235585</wp:posOffset>
                      </wp:positionH>
                      <wp:positionV relativeFrom="page">
                        <wp:posOffset>176530</wp:posOffset>
                      </wp:positionV>
                      <wp:extent cx="1230630" cy="548640"/>
                      <wp:effectExtent l="10795" t="8255" r="6350" b="5080"/>
                      <wp:wrapTopAndBottom/>
                      <wp:docPr id="57" name="Group 5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548640"/>
                                <a:chOff x="3762" y="6133"/>
                                <a:chExt cx="1938" cy="864"/>
                              </a:xfrm>
                            </wpg:grpSpPr>
                            <wpg:grpSp>
                              <wpg:cNvPr id="58" name="Group 59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762" y="6133"/>
                                  <a:ext cx="1938" cy="864"/>
                                  <a:chOff x="3675" y="6133"/>
                                  <a:chExt cx="2025" cy="864"/>
                                </a:xfrm>
                              </wpg:grpSpPr>
                              <wps:wsp>
                                <wps:cNvPr id="59" name="Rectangle 59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675" y="6133"/>
                                    <a:ext cx="2025" cy="86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0" name="Line 59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008" y="6133"/>
                                    <a:ext cx="0" cy="86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1" name="Line 59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559" y="6133"/>
                                    <a:ext cx="0" cy="86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2" name="Line 59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547" y="6133"/>
                                    <a:ext cx="0" cy="86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63" name="Rectangle 598" descr="Алмазная решетка (контур)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81" y="6133"/>
                                  <a:ext cx="527" cy="864"/>
                                </a:xfrm>
                                <a:prstGeom prst="rect">
                                  <a:avLst/>
                                </a:prstGeom>
                                <a:pattFill prst="openDmnd">
                                  <a:fgClr>
                                    <a:srgbClr val="969696"/>
                                  </a:fgClr>
                                  <a:bgClr>
                                    <a:srgbClr val="FFFFFF"/>
                                  </a:bgClr>
                                </a:patt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CF346AD" id="Group 592" o:spid="_x0000_s1026" style="position:absolute;margin-left:18.55pt;margin-top:13.9pt;width:96.9pt;height:43.2pt;z-index:251660288;mso-position-vertical-relative:page" coordorigin="3762,6133" coordsize="1938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">
                      <v:group id="Group 593" o:spid="_x0000_s1027" style="position:absolute;left:3762;top:6133;width:1938;height:864" coordorigin="3675,6133" coordsize="2025,8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      <v:rect id="Rectangle 594" o:spid="_x0000_s1028" style="position:absolute;left:3675;top:6133;width:2025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9dw8QA&#10;AADbAAAADwAAAGRycy9kb3ducmV2LnhtbESPQWvCQBSE7wX/w/KE3pqNFksTXUUUix41ufT2mn0m&#10;abNvQ3ZN0v76rlDocZiZb5jVZjSN6KlztWUFsygGQVxYXXOpIM8OT68gnEfW2FgmBd/kYLOePKww&#10;1XbgM/UXX4oAYZeigsr7NpXSFRUZdJFtiYN3tZ1BH2RXSt3hEOCmkfM4fpEGaw4LFba0q6j4utyM&#10;go96nuPPOXuLTXJ49qcx+7y975V6nI7bJQhPo/8P/7WPWsEigfuX8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3/XcPEAAAA2wAAAA8AAAAAAAAAAAAAAAAAmAIAAGRycy9k&#10;b3ducmV2LnhtbFBLBQYAAAAABAAEAPUAAACJAwAAAAA=&#10;"/>
                        <v:line id="Line 595" o:spid="_x0000_s1029" style="position:absolute;visibility:visible;mso-wrap-style:square" from="4008,6133" to="4008,6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yd49cMAAADbAAAADwAAAGRycy9kb3ducmV2LnhtbERPz2vCMBS+D/Y/hDfwNtMpFOmMpWwI&#10;6kGmDrbjs3lruzUvJYlt/e+Xg+Dx4/u9zEfTip6cbywreJkmIIhLqxuuFHye1s8LED4ga2wtk4Ir&#10;echXjw9LzLQd+ED9MVQihrDPUEEdQpdJ6cuaDPqp7Ygj92OdwRChq6R2OMRw08pZkqTSYMOxocaO&#10;3moq/44Xo2A//0j7YrvbjF/b9Fy+H87fv4NTavI0Fq8gAo3hLr65N1pBGtfHL/EHyN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MnePXDAAAA2wAAAA8AAAAAAAAAAAAA&#10;AAAAoQIAAGRycy9kb3ducmV2LnhtbFBLBQYAAAAABAAEAPkAAACRAwAAAAA=&#10;"/>
                        <v:line id="Line 596" o:spid="_x0000_s1030" style="position:absolute;visibility:visible;mso-wrap-style:square" from="4559,6133" to="4559,6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GvdbsUAAADbAAAADwAAAGRycy9kb3ducmV2LnhtbESPQWvCQBSE7wX/w/IEb3VjC6FEVxFF&#10;0B5KtYIen9lnEs2+Dbtrkv77bqHQ4zAz3zCzRW9q0ZLzlWUFk3ECgji3uuJCwfFr8/wGwgdkjbVl&#10;UvBNHhbzwdMMM2073lN7CIWIEPYZKihDaDIpfV6SQT+2DXH0rtYZDFG6QmqHXYSbWr4kSSoNVhwX&#10;SmxoVVJ+PzyMgo/Xz7Rd7t63/WmXXvL1/nK+dU6p0bBfTkEE6sN/+K+91QrSCfx+iT9Az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GvdbsUAAADbAAAADwAAAAAAAAAA&#10;AAAAAAChAgAAZHJzL2Rvd25yZXYueG1sUEsFBgAAAAAEAAQA+QAAAJMDAAAAAA==&#10;"/>
                        <v:line id="Line 597" o:spid="_x0000_s1031" style="position:absolute;visibility:visible;mso-wrap-style:square" from="5547,6133" to="5547,6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lDGc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rSG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LlDGcUAAADbAAAADwAAAAAAAAAA&#10;AAAAAAChAgAAZHJzL2Rvd25yZXYueG1sUEsFBgAAAAAEAAQA+QAAAJMDAAAAAA==&#10;"/>
                      </v:group>
                      <v:rect id="Rectangle 598" o:spid="_x0000_s1032" alt="Алмазная решетка (контур)" style="position:absolute;left:4081;top:6133;width:527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w1NMYA&#10;AADbAAAADwAAAGRycy9kb3ducmV2LnhtbESPW2sCMRSE3wv9D+EUfCma1YLoapTaYvGG4IU+Hzen&#10;u0s3J8sm1eivb4RCH4eZ+YYZT4OpxJkaV1pW0O0kIIgzq0vOFRwP8/YAhPPIGivLpOBKDqaTx4cx&#10;ptpeeEfnvc9FhLBLUUHhfZ1K6bKCDLqOrYmj92Ubgz7KJpe6wUuEm0r2kqQvDZYcFwqs6a2g7Hv/&#10;YxR83E6bU/fztnp+d8Plei5n2zALSrWewusIhKfg/8N/7YVW0H+B+5f4A+Tk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ew1NMYAAADbAAAADwAAAAAAAAAAAAAAAACYAgAAZHJz&#10;L2Rvd25yZXYueG1sUEsFBgAAAAAEAAQA9QAAAIsDAAAAAA==&#10;" fillcolor="#969696">
                        <v:fill r:id="rId9" o:title="" type="pattern"/>
                      </v:rect>
                      <w10:wrap type="topAndBottom" anchory="page"/>
                      <w10:anchorlock/>
                    </v:group>
                  </w:pict>
                </mc:Fallback>
              </mc:AlternateContent>
            </w:r>
          </w:p>
          <w:p w:rsidR="00E128D2" w:rsidRPr="00183DDC" w:rsidRDefault="00E128D2" w:rsidP="00183DDC">
            <w:pPr>
              <w:pStyle w:val="af9"/>
              <w:spacing w:line="360" w:lineRule="auto"/>
            </w:pPr>
            <w:r w:rsidRPr="00183DDC">
              <w:t xml:space="preserve"> —     4     3          2        1     +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8D2" w:rsidRPr="00F61C4F" w:rsidRDefault="00E128D2" w:rsidP="00E128D2">
            <w:pPr>
              <w:pStyle w:val="af9"/>
            </w:pPr>
            <w:r w:rsidRPr="00F61C4F">
              <w:t>1</w:t>
            </w:r>
          </w:p>
          <w:p w:rsidR="00E128D2" w:rsidRPr="00F61C4F" w:rsidRDefault="00E128D2" w:rsidP="00E128D2">
            <w:pPr>
              <w:pStyle w:val="af9"/>
            </w:pPr>
            <w:r w:rsidRPr="00F61C4F">
              <w:t>2</w:t>
            </w:r>
          </w:p>
          <w:p w:rsidR="00183DDC" w:rsidRDefault="00183DDC" w:rsidP="00E128D2">
            <w:pPr>
              <w:pStyle w:val="af9"/>
            </w:pPr>
          </w:p>
          <w:p w:rsidR="00E128D2" w:rsidRPr="00F61C4F" w:rsidRDefault="00E128D2" w:rsidP="00E128D2">
            <w:pPr>
              <w:pStyle w:val="af9"/>
            </w:pPr>
            <w:r w:rsidRPr="00F61C4F">
              <w:t>3</w:t>
            </w:r>
          </w:p>
          <w:p w:rsidR="00E128D2" w:rsidRPr="00F61C4F" w:rsidRDefault="00E128D2" w:rsidP="00E128D2">
            <w:pPr>
              <w:pStyle w:val="af9"/>
            </w:pPr>
            <w:r w:rsidRPr="00F61C4F">
              <w:t>4</w:t>
            </w:r>
          </w:p>
        </w:tc>
        <w:tc>
          <w:tcPr>
            <w:tcW w:w="5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8D2" w:rsidRPr="00F61C4F" w:rsidRDefault="00E128D2" w:rsidP="00E128D2">
            <w:pPr>
              <w:pStyle w:val="af9"/>
            </w:pPr>
            <w:r w:rsidRPr="00F61C4F">
              <w:t xml:space="preserve">Известково-песчаный раствор </w:t>
            </w:r>
            <w:r w:rsidRPr="00F61C4F">
              <w:sym w:font="Symbol" w:char="F064"/>
            </w:r>
            <w:r w:rsidRPr="00F61C4F">
              <w:t>=0,01</w:t>
            </w:r>
            <w:r w:rsidR="00D323F3">
              <w:t>2</w:t>
            </w:r>
            <w:r w:rsidRPr="00F61C4F">
              <w:t xml:space="preserve"> </w:t>
            </w:r>
            <w:r w:rsidRPr="00F61C4F">
              <w:sym w:font="Symbol" w:char="F067"/>
            </w:r>
            <w:r w:rsidRPr="00F61C4F">
              <w:rPr>
                <w:vertAlign w:val="subscript"/>
              </w:rPr>
              <w:t>0</w:t>
            </w:r>
            <w:r w:rsidRPr="00F61C4F">
              <w:t xml:space="preserve"> = 1600;</w:t>
            </w:r>
          </w:p>
          <w:p w:rsidR="00E128D2" w:rsidRPr="00F61C4F" w:rsidRDefault="00E128D2" w:rsidP="00E128D2">
            <w:pPr>
              <w:pStyle w:val="af9"/>
            </w:pPr>
            <w:r w:rsidRPr="00F61C4F">
              <w:t xml:space="preserve">Кладка из керамического кирпича на цементно-песчаном растворе </w:t>
            </w:r>
            <w:r w:rsidRPr="00F61C4F">
              <w:sym w:font="Symbol" w:char="F064"/>
            </w:r>
            <w:r w:rsidRPr="00F61C4F">
              <w:t>=</w:t>
            </w:r>
            <w:proofErr w:type="gramStart"/>
            <w:r w:rsidR="00D323F3">
              <w:t>510</w:t>
            </w:r>
            <w:r w:rsidRPr="00F61C4F">
              <w:t xml:space="preserve">;  </w:t>
            </w:r>
            <w:r w:rsidRPr="00F61C4F">
              <w:sym w:font="Symbol" w:char="F067"/>
            </w:r>
            <w:r w:rsidRPr="00F61C4F">
              <w:rPr>
                <w:vertAlign w:val="subscript"/>
              </w:rPr>
              <w:t>0</w:t>
            </w:r>
            <w:proofErr w:type="gramEnd"/>
            <w:r w:rsidRPr="00F61C4F">
              <w:t xml:space="preserve"> = 1400;</w:t>
            </w:r>
          </w:p>
          <w:p w:rsidR="00E128D2" w:rsidRPr="00F61C4F" w:rsidRDefault="00E128D2" w:rsidP="00E128D2">
            <w:pPr>
              <w:pStyle w:val="af9"/>
            </w:pPr>
            <w:r w:rsidRPr="00F61C4F">
              <w:t xml:space="preserve">Утеплитель </w:t>
            </w:r>
            <w:proofErr w:type="spellStart"/>
            <w:r w:rsidRPr="00F61C4F">
              <w:t>пенополистирол</w:t>
            </w:r>
            <w:proofErr w:type="spellEnd"/>
            <w:r w:rsidRPr="00F61C4F">
              <w:t xml:space="preserve"> </w:t>
            </w:r>
            <w:r w:rsidRPr="00F61C4F">
              <w:sym w:font="Symbol" w:char="F064"/>
            </w:r>
            <w:proofErr w:type="gramStart"/>
            <w:r w:rsidRPr="00F61C4F">
              <w:t>=?;</w:t>
            </w:r>
            <w:proofErr w:type="gramEnd"/>
            <w:r w:rsidRPr="00F61C4F">
              <w:t xml:space="preserve"> </w:t>
            </w:r>
            <w:r w:rsidRPr="00F61C4F">
              <w:sym w:font="Symbol" w:char="F067"/>
            </w:r>
            <w:r w:rsidRPr="00F61C4F">
              <w:rPr>
                <w:vertAlign w:val="subscript"/>
              </w:rPr>
              <w:t>0</w:t>
            </w:r>
            <w:r w:rsidRPr="00F61C4F">
              <w:t xml:space="preserve"> = </w:t>
            </w:r>
            <w:r w:rsidR="00D323F3">
              <w:t>50</w:t>
            </w:r>
            <w:r w:rsidRPr="00F61C4F">
              <w:t>;</w:t>
            </w:r>
          </w:p>
          <w:p w:rsidR="00E128D2" w:rsidRPr="00F61C4F" w:rsidRDefault="00D323F3" w:rsidP="00D323F3">
            <w:pPr>
              <w:pStyle w:val="af9"/>
            </w:pPr>
            <w:r>
              <w:t xml:space="preserve">Наружная цементно-песчаная штукатурка по армированной сетке </w:t>
            </w:r>
            <w:r w:rsidR="00E128D2" w:rsidRPr="00F61C4F">
              <w:sym w:font="Symbol" w:char="F064"/>
            </w:r>
            <w:r w:rsidR="00E128D2" w:rsidRPr="00F61C4F">
              <w:t>=0,</w:t>
            </w:r>
            <w:r>
              <w:t>012</w:t>
            </w:r>
            <w:r w:rsidR="00E128D2" w:rsidRPr="00F61C4F">
              <w:t xml:space="preserve">; </w:t>
            </w:r>
            <w:r w:rsidR="00E128D2" w:rsidRPr="00F61C4F">
              <w:sym w:font="Symbol" w:char="F067"/>
            </w:r>
            <w:r w:rsidR="00E128D2" w:rsidRPr="00F61C4F">
              <w:rPr>
                <w:vertAlign w:val="subscript"/>
              </w:rPr>
              <w:t>0</w:t>
            </w:r>
            <w:r w:rsidR="00E128D2" w:rsidRPr="00F61C4F">
              <w:t xml:space="preserve"> = 1</w:t>
            </w:r>
            <w:r>
              <w:t>8</w:t>
            </w:r>
            <w:r w:rsidR="00E128D2" w:rsidRPr="00F61C4F">
              <w:t>00.</w:t>
            </w:r>
          </w:p>
        </w:tc>
      </w:tr>
      <w:tr w:rsidR="00321225" w:rsidRPr="00F61C4F" w:rsidTr="00415BA2">
        <w:trPr>
          <w:cantSplit/>
        </w:trPr>
        <w:tc>
          <w:tcPr>
            <w:tcW w:w="10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225" w:rsidRPr="006D48E6" w:rsidRDefault="00321225" w:rsidP="00BD5BF6">
            <w:pPr>
              <w:pStyle w:val="af9"/>
              <w:spacing w:line="360" w:lineRule="auto"/>
            </w:pPr>
            <w:proofErr w:type="spellStart"/>
            <w:r w:rsidRPr="006D48E6">
              <w:t>Бесчердачные</w:t>
            </w:r>
            <w:proofErr w:type="spellEnd"/>
            <w:r w:rsidRPr="006D48E6">
              <w:t xml:space="preserve"> покрытия (чердачные перекрытия)</w:t>
            </w:r>
          </w:p>
        </w:tc>
      </w:tr>
      <w:tr w:rsidR="00E128D2" w:rsidRPr="00F61C4F" w:rsidTr="00415BA2"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28D2" w:rsidRPr="00F61C4F" w:rsidRDefault="003B38CD" w:rsidP="00BD5BF6">
            <w:pPr>
              <w:pStyle w:val="af9"/>
              <w:spacing w:line="360" w:lineRule="auto"/>
            </w:pPr>
            <w:r>
              <w:t>2.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8D2" w:rsidRPr="00F61C4F" w:rsidRDefault="00072FAC" w:rsidP="00BD5BF6">
            <w:pPr>
              <w:pStyle w:val="af9"/>
              <w:spacing w:line="36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1" layoutInCell="1" allowOverlap="1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82550</wp:posOffset>
                      </wp:positionV>
                      <wp:extent cx="1280160" cy="822960"/>
                      <wp:effectExtent l="8890" t="5715" r="6350" b="9525"/>
                      <wp:wrapNone/>
                      <wp:docPr id="32" name="Group 5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80160" cy="822960"/>
                                <a:chOff x="4151" y="4335"/>
                                <a:chExt cx="2016" cy="1296"/>
                              </a:xfrm>
                            </wpg:grpSpPr>
                            <wps:wsp>
                              <wps:cNvPr id="33" name="Rectangle 6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151" y="4335"/>
                                  <a:ext cx="2016" cy="129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Line 60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51" y="4479"/>
                                  <a:ext cx="201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Line 60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51" y="4623"/>
                                  <a:ext cx="201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Line 6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51" y="5055"/>
                                  <a:ext cx="201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Line 6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51" y="5199"/>
                                  <a:ext cx="201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Line 6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51" y="4623"/>
                                  <a:ext cx="288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Line 60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39" y="4623"/>
                                  <a:ext cx="288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0" name="Line 6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727" y="4623"/>
                                  <a:ext cx="288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" name="Line 6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15" y="4623"/>
                                  <a:ext cx="288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Line 6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03" y="4623"/>
                                  <a:ext cx="288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Line 6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591" y="4623"/>
                                  <a:ext cx="288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Line 6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79" y="4623"/>
                                  <a:ext cx="288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Line 612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879" y="4623"/>
                                  <a:ext cx="288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" name="Line 61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591" y="4623"/>
                                  <a:ext cx="288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" name="Line 614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303" y="4623"/>
                                  <a:ext cx="288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" name="Line 615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015" y="4623"/>
                                  <a:ext cx="288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9" name="Line 61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4676" y="4629"/>
                                  <a:ext cx="288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0" name="Line 617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4439" y="4623"/>
                                  <a:ext cx="288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" name="Line 618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4151" y="4623"/>
                                  <a:ext cx="288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52" name="Group 61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388" y="5292"/>
                                  <a:ext cx="1539" cy="228"/>
                                  <a:chOff x="4218" y="5016"/>
                                  <a:chExt cx="1539" cy="228"/>
                                </a:xfrm>
                              </wpg:grpSpPr>
                              <wps:wsp>
                                <wps:cNvPr id="53" name="Oval 62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218" y="5016"/>
                                    <a:ext cx="228" cy="22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4" name="Oval 62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674" y="5016"/>
                                    <a:ext cx="228" cy="22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5" name="Oval 62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130" y="5016"/>
                                    <a:ext cx="228" cy="22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6" name="Oval 62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529" y="5016"/>
                                    <a:ext cx="228" cy="22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C4D6898" id="Group 599" o:spid="_x0000_s1026" style="position:absolute;margin-left:14.65pt;margin-top:6.5pt;width:100.8pt;height:64.8pt;z-index:251663360" coordorigin="4151,4335" coordsize="2016,1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">
                      <v:rect id="Rectangle 600" o:spid="_x0000_s1027" style="position:absolute;left:4151;top:4335;width:2016;height:12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iPicMA&#10;AADbAAAADwAAAGRycy9kb3ducmV2LnhtbESPQYvCMBSE7wv+h/AEb2uqBdGuUURR9Kjtxdvb5m3b&#10;tXkpTdTqr98sCB6HmfmGmS87U4sbta6yrGA0jEAQ51ZXXCjI0u3nFITzyBpry6TgQQ6Wi97HHBNt&#10;73yk28kXIkDYJaig9L5JpHR5SQbd0DbEwfuxrUEfZFtI3eI9wE0tx1E0kQYrDgslNrQuKb+crkbB&#10;dzXO8HlMd5GZbWN/6NLf63mj1KDfrb5AeOr8O/xq77WCOIb/L+EH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iPicMAAADbAAAADwAAAAAAAAAAAAAAAACYAgAAZHJzL2Rv&#10;d25yZXYueG1sUEsFBgAAAAAEAAQA9QAAAIgDAAAAAA==&#10;"/>
                      <v:line id="Line 601" o:spid="_x0000_s1028" style="position:absolute;visibility:visible;mso-wrap-style:square" from="4151,4479" to="6167,44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69R68YAAADb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+vUevGAAAA2wAAAA8AAAAAAAAA&#10;AAAAAAAAoQIAAGRycy9kb3ducmV2LnhtbFBLBQYAAAAABAAEAPkAAACUAwAAAAA=&#10;"/>
                      <v:line id="Line 602" o:spid="_x0000_s1029" style="position:absolute;visibility:visible;mso-wrap-style:square" from="4151,4623" to="6167,46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OP0cMYAAADb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Dj9HDGAAAA2wAAAA8AAAAAAAAA&#10;AAAAAAAAoQIAAGRycy9kb3ducmV2LnhtbFBLBQYAAAAABAAEAPkAAACUAwAAAAA=&#10;"/>
                      <v:line id="Line 603" o:spid="_x0000_s1030" style="position:absolute;visibility:visible;mso-wrap-style:square" from="4151,5055" to="6167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FqB8UAAADb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DFqB8UAAADbAAAADwAAAAAAAAAA&#10;AAAAAAChAgAAZHJzL2Rvd25yZXYueG1sUEsFBgAAAAAEAAQA+QAAAJMDAAAAAA==&#10;"/>
                      <v:line id="Line 604" o:spid="_x0000_s1031" style="position:absolute;visibility:visible;mso-wrap-style:square" from="4151,5199" to="6167,51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3PnMYAAADbAAAADwAAAGRycy9kb3ducmV2LnhtbESPT2vCQBTE74LfYXlCb7qxQiq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99z5zGAAAA2wAAAA8AAAAAAAAA&#10;AAAAAAAAoQIAAGRycy9kb3ducmV2LnhtbFBLBQYAAAAABAAEAPkAAACUAwAAAAA=&#10;"/>
                      <v:line id="Line 605" o:spid="_x0000_s1032" style="position:absolute;visibility:visible;mso-wrap-style:square" from="4151,4623" to="4439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Jb7sIAAADbAAAADwAAAGRycy9kb3ducmV2LnhtbERPy2rCQBTdF/oPwy10VydWCBIdRSwF&#10;7ULqA3R5zVyTaOZOmJkm8e87C8Hl4byn897UoiXnK8sKhoMEBHFudcWFgsP++2MMwgdkjbVlUnAn&#10;D/PZ68sUM2073lK7C4WIIewzVFCG0GRS+rwkg35gG+LIXawzGCJ0hdQOuxhuavmZJKk0WHFsKLGh&#10;ZUn5bfdnFGxGv2m7WP+s+uM6Pedf2/Pp2jml3t/6xQREoD48xQ/3SisYxbHxS/wBcv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Jb7sIAAADbAAAADwAAAAAAAAAAAAAA&#10;AAChAgAAZHJzL2Rvd25yZXYueG1sUEsFBgAAAAAEAAQA+QAAAJADAAAAAA==&#10;"/>
                      <v:line id="Line 606" o:spid="_x0000_s1033" style="position:absolute;visibility:visible;mso-wrap-style:square" from="4439,4623" to="4727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7+dcYAAADbAAAADwAAAGRycy9kb3ducmV2LnhtbESPT2vCQBTE74LfYXlCb7qxQqipq4il&#10;oD2U+gfa4zP7mkSzb8PuNkm/fbcgeBxm5jfMYtWbWrTkfGVZwXSSgCDOra64UHA6vo6fQPiArLG2&#10;TAp+ycNqORwsMNO24z21h1CICGGfoYIyhCaT0uclGfQT2xBH79s6gyFKV0jtsItwU8vHJEmlwYrj&#10;QokNbUrKr4cfo+B99pG2693btv/cpef8ZX/+unROqYdRv34GEagP9/CtvdUKZn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Gu/nXGAAAA2wAAAA8AAAAAAAAA&#10;AAAAAAAAoQIAAGRycy9kb3ducmV2LnhtbFBLBQYAAAAABAAEAPkAAACUAwAAAAA=&#10;"/>
                      <v:line id="Line 607" o:spid="_x0000_s1034" style="position:absolute;visibility:visible;mso-wrap-style:square" from="4727,4623" to="5015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IklcIAAADbAAAADwAAAGRycy9kb3ducmV2LnhtbERPz2vCMBS+D/wfwhN2m6nbKKMaRZSB&#10;ehB1g3l8Nm9tZ/NSkth2/705CB4/vt/TeW9q0ZLzlWUF41ECgji3uuJCwffX58sHCB+QNdaWScE/&#10;eZjPBk9TzLTt+EDtMRQihrDPUEEZQpNJ6fOSDPqRbYgj92udwRChK6R22MVwU8vXJEmlwYpjQ4kN&#10;LUvKL8erUbB726ftYrNd9z+b9JyvDufTX+eUeh72iwmIQH14iO/utVbwHtfH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JIklcIAAADbAAAADwAAAAAAAAAAAAAA&#10;AAChAgAAZHJzL2Rvd25yZXYueG1sUEsFBgAAAAAEAAQA+QAAAJADAAAAAA==&#10;"/>
                      <v:line id="Line 608" o:spid="_x0000_s1035" style="position:absolute;visibility:visible;mso-wrap-style:square" from="5015,4623" to="5303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96BDsYAAADbAAAADwAAAGRycy9kb3ducmV2LnhtbESPQWvCQBSE7wX/w/IKvdWNtgRJXUVa&#10;BPUgagvt8Zl9TVKzb8PumqT/3hUEj8PMfMNM572pRUvOV5YVjIYJCOLc6ooLBV+fy+cJCB+QNdaW&#10;ScE/eZjPBg9TzLTteE/tIRQiQthnqKAMocmk9HlJBv3QNsTR+7XOYIjSFVI77CLc1HKcJKk0WHFc&#10;KLGh95Ly0+FsFGxfdmm7WG9W/fc6PeYf++PPX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fegQ7GAAAA2wAAAA8AAAAAAAAA&#10;AAAAAAAAoQIAAGRycy9kb3ducmV2LnhtbFBLBQYAAAAABAAEAPkAAACUAwAAAAA=&#10;"/>
                      <v:line id="Line 609" o:spid="_x0000_s1036" style="position:absolute;visibility:visible;mso-wrap-style:square" from="5303,4623" to="5591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wfec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bwPI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cMH3nGAAAA2wAAAA8AAAAAAAAA&#10;AAAAAAAAoQIAAGRycy9kb3ducmV2LnhtbFBLBQYAAAAABAAEAPkAAACUAwAAAAA=&#10;"/>
                      <v:line id="Line 610" o:spid="_x0000_s1037" style="position:absolute;visibility:visible;mso-wrap-style:square" from="5591,4623" to="5879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C64sYAAADb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hAuuLGAAAA2wAAAA8AAAAAAAAA&#10;AAAAAAAAoQIAAGRycy9kb3ducmV2LnhtbFBLBQYAAAAABAAEAPkAAACUAwAAAAA=&#10;"/>
                      <v:line id="Line 611" o:spid="_x0000_s1038" style="position:absolute;visibility:visible;mso-wrap-style:square" from="5879,4623" to="6167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6kilsYAAADbAAAADwAAAGRycy9kb3ducmV2LnhtbESPT2vCQBTE7wW/w/KE3urGVoKkriKW&#10;gvZQ/Aft8Zl9TaLZt2F3m6Tf3i0IHoeZ+Q0zW/SmFi05X1lWMB4lIIhzqysuFBwP709TED4ga6wt&#10;k4I/8rCYDx5mmGnb8Y7afShEhLDPUEEZQpNJ6fOSDPqRbYij92OdwRClK6R22EW4qeVzkqTSYMVx&#10;ocSGViXll/2vUfD5sk3b5eZj3X9t0lP+tjt9nzun1OOwX76CCNSHe/jWXmsFkwn8f4k/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epIpbGAAAA2wAAAA8AAAAAAAAA&#10;AAAAAAAAoQIAAGRycy9kb3ducmV2LnhtbFBLBQYAAAAABAAEAPkAAACUAwAAAAA=&#10;"/>
                      <v:line id="Line 612" o:spid="_x0000_s1039" style="position:absolute;flip:x;visibility:visible;mso-wrap-style:square" from="5879,4623" to="6167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Ieu5sUAAADbAAAADwAAAGRycy9kb3ducmV2LnhtbESPQWsCMRSE74L/IbxCL1KzFi26GkUK&#10;hR681JYVb8/N62bZzcs2SXX77xtB8DjMzDfMatPbVpzJh9qxgsk4A0FcOl1zpeDr8+1pDiJEZI2t&#10;Y1LwRwE26+Fghbl2F/6g8z5WIkE45KjAxNjlUobSkMUwdh1x8r6dtxiT9JXUHi8Jblv5nGUv0mLN&#10;acFgR6+Gymb/axXI+W7047enaVM0h8PCFGXRHXdKPT702yWISH28h2/td61gOoPrl/QD5P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Ieu5sUAAADbAAAADwAAAAAAAAAA&#10;AAAAAAChAgAAZHJzL2Rvd25yZXYueG1sUEsFBgAAAAAEAAQA+QAAAJMDAAAAAA==&#10;"/>
                      <v:line id="Line 613" o:spid="_x0000_s1040" style="position:absolute;flip:x;visibility:visible;mso-wrap-style:square" from="5591,4623" to="5879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UwkcUAAADbAAAADwAAAGRycy9kb3ducmV2LnhtbESPQWsCMRSE70L/Q3iFXqRmLSJ2axQR&#10;BA9eqrLS2+vmdbPs5mVNom7/fVMQPA4z8w0zX/a2FVfyoXasYDzKQBCXTtdcKTgeNq8zECEia2wd&#10;k4JfCrBcPA3mmGt340+67mMlEoRDjgpMjF0uZSgNWQwj1xEn78d5izFJX0nt8ZbgtpVvWTaVFmtO&#10;CwY7Whsqm/3FKpCz3fDsV9+TpmhOp3dTlEX3tVPq5blffYCI1MdH+N7eagWTKfx/ST9AL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FUwkcUAAADbAAAADwAAAAAAAAAA&#10;AAAAAAChAgAAZHJzL2Rvd25yZXYueG1sUEsFBgAAAAAEAAQA+QAAAJMDAAAAAA==&#10;"/>
                      <v:line id="Line 614" o:spid="_x0000_s1041" style="position:absolute;flip:x;visibility:visible;mso-wrap-style:square" from="5303,4623" to="5591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mVCsUAAADbAAAADwAAAGRycy9kb3ducmV2LnhtbESPQWsCMRSE74L/IbxCL1KzFrG6GkUK&#10;hR681JYVb8/N62bZzcs2SXX77xtB8DjMzDfMatPbVpzJh9qxgsk4A0FcOl1zpeDr8+1pDiJEZI2t&#10;Y1LwRwE26+Fghbl2F/6g8z5WIkE45KjAxNjlUobSkMUwdh1x8r6dtxiT9JXUHi8Jblv5nGUzabHm&#10;tGCwo1dDZbP/tQrkfDf68dvTtCmaw2FhirLojjulHh/67RJEpD7ew7f2u1YwfYHrl/QD5P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xmVCsUAAADbAAAADwAAAAAAAAAA&#10;AAAAAAChAgAAZHJzL2Rvd25yZXYueG1sUEsFBgAAAAAEAAQA+QAAAJMDAAAAAA==&#10;"/>
                      <v:line id="Line 615" o:spid="_x0000_s1042" style="position:absolute;flip:x;visibility:visible;mso-wrap-style:square" from="5015,4623" to="5303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oYBeMIAAADbAAAADwAAAGRycy9kb3ducmV2LnhtbERPz2vCMBS+D/wfwhO8DE0nMrQaRQaC&#10;By9zo7Lbs3k2pc1LTaLW/345DHb8+H6vNr1txZ18qB0reJtkIIhLp2uuFHx/7cZzECEia2wdk4In&#10;BdisBy8rzLV78Cfdj7ESKYRDjgpMjF0uZSgNWQwT1xEn7uK8xZigr6T2+EjhtpXTLHuXFmtODQY7&#10;+jBUNsebVSDnh9er355nTdGcTgtTlEX3c1BqNOy3SxCR+vgv/nPvtYJZGpu+pB8g1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oYBeMIAAADbAAAADwAAAAAAAAAAAAAA&#10;AAChAgAAZHJzL2Rvd25yZXYueG1sUEsFBgAAAAAEAAQA+QAAAJADAAAAAA==&#10;"/>
                      <v:line id="Line 616" o:spid="_x0000_s1043" style="position:absolute;flip:x;visibility:visible;mso-wrap-style:square" from="4676,4629" to="4964,50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cqk48UAAADbAAAADwAAAGRycy9kb3ducmV2LnhtbESPQWsCMRSE74L/IbxCL6LZihTdGkUK&#10;ggcvtbLi7XXzull287ImUbf/vikUPA4z8w2zXPe2FTfyoXas4GWSgSAuna65UnD83I7nIEJE1tg6&#10;JgU/FGC9Gg6WmGt35w+6HWIlEoRDjgpMjF0uZSgNWQwT1xEn79t5izFJX0nt8Z7gtpXTLHuVFmtO&#10;CwY7ejdUNoerVSDn+9HFb75mTdGcTgtTlEV33iv1/NRv3kBE6uMj/N/eaQWzBfx9ST9Ar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cqk48UAAADbAAAADwAAAAAAAAAA&#10;AAAAAAChAgAAZHJzL2Rvd25yZXYueG1sUEsFBgAAAAAEAAQA+QAAAJMDAAAAAA==&#10;"/>
                      <v:line id="Line 617" o:spid="_x0000_s1044" style="position:absolute;flip:x;visibility:visible;mso-wrap-style:square" from="4439,4623" to="4727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Smbo8MAAADbAAAADwAAAGRycy9kb3ducmV2LnhtbERPy2oCMRTdF/oP4Ra6KZppsWJHo4hQ&#10;cOHGByPdXSe3k2EmN2OS6vj3ZiF0eTjv2aK3rbiQD7VjBe/DDARx6XTNlYLD/nswAREissbWMSm4&#10;UYDF/Plphrl2V97SZRcrkUI45KjAxNjlUobSkMUwdB1x4n6dtxgT9JXUHq8p3LbyI8vG0mLNqcFg&#10;RytDZbP7swrkZPN29svTqCma4/HLFGXR/WyUen3pl1MQkfr4L36411rBZ1qf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Epm6PDAAAA2wAAAA8AAAAAAAAAAAAA&#10;AAAAoQIAAGRycy9kb3ducmV2LnhtbFBLBQYAAAAABAAEAPkAAACRAwAAAAA=&#10;"/>
                      <v:line id="Line 618" o:spid="_x0000_s1045" style="position:absolute;flip:x;visibility:visible;mso-wrap-style:square" from="4151,4623" to="4439,5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U+OMUAAADbAAAADwAAAGRycy9kb3ducmV2LnhtbESPQWsCMRSE74L/IbxCL6VmLW3R1Sgi&#10;CD140ZYVb8/N62bZzcuapLr996ZQ8DjMzDfMfNnbVlzIh9qxgvEoA0FcOl1zpeDrc/M8AREissbW&#10;MSn4pQDLxXAwx1y7K+/oso+VSBAOOSowMXa5lKE0ZDGMXEecvG/nLcYkfSW1x2uC21a+ZNm7tFhz&#10;WjDY0dpQ2ex/rAI52T6d/er02hTN4TA1RVl0x61Sjw/9agYiUh/v4f/2h1bwNoa/L+kHyM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mU+OMUAAADbAAAADwAAAAAAAAAA&#10;AAAAAAChAgAAZHJzL2Rvd25yZXYueG1sUEsFBgAAAAAEAAQA+QAAAJMDAAAAAA==&#10;"/>
                      <v:group id="Group 619" o:spid="_x0000_s1046" style="position:absolute;left:4388;top:5292;width:1539;height:228" coordorigin="4218,5016" coordsize="153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      <v:oval id="Oval 620" o:spid="_x0000_s1047" style="position:absolute;left:4218;top:5016;width:228;height: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eL48MA&#10;AADbAAAADwAAAGRycy9kb3ducmV2LnhtbESPQWvCQBSE74L/YXmF3nRjQ6SkriJKwR48GO39kX0m&#10;wezbkH2N6b/vFgSPw8x8w6w2o2vVQH1oPBtYzBNQxKW3DVcGLufP2TuoIMgWW89k4JcCbNbTyQpz&#10;6+98oqGQSkUIhxwN1CJdrnUoa3IY5r4jjt7V9w4lyr7Stsd7hLtWvyXJUjtsOC7U2NGupvJW/DgD&#10;+2pbLAedSpZe9wfJbt/Hr3RhzOvLuP0AJTTKM/xoH6yBLIX/L/EH6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eL48MAAADbAAAADwAAAAAAAAAAAAAAAACYAgAAZHJzL2Rv&#10;d25yZXYueG1sUEsFBgAAAAAEAAQA9QAAAIgDAAAAAA==&#10;"/>
                        <v:oval id="Oval 621" o:spid="_x0000_s1048" style="position:absolute;left:4674;top:5016;width:228;height: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4Tl8MA&#10;AADbAAAADwAAAGRycy9kb3ducmV2LnhtbESPQWvCQBSE74L/YXlCb7qxaaSkriKVgh48NLb3R/aZ&#10;BLNvQ/Y1pv/eLQg9DjPzDbPejq5VA/Wh8WxguUhAEZfeNlwZ+Dp/zF9BBUG22HomA78UYLuZTtaY&#10;W3/jTxoKqVSEcMjRQC3S5VqHsiaHYeE74uhdfO9QouwrbXu8Rbhr9XOSrLTDhuNCjR2911Reix9n&#10;YF/titWgU8nSy/4g2fX7dEyXxjzNxt0bKKFR/sOP9sEayF7g70v8AXp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4Tl8MAAADbAAAADwAAAAAAAAAAAAAAAACYAgAAZHJzL2Rv&#10;d25yZXYueG1sUEsFBgAAAAAEAAQA9QAAAIgDAAAAAA==&#10;"/>
                        <v:oval id="Oval 622" o:spid="_x0000_s1049" style="position:absolute;left:5130;top:5016;width:228;height: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K2DMMA&#10;AADbAAAADwAAAGRycy9kb3ducmV2LnhtbESPQWvCQBSE74L/YXmF3nRjQ6SkriJKwR48GO39kX0m&#10;wezbkH2N6b/vFgSPw8x8w6w2o2vVQH1oPBtYzBNQxKW3DVcGLufP2TuoIMgWW89k4JcCbNbTyQpz&#10;6+98oqGQSkUIhxwN1CJdrnUoa3IY5r4jjt7V9w4lyr7Stsd7hLtWvyXJUjtsOC7U2NGupvJW/DgD&#10;+2pbLAedSpZe9wfJbt/Hr3RhzOvLuP0AJTTKM/xoH6yBLIP/L/EH6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qK2DMMAAADbAAAADwAAAAAAAAAAAAAAAACYAgAAZHJzL2Rv&#10;d25yZXYueG1sUEsFBgAAAAAEAAQA9QAAAIgDAAAAAA==&#10;"/>
                        <v:oval id="Oval 623" o:spid="_x0000_s1050" style="position:absolute;left:5529;top:5016;width:228;height: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Aoe8MA&#10;AADbAAAADwAAAGRycy9kb3ducmV2LnhtbESPwWrDMBBE74H+g9hCb7GcGpviRgmhoZAccqjb3hdr&#10;Y5tYK2NtHffvq0Cgx2Fm3jDr7ex6NdEYOs8GVkkKirj2tuPGwNfn+/IFVBBki71nMvBLAbabh8Ua&#10;S+uv/EFTJY2KEA4lGmhFhlLrULfkMCR+II7e2Y8OJcqx0XbEa4S7Xj+naaEddhwXWhzoraX6Uv04&#10;A/tmVxWTziTPzvuD5Jfv0zFbGfP0OO9eQQnN8h++tw/WQF7A7Uv8AXr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nAoe8MAAADbAAAADwAAAAAAAAAAAAAAAACYAgAAZHJzL2Rv&#10;d25yZXYueG1sUEsFBgAAAAAEAAQA9QAAAIgDAAAAAA==&#10;"/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8D2" w:rsidRPr="00F61C4F" w:rsidRDefault="00E128D2" w:rsidP="00E128D2">
            <w:pPr>
              <w:pStyle w:val="af9"/>
            </w:pPr>
            <w:r w:rsidRPr="00F61C4F">
              <w:t>1</w:t>
            </w:r>
          </w:p>
          <w:p w:rsidR="00E128D2" w:rsidRPr="00F61C4F" w:rsidRDefault="00E128D2" w:rsidP="00E128D2">
            <w:pPr>
              <w:pStyle w:val="af9"/>
            </w:pPr>
            <w:r w:rsidRPr="00F61C4F">
              <w:t>2</w:t>
            </w:r>
          </w:p>
          <w:p w:rsidR="00E128D2" w:rsidRPr="00F61C4F" w:rsidRDefault="00E128D2" w:rsidP="00E128D2">
            <w:pPr>
              <w:pStyle w:val="af9"/>
            </w:pPr>
            <w:r w:rsidRPr="00F61C4F">
              <w:t>3</w:t>
            </w:r>
          </w:p>
          <w:p w:rsidR="00E128D2" w:rsidRPr="00F61C4F" w:rsidRDefault="00E128D2" w:rsidP="00E128D2">
            <w:pPr>
              <w:pStyle w:val="af9"/>
            </w:pPr>
            <w:r w:rsidRPr="00F61C4F">
              <w:t>4</w:t>
            </w:r>
          </w:p>
          <w:p w:rsidR="00E128D2" w:rsidRPr="00F61C4F" w:rsidRDefault="00E128D2" w:rsidP="00E128D2">
            <w:pPr>
              <w:pStyle w:val="af9"/>
            </w:pPr>
            <w:r w:rsidRPr="00F61C4F">
              <w:t>5</w:t>
            </w:r>
          </w:p>
        </w:tc>
        <w:tc>
          <w:tcPr>
            <w:tcW w:w="5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8D2" w:rsidRPr="00F61C4F" w:rsidRDefault="00E128D2" w:rsidP="00E128D2">
            <w:pPr>
              <w:pStyle w:val="af9"/>
            </w:pPr>
            <w:r w:rsidRPr="00F61C4F">
              <w:t xml:space="preserve">Железобетонная пустотная плита </w:t>
            </w:r>
            <w:r w:rsidRPr="00F61C4F">
              <w:sym w:font="Symbol" w:char="F064"/>
            </w:r>
            <w:r w:rsidRPr="00F61C4F">
              <w:t xml:space="preserve">=0,24; </w:t>
            </w:r>
            <w:r w:rsidRPr="00F61C4F">
              <w:sym w:font="Symbol" w:char="F067"/>
            </w:r>
            <w:r w:rsidRPr="00F61C4F">
              <w:rPr>
                <w:vertAlign w:val="subscript"/>
              </w:rPr>
              <w:t>0</w:t>
            </w:r>
            <w:r w:rsidRPr="00F61C4F">
              <w:t xml:space="preserve"> =2500;</w:t>
            </w:r>
          </w:p>
          <w:p w:rsidR="00E128D2" w:rsidRPr="00F61C4F" w:rsidRDefault="00E128D2" w:rsidP="00E128D2">
            <w:pPr>
              <w:pStyle w:val="af9"/>
            </w:pPr>
            <w:r w:rsidRPr="00F61C4F">
              <w:t xml:space="preserve">Два слоя рубероида (пергамина) </w:t>
            </w:r>
            <w:r w:rsidRPr="00F61C4F">
              <w:sym w:font="Symbol" w:char="F064"/>
            </w:r>
            <w:r w:rsidRPr="00F61C4F">
              <w:t xml:space="preserve">=0,004; </w:t>
            </w:r>
            <w:r w:rsidRPr="00F61C4F">
              <w:sym w:font="Symbol" w:char="F067"/>
            </w:r>
            <w:r w:rsidRPr="00F61C4F">
              <w:rPr>
                <w:vertAlign w:val="subscript"/>
              </w:rPr>
              <w:t>0</w:t>
            </w:r>
            <w:r w:rsidRPr="00F61C4F">
              <w:t xml:space="preserve"> = 600;</w:t>
            </w:r>
          </w:p>
          <w:p w:rsidR="00E128D2" w:rsidRPr="00F61C4F" w:rsidRDefault="00E128D2" w:rsidP="00E128D2">
            <w:pPr>
              <w:pStyle w:val="af9"/>
            </w:pPr>
            <w:r w:rsidRPr="00F61C4F">
              <w:t xml:space="preserve">Утеплитель– </w:t>
            </w:r>
            <w:proofErr w:type="spellStart"/>
            <w:r w:rsidRPr="00F61C4F">
              <w:t>пенополистирол</w:t>
            </w:r>
            <w:proofErr w:type="spellEnd"/>
            <w:r w:rsidRPr="00F61C4F">
              <w:t xml:space="preserve"> </w:t>
            </w:r>
            <w:r w:rsidRPr="00F61C4F">
              <w:sym w:font="Symbol" w:char="F064"/>
            </w:r>
            <w:proofErr w:type="gramStart"/>
            <w:r w:rsidRPr="00F61C4F">
              <w:t>=?;</w:t>
            </w:r>
            <w:proofErr w:type="gramEnd"/>
            <w:r w:rsidRPr="00F61C4F">
              <w:t xml:space="preserve"> </w:t>
            </w:r>
            <w:r w:rsidRPr="00F61C4F">
              <w:sym w:font="Symbol" w:char="F067"/>
            </w:r>
            <w:r w:rsidRPr="00F61C4F">
              <w:rPr>
                <w:vertAlign w:val="subscript"/>
              </w:rPr>
              <w:t>0</w:t>
            </w:r>
            <w:r w:rsidRPr="00F61C4F">
              <w:t xml:space="preserve"> = 35;</w:t>
            </w:r>
          </w:p>
          <w:p w:rsidR="00E128D2" w:rsidRPr="00F61C4F" w:rsidRDefault="00E128D2" w:rsidP="00E128D2">
            <w:pPr>
              <w:pStyle w:val="af9"/>
            </w:pPr>
            <w:r w:rsidRPr="00F61C4F">
              <w:t xml:space="preserve">Цементно-песчаный раствор </w:t>
            </w:r>
            <w:r w:rsidRPr="00F61C4F">
              <w:sym w:font="Symbol" w:char="F064"/>
            </w:r>
            <w:r w:rsidRPr="00F61C4F">
              <w:t xml:space="preserve">=0,035; </w:t>
            </w:r>
            <w:r w:rsidRPr="00F61C4F">
              <w:sym w:font="Symbol" w:char="F067"/>
            </w:r>
            <w:r w:rsidRPr="00F61C4F">
              <w:rPr>
                <w:vertAlign w:val="subscript"/>
              </w:rPr>
              <w:t>0</w:t>
            </w:r>
            <w:r w:rsidRPr="00F61C4F">
              <w:t xml:space="preserve"> = 1800;</w:t>
            </w:r>
          </w:p>
          <w:p w:rsidR="00E128D2" w:rsidRPr="00F61C4F" w:rsidRDefault="00E128D2" w:rsidP="00E128D2">
            <w:pPr>
              <w:pStyle w:val="af9"/>
            </w:pPr>
            <w:r w:rsidRPr="00F61C4F">
              <w:t xml:space="preserve">Водоизоляционный ковер </w:t>
            </w:r>
            <w:r w:rsidRPr="00F61C4F">
              <w:sym w:font="Symbol" w:char="F064"/>
            </w:r>
            <w:r w:rsidRPr="00F61C4F">
              <w:t xml:space="preserve">=0,015; </w:t>
            </w:r>
            <w:r w:rsidRPr="00F61C4F">
              <w:sym w:font="Symbol" w:char="F067"/>
            </w:r>
            <w:r w:rsidRPr="00F61C4F">
              <w:rPr>
                <w:vertAlign w:val="subscript"/>
              </w:rPr>
              <w:t>0</w:t>
            </w:r>
            <w:r w:rsidRPr="00F61C4F">
              <w:t xml:space="preserve"> = 1400.</w:t>
            </w:r>
          </w:p>
          <w:p w:rsidR="00E128D2" w:rsidRPr="00F61C4F" w:rsidRDefault="00E128D2" w:rsidP="00E128D2">
            <w:pPr>
              <w:pStyle w:val="af9"/>
            </w:pPr>
          </w:p>
        </w:tc>
      </w:tr>
      <w:tr w:rsidR="00321225" w:rsidRPr="00F61C4F" w:rsidTr="00415BA2">
        <w:trPr>
          <w:cantSplit/>
        </w:trPr>
        <w:tc>
          <w:tcPr>
            <w:tcW w:w="10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225" w:rsidRPr="006D48E6" w:rsidRDefault="00321225" w:rsidP="00BD5BF6">
            <w:pPr>
              <w:pStyle w:val="af9"/>
              <w:spacing w:line="360" w:lineRule="auto"/>
            </w:pPr>
            <w:r w:rsidRPr="006D48E6">
              <w:t>Перекрытия над подвалами и техническими подпольями</w:t>
            </w:r>
          </w:p>
        </w:tc>
      </w:tr>
      <w:tr w:rsidR="00183DDC" w:rsidRPr="00F61C4F" w:rsidTr="00415BA2"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3DDC" w:rsidRPr="00F61C4F" w:rsidRDefault="003B38CD" w:rsidP="00BD5BF6">
            <w:pPr>
              <w:pStyle w:val="af9"/>
              <w:spacing w:line="360" w:lineRule="auto"/>
            </w:pPr>
            <w:r>
              <w:t>3.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3DDC" w:rsidRPr="00F61C4F" w:rsidRDefault="00072FAC" w:rsidP="00BD5BF6">
            <w:pPr>
              <w:pStyle w:val="af9"/>
              <w:spacing w:line="360" w:lineRule="auto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1" layoutInCell="1" allowOverlap="1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42545</wp:posOffset>
                      </wp:positionV>
                      <wp:extent cx="1323340" cy="914400"/>
                      <wp:effectExtent l="5080" t="13335" r="5080" b="5715"/>
                      <wp:wrapNone/>
                      <wp:docPr id="1" name="Group 10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23340" cy="914400"/>
                                <a:chOff x="4094" y="2447"/>
                                <a:chExt cx="2016" cy="1440"/>
                              </a:xfrm>
                            </wpg:grpSpPr>
                            <wps:wsp>
                              <wps:cNvPr id="3" name="Rectangle 10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94" y="2591"/>
                                  <a:ext cx="2016" cy="129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Line 10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094" y="2735"/>
                                  <a:ext cx="201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10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094" y="2879"/>
                                  <a:ext cx="201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10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094" y="3311"/>
                                  <a:ext cx="201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102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094" y="3455"/>
                                  <a:ext cx="201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0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094" y="2879"/>
                                  <a:ext cx="288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Line 102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82" y="2879"/>
                                  <a:ext cx="288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Line 102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670" y="2879"/>
                                  <a:ext cx="288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Line 102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958" y="2879"/>
                                  <a:ext cx="288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" name="Line 102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246" y="2879"/>
                                  <a:ext cx="288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" name="Line 102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534" y="2879"/>
                                  <a:ext cx="288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Line 102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22" y="2879"/>
                                  <a:ext cx="288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Line 1030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822" y="2879"/>
                                  <a:ext cx="288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Line 1031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534" y="2879"/>
                                  <a:ext cx="288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Line 1032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246" y="2879"/>
                                  <a:ext cx="288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03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4958" y="2879"/>
                                  <a:ext cx="288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Line 1034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4670" y="2879"/>
                                  <a:ext cx="288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Line 1035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4382" y="2879"/>
                                  <a:ext cx="288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Line 103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4094" y="2879"/>
                                  <a:ext cx="288" cy="43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Rectangle 10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94" y="2447"/>
                                  <a:ext cx="2016" cy="14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27" name="Group 103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340" y="3591"/>
                                  <a:ext cx="1539" cy="228"/>
                                  <a:chOff x="4218" y="5016"/>
                                  <a:chExt cx="1539" cy="228"/>
                                </a:xfrm>
                              </wpg:grpSpPr>
                              <wps:wsp>
                                <wps:cNvPr id="28" name="Oval 103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218" y="5016"/>
                                    <a:ext cx="228" cy="22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9" name="Oval 104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674" y="5016"/>
                                    <a:ext cx="228" cy="22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0" name="Oval 104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130" y="5016"/>
                                    <a:ext cx="228" cy="22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1" name="Oval 104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529" y="5016"/>
                                    <a:ext cx="228" cy="22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0E21BC9" id="Group 1017" o:spid="_x0000_s1026" style="position:absolute;margin-left:12.1pt;margin-top:3.35pt;width:104.2pt;height:1in;z-index:251666432" coordorigin="4094,2447" coordsize="2016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">
                      <v:rect id="Rectangle 1018" o:spid="_x0000_s1027" style="position:absolute;left:4094;top:2591;width:2016;height:12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/>
                      <v:line id="Line 1019" o:spid="_x0000_s1028" style="position:absolute;visibility:visible;mso-wrap-style:square" from="4094,2735" to="6110,27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i0qMUAAADa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li0qMUAAADaAAAADwAAAAAAAAAA&#10;AAAAAAChAgAAZHJzL2Rvd25yZXYueG1sUEsFBgAAAAAEAAQA+QAAAJMDAAAAAA==&#10;"/>
                      <v:line id="Line 1020" o:spid="_x0000_s1029" style="position:absolute;visibility:visible;mso-wrap-style:square" from="4094,2879" to="6110,28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      <v:line id="Line 1021" o:spid="_x0000_s1030" style="position:absolute;visibility:visible;mso-wrap-style:square" from="4094,3311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        <v:line id="Line 1022" o:spid="_x0000_s1031" style="position:absolute;visibility:visible;mso-wrap-style:square" from="4094,3455" to="6110,34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oq38UAAADa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MH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ooq38UAAADaAAAADwAAAAAAAAAA&#10;AAAAAAChAgAAZHJzL2Rvd25yZXYueG1sUEsFBgAAAAAEAAQA+QAAAJMDAAAAAA==&#10;"/>
                      <v:line id="Line 1023" o:spid="_x0000_s1032" style="position:absolute;visibility:visible;mso-wrap-style:square" from="4094,2879" to="438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W+rcEAAADaAAAADwAAAGRycy9kb3ducmV2LnhtbERPz2vCMBS+C/sfwht403QTilSjyMZA&#10;PYi6wTw+m2db17yUJLb1vzcHYceP7/d82ZtatOR8ZVnB2zgBQZxbXXGh4Of7azQF4QOyxtoyKbiT&#10;h+XiZTDHTNuOD9QeQyFiCPsMFZQhNJmUPi/JoB/bhjhyF+sMhghdIbXDLoabWr4nSSoNVhwbSmzo&#10;o6T873gzCnaTfdquNtt1/7tJz/nn4Xy6dk6p4Wu/moEI1Id/8dO91gri1ngl3gC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Fb6twQAAANoAAAAPAAAAAAAAAAAAAAAA&#10;AKECAABkcnMvZG93bnJldi54bWxQSwUGAAAAAAQABAD5AAAAjwMAAAAA&#10;"/>
                      <v:line id="Line 1024" o:spid="_x0000_s1033" style="position:absolute;visibility:visible;mso-wrap-style:square" from="4382,2879" to="467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kbNsUAAADaAAAADwAAAGRycy9kb3ducmV2LnhtbESPT2vCQBTE74V+h+UJvdWNLYQaXUVa&#10;Cuqh1D+gx2f2mcRm34bdNUm/vSsUehxm5jfMdN6bWrTkfGVZwWiYgCDOra64ULDffT6/gfABWWNt&#10;mRT8kof57PFhipm2HW+o3YZCRAj7DBWUITSZlD4vyaAf2oY4emfrDIYoXSG1wy7CTS1fkiSVBiuO&#10;CyU29F5S/rO9GgVfr99pu1itl/1hlZ7yj83peOmcUk+DfjEBEagP/+G/9lIrGMP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FkbNsUAAADaAAAADwAAAAAAAAAA&#10;AAAAAAChAgAAZHJzL2Rvd25yZXYueG1sUEsFBgAAAAAEAAQA+QAAAJMDAAAAAA==&#10;"/>
                      <v:line id="Line 1025" o:spid="_x0000_s1034" style="position:absolute;visibility:visible;mso-wrap-style:square" from="4670,2879" to="4958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ELiM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/o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shC4jGAAAA2wAAAA8AAAAAAAAA&#10;AAAAAAAAoQIAAGRycy9kb3ducmV2LnhtbFBLBQYAAAAABAAEAPkAAACUAwAAAAA=&#10;"/>
                      <v:line id="Line 1026" o:spid="_x0000_s1035" style="position:absolute;visibility:visible;mso-wrap-style:square" from="4958,2879" to="5246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2uE8MAAADb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RP4/SUeIO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RtrhPDAAAA2wAAAA8AAAAAAAAAAAAA&#10;AAAAoQIAAGRycy9kb3ducmV2LnhtbFBLBQYAAAAABAAEAPkAAACRAwAAAAA=&#10;"/>
                      <v:line id="Line 1027" o:spid="_x0000_s1036" style="position:absolute;visibility:visible;mso-wrap-style:square" from="5246,2879" to="5534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8wZMMAAADbAAAADwAAAGRycy9kb3ducmV2LnhtbERPTWvCQBC9C/6HZYTedKOFUKKriFLQ&#10;Hkq1gh7H7JhEs7Nhd5uk/75bKPQ2j/c5i1VvatGS85VlBdNJAoI4t7riQsHp83X8AsIHZI21ZVLw&#10;TR5Wy+FggZm2HR+oPYZCxBD2GSooQ2gyKX1ekkE/sQ1x5G7WGQwRukJqh10MN7WcJUkqDVYcG0ps&#10;aFNS/jh+GQXv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S/MGTDAAAA2wAAAA8AAAAAAAAAAAAA&#10;AAAAoQIAAGRycy9kb3ducmV2LnhtbFBLBQYAAAAABAAEAPkAAACRAwAAAAA=&#10;"/>
                      <v:line id="Line 1028" o:spid="_x0000_s1037" style="position:absolute;visibility:visible;mso-wrap-style:square" from="5534,2879" to="582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OV/8MAAADb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zlf/DAAAA2wAAAA8AAAAAAAAAAAAA&#10;AAAAoQIAAGRycy9kb3ducmV2LnhtbFBLBQYAAAAABAAEAPkAAACRAwAAAAA=&#10;"/>
                      <v:line id="Line 1029" o:spid="_x0000_s1038" style="position:absolute;visibility:visible;mso-wrap-style:square" from="5822,2879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cHjs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9g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XB47GAAAA2wAAAA8AAAAAAAAA&#10;AAAAAAAAoQIAAGRycy9kb3ducmV2LnhtbFBLBQYAAAAABAAEAPkAAACUAwAAAAA=&#10;"/>
                      <v:line id="Line 1030" o:spid="_x0000_s1039" style="position:absolute;flip:x;visibility:visible;mso-wrap-style:square" from="5822,2879" to="611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nmL/sMAAADbAAAADwAAAGRycy9kb3ducmV2LnhtbERPTWsCMRC9F/ofwhR6KZptkaKrUaRQ&#10;8OClVla8jZtxs+xmsk2ibv+9EQRv83ifM1v0thVn8qF2rOB9mIEgLp2uuVKw/f0ejEGEiKyxdUwK&#10;/inAYv78NMNcuwv/0HkTK5FCOOSowMTY5VKG0pDFMHQdceKOzluMCfpKao+XFG5b+ZFln9JizanB&#10;YEdfhspmc7IK5Hj99ueXh1FTNLvdxBRl0e3XSr2+9MspiEh9fIjv7pVO8ydw+yUdIOd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Z5i/7DAAAA2wAAAA8AAAAAAAAAAAAA&#10;AAAAoQIAAGRycy9kb3ducmV2LnhtbFBLBQYAAAAABAAEAPkAAACRAwAAAAA=&#10;"/>
                      <v:line id="Line 1031" o:spid="_x0000_s1040" style="position:absolute;flip:x;visibility:visible;mso-wrap-style:square" from="5534,2879" to="582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/o3sMAAADbAAAADwAAAGRycy9kb3ducmV2LnhtbERPz2vCMBS+D/wfwht4GTOdjOGqaZGB&#10;4MGLblR2ezZvTWnzUpOo9b9fDoMdP77fq3K0vbiSD61jBS+zDARx7XTLjYKvz83zAkSIyBp7x6Tg&#10;TgHKYvKwwly7G+/peoiNSCEcclRgYhxyKUNtyGKYuYE4cT/OW4wJ+kZqj7cUbns5z7I3abHl1GBw&#10;oA9DdXe4WAVysXs6+/Xptau64/HdVHU1fO+Umj6O6yWISGP8F/+5t1rBPK1P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kv6N7DAAAA2wAAAA8AAAAAAAAAAAAA&#10;AAAAoQIAAGRycy9kb3ducmV2LnhtbFBLBQYAAAAABAAEAPkAAACRAwAAAAA=&#10;"/>
                      <v:line id="Line 1032" o:spid="_x0000_s1041" style="position:absolute;flip:x;visibility:visible;mso-wrap-style:square" from="5246,2879" to="5534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mNNRcUAAADbAAAADwAAAGRycy9kb3ducmV2LnhtbESPQWsCMRSE7wX/Q3iCl1KzSim6NYoI&#10;ggcvtbLi7XXzull287ImUbf/vikUPA4z8w2zWPW2FTfyoXasYDLOQBCXTtdcKTh+bl9mIEJE1tg6&#10;JgU/FGC1HDwtMNfuzh90O8RKJAiHHBWYGLtcylAashjGriNO3rfzFmOSvpLa4z3BbSunWfYmLdac&#10;Fgx2tDFUNoerVSBn++eLX3+9NkVzOs1NURbdea/UaNiv30FE6uMj/N/eaQXTCfx9ST9AL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mNNRcUAAADbAAAADwAAAAAAAAAA&#10;AAAAAAChAgAAZHJzL2Rvd25yZXYueG1sUEsFBgAAAAAEAAQA+QAAAJMDAAAAAA==&#10;"/>
                      <v:line id="Line 1033" o:spid="_x0000_s1042" style="position:absolute;flip:x;visibility:visible;mso-wrap-style:square" from="4958,2879" to="5246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rHTMsUAAADbAAAADwAAAGRycy9kb3ducmV2LnhtbESPQWsCMRSE74X+h/AKXkrNdpFiV6NI&#10;QfDgpbas9PbcvG6W3bxsk6jbf28EweMwM98w8+VgO3EiHxrHCl7HGQjiyumGawXfX+uXKYgQkTV2&#10;jknBPwVYLh4f5lhod+ZPOu1iLRKEQ4EKTIx9IWWoDFkMY9cTJ+/XeYsxSV9L7fGc4LaTeZa9SYsN&#10;pwWDPX0Yqtrd0SqQ0+3zn18dJm3Z7vfvpqzK/mer1OhpWM1ARBriPXxrb7SCPIfrl/QD5OI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rHTMsUAAADbAAAADwAAAAAAAAAA&#10;AAAAAAChAgAAZHJzL2Rvd25yZXYueG1sUEsFBgAAAAAEAAQA+QAAAJMDAAAAAA==&#10;"/>
                      <v:line id="Line 1034" o:spid="_x0000_s1043" style="position:absolute;flip:x;visibility:visible;mso-wrap-style:square" from="4670,2879" to="4958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f12qcYAAADbAAAADwAAAGRycy9kb3ducmV2LnhtbESPT2sCMRTE74LfIbxCL6VmtaXYrVFE&#10;KHjw4h9WenvdvG6W3bysSdTttzeFgsdhZn7DzBa9bcWFfKgdKxiPMhDEpdM1VwoO+8/nKYgQkTW2&#10;jknBLwVYzIeDGebaXXlLl12sRIJwyFGBibHLpQylIYth5Dri5P04bzEm6SupPV4T3LZykmVv0mLN&#10;acFgRytDZbM7WwVyunk6+eX3a1M0x+O7Kcqi+9oo9fjQLz9AROrjPfzfXmsFkxf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n9dqnGAAAA2wAAAA8AAAAAAAAA&#10;AAAAAAAAoQIAAGRycy9kb3ducmV2LnhtbFBLBQYAAAAABAAEAPkAAACUAwAAAAA=&#10;"/>
                      <v:line id="Line 1035" o:spid="_x0000_s1044" style="position:absolute;flip:x;visibility:visible;mso-wrap-style:square" from="4382,2879" to="4670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hTu3cUAAADbAAAADwAAAGRycy9kb3ducmV2LnhtbESPQWsCMRSE70L/Q3iFXkSzihRdjSKC&#10;0IOX2rLi7bl5bpbdvKxJqtt/3xQKPQ4z8w2z2vS2FXfyoXasYDLOQBCXTtdcKfj82I/mIEJE1tg6&#10;JgXfFGCzfhqsMNfuwe90P8ZKJAiHHBWYGLtcylAashjGriNO3tV5izFJX0nt8ZHgtpXTLHuVFmtO&#10;CwY72hkqm+OXVSDnh+HNby+zpmhOp4UpyqI7H5R6ee63SxCR+vgf/mu/aQXTGfx+ST9Ar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hTu3cUAAADbAAAADwAAAAAAAAAA&#10;AAAAAAChAgAAZHJzL2Rvd25yZXYueG1sUEsFBgAAAAAEAAQA+QAAAJMDAAAAAA==&#10;"/>
                      <v:line id="Line 1036" o:spid="_x0000_s1045" style="position:absolute;flip:x;visibility:visible;mso-wrap-style:square" from="4094,2879" to="4382,3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hLRs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k1f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lYS0bGAAAA2wAAAA8AAAAAAAAA&#10;AAAAAAAAoQIAAGRycy9kb3ducmV2LnhtbFBLBQYAAAAABAAEAPkAAACUAwAAAAA=&#10;"/>
                      <v:rect id="Rectangle 1037" o:spid="_x0000_s1046" style="position:absolute;left:4094;top:2447;width:2016;height: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a6zMIA&#10;AADbAAAADwAAAGRycy9kb3ducmV2LnhtbESPQYvCMBSE74L/ITzBm6ZWEO0aRVxc9Kj14u1t87bt&#10;2ryUJmr11xtB8DjMzDfMfNmaSlypcaVlBaNhBII4s7rkXMEx3QymIJxH1lhZJgV3crBcdDtzTLS9&#10;8Z6uB5+LAGGXoILC+zqR0mUFGXRDWxMH7882Bn2QTS51g7cAN5WMo2giDZYcFgqsaV1Qdj5cjILf&#10;Mj7iY5/+RGa2Gftdm/5fTt9K9Xvt6guEp9Z/wu/2ViuIJ/D6En6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ZrrMwgAAANsAAAAPAAAAAAAAAAAAAAAAAJgCAABkcnMvZG93&#10;bnJldi54bWxQSwUGAAAAAAQABAD1AAAAhwMAAAAA&#10;"/>
                      <v:group id="Group 1038" o:spid="_x0000_s1047" style="position:absolute;left:4340;top:3591;width:1539;height:228" coordorigin="4218,5016" coordsize="153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      <v:oval id="Oval 1039" o:spid="_x0000_s1048" style="position:absolute;left:4218;top:5016;width:228;height: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Vq778A&#10;AADbAAAADwAAAGRycy9kb3ducmV2LnhtbERPTYvCMBC9C/6HMII3TbUoUo0iyoJ78LDd9T40Y1ts&#10;JqWZrfXfbw7CHh/ve3cYXKN66kLt2cBinoAiLrytuTTw8/0x24AKgmyx8UwGXhTgsB+PdphZ/+Qv&#10;6nMpVQzhkKGBSqTNtA5FRQ7D3LfEkbv7zqFE2JXadviM4a7RyyRZa4c1x4YKWzpVVDzyX2fgXB7z&#10;da9TWaX380VWj9v1M10YM50Mxy0ooUH+xW/3xRpYxrHxS/wBev8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kpWrvvwAAANsAAAAPAAAAAAAAAAAAAAAAAJgCAABkcnMvZG93bnJl&#10;di54bWxQSwUGAAAAAAQABAD1AAAAhAMAAAAA&#10;"/>
                        <v:oval id="Oval 1040" o:spid="_x0000_s1049" style="position:absolute;left:4674;top:5016;width:228;height: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nPdMMA&#10;AADbAAAADwAAAGRycy9kb3ducmV2LnhtbESPQWvCQBSE70L/w/IKvelGg6LRVaRS0EMPxvb+yD6T&#10;YPZtyL7G9N93hYLHYWa+YTa7wTWqpy7Ung1MJwko4sLbmksDX5eP8RJUEGSLjWcy8EsBdtuX0QYz&#10;6+98pj6XUkUIhwwNVCJtpnUoKnIYJr4ljt7Vdw4lyq7UtsN7hLtGz5JkoR3WHBcqbOm9ouKW/zgD&#10;h3KfL3qdyjy9Ho4yv31/ntKpMW+vw34NSmiQZ/i/fbQGZit4fIk/QG/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+nPdMMAAADbAAAADwAAAAAAAAAAAAAAAACYAgAAZHJzL2Rv&#10;d25yZXYueG1sUEsFBgAAAAAEAAQA9QAAAIgDAAAAAA==&#10;"/>
                        <v:oval id="Oval 1041" o:spid="_x0000_s1050" style="position:absolute;left:5130;top:5016;width:228;height: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rwNL8A&#10;AADbAAAADwAAAGRycy9kb3ducmV2LnhtbERPTYvCMBC9C/sfwix401SLIl2jiCLoYQ9b3fvQjG2x&#10;mZRmrPXfm8PCHh/ve70dXKN66kLt2cBsmoAiLrytuTRwvRwnK1BBkC02nsnAiwJsNx+jNWbWP/mH&#10;+lxKFUM4ZGigEmkzrUNRkcMw9S1x5G6+cygRdqW2HT5juGv0PEmW2mHNsaHClvYVFff84Qwcyl2+&#10;7HUqi/R2OMni/vt9TmfGjD+H3RcooUH+xX/ukzWQxvXxS/wBevM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CvA0vwAAANsAAAAPAAAAAAAAAAAAAAAAAJgCAABkcnMvZG93bnJl&#10;di54bWxQSwUGAAAAAAQABAD1AAAAhAMAAAAA&#10;"/>
                        <v:oval id="Oval 1042" o:spid="_x0000_s1051" style="position:absolute;left:5529;top:5016;width:228;height: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ZVr8MA&#10;AADbAAAADwAAAGRycy9kb3ducmV2LnhtbESPQWvCQBSE74L/YXmF3nQTg1JSVxGlYA8emrb3R/aZ&#10;BLNvQ/YZ4793C0KPw8x8w6y3o2vVQH1oPBtI5wko4tLbhisDP98fszdQQZAttp7JwJ0CbDfTyRpz&#10;62/8RUMhlYoQDjkaqEW6XOtQ1uQwzH1HHL2z7x1KlH2lbY+3CHetXiTJSjtsOC7U2NG+pvJSXJ2B&#10;Q7UrVoPOZJmdD0dZXn5Pn1lqzOvLuHsHJTTKf/jZPloDWQp/X+IP0J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EZVr8MAAADbAAAADwAAAAAAAAAAAAAAAACYAgAAZHJzL2Rv&#10;d25yZXYueG1sUEsFBgAAAAAEAAQA9QAAAIgDAAAAAA==&#10;"/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DDC" w:rsidRDefault="00183DDC" w:rsidP="00183DDC">
            <w:pPr>
              <w:pStyle w:val="af9"/>
            </w:pPr>
          </w:p>
          <w:p w:rsidR="00183DDC" w:rsidRPr="00642006" w:rsidRDefault="00183DDC" w:rsidP="00183DDC">
            <w:pPr>
              <w:pStyle w:val="af9"/>
            </w:pPr>
            <w:r w:rsidRPr="00642006">
              <w:t>1</w:t>
            </w:r>
          </w:p>
          <w:p w:rsidR="00183DDC" w:rsidRPr="00642006" w:rsidRDefault="00183DDC" w:rsidP="00183DDC">
            <w:pPr>
              <w:pStyle w:val="af9"/>
            </w:pPr>
            <w:r w:rsidRPr="00642006">
              <w:t>2</w:t>
            </w:r>
          </w:p>
          <w:p w:rsidR="00183DDC" w:rsidRPr="00642006" w:rsidRDefault="00183DDC" w:rsidP="00183DDC">
            <w:pPr>
              <w:pStyle w:val="af9"/>
            </w:pPr>
            <w:r w:rsidRPr="00642006">
              <w:t>3</w:t>
            </w:r>
          </w:p>
          <w:p w:rsidR="00183DDC" w:rsidRPr="00642006" w:rsidRDefault="00183DDC" w:rsidP="00183DDC">
            <w:pPr>
              <w:pStyle w:val="af9"/>
            </w:pPr>
            <w:r w:rsidRPr="00642006">
              <w:t>4</w:t>
            </w:r>
          </w:p>
          <w:p w:rsidR="00183DDC" w:rsidRPr="00642006" w:rsidRDefault="00183DDC" w:rsidP="00183DDC">
            <w:pPr>
              <w:pStyle w:val="af9"/>
            </w:pPr>
            <w:r w:rsidRPr="00642006">
              <w:t>5</w:t>
            </w:r>
          </w:p>
          <w:p w:rsidR="00183DDC" w:rsidRPr="00642006" w:rsidRDefault="00183DDC" w:rsidP="00183DDC">
            <w:pPr>
              <w:pStyle w:val="af9"/>
            </w:pPr>
            <w:r w:rsidRPr="00642006">
              <w:t>6</w:t>
            </w:r>
          </w:p>
        </w:tc>
        <w:tc>
          <w:tcPr>
            <w:tcW w:w="5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DDC" w:rsidRDefault="00183DDC" w:rsidP="00183DDC">
            <w:pPr>
              <w:pStyle w:val="af9"/>
            </w:pPr>
          </w:p>
          <w:p w:rsidR="00183DDC" w:rsidRPr="00642006" w:rsidRDefault="00183DDC" w:rsidP="00183DDC">
            <w:pPr>
              <w:pStyle w:val="af9"/>
            </w:pPr>
            <w:r w:rsidRPr="00642006">
              <w:t xml:space="preserve">Железобетонная пустотная плита </w:t>
            </w:r>
            <w:r w:rsidRPr="00642006">
              <w:sym w:font="Symbol" w:char="F064"/>
            </w:r>
            <w:r w:rsidRPr="00642006">
              <w:t>=0,</w:t>
            </w:r>
            <w:r w:rsidR="00D323F3">
              <w:t>22</w:t>
            </w:r>
            <w:r w:rsidRPr="00642006">
              <w:t xml:space="preserve">; </w:t>
            </w:r>
            <w:r w:rsidRPr="00642006">
              <w:sym w:font="Symbol" w:char="F067"/>
            </w:r>
            <w:r w:rsidRPr="00642006">
              <w:rPr>
                <w:vertAlign w:val="subscript"/>
              </w:rPr>
              <w:t>0</w:t>
            </w:r>
            <w:r w:rsidRPr="00642006">
              <w:t xml:space="preserve"> =2500;</w:t>
            </w:r>
          </w:p>
          <w:p w:rsidR="00183DDC" w:rsidRPr="00642006" w:rsidRDefault="00183DDC" w:rsidP="00183DDC">
            <w:pPr>
              <w:pStyle w:val="af9"/>
            </w:pPr>
            <w:r w:rsidRPr="00642006">
              <w:t xml:space="preserve">Два слоя рубероида (пергамина) </w:t>
            </w:r>
            <w:r w:rsidRPr="00642006">
              <w:sym w:font="Symbol" w:char="F064"/>
            </w:r>
            <w:r w:rsidRPr="00642006">
              <w:t xml:space="preserve">=0,004; </w:t>
            </w:r>
            <w:r w:rsidRPr="00642006">
              <w:sym w:font="Symbol" w:char="F067"/>
            </w:r>
            <w:r w:rsidRPr="00642006">
              <w:rPr>
                <w:vertAlign w:val="subscript"/>
              </w:rPr>
              <w:t>0</w:t>
            </w:r>
            <w:r w:rsidRPr="00642006">
              <w:t xml:space="preserve"> = 600;</w:t>
            </w:r>
          </w:p>
          <w:p w:rsidR="00183DDC" w:rsidRPr="00642006" w:rsidRDefault="00183DDC" w:rsidP="00183DDC">
            <w:pPr>
              <w:pStyle w:val="af9"/>
            </w:pPr>
            <w:r w:rsidRPr="00642006">
              <w:t>Утеплитель</w:t>
            </w:r>
            <w:r w:rsidR="002768B9">
              <w:t xml:space="preserve"> </w:t>
            </w:r>
            <w:proofErr w:type="spellStart"/>
            <w:r w:rsidR="002768B9">
              <w:t>кермзитобетон</w:t>
            </w:r>
            <w:proofErr w:type="spellEnd"/>
            <w:r w:rsidRPr="00642006">
              <w:t xml:space="preserve"> </w:t>
            </w:r>
            <w:r w:rsidRPr="00642006">
              <w:sym w:font="Symbol" w:char="F064"/>
            </w:r>
            <w:proofErr w:type="gramStart"/>
            <w:r w:rsidRPr="00642006">
              <w:t>=?;</w:t>
            </w:r>
            <w:proofErr w:type="gramEnd"/>
            <w:r w:rsidRPr="00642006">
              <w:t xml:space="preserve"> </w:t>
            </w:r>
            <w:r w:rsidRPr="00642006">
              <w:sym w:font="Symbol" w:char="F067"/>
            </w:r>
            <w:r w:rsidRPr="00642006">
              <w:rPr>
                <w:vertAlign w:val="subscript"/>
              </w:rPr>
              <w:t>0</w:t>
            </w:r>
            <w:r w:rsidRPr="00642006">
              <w:t xml:space="preserve"> = </w:t>
            </w:r>
            <w:r w:rsidR="002768B9">
              <w:t>500</w:t>
            </w:r>
            <w:r w:rsidRPr="00642006">
              <w:t>;</w:t>
            </w:r>
          </w:p>
          <w:p w:rsidR="00183DDC" w:rsidRPr="00642006" w:rsidRDefault="002768B9" w:rsidP="00183DDC">
            <w:pPr>
              <w:pStyle w:val="af9"/>
            </w:pPr>
            <w:r>
              <w:t xml:space="preserve">Битумная </w:t>
            </w:r>
            <w:proofErr w:type="gramStart"/>
            <w:r>
              <w:t>мастика</w:t>
            </w:r>
            <w:r w:rsidR="00183DDC" w:rsidRPr="00642006">
              <w:t xml:space="preserve">  </w:t>
            </w:r>
            <w:r w:rsidR="00183DDC" w:rsidRPr="00642006">
              <w:sym w:font="Symbol" w:char="F064"/>
            </w:r>
            <w:r w:rsidR="00183DDC" w:rsidRPr="00642006">
              <w:t>=</w:t>
            </w:r>
            <w:proofErr w:type="gramEnd"/>
            <w:r w:rsidR="00183DDC" w:rsidRPr="00642006">
              <w:t>0,</w:t>
            </w:r>
            <w:r>
              <w:t>0</w:t>
            </w:r>
            <w:r w:rsidR="00183DDC" w:rsidRPr="00642006">
              <w:t>0</w:t>
            </w:r>
            <w:r>
              <w:t>2</w:t>
            </w:r>
            <w:r w:rsidR="00183DDC" w:rsidRPr="00642006">
              <w:t xml:space="preserve">; </w:t>
            </w:r>
            <w:r w:rsidR="00183DDC" w:rsidRPr="00642006">
              <w:sym w:font="Symbol" w:char="F067"/>
            </w:r>
            <w:r w:rsidR="00183DDC" w:rsidRPr="00642006">
              <w:rPr>
                <w:vertAlign w:val="subscript"/>
              </w:rPr>
              <w:t>0</w:t>
            </w:r>
            <w:r w:rsidR="00183DDC" w:rsidRPr="00642006">
              <w:t xml:space="preserve"> = 1</w:t>
            </w:r>
            <w:r>
              <w:t>4</w:t>
            </w:r>
            <w:r w:rsidR="00183DDC" w:rsidRPr="00642006">
              <w:t>00;</w:t>
            </w:r>
          </w:p>
          <w:p w:rsidR="00183DDC" w:rsidRPr="00642006" w:rsidRDefault="00183DDC" w:rsidP="00183DDC">
            <w:pPr>
              <w:pStyle w:val="af9"/>
            </w:pPr>
            <w:r w:rsidRPr="00642006">
              <w:t>Древесно</w:t>
            </w:r>
            <w:r w:rsidR="002768B9">
              <w:t>стружечная плита</w:t>
            </w:r>
            <w:r w:rsidRPr="00642006">
              <w:t xml:space="preserve"> </w:t>
            </w:r>
            <w:r w:rsidRPr="00642006">
              <w:sym w:font="Symbol" w:char="F064"/>
            </w:r>
            <w:r w:rsidRPr="00642006">
              <w:t>=0,</w:t>
            </w:r>
            <w:r w:rsidR="002768B9">
              <w:t>010</w:t>
            </w:r>
            <w:r w:rsidRPr="00642006">
              <w:t xml:space="preserve">; </w:t>
            </w:r>
            <w:r w:rsidRPr="00642006">
              <w:sym w:font="Symbol" w:char="F067"/>
            </w:r>
            <w:r w:rsidRPr="00642006">
              <w:rPr>
                <w:vertAlign w:val="subscript"/>
              </w:rPr>
              <w:t>0</w:t>
            </w:r>
            <w:r w:rsidRPr="00642006">
              <w:t xml:space="preserve"> = 600;</w:t>
            </w:r>
          </w:p>
          <w:p w:rsidR="00183DDC" w:rsidRDefault="00183DDC" w:rsidP="00183DDC">
            <w:pPr>
              <w:pStyle w:val="af9"/>
            </w:pPr>
            <w:r w:rsidRPr="00642006">
              <w:t xml:space="preserve">Линолеум на тканевой основе </w:t>
            </w:r>
            <w:r w:rsidRPr="00642006">
              <w:sym w:font="Symbol" w:char="F064"/>
            </w:r>
            <w:r w:rsidRPr="00642006">
              <w:t xml:space="preserve">=0,005; </w:t>
            </w:r>
            <w:r w:rsidRPr="00642006">
              <w:sym w:font="Symbol" w:char="F067"/>
            </w:r>
            <w:r w:rsidRPr="00642006">
              <w:rPr>
                <w:vertAlign w:val="subscript"/>
              </w:rPr>
              <w:t>0</w:t>
            </w:r>
            <w:r w:rsidRPr="00642006">
              <w:t xml:space="preserve"> = 1400.</w:t>
            </w:r>
          </w:p>
          <w:p w:rsidR="00183DDC" w:rsidRPr="00642006" w:rsidRDefault="00183DDC" w:rsidP="00183DDC">
            <w:pPr>
              <w:pStyle w:val="af9"/>
            </w:pPr>
          </w:p>
        </w:tc>
      </w:tr>
    </w:tbl>
    <w:p w:rsidR="00321225" w:rsidRPr="00C673B6" w:rsidRDefault="00321225" w:rsidP="00BD5BF6"/>
    <w:p w:rsidR="00C673B6" w:rsidRPr="00BF7CE3" w:rsidRDefault="00C673B6" w:rsidP="00BD5BF6">
      <w:pPr>
        <w:pStyle w:val="1"/>
      </w:pPr>
      <w:bookmarkStart w:id="13" w:name="_Toc166050025"/>
      <w:bookmarkStart w:id="14" w:name="_Toc511512508"/>
      <w:bookmarkStart w:id="15" w:name="_Toc158551861"/>
      <w:r w:rsidRPr="00BF7CE3">
        <w:t>2</w:t>
      </w:r>
      <w:bookmarkEnd w:id="13"/>
      <w:r w:rsidRPr="00BF7CE3">
        <w:t>.</w:t>
      </w:r>
      <w:bookmarkStart w:id="16" w:name="_Toc166050026"/>
      <w:r w:rsidRPr="00BF7CE3">
        <w:t xml:space="preserve"> ТЕПЛОВАЯ ЗАЩИТА ЗДАНИЯ</w:t>
      </w:r>
      <w:bookmarkEnd w:id="14"/>
      <w:bookmarkEnd w:id="15"/>
      <w:bookmarkEnd w:id="16"/>
    </w:p>
    <w:p w:rsidR="00C673B6" w:rsidRPr="00EE2A53" w:rsidRDefault="00C673B6" w:rsidP="00EE2A53">
      <w:pPr>
        <w:pStyle w:val="1"/>
      </w:pPr>
      <w:bookmarkStart w:id="17" w:name="_Toc158551862"/>
      <w:r w:rsidRPr="00EE2A53">
        <w:t>2.1 Теплотехнический расчет наружных ограждающих конструкций</w:t>
      </w:r>
      <w:bookmarkEnd w:id="17"/>
    </w:p>
    <w:p w:rsidR="00C673B6" w:rsidRPr="00BF7CE3" w:rsidRDefault="00C673B6" w:rsidP="00BD5BF6">
      <w:r w:rsidRPr="00BF7CE3">
        <w:t>Выполняется согласно методике СП и СНиП [2,4]. Теплотехнический расчет ограждающих конструкций выполняется из условия, что приведенное сопротивление теплопередаче отдельных ограждающих конструкций следует принимать не меньше нормируемого значения, то есть</w:t>
      </w:r>
    </w:p>
    <w:p w:rsidR="00C673B6" w:rsidRPr="00BF7CE3" w:rsidRDefault="00BB03E0" w:rsidP="00BD5BF6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≥</m:t>
          </m:r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0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тр</m:t>
              </m:r>
            </m:sup>
          </m:sSubSup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e>
          </m:d>
        </m:oMath>
      </m:oMathPara>
    </w:p>
    <w:p w:rsidR="00C673B6" w:rsidRPr="00BF7CE3" w:rsidRDefault="00C673B6" w:rsidP="00BD5BF6">
      <w:proofErr w:type="gramStart"/>
      <w:r w:rsidRPr="00BF7CE3">
        <w:t xml:space="preserve">где </w:t>
      </w:r>
      <w:r w:rsidRPr="00BF7CE3">
        <w:rPr>
          <w:position w:val="-12"/>
        </w:rPr>
        <w:object w:dxaOrig="34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.8pt;height:17.4pt" o:ole="">
            <v:imagedata r:id="rId10" o:title=""/>
          </v:shape>
          <o:OLEObject Type="Embed" ProgID="Equation.3" ShapeID="_x0000_i1025" DrawAspect="Content" ObjectID="_1769934724" r:id="rId11"/>
        </w:object>
      </w:r>
      <w:r w:rsidRPr="00BF7CE3">
        <w:rPr>
          <w:position w:val="-10"/>
        </w:rPr>
        <w:object w:dxaOrig="180" w:dyaOrig="340">
          <v:shape id="_x0000_i1026" type="#_x0000_t75" style="width:8.4pt;height:16.8pt" o:ole="">
            <v:imagedata r:id="rId12" o:title=""/>
          </v:shape>
          <o:OLEObject Type="Embed" ProgID="Equation.3" ShapeID="_x0000_i1026" DrawAspect="Content" ObjectID="_1769934725" r:id="rId13"/>
        </w:object>
      </w:r>
      <w:r w:rsidRPr="00BF7CE3">
        <w:t xml:space="preserve"> –</w:t>
      </w:r>
      <w:proofErr w:type="gramEnd"/>
      <w:r w:rsidRPr="00BF7CE3">
        <w:t xml:space="preserve"> приведенное сопротивление теплопередаче ограждающих конструкций, </w:t>
      </w:r>
      <w:r w:rsidRPr="00BF7CE3">
        <w:rPr>
          <w:position w:val="-10"/>
        </w:rPr>
        <w:object w:dxaOrig="1340" w:dyaOrig="360">
          <v:shape id="_x0000_i1027" type="#_x0000_t75" style="width:65.4pt;height:18.6pt" o:ole="">
            <v:imagedata r:id="rId14" o:title=""/>
          </v:shape>
          <o:OLEObject Type="Embed" ProgID="Equation.3" ShapeID="_x0000_i1027" DrawAspect="Content" ObjectID="_1769934726" r:id="rId15"/>
        </w:object>
      </w:r>
      <w:r w:rsidRPr="00BF7CE3">
        <w:t>;</w:t>
      </w:r>
    </w:p>
    <w:p w:rsidR="00C673B6" w:rsidRPr="00BF7CE3" w:rsidRDefault="00C673B6" w:rsidP="00BD5BF6">
      <w:r w:rsidRPr="00BF7CE3">
        <w:rPr>
          <w:position w:val="-12"/>
        </w:rPr>
        <w:object w:dxaOrig="420" w:dyaOrig="380">
          <v:shape id="_x0000_i1028" type="#_x0000_t75" style="width:21.6pt;height:17.4pt" o:ole="">
            <v:imagedata r:id="rId16" o:title=""/>
          </v:shape>
          <o:OLEObject Type="Embed" ProgID="Equation.3" ShapeID="_x0000_i1028" DrawAspect="Content" ObjectID="_1769934727" r:id="rId17"/>
        </w:object>
      </w:r>
      <w:r w:rsidRPr="00BF7CE3">
        <w:t xml:space="preserve"> – базовое значение требуемого сопротивления теплопередаче ограждающих конструкций</w:t>
      </w:r>
      <w:proofErr w:type="gramStart"/>
      <w:r w:rsidRPr="00BF7CE3">
        <w:t xml:space="preserve">, </w:t>
      </w:r>
      <w:r w:rsidRPr="00BF7CE3">
        <w:rPr>
          <w:position w:val="-18"/>
        </w:rPr>
        <w:object w:dxaOrig="1140" w:dyaOrig="499">
          <v:shape id="_x0000_i1029" type="#_x0000_t75" style="width:54.6pt;height:24.6pt" o:ole="">
            <v:imagedata r:id="rId18" o:title=""/>
          </v:shape>
          <o:OLEObject Type="Embed" ProgID="Equation.3" ShapeID="_x0000_i1029" DrawAspect="Content" ObjectID="_1769934728" r:id="rId19"/>
        </w:object>
      </w:r>
      <w:r w:rsidRPr="00BF7CE3">
        <w:t>,</w:t>
      </w:r>
      <w:proofErr w:type="gramEnd"/>
      <w:r w:rsidRPr="00BF7CE3">
        <w:t xml:space="preserve"> определяется в зависимости от </w:t>
      </w:r>
      <w:proofErr w:type="spellStart"/>
      <w:r w:rsidRPr="00BF7CE3">
        <w:t>градусо</w:t>
      </w:r>
      <w:proofErr w:type="spellEnd"/>
      <w:r w:rsidRPr="00BF7CE3">
        <w:t xml:space="preserve">-суток отопительного периода, ГСОП, </w:t>
      </w:r>
      <w:r w:rsidRPr="00BF7CE3">
        <w:rPr>
          <w:i/>
          <w:iCs/>
        </w:rPr>
        <w:t>°</w:t>
      </w:r>
      <w:proofErr w:type="spellStart"/>
      <w:r w:rsidRPr="00BF7CE3">
        <w:rPr>
          <w:i/>
          <w:iCs/>
        </w:rPr>
        <w:t>С·сут</w:t>
      </w:r>
      <w:proofErr w:type="spellEnd"/>
      <w:r w:rsidRPr="00BF7CE3">
        <w:t>., района строительства и определяется по [2, с.5].</w:t>
      </w:r>
    </w:p>
    <w:p w:rsidR="00C673B6" w:rsidRPr="00BF7CE3" w:rsidRDefault="00C673B6" w:rsidP="00BD5BF6">
      <w:proofErr w:type="spellStart"/>
      <w:r w:rsidRPr="00BF7CE3">
        <w:t>Градусо</w:t>
      </w:r>
      <w:proofErr w:type="spellEnd"/>
      <w:r w:rsidRPr="00BF7CE3">
        <w:t xml:space="preserve">-сутки отопительного </w:t>
      </w:r>
      <w:proofErr w:type="gramStart"/>
      <w:r w:rsidRPr="00BF7CE3">
        <w:t>периода ,</w:t>
      </w:r>
      <w:proofErr w:type="gramEnd"/>
      <w:r w:rsidRPr="00BF7CE3">
        <w:t xml:space="preserve">  ГСОП,  </w:t>
      </w:r>
      <w:r w:rsidRPr="00BF7CE3">
        <w:rPr>
          <w:i/>
          <w:iCs/>
        </w:rPr>
        <w:t>°</w:t>
      </w:r>
      <w:proofErr w:type="spellStart"/>
      <w:r w:rsidRPr="00BF7CE3">
        <w:rPr>
          <w:iCs/>
        </w:rPr>
        <w:t>С·сут</w:t>
      </w:r>
      <w:proofErr w:type="spellEnd"/>
      <w:r w:rsidRPr="00BF7CE3">
        <w:t xml:space="preserve">, определяют по формуле </w:t>
      </w:r>
    </w:p>
    <w:p w:rsidR="002F61DE" w:rsidRPr="00BF7CE3" w:rsidRDefault="00901C2C" w:rsidP="00BD5BF6">
      <m:oMathPara>
        <m:oMath>
          <m:r>
            <m:rPr>
              <m:sty m:val="p"/>
            </m:rPr>
            <w:rPr>
              <w:rFonts w:ascii="Cambria Math" w:hAnsi="Cambria Math"/>
            </w:rPr>
            <m:t>ГСОП=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в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от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/>
            </w:rPr>
            <m:t>*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Z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от</m:t>
              </m:r>
            </m:sub>
          </m:sSub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e>
          </m:d>
        </m:oMath>
      </m:oMathPara>
    </w:p>
    <w:p w:rsidR="00C673B6" w:rsidRPr="00BF7CE3" w:rsidRDefault="00C673B6" w:rsidP="0000474F">
      <w:pPr>
        <w:ind w:firstLine="851"/>
      </w:pPr>
      <w:proofErr w:type="gramStart"/>
      <w:r w:rsidRPr="00BF7CE3">
        <w:t xml:space="preserve">где </w:t>
      </w:r>
      <w:r w:rsidRPr="00BF7CE3">
        <w:rPr>
          <w:position w:val="-6"/>
        </w:rPr>
        <w:object w:dxaOrig="760" w:dyaOrig="279">
          <v:shape id="_x0000_i1030" type="#_x0000_t75" style="width:38.4pt;height:14.4pt" o:ole="">
            <v:imagedata r:id="rId20" o:title=""/>
          </v:shape>
          <o:OLEObject Type="Embed" ProgID="Equation.3" ShapeID="_x0000_i1030" DrawAspect="Content" ObjectID="_1769934729" r:id="rId21"/>
        </w:object>
      </w:r>
      <w:r w:rsidRPr="00BF7CE3">
        <w:t xml:space="preserve"> –</w:t>
      </w:r>
      <w:proofErr w:type="gramEnd"/>
      <w:r w:rsidRPr="00BF7CE3">
        <w:t xml:space="preserve"> </w:t>
      </w:r>
      <w:proofErr w:type="spellStart"/>
      <w:r w:rsidRPr="00BF7CE3">
        <w:t>градусо</w:t>
      </w:r>
      <w:proofErr w:type="spellEnd"/>
      <w:r w:rsidRPr="00BF7CE3">
        <w:t xml:space="preserve">-сутки отопительного периода, </w:t>
      </w:r>
      <w:r w:rsidRPr="00BF7CE3">
        <w:rPr>
          <w:i/>
          <w:iCs/>
        </w:rPr>
        <w:t>°</w:t>
      </w:r>
      <w:proofErr w:type="spellStart"/>
      <w:r w:rsidRPr="00BF7CE3">
        <w:rPr>
          <w:i/>
          <w:iCs/>
        </w:rPr>
        <w:t>С·сут</w:t>
      </w:r>
      <w:proofErr w:type="spellEnd"/>
      <w:r w:rsidRPr="00BF7CE3">
        <w:t>;</w:t>
      </w:r>
    </w:p>
    <w:p w:rsidR="00C673B6" w:rsidRPr="00BF7CE3" w:rsidRDefault="00C673B6" w:rsidP="00BD5BF6">
      <w:r w:rsidRPr="00BF7CE3">
        <w:rPr>
          <w:position w:val="-12"/>
        </w:rPr>
        <w:object w:dxaOrig="220" w:dyaOrig="360">
          <v:shape id="_x0000_i1031" type="#_x0000_t75" style="width:11.4pt;height:18.6pt" o:ole="">
            <v:imagedata r:id="rId22" o:title=""/>
          </v:shape>
          <o:OLEObject Type="Embed" ProgID="Equation.3" ShapeID="_x0000_i1031" DrawAspect="Content" ObjectID="_1769934730" r:id="rId23"/>
        </w:object>
      </w:r>
      <w:r w:rsidRPr="00BF7CE3">
        <w:t xml:space="preserve"> – расчетная средняя температура внутреннего воздуха здания, </w:t>
      </w:r>
      <w:proofErr w:type="spellStart"/>
      <w:r w:rsidRPr="00BF7CE3">
        <w:rPr>
          <w:vertAlign w:val="superscript"/>
        </w:rPr>
        <w:t>о</w:t>
      </w:r>
      <w:r w:rsidRPr="00BF7CE3">
        <w:t>С</w:t>
      </w:r>
      <w:proofErr w:type="spellEnd"/>
    </w:p>
    <w:p w:rsidR="00C673B6" w:rsidRPr="00BF7CE3" w:rsidRDefault="00C673B6" w:rsidP="00BD5BF6">
      <w:r w:rsidRPr="00BF7CE3">
        <w:rPr>
          <w:position w:val="-12"/>
        </w:rPr>
        <w:object w:dxaOrig="220" w:dyaOrig="360">
          <v:shape id="_x0000_i1032" type="#_x0000_t75" style="width:11.4pt;height:18.6pt" o:ole="">
            <v:imagedata r:id="rId24" o:title=""/>
          </v:shape>
          <o:OLEObject Type="Embed" ProgID="Equation.3" ShapeID="_x0000_i1032" DrawAspect="Content" ObjectID="_1769934731" r:id="rId25"/>
        </w:object>
      </w:r>
      <w:r w:rsidRPr="00BF7CE3">
        <w:t xml:space="preserve">– средняя температура наружного воздуха за отопительный период, </w:t>
      </w:r>
      <w:proofErr w:type="spellStart"/>
      <w:r w:rsidRPr="00BF7CE3">
        <w:rPr>
          <w:vertAlign w:val="superscript"/>
        </w:rPr>
        <w:t>о</w:t>
      </w:r>
      <w:r w:rsidRPr="00BF7CE3">
        <w:t>С</w:t>
      </w:r>
      <w:proofErr w:type="spellEnd"/>
      <w:r w:rsidRPr="00BF7CE3">
        <w:t>;</w:t>
      </w:r>
    </w:p>
    <w:p w:rsidR="00C673B6" w:rsidRPr="00BF7CE3" w:rsidRDefault="00C673B6" w:rsidP="00BD5BF6">
      <w:r w:rsidRPr="00BF7CE3">
        <w:rPr>
          <w:position w:val="-12"/>
        </w:rPr>
        <w:object w:dxaOrig="420" w:dyaOrig="360">
          <v:shape id="_x0000_i1033" type="#_x0000_t75" style="width:21.6pt;height:18.6pt" o:ole="">
            <v:imagedata r:id="rId26" o:title=""/>
          </v:shape>
          <o:OLEObject Type="Embed" ProgID="Equation.3" ShapeID="_x0000_i1033" DrawAspect="Content" ObjectID="_1769934732" r:id="rId27"/>
        </w:object>
      </w:r>
      <w:r w:rsidRPr="00BF7CE3">
        <w:t xml:space="preserve"> </w:t>
      </w:r>
      <w:proofErr w:type="gramStart"/>
      <w:r w:rsidRPr="00BF7CE3">
        <w:t>–  продолжительность</w:t>
      </w:r>
      <w:proofErr w:type="gramEnd"/>
      <w:r w:rsidRPr="00BF7CE3">
        <w:t xml:space="preserve">, </w:t>
      </w:r>
      <w:proofErr w:type="spellStart"/>
      <w:r w:rsidRPr="00BF7CE3">
        <w:rPr>
          <w:i/>
          <w:iCs/>
        </w:rPr>
        <w:t>сут</w:t>
      </w:r>
      <w:proofErr w:type="spellEnd"/>
      <w:r w:rsidRPr="00BF7CE3">
        <w:t>, отопительного периода.</w:t>
      </w:r>
    </w:p>
    <w:p w:rsidR="00415BA2" w:rsidRPr="00DA4058" w:rsidRDefault="00415BA2" w:rsidP="00BD5BF6">
      <w:pPr>
        <w:rPr>
          <w:rFonts w:eastAsiaTheme="minorEastAsia"/>
          <w:iCs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</w:rPr>
            <m:t>ГСОП=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в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от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/>
            </w:rPr>
            <m:t>·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z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от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21-(-7,6)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·233=6663,8 °С·сут</m:t>
          </m:r>
        </m:oMath>
      </m:oMathPara>
    </w:p>
    <w:p w:rsidR="00415BA2" w:rsidRPr="00BD5BF6" w:rsidRDefault="00415BA2" w:rsidP="00BD5BF6">
      <w:r w:rsidRPr="00BD5BF6">
        <w:t>Требуемое сопротивление теплопередачи ограждающих конструкций</w:t>
      </w:r>
    </w:p>
    <w:p w:rsidR="00415BA2" w:rsidRPr="00BD5BF6" w:rsidRDefault="00BB03E0" w:rsidP="00BD5BF6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тр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n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×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в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н</m:t>
                      </m:r>
                    </m:sub>
                  </m:sSub>
                </m:e>
              </m:d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∆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α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в</m:t>
                  </m:r>
                </m:sub>
              </m:sSub>
            </m:den>
          </m:f>
        </m:oMath>
      </m:oMathPara>
    </w:p>
    <w:p w:rsidR="00415BA2" w:rsidRPr="00BD5BF6" w:rsidRDefault="00415BA2" w:rsidP="0000474F">
      <w:pPr>
        <w:ind w:firstLine="851"/>
      </w:pPr>
      <w:proofErr w:type="gramStart"/>
      <w:r w:rsidRPr="00BD5BF6">
        <w:t xml:space="preserve">Где </w:t>
      </w:r>
      <m:oMath>
        <m:r>
          <w:rPr>
            <w:rFonts w:ascii="Cambria Math" w:hAnsi="Cambria Math"/>
          </w:rPr>
          <m:t>n</m:t>
        </m:r>
      </m:oMath>
      <w:r w:rsidRPr="00BD5BF6">
        <w:t xml:space="preserve"> –</w:t>
      </w:r>
      <w:proofErr w:type="gramEnd"/>
      <w:r w:rsidRPr="00BD5BF6">
        <w:t xml:space="preserve"> коэффициент, принимаемый в зависимости от положения наружной поверхности ограждающих конструкций по отношению к наружному воздуху (n=1 – для наружной стены, 0,</w:t>
      </w:r>
      <w:r w:rsidR="00C04A88">
        <w:t>6</w:t>
      </w:r>
      <w:r w:rsidRPr="00BD5BF6">
        <w:t xml:space="preserve"> – для подвального помещения</w:t>
      </w:r>
      <w:r w:rsidR="00C04A88">
        <w:t xml:space="preserve"> без световых проемов</w:t>
      </w:r>
      <w:r w:rsidRPr="00BD5BF6">
        <w:t xml:space="preserve"> и 0,9 – для чердачного перекрытия);</w:t>
      </w:r>
    </w:p>
    <w:p w:rsidR="00415BA2" w:rsidRPr="00BD5BF6" w:rsidRDefault="00BB03E0" w:rsidP="00BD5BF6"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в</m:t>
            </m:r>
          </m:sub>
        </m:sSub>
        <m:r>
          <m:rPr>
            <m:sty m:val="p"/>
          </m:rPr>
          <w:rPr>
            <w:rFonts w:ascii="Cambria Math" w:hAnsi="Cambria Math"/>
          </w:rPr>
          <m:t>=20℃</m:t>
        </m:r>
      </m:oMath>
      <w:r w:rsidR="00415BA2" w:rsidRPr="00BD5BF6">
        <w:t xml:space="preserve"> - расчетная температура внутреннего воздуха;</w:t>
      </w:r>
    </w:p>
    <w:p w:rsidR="00415BA2" w:rsidRPr="00BD5BF6" w:rsidRDefault="00BB03E0" w:rsidP="00BD5BF6"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н</m:t>
            </m:r>
          </m:sub>
        </m:sSub>
        <m:r>
          <m:rPr>
            <m:sty m:val="p"/>
          </m:rPr>
          <w:rPr>
            <w:rFonts w:ascii="Cambria Math" w:hAnsi="Cambria Math"/>
          </w:rPr>
          <m:t>=-33℃</m:t>
        </m:r>
      </m:oMath>
      <w:r w:rsidR="00415BA2" w:rsidRPr="00BD5BF6">
        <w:t xml:space="preserve"> -  расчетная зимняя температура наружного воздуха, равная средней температуре наиболее холодной пятидневки при 0,92</w:t>
      </w:r>
    </w:p>
    <w:p w:rsidR="00415BA2" w:rsidRPr="00BD5BF6" w:rsidRDefault="00415BA2" w:rsidP="0000474F">
      <w:pPr>
        <w:ind w:firstLine="851"/>
      </w:pPr>
      <m:oMath>
        <m:r>
          <m:rPr>
            <m:sty m:val="p"/>
          </m:rPr>
          <w:rPr>
            <w:rFonts w:ascii="Cambria Math" w:hAnsi="Cambria Math"/>
          </w:rPr>
          <m:t>∆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Pr="00BD5BF6">
        <w:t xml:space="preserve"> – нормативный температурный перепад между температурой внутреннего воздуха и те</w:t>
      </w:r>
      <w:proofErr w:type="spellStart"/>
      <w:r w:rsidRPr="00BD5BF6">
        <w:t>мпературой</w:t>
      </w:r>
      <w:proofErr w:type="spellEnd"/>
      <w:r w:rsidRPr="00BD5BF6">
        <w:t xml:space="preserve"> внутренне</w:t>
      </w:r>
      <w:r w:rsidR="00E55832">
        <w:t>й</w:t>
      </w:r>
      <w:r w:rsidRPr="00BD5BF6">
        <w:t xml:space="preserve"> </w:t>
      </w:r>
      <w:r w:rsidR="00E55832">
        <w:t xml:space="preserve">поверхности ограждающей </w:t>
      </w:r>
      <w:proofErr w:type="gramStart"/>
      <w:r w:rsidR="00E55832">
        <w:t xml:space="preserve">конструкции </w:t>
      </w:r>
      <w:r w:rsidRPr="00BD5BF6">
        <w:t xml:space="preserve"> (</w:t>
      </w:r>
      <w:proofErr w:type="gramEnd"/>
      <m:oMath>
        <m:r>
          <m:rPr>
            <m:sty m:val="p"/>
          </m:rPr>
          <w:rPr>
            <w:rFonts w:ascii="Cambria Math" w:hAnsi="Cambria Math"/>
          </w:rPr>
          <m:t>∆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m:rPr>
            <m:sty m:val="p"/>
          </m:rPr>
          <w:rPr>
            <w:rFonts w:ascii="Cambria Math" w:hAnsi="Cambria Math"/>
          </w:rPr>
          <m:t>=4℃</m:t>
        </m:r>
      </m:oMath>
      <w:r w:rsidRPr="00BD5BF6">
        <w:t xml:space="preserve"> - для наружной стены, 3</w:t>
      </w:r>
      <m:oMath>
        <m:r>
          <m:rPr>
            <m:sty m:val="p"/>
          </m:rPr>
          <w:rPr>
            <w:rFonts w:ascii="Cambria Math" w:hAnsi="Cambria Math"/>
          </w:rPr>
          <m:t>℃</m:t>
        </m:r>
      </m:oMath>
      <w:r w:rsidRPr="00BD5BF6">
        <w:t xml:space="preserve"> - для потолка, </w:t>
      </w:r>
      <m:oMath>
        <m:r>
          <m:rPr>
            <m:sty m:val="p"/>
          </m:rPr>
          <w:rPr>
            <w:rFonts w:ascii="Cambria Math" w:hAnsi="Cambria Math"/>
          </w:rPr>
          <m:t>2℃</m:t>
        </m:r>
      </m:oMath>
      <w:r w:rsidRPr="00BD5BF6">
        <w:t xml:space="preserve"> - для пола)</w:t>
      </w:r>
    </w:p>
    <w:p w:rsidR="00415BA2" w:rsidRPr="00BD5BF6" w:rsidRDefault="00BB03E0" w:rsidP="00BD5BF6"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в</m:t>
            </m:r>
          </m:sub>
        </m:sSub>
      </m:oMath>
      <w:r w:rsidR="00415BA2" w:rsidRPr="00BD5BF6">
        <w:t xml:space="preserve"> - коэффициент теплоотдачи внутренней поверхности ограждающей конструкции,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н</m:t>
            </m:r>
          </m:sub>
        </m:sSub>
        <m:r>
          <m:rPr>
            <m:sty m:val="p"/>
          </m:rPr>
          <w:rPr>
            <w:rFonts w:ascii="Cambria Math" w:hAnsi="Cambria Math"/>
          </w:rPr>
          <m:t>=8,7 Вт/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℃</m:t>
        </m:r>
      </m:oMath>
    </w:p>
    <w:p w:rsidR="00415BA2" w:rsidRPr="00BD5BF6" w:rsidRDefault="00415BA2" w:rsidP="00BD5BF6">
      <w:r w:rsidRPr="00BD5BF6">
        <w:lastRenderedPageBreak/>
        <w:t>Для наружной стены:</w:t>
      </w:r>
    </w:p>
    <w:p w:rsidR="00415BA2" w:rsidRPr="00BD5BF6" w:rsidRDefault="00BB03E0" w:rsidP="00BD5BF6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тр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1∙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21-</m:t>
                  </m:r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-33</m:t>
                      </m:r>
                    </m:e>
                  </m:d>
                </m:e>
              </m:d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4∙8,7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=1,55 ℃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∙м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/Вт</m:t>
          </m:r>
        </m:oMath>
      </m:oMathPara>
    </w:p>
    <w:p w:rsidR="00415BA2" w:rsidRPr="00BD5BF6" w:rsidRDefault="00415BA2" w:rsidP="00BD5BF6">
      <w:r w:rsidRPr="00BD5BF6">
        <w:t>Подвального перекрытия</w:t>
      </w:r>
    </w:p>
    <w:p w:rsidR="00415BA2" w:rsidRPr="00BD5BF6" w:rsidRDefault="00BB03E0" w:rsidP="00BD5BF6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тр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0,6∙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21-2</m:t>
                  </m:r>
                </m:e>
              </m:d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2∙8,7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=0,66 ℃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∙м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/Вт</m:t>
          </m:r>
        </m:oMath>
      </m:oMathPara>
    </w:p>
    <w:p w:rsidR="00415BA2" w:rsidRPr="00BD5BF6" w:rsidRDefault="0041055E" w:rsidP="00BD5BF6">
      <w:proofErr w:type="spellStart"/>
      <w:r>
        <w:t>Бесч</w:t>
      </w:r>
      <w:r w:rsidR="00415BA2" w:rsidRPr="00BD5BF6">
        <w:t>ердачного</w:t>
      </w:r>
      <w:proofErr w:type="spellEnd"/>
      <w:r w:rsidR="00415BA2" w:rsidRPr="00BD5BF6">
        <w:t xml:space="preserve"> п</w:t>
      </w:r>
      <w:r>
        <w:t>окрытия</w:t>
      </w:r>
    </w:p>
    <w:p w:rsidR="00415BA2" w:rsidRPr="00BD5BF6" w:rsidRDefault="00BB03E0" w:rsidP="00BD5BF6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тр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0,9∙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21-(-33)</m:t>
                  </m:r>
                </m:e>
              </m:d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3∙8,7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=1,9 ℃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∙м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/Вт</m:t>
          </m:r>
        </m:oMath>
      </m:oMathPara>
    </w:p>
    <w:p w:rsidR="00415BA2" w:rsidRPr="00BD5BF6" w:rsidRDefault="00046D5F" w:rsidP="00BD5BF6">
      <w:r>
        <w:t>Н</w:t>
      </w:r>
      <w:r w:rsidR="00415BA2" w:rsidRPr="00BD5BF6">
        <w:t>аружной входной двери</w:t>
      </w:r>
    </w:p>
    <w:p w:rsidR="00415BA2" w:rsidRPr="00BD5BF6" w:rsidRDefault="00BB03E0" w:rsidP="00BD5BF6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тр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=0,6∙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тр нс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=0,6∙1,55=0,93 ℃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∙м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/Вт</m:t>
          </m:r>
        </m:oMath>
      </m:oMathPara>
    </w:p>
    <w:p w:rsidR="00415BA2" w:rsidRPr="00BD5BF6" w:rsidRDefault="00415BA2" w:rsidP="00BD5BF6">
      <w:r w:rsidRPr="00BD5BF6">
        <w:t>Значения нормируемого приведенного сопротивления теплопередаче принимается по формуле:</w:t>
      </w:r>
    </w:p>
    <w:p w:rsidR="00415BA2" w:rsidRPr="00BD5BF6" w:rsidRDefault="00BB03E0" w:rsidP="00BD5BF6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тр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a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D</m:t>
              </m:r>
            </m:e>
            <m:sub>
              <m:r>
                <w:rPr>
                  <w:rFonts w:ascii="Cambria Math" w:hAnsi="Cambria Math"/>
                </w:rPr>
                <m:t>d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b</m:t>
          </m:r>
        </m:oMath>
      </m:oMathPara>
    </w:p>
    <w:p w:rsidR="00415BA2" w:rsidRPr="00BD5BF6" w:rsidRDefault="00415BA2" w:rsidP="00BD5BF6">
      <w:proofErr w:type="gramStart"/>
      <w:r w:rsidRPr="00BD5BF6">
        <w:t xml:space="preserve">Где </w:t>
      </w:r>
      <m:oMath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 xml:space="preserve"> и </m:t>
        </m:r>
        <m:r>
          <w:rPr>
            <w:rFonts w:ascii="Cambria Math" w:hAnsi="Cambria Math"/>
          </w:rPr>
          <m:t>b</m:t>
        </m:r>
      </m:oMath>
      <w:r w:rsidRPr="00BD5BF6">
        <w:t xml:space="preserve"> –</w:t>
      </w:r>
      <w:proofErr w:type="gramEnd"/>
      <w:r w:rsidRPr="00BD5BF6">
        <w:t xml:space="preserve"> коэффициенты.</w:t>
      </w:r>
    </w:p>
    <w:p w:rsidR="00415BA2" w:rsidRPr="00BD5BF6" w:rsidRDefault="00415BA2" w:rsidP="00BD5BF6">
      <w:r w:rsidRPr="00BD5BF6">
        <w:t>Для наружной стены оно равно</w:t>
      </w:r>
    </w:p>
    <w:p w:rsidR="00415BA2" w:rsidRPr="00BD5BF6" w:rsidRDefault="00BB03E0" w:rsidP="00BD5BF6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тр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=0,00035∙6663,8+1,4=3,73 ℃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∙м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/Вт</m:t>
          </m:r>
        </m:oMath>
      </m:oMathPara>
    </w:p>
    <w:p w:rsidR="00415BA2" w:rsidRPr="00BD5BF6" w:rsidRDefault="00415BA2" w:rsidP="00BD5BF6">
      <w:r w:rsidRPr="00BD5BF6">
        <w:t>Для подвального перекрытия</w:t>
      </w:r>
    </w:p>
    <w:p w:rsidR="00415BA2" w:rsidRPr="000F2B86" w:rsidRDefault="00BB03E0" w:rsidP="00BD5BF6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тр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=0,00045∙6663,8+1,9=4,9 ℃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∙м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/Вт</m:t>
          </m:r>
        </m:oMath>
      </m:oMathPara>
    </w:p>
    <w:p w:rsidR="000F2B86" w:rsidRPr="000F2B86" w:rsidRDefault="000F2B86" w:rsidP="00BD5BF6">
      <w:r>
        <w:rPr>
          <w:lang w:val="uk-UA"/>
        </w:rPr>
        <w:t xml:space="preserve">С </w:t>
      </w:r>
      <w:proofErr w:type="spellStart"/>
      <w:r>
        <w:rPr>
          <w:lang w:val="uk-UA"/>
        </w:rPr>
        <w:t>учетом</w:t>
      </w:r>
      <w:proofErr w:type="spellEnd"/>
      <w:r>
        <w:rPr>
          <w:lang w:val="uk-UA"/>
        </w:rPr>
        <w:t xml:space="preserve"> того, </w:t>
      </w:r>
      <w:proofErr w:type="spellStart"/>
      <w:r>
        <w:rPr>
          <w:lang w:val="uk-UA"/>
        </w:rPr>
        <w:t>что</w:t>
      </w:r>
      <w:proofErr w:type="spellEnd"/>
      <w:r>
        <w:rPr>
          <w:lang w:val="uk-UA"/>
        </w:rPr>
        <w:t xml:space="preserve"> в </w:t>
      </w:r>
      <w:proofErr w:type="spellStart"/>
      <w:r>
        <w:rPr>
          <w:lang w:val="uk-UA"/>
        </w:rPr>
        <w:t>подвале</w:t>
      </w:r>
      <w:proofErr w:type="spellEnd"/>
      <w:r>
        <w:rPr>
          <w:lang w:val="uk-UA"/>
        </w:rPr>
        <w:t xml:space="preserve"> +2 ⁰С по </w:t>
      </w:r>
      <w:proofErr w:type="spellStart"/>
      <w:r>
        <w:rPr>
          <w:lang w:val="uk-UA"/>
        </w:rPr>
        <w:t>формуле</w:t>
      </w:r>
      <w:proofErr w:type="spellEnd"/>
      <w:r>
        <w:rPr>
          <w:lang w:val="uk-UA"/>
        </w:rPr>
        <w:t xml:space="preserve"> 5.3 СП </w:t>
      </w:r>
      <w:r w:rsidRPr="000F2B86">
        <w:t>[2]</w:t>
      </w:r>
    </w:p>
    <w:p w:rsidR="00E33C61" w:rsidRPr="0041055E" w:rsidRDefault="00BB03E0" w:rsidP="00E33C61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тр</m:t>
              </m:r>
            </m:sub>
          </m:sSub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t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=4,9∙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21-2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21+7,6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=3,26℃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∙м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/Вт</m:t>
          </m:r>
        </m:oMath>
      </m:oMathPara>
    </w:p>
    <w:p w:rsidR="0041055E" w:rsidRDefault="0041055E" w:rsidP="00BD5BF6">
      <w:r>
        <w:t>Для покрытия</w:t>
      </w:r>
    </w:p>
    <w:p w:rsidR="0041055E" w:rsidRPr="0041055E" w:rsidRDefault="00BB03E0" w:rsidP="0041055E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тр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=0,0005∙6663,8+2,2=5,53 ℃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∙м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/Вт</m:t>
          </m:r>
        </m:oMath>
      </m:oMathPara>
    </w:p>
    <w:p w:rsidR="00415BA2" w:rsidRPr="00BD5BF6" w:rsidRDefault="00415BA2" w:rsidP="00BD5BF6">
      <w:r w:rsidRPr="00BD5BF6">
        <w:t>Окон и балконных дверей</w:t>
      </w:r>
    </w:p>
    <w:p w:rsidR="00415BA2" w:rsidRPr="00BD5BF6" w:rsidRDefault="00BB03E0" w:rsidP="00BD5BF6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тр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0,7-0,6</m:t>
              </m:r>
            </m:e>
          </m:d>
          <m:r>
            <w:rPr>
              <w:rFonts w:ascii="Cambria Math" w:hAnsi="Cambria Math"/>
            </w:rPr>
            <m:t>∙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6663,8-6000</m:t>
              </m:r>
            </m:e>
          </m:d>
          <m:r>
            <w:rPr>
              <w:rFonts w:ascii="Cambria Math" w:hAnsi="Cambria Math"/>
              <w:lang w:val="en-US"/>
            </w:rPr>
            <m:t>/(8000-6000)</m:t>
          </m:r>
          <m:r>
            <m:rPr>
              <m:sty m:val="p"/>
            </m:rPr>
            <w:rPr>
              <w:rFonts w:ascii="Cambria Math" w:hAnsi="Cambria Math"/>
            </w:rPr>
            <m:t>+0,6=0,64  ℃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∙м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/Вт</m:t>
          </m:r>
        </m:oMath>
      </m:oMathPara>
    </w:p>
    <w:p w:rsidR="00415BA2" w:rsidRPr="00BD5BF6" w:rsidRDefault="00415BA2" w:rsidP="00BD5BF6">
      <w:r w:rsidRPr="00BD5BF6">
        <w:t xml:space="preserve">Условия работы ограждающих конструкций: зона влажности – </w:t>
      </w:r>
      <w:r w:rsidR="00486086">
        <w:t>суха</w:t>
      </w:r>
      <w:r w:rsidR="00FA5282">
        <w:t>я</w:t>
      </w:r>
      <w:r w:rsidRPr="00BD5BF6">
        <w:t xml:space="preserve">, влажностный режим – </w:t>
      </w:r>
      <w:r w:rsidR="00FA5282">
        <w:t>нормальный</w:t>
      </w:r>
      <w:r w:rsidRPr="00BD5BF6">
        <w:t xml:space="preserve">, условия эксплуатации ограждающих конструкций – группа </w:t>
      </w:r>
      <w:r w:rsidR="00486086">
        <w:t>А</w:t>
      </w:r>
      <w:r w:rsidR="00FA5282">
        <w:t>.</w:t>
      </w:r>
    </w:p>
    <w:p w:rsidR="00415BA2" w:rsidRPr="00BD5BF6" w:rsidRDefault="00415BA2" w:rsidP="00BD5BF6">
      <w:r w:rsidRPr="00BD5BF6">
        <w:lastRenderedPageBreak/>
        <w:t xml:space="preserve">Толщину слоя утеплителей во всех конструкциях определяем расчетом, принимая предварительно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req</m:t>
            </m:r>
          </m:sub>
        </m:sSub>
      </m:oMath>
    </w:p>
    <w:p w:rsidR="00415BA2" w:rsidRPr="00BD5BF6" w:rsidRDefault="00415BA2" w:rsidP="00BD5BF6">
      <w:r w:rsidRPr="00BD5BF6">
        <w:t>Толщину утеплителя определяем по формуле:</w:t>
      </w:r>
    </w:p>
    <w:p w:rsidR="00415BA2" w:rsidRPr="00BD5BF6" w:rsidRDefault="00BB03E0" w:rsidP="00BD5BF6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δ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ут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ут</m:t>
              </m:r>
            </m:sub>
          </m:sSub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тр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α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в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/>
                <m:sup/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δ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λ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α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н</m:t>
                          </m:r>
                        </m:sub>
                      </m:sSub>
                    </m:den>
                  </m:f>
                </m:e>
              </m:nary>
            </m:e>
          </m:d>
        </m:oMath>
      </m:oMathPara>
    </w:p>
    <w:p w:rsidR="00415BA2" w:rsidRPr="00BD5BF6" w:rsidRDefault="00415BA2" w:rsidP="00BD5BF6">
      <w:proofErr w:type="gramStart"/>
      <w:r w:rsidRPr="00BD5BF6">
        <w:t xml:space="preserve">Где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δ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ут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 и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δ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BD5BF6">
        <w:t xml:space="preserve"> -</w:t>
      </w:r>
      <w:proofErr w:type="gramEnd"/>
      <w:r w:rsidRPr="00BD5BF6">
        <w:t xml:space="preserve"> толщины слоев ограждающей конструкции, м</w:t>
      </w:r>
    </w:p>
    <w:p w:rsidR="00415BA2" w:rsidRPr="00BD5BF6" w:rsidRDefault="00BB03E0" w:rsidP="00BD5BF6"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ут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  и 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415BA2" w:rsidRPr="00BD5BF6">
        <w:t xml:space="preserve"> – коэффициент теплопроводности материала, </w:t>
      </w:r>
      <m:oMath>
        <m:r>
          <m:rPr>
            <m:sty m:val="p"/>
          </m:rPr>
          <w:rPr>
            <w:rFonts w:ascii="Cambria Math" w:hAnsi="Cambria Math"/>
          </w:rPr>
          <m:t>Вт /м∙℃</m:t>
        </m:r>
      </m:oMath>
    </w:p>
    <w:p w:rsidR="00415BA2" w:rsidRPr="00BD5BF6" w:rsidRDefault="00BB03E0" w:rsidP="00BD5BF6"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н</m:t>
            </m:r>
          </m:sub>
        </m:sSub>
      </m:oMath>
      <w:r w:rsidR="00415BA2" w:rsidRPr="00BD5BF6">
        <w:t xml:space="preserve"> – коэффициент теплоотдачи наружной поверхности ограждающей конструкции, </w:t>
      </w:r>
      <m:oMath>
        <m:r>
          <m:rPr>
            <m:sty m:val="p"/>
          </m:rPr>
          <w:rPr>
            <w:rFonts w:ascii="Cambria Math" w:hAnsi="Cambria Math"/>
          </w:rPr>
          <m:t>Вт /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∙℃</m:t>
        </m:r>
      </m:oMath>
    </w:p>
    <w:p w:rsidR="00415BA2" w:rsidRPr="00BD5BF6" w:rsidRDefault="005E176F" w:rsidP="00BD5BF6">
      <w:r w:rsidRPr="00BD5BF6">
        <w:t>Расчет</w:t>
      </w:r>
      <w:r w:rsidR="00415BA2" w:rsidRPr="00BD5BF6">
        <w:t xml:space="preserve"> наружной стены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9"/>
        <w:gridCol w:w="3028"/>
        <w:gridCol w:w="1485"/>
        <w:gridCol w:w="2424"/>
        <w:gridCol w:w="1659"/>
      </w:tblGrid>
      <w:tr w:rsidR="008B6EE6" w:rsidRPr="0000474F" w:rsidTr="008248A3">
        <w:tc>
          <w:tcPr>
            <w:tcW w:w="675" w:type="dxa"/>
          </w:tcPr>
          <w:p w:rsidR="008B6EE6" w:rsidRPr="0000474F" w:rsidRDefault="008B6EE6" w:rsidP="00BD5BF6">
            <w:pPr>
              <w:pStyle w:val="af9"/>
              <w:rPr>
                <w:sz w:val="28"/>
                <w:szCs w:val="28"/>
              </w:rPr>
            </w:pPr>
            <w:r w:rsidRPr="0000474F">
              <w:rPr>
                <w:sz w:val="28"/>
                <w:szCs w:val="28"/>
              </w:rPr>
              <w:t xml:space="preserve">№ </w:t>
            </w:r>
          </w:p>
          <w:p w:rsidR="008B6EE6" w:rsidRPr="0000474F" w:rsidRDefault="008B6EE6" w:rsidP="00BD5BF6">
            <w:pPr>
              <w:pStyle w:val="af9"/>
              <w:rPr>
                <w:sz w:val="28"/>
                <w:szCs w:val="28"/>
              </w:rPr>
            </w:pPr>
            <w:proofErr w:type="gramStart"/>
            <w:r w:rsidRPr="0000474F">
              <w:rPr>
                <w:sz w:val="28"/>
                <w:szCs w:val="28"/>
              </w:rPr>
              <w:t>слоя</w:t>
            </w:r>
            <w:proofErr w:type="gramEnd"/>
          </w:p>
        </w:tc>
        <w:tc>
          <w:tcPr>
            <w:tcW w:w="3646" w:type="dxa"/>
          </w:tcPr>
          <w:p w:rsidR="008B6EE6" w:rsidRPr="0000474F" w:rsidRDefault="008B6EE6" w:rsidP="00BD5BF6">
            <w:pPr>
              <w:pStyle w:val="af9"/>
              <w:rPr>
                <w:sz w:val="28"/>
                <w:szCs w:val="28"/>
              </w:rPr>
            </w:pPr>
            <w:r w:rsidRPr="0000474F">
              <w:rPr>
                <w:sz w:val="28"/>
                <w:szCs w:val="28"/>
              </w:rPr>
              <w:t>Наименование слоя</w:t>
            </w:r>
          </w:p>
        </w:tc>
        <w:tc>
          <w:tcPr>
            <w:tcW w:w="1123" w:type="dxa"/>
          </w:tcPr>
          <w:p w:rsidR="008B6EE6" w:rsidRPr="0000474F" w:rsidRDefault="008B6EE6" w:rsidP="00BD5BF6">
            <w:pPr>
              <w:pStyle w:val="af9"/>
              <w:rPr>
                <w:sz w:val="28"/>
                <w:szCs w:val="28"/>
              </w:rPr>
            </w:pPr>
            <w:r w:rsidRPr="0000474F">
              <w:rPr>
                <w:sz w:val="28"/>
                <w:szCs w:val="28"/>
              </w:rPr>
              <w:t>Плотность</w:t>
            </w:r>
          </w:p>
          <w:p w:rsidR="008B6EE6" w:rsidRPr="0000474F" w:rsidRDefault="008B6EE6" w:rsidP="00BD5BF6">
            <w:pPr>
              <w:pStyle w:val="af9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/>
                    <w:sz w:val="28"/>
                    <w:szCs w:val="28"/>
                  </w:rPr>
                  <m:t>кг</m:t>
                </m:r>
                <m:r>
                  <w:rPr>
                    <w:rFonts w:ascii="Cambria Math"/>
                    <w:sz w:val="28"/>
                    <w:szCs w:val="28"/>
                  </w:rPr>
                  <m:t>/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м</m:t>
                    </m:r>
                  </m:e>
                  <m:sup>
                    <m:r>
                      <w:rPr>
                        <w:rFonts w:ascii="Cambria Math"/>
                        <w:sz w:val="28"/>
                        <w:szCs w:val="28"/>
                      </w:rPr>
                      <m:t>3</m:t>
                    </m:r>
                  </m:sup>
                </m:sSup>
              </m:oMath>
            </m:oMathPara>
          </w:p>
          <w:p w:rsidR="008B6EE6" w:rsidRPr="0000474F" w:rsidRDefault="00BB03E0" w:rsidP="00BD5BF6">
            <w:pPr>
              <w:pStyle w:val="af9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ρ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  <w:vertAlign w:val="subscript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1914" w:type="dxa"/>
          </w:tcPr>
          <w:p w:rsidR="008B6EE6" w:rsidRPr="0000474F" w:rsidRDefault="008B6EE6" w:rsidP="00BD5BF6">
            <w:pPr>
              <w:pStyle w:val="af9"/>
              <w:rPr>
                <w:sz w:val="28"/>
                <w:szCs w:val="28"/>
              </w:rPr>
            </w:pPr>
            <w:r w:rsidRPr="0000474F">
              <w:rPr>
                <w:sz w:val="28"/>
                <w:szCs w:val="28"/>
              </w:rPr>
              <w:t>Коэффициент теплопроводности</w:t>
            </w:r>
          </w:p>
          <w:p w:rsidR="008B6EE6" w:rsidRPr="0000474F" w:rsidRDefault="008B6EE6" w:rsidP="00BD5BF6">
            <w:pPr>
              <w:pStyle w:val="af9"/>
              <w:rPr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 xml:space="preserve"> Вт /м∙℃ </m:t>
              </m:r>
            </m:oMath>
            <w:r w:rsidRPr="0000474F">
              <w:rPr>
                <w:sz w:val="28"/>
                <w:szCs w:val="28"/>
              </w:rPr>
              <w:t xml:space="preserve"> </w:t>
            </w:r>
          </w:p>
          <w:p w:rsidR="008B6EE6" w:rsidRPr="0000474F" w:rsidRDefault="008B6EE6" w:rsidP="00BD5BF6">
            <w:pPr>
              <w:pStyle w:val="af9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 xml:space="preserve">λ, </m:t>
                </m:r>
              </m:oMath>
            </m:oMathPara>
          </w:p>
        </w:tc>
        <w:tc>
          <w:tcPr>
            <w:tcW w:w="1915" w:type="dxa"/>
          </w:tcPr>
          <w:p w:rsidR="008B6EE6" w:rsidRPr="0000474F" w:rsidRDefault="008B6EE6" w:rsidP="00BD5BF6">
            <w:pPr>
              <w:pStyle w:val="af9"/>
              <w:rPr>
                <w:sz w:val="28"/>
                <w:szCs w:val="28"/>
              </w:rPr>
            </w:pPr>
            <w:r w:rsidRPr="0000474F">
              <w:rPr>
                <w:sz w:val="28"/>
                <w:szCs w:val="28"/>
              </w:rPr>
              <w:t>Толщина слоя, м</w:t>
            </w:r>
          </w:p>
          <w:p w:rsidR="008B6EE6" w:rsidRPr="0000474F" w:rsidRDefault="008B6EE6" w:rsidP="00BD5BF6">
            <w:pPr>
              <w:pStyle w:val="af9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δ</m:t>
                </m:r>
              </m:oMath>
            </m:oMathPara>
          </w:p>
        </w:tc>
      </w:tr>
      <w:tr w:rsidR="00130D7E" w:rsidRPr="0000474F" w:rsidTr="008248A3">
        <w:tc>
          <w:tcPr>
            <w:tcW w:w="675" w:type="dxa"/>
          </w:tcPr>
          <w:p w:rsidR="00130D7E" w:rsidRPr="0000474F" w:rsidRDefault="001372B1" w:rsidP="00BD5BF6">
            <w:pPr>
              <w:pStyle w:val="af9"/>
              <w:rPr>
                <w:sz w:val="28"/>
                <w:szCs w:val="28"/>
              </w:rPr>
            </w:pPr>
            <w:r w:rsidRPr="0000474F">
              <w:rPr>
                <w:sz w:val="28"/>
                <w:szCs w:val="28"/>
              </w:rPr>
              <w:t>1</w:t>
            </w:r>
          </w:p>
        </w:tc>
        <w:tc>
          <w:tcPr>
            <w:tcW w:w="3646" w:type="dxa"/>
          </w:tcPr>
          <w:p w:rsidR="00130D7E" w:rsidRPr="0000474F" w:rsidRDefault="008248A3" w:rsidP="00BD5BF6">
            <w:pPr>
              <w:pStyle w:val="af9"/>
              <w:rPr>
                <w:sz w:val="28"/>
                <w:szCs w:val="28"/>
              </w:rPr>
            </w:pPr>
            <w:r w:rsidRPr="0000474F">
              <w:rPr>
                <w:sz w:val="28"/>
                <w:szCs w:val="28"/>
              </w:rPr>
              <w:t>Известково-песчаный раствор</w:t>
            </w:r>
          </w:p>
        </w:tc>
        <w:tc>
          <w:tcPr>
            <w:tcW w:w="1123" w:type="dxa"/>
          </w:tcPr>
          <w:p w:rsidR="00130D7E" w:rsidRPr="0000474F" w:rsidRDefault="008248A3" w:rsidP="00AA1BB7">
            <w:pPr>
              <w:pStyle w:val="af9"/>
              <w:jc w:val="center"/>
              <w:rPr>
                <w:sz w:val="28"/>
                <w:szCs w:val="28"/>
              </w:rPr>
            </w:pPr>
            <w:r w:rsidRPr="0000474F">
              <w:rPr>
                <w:sz w:val="28"/>
                <w:szCs w:val="28"/>
              </w:rPr>
              <w:t>1600</w:t>
            </w:r>
          </w:p>
        </w:tc>
        <w:tc>
          <w:tcPr>
            <w:tcW w:w="1914" w:type="dxa"/>
          </w:tcPr>
          <w:p w:rsidR="00130D7E" w:rsidRPr="0000474F" w:rsidRDefault="00486086" w:rsidP="00AA1BB7">
            <w:pPr>
              <w:pStyle w:val="af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  <w:tc>
          <w:tcPr>
            <w:tcW w:w="1915" w:type="dxa"/>
          </w:tcPr>
          <w:p w:rsidR="00130D7E" w:rsidRPr="0000474F" w:rsidRDefault="008248A3" w:rsidP="00AA1BB7">
            <w:pPr>
              <w:pStyle w:val="af9"/>
              <w:jc w:val="center"/>
              <w:rPr>
                <w:sz w:val="28"/>
                <w:szCs w:val="28"/>
              </w:rPr>
            </w:pPr>
            <w:r w:rsidRPr="0000474F">
              <w:rPr>
                <w:sz w:val="28"/>
                <w:szCs w:val="28"/>
              </w:rPr>
              <w:t>0,010</w:t>
            </w:r>
          </w:p>
        </w:tc>
      </w:tr>
      <w:tr w:rsidR="00130D7E" w:rsidRPr="0000474F" w:rsidTr="008248A3">
        <w:tc>
          <w:tcPr>
            <w:tcW w:w="675" w:type="dxa"/>
          </w:tcPr>
          <w:p w:rsidR="00130D7E" w:rsidRPr="0000474F" w:rsidRDefault="001372B1" w:rsidP="00BD5BF6">
            <w:pPr>
              <w:pStyle w:val="af9"/>
              <w:rPr>
                <w:sz w:val="28"/>
                <w:szCs w:val="28"/>
              </w:rPr>
            </w:pPr>
            <w:r w:rsidRPr="0000474F">
              <w:rPr>
                <w:sz w:val="28"/>
                <w:szCs w:val="28"/>
              </w:rPr>
              <w:t>2</w:t>
            </w:r>
          </w:p>
        </w:tc>
        <w:tc>
          <w:tcPr>
            <w:tcW w:w="3646" w:type="dxa"/>
          </w:tcPr>
          <w:p w:rsidR="00130D7E" w:rsidRPr="0000474F" w:rsidRDefault="008248A3" w:rsidP="00BD5BF6">
            <w:pPr>
              <w:pStyle w:val="af9"/>
              <w:rPr>
                <w:sz w:val="28"/>
                <w:szCs w:val="28"/>
              </w:rPr>
            </w:pPr>
            <w:r w:rsidRPr="0000474F">
              <w:rPr>
                <w:sz w:val="28"/>
                <w:szCs w:val="28"/>
              </w:rPr>
              <w:t>Кладка из керамического кирпича на цементно-песчаном растворе</w:t>
            </w:r>
          </w:p>
        </w:tc>
        <w:tc>
          <w:tcPr>
            <w:tcW w:w="1123" w:type="dxa"/>
          </w:tcPr>
          <w:p w:rsidR="00130D7E" w:rsidRPr="0000474F" w:rsidRDefault="008248A3" w:rsidP="00AA1BB7">
            <w:pPr>
              <w:pStyle w:val="af9"/>
              <w:jc w:val="center"/>
              <w:rPr>
                <w:sz w:val="28"/>
                <w:szCs w:val="28"/>
              </w:rPr>
            </w:pPr>
            <w:r w:rsidRPr="0000474F">
              <w:rPr>
                <w:sz w:val="28"/>
                <w:szCs w:val="28"/>
              </w:rPr>
              <w:t>1400</w:t>
            </w:r>
          </w:p>
        </w:tc>
        <w:tc>
          <w:tcPr>
            <w:tcW w:w="1914" w:type="dxa"/>
          </w:tcPr>
          <w:p w:rsidR="00130D7E" w:rsidRPr="0000474F" w:rsidRDefault="00E1504F" w:rsidP="00486086">
            <w:pPr>
              <w:pStyle w:val="af9"/>
              <w:jc w:val="center"/>
              <w:rPr>
                <w:sz w:val="28"/>
                <w:szCs w:val="28"/>
              </w:rPr>
            </w:pPr>
            <w:r w:rsidRPr="0000474F">
              <w:rPr>
                <w:sz w:val="28"/>
                <w:szCs w:val="28"/>
              </w:rPr>
              <w:t>0,</w:t>
            </w:r>
            <w:r w:rsidR="00486086">
              <w:rPr>
                <w:sz w:val="28"/>
                <w:szCs w:val="28"/>
              </w:rPr>
              <w:t>52</w:t>
            </w:r>
          </w:p>
        </w:tc>
        <w:tc>
          <w:tcPr>
            <w:tcW w:w="1915" w:type="dxa"/>
          </w:tcPr>
          <w:p w:rsidR="00130D7E" w:rsidRPr="0000474F" w:rsidRDefault="008248A3" w:rsidP="00AA1BB7">
            <w:pPr>
              <w:pStyle w:val="af9"/>
              <w:jc w:val="center"/>
              <w:rPr>
                <w:sz w:val="28"/>
                <w:szCs w:val="28"/>
              </w:rPr>
            </w:pPr>
            <w:r w:rsidRPr="0000474F">
              <w:rPr>
                <w:sz w:val="28"/>
                <w:szCs w:val="28"/>
              </w:rPr>
              <w:t>0,</w:t>
            </w:r>
            <w:r w:rsidR="0041055E">
              <w:rPr>
                <w:sz w:val="28"/>
                <w:szCs w:val="28"/>
              </w:rPr>
              <w:t>51</w:t>
            </w:r>
            <w:r w:rsidRPr="0000474F">
              <w:rPr>
                <w:sz w:val="28"/>
                <w:szCs w:val="28"/>
              </w:rPr>
              <w:t>0</w:t>
            </w:r>
          </w:p>
        </w:tc>
      </w:tr>
      <w:tr w:rsidR="00130D7E" w:rsidRPr="0000474F" w:rsidTr="008248A3">
        <w:tc>
          <w:tcPr>
            <w:tcW w:w="675" w:type="dxa"/>
          </w:tcPr>
          <w:p w:rsidR="00130D7E" w:rsidRPr="0000474F" w:rsidRDefault="001372B1" w:rsidP="00BD5BF6">
            <w:pPr>
              <w:pStyle w:val="af9"/>
              <w:rPr>
                <w:sz w:val="28"/>
                <w:szCs w:val="28"/>
              </w:rPr>
            </w:pPr>
            <w:r w:rsidRPr="0000474F">
              <w:rPr>
                <w:sz w:val="28"/>
                <w:szCs w:val="28"/>
              </w:rPr>
              <w:t>3</w:t>
            </w:r>
          </w:p>
        </w:tc>
        <w:tc>
          <w:tcPr>
            <w:tcW w:w="3646" w:type="dxa"/>
          </w:tcPr>
          <w:p w:rsidR="00130D7E" w:rsidRPr="0000474F" w:rsidRDefault="008248A3" w:rsidP="00BD5BF6">
            <w:pPr>
              <w:pStyle w:val="af9"/>
              <w:rPr>
                <w:sz w:val="28"/>
                <w:szCs w:val="28"/>
              </w:rPr>
            </w:pPr>
            <w:r w:rsidRPr="0000474F">
              <w:rPr>
                <w:sz w:val="28"/>
                <w:szCs w:val="28"/>
              </w:rPr>
              <w:t xml:space="preserve">Утеплитель </w:t>
            </w:r>
            <w:proofErr w:type="spellStart"/>
            <w:r w:rsidRPr="0000474F">
              <w:rPr>
                <w:sz w:val="28"/>
                <w:szCs w:val="28"/>
              </w:rPr>
              <w:t>пенополистирол</w:t>
            </w:r>
            <w:proofErr w:type="spellEnd"/>
          </w:p>
        </w:tc>
        <w:tc>
          <w:tcPr>
            <w:tcW w:w="1123" w:type="dxa"/>
          </w:tcPr>
          <w:p w:rsidR="00130D7E" w:rsidRPr="0000474F" w:rsidRDefault="008248A3" w:rsidP="00AA1BB7">
            <w:pPr>
              <w:pStyle w:val="af9"/>
              <w:jc w:val="center"/>
              <w:rPr>
                <w:sz w:val="28"/>
                <w:szCs w:val="28"/>
              </w:rPr>
            </w:pPr>
            <w:r w:rsidRPr="0000474F">
              <w:rPr>
                <w:sz w:val="28"/>
                <w:szCs w:val="28"/>
              </w:rPr>
              <w:t>35</w:t>
            </w:r>
          </w:p>
        </w:tc>
        <w:tc>
          <w:tcPr>
            <w:tcW w:w="1914" w:type="dxa"/>
          </w:tcPr>
          <w:p w:rsidR="00130D7E" w:rsidRPr="0000474F" w:rsidRDefault="004D7227" w:rsidP="00AA1BB7">
            <w:pPr>
              <w:pStyle w:val="af9"/>
              <w:jc w:val="center"/>
              <w:rPr>
                <w:sz w:val="28"/>
                <w:szCs w:val="28"/>
              </w:rPr>
            </w:pPr>
            <w:r w:rsidRPr="0000474F">
              <w:rPr>
                <w:sz w:val="28"/>
                <w:szCs w:val="28"/>
              </w:rPr>
              <w:t>0,0</w:t>
            </w:r>
            <w:r w:rsidR="00DF6582">
              <w:rPr>
                <w:sz w:val="28"/>
                <w:szCs w:val="28"/>
              </w:rPr>
              <w:t>4</w:t>
            </w:r>
          </w:p>
        </w:tc>
        <w:tc>
          <w:tcPr>
            <w:tcW w:w="1915" w:type="dxa"/>
          </w:tcPr>
          <w:p w:rsidR="00130D7E" w:rsidRPr="0000474F" w:rsidRDefault="008248A3" w:rsidP="00AA1BB7">
            <w:pPr>
              <w:pStyle w:val="af9"/>
              <w:jc w:val="center"/>
              <w:rPr>
                <w:sz w:val="28"/>
                <w:szCs w:val="28"/>
              </w:rPr>
            </w:pPr>
            <w:r w:rsidRPr="0000474F">
              <w:rPr>
                <w:sz w:val="28"/>
                <w:szCs w:val="28"/>
              </w:rPr>
              <w:t>?</w:t>
            </w:r>
          </w:p>
        </w:tc>
      </w:tr>
      <w:tr w:rsidR="00130D7E" w:rsidRPr="0000474F" w:rsidTr="008248A3">
        <w:tc>
          <w:tcPr>
            <w:tcW w:w="675" w:type="dxa"/>
          </w:tcPr>
          <w:p w:rsidR="00130D7E" w:rsidRPr="0000474F" w:rsidRDefault="001372B1" w:rsidP="00BD5BF6">
            <w:pPr>
              <w:pStyle w:val="af9"/>
              <w:rPr>
                <w:sz w:val="28"/>
                <w:szCs w:val="28"/>
              </w:rPr>
            </w:pPr>
            <w:r w:rsidRPr="0000474F">
              <w:rPr>
                <w:sz w:val="28"/>
                <w:szCs w:val="28"/>
              </w:rPr>
              <w:t>4</w:t>
            </w:r>
          </w:p>
        </w:tc>
        <w:tc>
          <w:tcPr>
            <w:tcW w:w="3646" w:type="dxa"/>
          </w:tcPr>
          <w:p w:rsidR="00130D7E" w:rsidRPr="0000474F" w:rsidRDefault="00DB55E6" w:rsidP="00BD5BF6">
            <w:pPr>
              <w:pStyle w:val="af9"/>
              <w:rPr>
                <w:sz w:val="28"/>
                <w:szCs w:val="28"/>
              </w:rPr>
            </w:pPr>
            <w:r w:rsidRPr="0000474F">
              <w:rPr>
                <w:sz w:val="28"/>
                <w:szCs w:val="28"/>
              </w:rPr>
              <w:t>Наружная цементно-песчаная штукатурка по армированной сетке</w:t>
            </w:r>
          </w:p>
        </w:tc>
        <w:tc>
          <w:tcPr>
            <w:tcW w:w="1123" w:type="dxa"/>
          </w:tcPr>
          <w:p w:rsidR="00130D7E" w:rsidRPr="0000474F" w:rsidRDefault="008248A3" w:rsidP="00AA1BB7">
            <w:pPr>
              <w:pStyle w:val="af9"/>
              <w:jc w:val="center"/>
              <w:rPr>
                <w:sz w:val="28"/>
                <w:szCs w:val="28"/>
              </w:rPr>
            </w:pPr>
            <w:r w:rsidRPr="0000474F">
              <w:rPr>
                <w:sz w:val="28"/>
                <w:szCs w:val="28"/>
              </w:rPr>
              <w:t>1</w:t>
            </w:r>
            <w:r w:rsidR="00DB55E6" w:rsidRPr="0000474F">
              <w:rPr>
                <w:sz w:val="28"/>
                <w:szCs w:val="28"/>
              </w:rPr>
              <w:t>800</w:t>
            </w:r>
          </w:p>
        </w:tc>
        <w:tc>
          <w:tcPr>
            <w:tcW w:w="1914" w:type="dxa"/>
          </w:tcPr>
          <w:p w:rsidR="00130D7E" w:rsidRPr="0000474F" w:rsidRDefault="00E1504F" w:rsidP="00AA1BB7">
            <w:pPr>
              <w:pStyle w:val="af9"/>
              <w:jc w:val="center"/>
              <w:rPr>
                <w:sz w:val="28"/>
                <w:szCs w:val="28"/>
              </w:rPr>
            </w:pPr>
            <w:r w:rsidRPr="0000474F">
              <w:rPr>
                <w:sz w:val="28"/>
                <w:szCs w:val="28"/>
              </w:rPr>
              <w:t>0,</w:t>
            </w:r>
            <w:r w:rsidR="00486086">
              <w:rPr>
                <w:sz w:val="28"/>
                <w:szCs w:val="28"/>
              </w:rPr>
              <w:t>76</w:t>
            </w:r>
          </w:p>
        </w:tc>
        <w:tc>
          <w:tcPr>
            <w:tcW w:w="1915" w:type="dxa"/>
          </w:tcPr>
          <w:p w:rsidR="00130D7E" w:rsidRPr="0000474F" w:rsidRDefault="008248A3" w:rsidP="00AA1BB7">
            <w:pPr>
              <w:pStyle w:val="af9"/>
              <w:jc w:val="center"/>
              <w:rPr>
                <w:sz w:val="28"/>
                <w:szCs w:val="28"/>
              </w:rPr>
            </w:pPr>
            <w:r w:rsidRPr="0000474F">
              <w:rPr>
                <w:sz w:val="28"/>
                <w:szCs w:val="28"/>
              </w:rPr>
              <w:t>0,</w:t>
            </w:r>
            <w:r w:rsidR="00DB55E6" w:rsidRPr="0000474F">
              <w:rPr>
                <w:sz w:val="28"/>
                <w:szCs w:val="28"/>
              </w:rPr>
              <w:t>012</w:t>
            </w:r>
          </w:p>
        </w:tc>
      </w:tr>
    </w:tbl>
    <w:p w:rsidR="00415BA2" w:rsidRPr="00443F84" w:rsidRDefault="00BB03E0" w:rsidP="00DF6582">
      <w:pPr>
        <w:jc w:val="center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δ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тр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α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в</m:t>
                    </m:r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δ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λ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δ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λ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δ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4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λ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4</m:t>
                    </m:r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α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н</m:t>
                    </m:r>
                  </m:sub>
                </m:sSub>
              </m:den>
            </m:f>
          </m:e>
        </m:d>
      </m:oMath>
      <w:r w:rsidR="00DF6582">
        <w:t>,</w:t>
      </w:r>
    </w:p>
    <w:p w:rsidR="00415BA2" w:rsidRPr="00443F84" w:rsidRDefault="00415BA2" w:rsidP="00BD5BF6">
      <w:proofErr w:type="gramStart"/>
      <w:r w:rsidRPr="00443F84">
        <w:t xml:space="preserve">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δ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 w:rsidRPr="00443F84">
        <w:t xml:space="preserve"> -</w:t>
      </w:r>
      <w:proofErr w:type="gramEnd"/>
      <w:r w:rsidRPr="00443F84">
        <w:t xml:space="preserve"> слой утеплителя, м</w:t>
      </w:r>
    </w:p>
    <w:p w:rsidR="00415BA2" w:rsidRPr="00443F84" w:rsidRDefault="00BB03E0" w:rsidP="00BD5BF6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δ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=0,04×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3,73-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8,7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0,01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0,7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0,51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0,52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0,012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0,76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23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</w:rPr>
            <m:t>=0,103 м</m:t>
          </m:r>
        </m:oMath>
      </m:oMathPara>
    </w:p>
    <w:p w:rsidR="00415BA2" w:rsidRPr="00443F84" w:rsidRDefault="00415BA2" w:rsidP="00BD5BF6">
      <w:r w:rsidRPr="00443F84">
        <w:t xml:space="preserve">Принимаем толщину </w:t>
      </w:r>
      <w:r>
        <w:t>утеплителя</w:t>
      </w:r>
      <w:r w:rsidRPr="00443F84">
        <w:t xml:space="preserve"> равную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δ</m:t>
            </m:r>
          </m:e>
          <m:sub>
            <m:r>
              <w:rPr>
                <w:rFonts w:ascii="Cambria Math" w:hAnsi="Cambria Math"/>
              </w:rPr>
              <m:t>ут</m:t>
            </m:r>
          </m:sub>
        </m:sSub>
        <m:r>
          <w:rPr>
            <w:rFonts w:ascii="Cambria Math" w:hAnsi="Cambria Math"/>
          </w:rPr>
          <m:t>=110 мм</m:t>
        </m:r>
      </m:oMath>
    </w:p>
    <w:p w:rsidR="00415BA2" w:rsidRPr="00443F84" w:rsidRDefault="00415BA2" w:rsidP="00BD5BF6">
      <w:r w:rsidRPr="00443F84">
        <w:t>Расчетное сопротивление теплопередаче ограждающей конструкции вычисляется по формуле:</w:t>
      </w:r>
    </w:p>
    <w:p w:rsidR="00415BA2" w:rsidRPr="00443F84" w:rsidRDefault="00BB03E0" w:rsidP="00BD5BF6">
      <w:pPr>
        <w:rPr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α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в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δ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λ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δ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λ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δ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λ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δ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4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λ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4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α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н</m:t>
                  </m:r>
                </m:sub>
              </m:sSub>
            </m:den>
          </m:f>
        </m:oMath>
      </m:oMathPara>
    </w:p>
    <w:p w:rsidR="00415BA2" w:rsidRPr="005E176F" w:rsidRDefault="00415BA2" w:rsidP="00BD5BF6">
      <w:r w:rsidRPr="005E176F">
        <w:lastRenderedPageBreak/>
        <w:t>Для наружной стены</w:t>
      </w:r>
    </w:p>
    <w:p w:rsidR="00415BA2" w:rsidRPr="00443F84" w:rsidRDefault="00BB03E0" w:rsidP="00BD5BF6">
      <w:pPr>
        <w:rPr>
          <w:lang w:val="uk-UA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8</m:t>
              </m:r>
              <m:r>
                <m:rPr>
                  <m:sty m:val="p"/>
                </m:rPr>
                <w:rPr>
                  <w:rFonts w:ascii="Cambria Math" w:hAnsi="Cambria Math"/>
                  <w:lang w:val="uk-UA"/>
                </w:rPr>
                <m:t>,7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0,01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0,7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0,51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0,52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0,11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0,04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0,012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0,76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23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=3,8 ℃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∙м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/Вт</m:t>
          </m:r>
        </m:oMath>
      </m:oMathPara>
    </w:p>
    <w:p w:rsidR="00415BA2" w:rsidRPr="007D0B5B" w:rsidRDefault="005E176F" w:rsidP="0041055E">
      <w:pPr>
        <w:spacing w:after="200" w:line="276" w:lineRule="auto"/>
        <w:ind w:firstLine="0"/>
      </w:pPr>
      <w:proofErr w:type="spellStart"/>
      <w:r>
        <w:rPr>
          <w:lang w:val="uk-UA"/>
        </w:rPr>
        <w:t>Расчет</w:t>
      </w:r>
      <w:proofErr w:type="spellEnd"/>
      <w:r w:rsidR="00415BA2" w:rsidRPr="007D0B5B">
        <w:rPr>
          <w:lang w:val="uk-UA"/>
        </w:rPr>
        <w:t xml:space="preserve"> </w:t>
      </w:r>
      <w:proofErr w:type="spellStart"/>
      <w:r>
        <w:t>бесчердачного</w:t>
      </w:r>
      <w:proofErr w:type="spellEnd"/>
      <w:r>
        <w:t xml:space="preserve"> покрытия</w:t>
      </w:r>
      <w:r w:rsidR="007D0B5B" w:rsidRPr="007D0B5B"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9"/>
        <w:gridCol w:w="3088"/>
        <w:gridCol w:w="1485"/>
        <w:gridCol w:w="2424"/>
        <w:gridCol w:w="1599"/>
      </w:tblGrid>
      <w:tr w:rsidR="007D0B5B" w:rsidRPr="00307565" w:rsidTr="00BD5BF6">
        <w:tc>
          <w:tcPr>
            <w:tcW w:w="749" w:type="dxa"/>
          </w:tcPr>
          <w:p w:rsidR="007D0B5B" w:rsidRPr="00307565" w:rsidRDefault="007D0B5B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 xml:space="preserve">№ </w:t>
            </w:r>
          </w:p>
          <w:p w:rsidR="007D0B5B" w:rsidRPr="00307565" w:rsidRDefault="007D0B5B" w:rsidP="00BD5BF6">
            <w:pPr>
              <w:pStyle w:val="af9"/>
              <w:rPr>
                <w:sz w:val="28"/>
                <w:szCs w:val="28"/>
              </w:rPr>
            </w:pPr>
            <w:proofErr w:type="gramStart"/>
            <w:r w:rsidRPr="00307565">
              <w:rPr>
                <w:sz w:val="28"/>
                <w:szCs w:val="28"/>
              </w:rPr>
              <w:t>слоя</w:t>
            </w:r>
            <w:proofErr w:type="gramEnd"/>
          </w:p>
        </w:tc>
        <w:tc>
          <w:tcPr>
            <w:tcW w:w="3232" w:type="dxa"/>
          </w:tcPr>
          <w:p w:rsidR="007D0B5B" w:rsidRPr="00307565" w:rsidRDefault="007D0B5B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Наименование слоя</w:t>
            </w:r>
          </w:p>
        </w:tc>
        <w:tc>
          <w:tcPr>
            <w:tcW w:w="1485" w:type="dxa"/>
          </w:tcPr>
          <w:p w:rsidR="007D0B5B" w:rsidRPr="00307565" w:rsidRDefault="007D0B5B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Плотность</w:t>
            </w:r>
          </w:p>
          <w:p w:rsidR="007D0B5B" w:rsidRPr="00307565" w:rsidRDefault="007D0B5B" w:rsidP="00BD5BF6">
            <w:pPr>
              <w:pStyle w:val="af9"/>
              <w:rPr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кг/</m:t>
                </m:r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м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</m:oMath>
            </m:oMathPara>
          </w:p>
          <w:p w:rsidR="007D0B5B" w:rsidRPr="00307565" w:rsidRDefault="00BB03E0" w:rsidP="00BD5BF6">
            <w:pPr>
              <w:pStyle w:val="af9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ρ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vertAlign w:val="subscript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2424" w:type="dxa"/>
          </w:tcPr>
          <w:p w:rsidR="007D0B5B" w:rsidRPr="00307565" w:rsidRDefault="007D0B5B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Коэффициент теплопроводности</w:t>
            </w:r>
          </w:p>
          <w:p w:rsidR="007D0B5B" w:rsidRPr="00307565" w:rsidRDefault="007D0B5B" w:rsidP="00BD5BF6">
            <w:pPr>
              <w:pStyle w:val="af9"/>
              <w:rPr>
                <w:sz w:val="28"/>
                <w:szCs w:val="28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Вт /м∙℃ </m:t>
              </m:r>
            </m:oMath>
            <w:r w:rsidRPr="00307565">
              <w:rPr>
                <w:sz w:val="28"/>
                <w:szCs w:val="28"/>
              </w:rPr>
              <w:t xml:space="preserve"> </w:t>
            </w:r>
          </w:p>
          <w:p w:rsidR="007D0B5B" w:rsidRPr="00307565" w:rsidRDefault="007D0B5B" w:rsidP="00BD5BF6">
            <w:pPr>
              <w:pStyle w:val="af9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λ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 xml:space="preserve">, </m:t>
                </m:r>
              </m:oMath>
            </m:oMathPara>
          </w:p>
        </w:tc>
        <w:tc>
          <w:tcPr>
            <w:tcW w:w="1681" w:type="dxa"/>
          </w:tcPr>
          <w:p w:rsidR="007D0B5B" w:rsidRPr="00307565" w:rsidRDefault="007D0B5B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Толщина слоя, м</w:t>
            </w:r>
          </w:p>
          <w:p w:rsidR="007D0B5B" w:rsidRPr="00307565" w:rsidRDefault="007D0B5B" w:rsidP="00BD5BF6">
            <w:pPr>
              <w:pStyle w:val="af9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δ</m:t>
                </m:r>
              </m:oMath>
            </m:oMathPara>
          </w:p>
        </w:tc>
      </w:tr>
      <w:tr w:rsidR="007D0B5B" w:rsidRPr="00307565" w:rsidTr="00BD5BF6">
        <w:tc>
          <w:tcPr>
            <w:tcW w:w="749" w:type="dxa"/>
          </w:tcPr>
          <w:p w:rsidR="007D0B5B" w:rsidRPr="00307565" w:rsidRDefault="007D0B5B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1</w:t>
            </w:r>
          </w:p>
        </w:tc>
        <w:tc>
          <w:tcPr>
            <w:tcW w:w="3232" w:type="dxa"/>
          </w:tcPr>
          <w:p w:rsidR="007D0B5B" w:rsidRPr="00307565" w:rsidRDefault="007D0B5B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Железобетонная пустотная плита</w:t>
            </w:r>
          </w:p>
        </w:tc>
        <w:tc>
          <w:tcPr>
            <w:tcW w:w="1485" w:type="dxa"/>
          </w:tcPr>
          <w:p w:rsidR="007D0B5B" w:rsidRPr="00307565" w:rsidRDefault="007D0B5B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2500</w:t>
            </w:r>
          </w:p>
        </w:tc>
        <w:tc>
          <w:tcPr>
            <w:tcW w:w="2424" w:type="dxa"/>
          </w:tcPr>
          <w:p w:rsidR="007D0B5B" w:rsidRPr="00307565" w:rsidRDefault="00486086" w:rsidP="00BD5BF6">
            <w:pPr>
              <w:pStyle w:val="af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1,92</w:t>
            </w:r>
          </w:p>
        </w:tc>
        <w:tc>
          <w:tcPr>
            <w:tcW w:w="1681" w:type="dxa"/>
          </w:tcPr>
          <w:p w:rsidR="007D0B5B" w:rsidRPr="00307565" w:rsidRDefault="007D0B5B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0,24</w:t>
            </w:r>
          </w:p>
        </w:tc>
      </w:tr>
      <w:tr w:rsidR="007D0B5B" w:rsidRPr="00307565" w:rsidTr="00BD5BF6">
        <w:tc>
          <w:tcPr>
            <w:tcW w:w="749" w:type="dxa"/>
          </w:tcPr>
          <w:p w:rsidR="007D0B5B" w:rsidRPr="00307565" w:rsidRDefault="007D0B5B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2</w:t>
            </w:r>
          </w:p>
        </w:tc>
        <w:tc>
          <w:tcPr>
            <w:tcW w:w="3232" w:type="dxa"/>
          </w:tcPr>
          <w:p w:rsidR="007D0B5B" w:rsidRPr="00307565" w:rsidRDefault="007D0B5B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Два слоя рубероида (пергамина)</w:t>
            </w:r>
          </w:p>
        </w:tc>
        <w:tc>
          <w:tcPr>
            <w:tcW w:w="1485" w:type="dxa"/>
          </w:tcPr>
          <w:p w:rsidR="007D0B5B" w:rsidRPr="00307565" w:rsidRDefault="007D0B5B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600</w:t>
            </w:r>
          </w:p>
        </w:tc>
        <w:tc>
          <w:tcPr>
            <w:tcW w:w="2424" w:type="dxa"/>
          </w:tcPr>
          <w:p w:rsidR="007D0B5B" w:rsidRPr="00307565" w:rsidRDefault="007D0B5B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0,17</w:t>
            </w:r>
          </w:p>
        </w:tc>
        <w:tc>
          <w:tcPr>
            <w:tcW w:w="1681" w:type="dxa"/>
          </w:tcPr>
          <w:p w:rsidR="007D0B5B" w:rsidRPr="00307565" w:rsidRDefault="007D0B5B" w:rsidP="00A30828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0,00</w:t>
            </w:r>
            <w:r w:rsidR="00A30828" w:rsidRPr="00307565">
              <w:rPr>
                <w:sz w:val="28"/>
                <w:szCs w:val="28"/>
              </w:rPr>
              <w:t>4</w:t>
            </w:r>
          </w:p>
        </w:tc>
      </w:tr>
      <w:tr w:rsidR="007D0B5B" w:rsidRPr="00307565" w:rsidTr="00BD5BF6">
        <w:tc>
          <w:tcPr>
            <w:tcW w:w="749" w:type="dxa"/>
          </w:tcPr>
          <w:p w:rsidR="007D0B5B" w:rsidRPr="00307565" w:rsidRDefault="007D0B5B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3</w:t>
            </w:r>
          </w:p>
        </w:tc>
        <w:tc>
          <w:tcPr>
            <w:tcW w:w="3232" w:type="dxa"/>
          </w:tcPr>
          <w:p w:rsidR="007D0B5B" w:rsidRPr="00307565" w:rsidRDefault="007D0B5B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 xml:space="preserve">Утеплитель– </w:t>
            </w:r>
            <w:proofErr w:type="spellStart"/>
            <w:r w:rsidRPr="00307565">
              <w:rPr>
                <w:sz w:val="28"/>
                <w:szCs w:val="28"/>
              </w:rPr>
              <w:t>пенополистирол</w:t>
            </w:r>
            <w:proofErr w:type="spellEnd"/>
          </w:p>
        </w:tc>
        <w:tc>
          <w:tcPr>
            <w:tcW w:w="1485" w:type="dxa"/>
          </w:tcPr>
          <w:p w:rsidR="007D0B5B" w:rsidRPr="00307565" w:rsidRDefault="00A30828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35</w:t>
            </w:r>
          </w:p>
        </w:tc>
        <w:tc>
          <w:tcPr>
            <w:tcW w:w="2424" w:type="dxa"/>
          </w:tcPr>
          <w:p w:rsidR="007D0B5B" w:rsidRPr="00307565" w:rsidRDefault="007D0B5B" w:rsidP="00E33C61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0,0</w:t>
            </w:r>
            <w:r w:rsidR="00486086">
              <w:rPr>
                <w:sz w:val="28"/>
                <w:szCs w:val="28"/>
              </w:rPr>
              <w:t>4</w:t>
            </w:r>
          </w:p>
        </w:tc>
        <w:tc>
          <w:tcPr>
            <w:tcW w:w="1681" w:type="dxa"/>
          </w:tcPr>
          <w:p w:rsidR="007D0B5B" w:rsidRPr="00307565" w:rsidRDefault="007D0B5B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?</w:t>
            </w:r>
          </w:p>
        </w:tc>
      </w:tr>
      <w:tr w:rsidR="007D0B5B" w:rsidRPr="00307565" w:rsidTr="00BD5BF6">
        <w:tc>
          <w:tcPr>
            <w:tcW w:w="749" w:type="dxa"/>
          </w:tcPr>
          <w:p w:rsidR="007D0B5B" w:rsidRPr="00307565" w:rsidRDefault="005E176F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4</w:t>
            </w:r>
          </w:p>
        </w:tc>
        <w:tc>
          <w:tcPr>
            <w:tcW w:w="3232" w:type="dxa"/>
          </w:tcPr>
          <w:p w:rsidR="007D0B5B" w:rsidRPr="00307565" w:rsidRDefault="007D0B5B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Цементно-песчаный раствор</w:t>
            </w:r>
          </w:p>
        </w:tc>
        <w:tc>
          <w:tcPr>
            <w:tcW w:w="1485" w:type="dxa"/>
          </w:tcPr>
          <w:p w:rsidR="007D0B5B" w:rsidRPr="00307565" w:rsidRDefault="007D0B5B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1800</w:t>
            </w:r>
          </w:p>
        </w:tc>
        <w:tc>
          <w:tcPr>
            <w:tcW w:w="2424" w:type="dxa"/>
          </w:tcPr>
          <w:p w:rsidR="007D0B5B" w:rsidRPr="00307565" w:rsidRDefault="007D0B5B" w:rsidP="00E33C61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0,</w:t>
            </w:r>
            <w:r w:rsidR="00486086">
              <w:rPr>
                <w:sz w:val="28"/>
                <w:szCs w:val="28"/>
              </w:rPr>
              <w:t>76</w:t>
            </w:r>
          </w:p>
        </w:tc>
        <w:tc>
          <w:tcPr>
            <w:tcW w:w="1681" w:type="dxa"/>
          </w:tcPr>
          <w:p w:rsidR="007D0B5B" w:rsidRPr="00307565" w:rsidRDefault="007D0B5B" w:rsidP="00A30828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0,0</w:t>
            </w:r>
            <w:r w:rsidR="00A30828" w:rsidRPr="00307565">
              <w:rPr>
                <w:sz w:val="28"/>
                <w:szCs w:val="28"/>
              </w:rPr>
              <w:t>35</w:t>
            </w:r>
          </w:p>
        </w:tc>
      </w:tr>
      <w:tr w:rsidR="00A30828" w:rsidRPr="00307565" w:rsidTr="00BD5BF6">
        <w:tc>
          <w:tcPr>
            <w:tcW w:w="749" w:type="dxa"/>
          </w:tcPr>
          <w:p w:rsidR="00A30828" w:rsidRPr="00307565" w:rsidRDefault="003C553C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5</w:t>
            </w:r>
          </w:p>
        </w:tc>
        <w:tc>
          <w:tcPr>
            <w:tcW w:w="3232" w:type="dxa"/>
          </w:tcPr>
          <w:p w:rsidR="00A30828" w:rsidRPr="00307565" w:rsidRDefault="00A30828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Водоизоляционный ковер</w:t>
            </w:r>
          </w:p>
        </w:tc>
        <w:tc>
          <w:tcPr>
            <w:tcW w:w="1485" w:type="dxa"/>
          </w:tcPr>
          <w:p w:rsidR="00A30828" w:rsidRPr="00307565" w:rsidRDefault="00A30828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1400</w:t>
            </w:r>
          </w:p>
        </w:tc>
        <w:tc>
          <w:tcPr>
            <w:tcW w:w="2424" w:type="dxa"/>
          </w:tcPr>
          <w:p w:rsidR="00A30828" w:rsidRPr="00307565" w:rsidRDefault="00DF6582" w:rsidP="00BD5BF6">
            <w:pPr>
              <w:pStyle w:val="af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0,27</w:t>
            </w:r>
          </w:p>
        </w:tc>
        <w:tc>
          <w:tcPr>
            <w:tcW w:w="1681" w:type="dxa"/>
          </w:tcPr>
          <w:p w:rsidR="00A30828" w:rsidRPr="00307565" w:rsidRDefault="00A30828" w:rsidP="00A30828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0,015</w:t>
            </w:r>
          </w:p>
        </w:tc>
      </w:tr>
    </w:tbl>
    <w:p w:rsidR="007D0B5B" w:rsidRDefault="007D0B5B" w:rsidP="00BD5BF6"/>
    <w:p w:rsidR="00415BA2" w:rsidRPr="00443F84" w:rsidRDefault="00BB03E0" w:rsidP="00BD5BF6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δ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3</m:t>
              </m:r>
            </m:sub>
          </m:sSub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тр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α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в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δ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λ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δ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λ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δ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λ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α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н</m:t>
                      </m:r>
                    </m:sub>
                  </m:sSub>
                </m:den>
              </m:f>
            </m:e>
          </m:d>
        </m:oMath>
      </m:oMathPara>
    </w:p>
    <w:p w:rsidR="00415BA2" w:rsidRPr="00443F84" w:rsidRDefault="00BB03E0" w:rsidP="00BD5BF6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δ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=0,04×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5,53-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8,7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0,24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1,92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0,004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0,17 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0,035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0,76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0,015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0,27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23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</w:rPr>
            <m:t>=0,205 м</m:t>
          </m:r>
        </m:oMath>
      </m:oMathPara>
    </w:p>
    <w:p w:rsidR="00415BA2" w:rsidRPr="00443F84" w:rsidRDefault="00415BA2" w:rsidP="00BD5BF6">
      <w:r w:rsidRPr="00443F84">
        <w:t xml:space="preserve">За утеплитель принимаем </w:t>
      </w:r>
      <w:proofErr w:type="spellStart"/>
      <w:r w:rsidR="00AA5629">
        <w:t>пенополистироловую</w:t>
      </w:r>
      <w:proofErr w:type="spellEnd"/>
      <w:r w:rsidRPr="00443F84">
        <w:t xml:space="preserve"> плиту толщиной 0,</w:t>
      </w:r>
      <w:r w:rsidR="0074094F">
        <w:t>2</w:t>
      </w:r>
      <w:r w:rsidR="00465D76">
        <w:t>1</w:t>
      </w:r>
      <w:r w:rsidRPr="00443F84">
        <w:t xml:space="preserve"> м.</w:t>
      </w:r>
    </w:p>
    <w:p w:rsidR="00415BA2" w:rsidRPr="00443F84" w:rsidRDefault="00415BA2" w:rsidP="00BD5BF6">
      <w:r w:rsidRPr="00443F84">
        <w:t>Расчетное сопротивление теплопередаче всей ограждающей конструкции:</w:t>
      </w:r>
    </w:p>
    <w:p w:rsidR="00415BA2" w:rsidRPr="00443F84" w:rsidRDefault="00BB03E0" w:rsidP="00BD5BF6">
      <w:pPr>
        <w:rPr>
          <w:lang w:val="uk-UA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8</m:t>
              </m:r>
              <m:r>
                <m:rPr>
                  <m:sty m:val="p"/>
                </m:rPr>
                <w:rPr>
                  <w:rFonts w:ascii="Cambria Math" w:hAnsi="Cambria Math"/>
                  <w:lang w:val="uk-UA"/>
                </w:rPr>
                <m:t>,7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0,24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1,92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0,004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 xml:space="preserve">0,17 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0,21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0,04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0,035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0,76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0,015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0,27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23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=5,66 ℃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∙м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/Вт</m:t>
          </m:r>
        </m:oMath>
      </m:oMathPara>
    </w:p>
    <w:p w:rsidR="00415BA2" w:rsidRDefault="00415BA2" w:rsidP="00BD5BF6">
      <w:r w:rsidRPr="00443F84">
        <w:t>Расчет перекрытия</w:t>
      </w:r>
      <w:r w:rsidR="005E176F">
        <w:t xml:space="preserve"> над подвалом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9"/>
        <w:gridCol w:w="3170"/>
        <w:gridCol w:w="1485"/>
        <w:gridCol w:w="2424"/>
        <w:gridCol w:w="1517"/>
      </w:tblGrid>
      <w:tr w:rsidR="005E176F" w:rsidRPr="00307565" w:rsidTr="007C0F1C">
        <w:tc>
          <w:tcPr>
            <w:tcW w:w="749" w:type="dxa"/>
          </w:tcPr>
          <w:p w:rsidR="005E176F" w:rsidRPr="00307565" w:rsidRDefault="005E176F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 xml:space="preserve">№ </w:t>
            </w:r>
          </w:p>
          <w:p w:rsidR="005E176F" w:rsidRPr="00307565" w:rsidRDefault="005E176F" w:rsidP="00BD5BF6">
            <w:pPr>
              <w:pStyle w:val="af9"/>
              <w:rPr>
                <w:sz w:val="28"/>
                <w:szCs w:val="28"/>
              </w:rPr>
            </w:pPr>
            <w:proofErr w:type="gramStart"/>
            <w:r w:rsidRPr="00307565">
              <w:rPr>
                <w:sz w:val="28"/>
                <w:szCs w:val="28"/>
              </w:rPr>
              <w:t>слоя</w:t>
            </w:r>
            <w:proofErr w:type="gramEnd"/>
          </w:p>
        </w:tc>
        <w:tc>
          <w:tcPr>
            <w:tcW w:w="3612" w:type="dxa"/>
          </w:tcPr>
          <w:p w:rsidR="005E176F" w:rsidRPr="00307565" w:rsidRDefault="005E176F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Наименование слоя</w:t>
            </w:r>
          </w:p>
        </w:tc>
        <w:tc>
          <w:tcPr>
            <w:tcW w:w="1485" w:type="dxa"/>
          </w:tcPr>
          <w:p w:rsidR="005E176F" w:rsidRPr="00307565" w:rsidRDefault="005E176F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Плотность</w:t>
            </w:r>
          </w:p>
          <w:p w:rsidR="005E176F" w:rsidRPr="00307565" w:rsidRDefault="005E176F" w:rsidP="00BD5BF6">
            <w:pPr>
              <w:pStyle w:val="af9"/>
              <w:rPr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кг/</m:t>
                </m:r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м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</m:oMath>
            </m:oMathPara>
          </w:p>
          <w:p w:rsidR="005E176F" w:rsidRPr="00307565" w:rsidRDefault="00BB03E0" w:rsidP="00BD5BF6">
            <w:pPr>
              <w:pStyle w:val="af9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ρ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vertAlign w:val="subscript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1920" w:type="dxa"/>
          </w:tcPr>
          <w:p w:rsidR="005E176F" w:rsidRPr="00AA1BB7" w:rsidRDefault="005E176F" w:rsidP="00BD5BF6">
            <w:pPr>
              <w:pStyle w:val="af9"/>
              <w:rPr>
                <w:sz w:val="28"/>
                <w:szCs w:val="28"/>
                <w:lang w:val="uk-UA"/>
              </w:rPr>
            </w:pPr>
            <w:r w:rsidRPr="00307565">
              <w:rPr>
                <w:sz w:val="28"/>
                <w:szCs w:val="28"/>
              </w:rPr>
              <w:t>Коэффициент теплопроводности</w:t>
            </w:r>
          </w:p>
          <w:p w:rsidR="005E176F" w:rsidRPr="00307565" w:rsidRDefault="005E176F" w:rsidP="00BD5BF6">
            <w:pPr>
              <w:pStyle w:val="af9"/>
              <w:rPr>
                <w:sz w:val="28"/>
                <w:szCs w:val="28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Вт /м∙℃ </m:t>
              </m:r>
            </m:oMath>
            <w:r w:rsidRPr="00307565">
              <w:rPr>
                <w:sz w:val="28"/>
                <w:szCs w:val="28"/>
              </w:rPr>
              <w:t xml:space="preserve"> </w:t>
            </w:r>
          </w:p>
          <w:p w:rsidR="005E176F" w:rsidRPr="00307565" w:rsidRDefault="005E176F" w:rsidP="00BD5BF6">
            <w:pPr>
              <w:pStyle w:val="af9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λ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 xml:space="preserve">, </m:t>
                </m:r>
              </m:oMath>
            </m:oMathPara>
          </w:p>
        </w:tc>
        <w:tc>
          <w:tcPr>
            <w:tcW w:w="1729" w:type="dxa"/>
          </w:tcPr>
          <w:p w:rsidR="005E176F" w:rsidRPr="00307565" w:rsidRDefault="005E176F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Толщина слоя, м</w:t>
            </w:r>
          </w:p>
          <w:p w:rsidR="005E176F" w:rsidRPr="00307565" w:rsidRDefault="005E176F" w:rsidP="00BD5BF6">
            <w:pPr>
              <w:pStyle w:val="af9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δ</m:t>
                </m:r>
              </m:oMath>
            </m:oMathPara>
          </w:p>
        </w:tc>
      </w:tr>
      <w:tr w:rsidR="005E176F" w:rsidRPr="00307565" w:rsidTr="007C0F1C">
        <w:tc>
          <w:tcPr>
            <w:tcW w:w="749" w:type="dxa"/>
          </w:tcPr>
          <w:p w:rsidR="005E176F" w:rsidRPr="00307565" w:rsidRDefault="005E176F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1</w:t>
            </w:r>
          </w:p>
        </w:tc>
        <w:tc>
          <w:tcPr>
            <w:tcW w:w="3612" w:type="dxa"/>
          </w:tcPr>
          <w:p w:rsidR="005E176F" w:rsidRPr="00307565" w:rsidRDefault="00E67E29" w:rsidP="000864CA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 xml:space="preserve"> </w:t>
            </w:r>
            <w:r w:rsidR="000864CA" w:rsidRPr="00307565">
              <w:rPr>
                <w:sz w:val="28"/>
                <w:szCs w:val="28"/>
              </w:rPr>
              <w:t>Ж</w:t>
            </w:r>
            <w:r w:rsidR="005E176F" w:rsidRPr="00307565">
              <w:rPr>
                <w:sz w:val="28"/>
                <w:szCs w:val="28"/>
              </w:rPr>
              <w:t>елезобетонная пустотная плита</w:t>
            </w:r>
          </w:p>
        </w:tc>
        <w:tc>
          <w:tcPr>
            <w:tcW w:w="1485" w:type="dxa"/>
          </w:tcPr>
          <w:p w:rsidR="005E176F" w:rsidRPr="00307565" w:rsidRDefault="005E176F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2500</w:t>
            </w:r>
          </w:p>
        </w:tc>
        <w:tc>
          <w:tcPr>
            <w:tcW w:w="1920" w:type="dxa"/>
          </w:tcPr>
          <w:p w:rsidR="005E176F" w:rsidRPr="00307565" w:rsidRDefault="00486086" w:rsidP="00BD5BF6">
            <w:pPr>
              <w:pStyle w:val="af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1,92</w:t>
            </w:r>
          </w:p>
        </w:tc>
        <w:tc>
          <w:tcPr>
            <w:tcW w:w="1729" w:type="dxa"/>
          </w:tcPr>
          <w:p w:rsidR="005E176F" w:rsidRPr="00307565" w:rsidRDefault="005E176F" w:rsidP="000864CA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0,</w:t>
            </w:r>
            <w:r w:rsidR="00E67E29" w:rsidRPr="00307565">
              <w:rPr>
                <w:sz w:val="28"/>
                <w:szCs w:val="28"/>
              </w:rPr>
              <w:t>2</w:t>
            </w:r>
            <w:r w:rsidR="000864CA" w:rsidRPr="00307565">
              <w:rPr>
                <w:sz w:val="28"/>
                <w:szCs w:val="28"/>
              </w:rPr>
              <w:t>2</w:t>
            </w:r>
          </w:p>
        </w:tc>
      </w:tr>
      <w:tr w:rsidR="005E176F" w:rsidRPr="00307565" w:rsidTr="007C0F1C">
        <w:tc>
          <w:tcPr>
            <w:tcW w:w="749" w:type="dxa"/>
          </w:tcPr>
          <w:p w:rsidR="005E176F" w:rsidRPr="00307565" w:rsidRDefault="005E176F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2</w:t>
            </w:r>
          </w:p>
        </w:tc>
        <w:tc>
          <w:tcPr>
            <w:tcW w:w="3612" w:type="dxa"/>
          </w:tcPr>
          <w:p w:rsidR="005E176F" w:rsidRPr="00307565" w:rsidRDefault="005E176F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Два слоя рубероида (пергамина)</w:t>
            </w:r>
          </w:p>
        </w:tc>
        <w:tc>
          <w:tcPr>
            <w:tcW w:w="1485" w:type="dxa"/>
          </w:tcPr>
          <w:p w:rsidR="005E176F" w:rsidRPr="00307565" w:rsidRDefault="005E176F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600</w:t>
            </w:r>
          </w:p>
        </w:tc>
        <w:tc>
          <w:tcPr>
            <w:tcW w:w="1920" w:type="dxa"/>
          </w:tcPr>
          <w:p w:rsidR="005E176F" w:rsidRPr="00307565" w:rsidRDefault="005E176F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0,17</w:t>
            </w:r>
          </w:p>
        </w:tc>
        <w:tc>
          <w:tcPr>
            <w:tcW w:w="1729" w:type="dxa"/>
          </w:tcPr>
          <w:p w:rsidR="005E176F" w:rsidRPr="00307565" w:rsidRDefault="005E176F" w:rsidP="007C0F1C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0,00</w:t>
            </w:r>
            <w:r w:rsidR="007C0F1C" w:rsidRPr="00307565">
              <w:rPr>
                <w:sz w:val="28"/>
                <w:szCs w:val="28"/>
              </w:rPr>
              <w:t>4</w:t>
            </w:r>
          </w:p>
        </w:tc>
      </w:tr>
      <w:tr w:rsidR="007C0F1C" w:rsidRPr="00307565" w:rsidTr="007C0F1C">
        <w:tc>
          <w:tcPr>
            <w:tcW w:w="749" w:type="dxa"/>
          </w:tcPr>
          <w:p w:rsidR="007C0F1C" w:rsidRPr="00307565" w:rsidRDefault="007C0F1C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612" w:type="dxa"/>
          </w:tcPr>
          <w:p w:rsidR="007C0F1C" w:rsidRPr="00307565" w:rsidRDefault="007C0F1C" w:rsidP="000864CA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Утеплитель</w:t>
            </w:r>
            <w:r w:rsidR="000864CA" w:rsidRPr="00307565">
              <w:rPr>
                <w:sz w:val="28"/>
                <w:szCs w:val="28"/>
              </w:rPr>
              <w:t xml:space="preserve"> керамзитобетон</w:t>
            </w:r>
          </w:p>
        </w:tc>
        <w:tc>
          <w:tcPr>
            <w:tcW w:w="1485" w:type="dxa"/>
          </w:tcPr>
          <w:p w:rsidR="007C0F1C" w:rsidRPr="00307565" w:rsidRDefault="000864CA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5</w:t>
            </w:r>
            <w:r w:rsidR="007C0F1C" w:rsidRPr="00307565">
              <w:rPr>
                <w:sz w:val="28"/>
                <w:szCs w:val="28"/>
              </w:rPr>
              <w:t>00</w:t>
            </w:r>
          </w:p>
        </w:tc>
        <w:tc>
          <w:tcPr>
            <w:tcW w:w="1920" w:type="dxa"/>
          </w:tcPr>
          <w:p w:rsidR="007C0F1C" w:rsidRPr="00307565" w:rsidRDefault="0002365F" w:rsidP="00E106C0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0,</w:t>
            </w:r>
            <w:r w:rsidR="00E106C0">
              <w:rPr>
                <w:sz w:val="28"/>
                <w:szCs w:val="28"/>
              </w:rPr>
              <w:t>17</w:t>
            </w:r>
          </w:p>
        </w:tc>
        <w:tc>
          <w:tcPr>
            <w:tcW w:w="1729" w:type="dxa"/>
          </w:tcPr>
          <w:p w:rsidR="007C0F1C" w:rsidRPr="00307565" w:rsidRDefault="0002365F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?</w:t>
            </w:r>
          </w:p>
        </w:tc>
      </w:tr>
      <w:tr w:rsidR="007C0F1C" w:rsidRPr="00307565" w:rsidTr="007C0F1C">
        <w:tc>
          <w:tcPr>
            <w:tcW w:w="749" w:type="dxa"/>
          </w:tcPr>
          <w:p w:rsidR="007C0F1C" w:rsidRPr="00307565" w:rsidRDefault="007C0F1C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4</w:t>
            </w:r>
          </w:p>
        </w:tc>
        <w:tc>
          <w:tcPr>
            <w:tcW w:w="3612" w:type="dxa"/>
          </w:tcPr>
          <w:p w:rsidR="007C0F1C" w:rsidRPr="00307565" w:rsidRDefault="000864CA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Битумная мастика</w:t>
            </w:r>
          </w:p>
        </w:tc>
        <w:tc>
          <w:tcPr>
            <w:tcW w:w="1485" w:type="dxa"/>
          </w:tcPr>
          <w:p w:rsidR="007C0F1C" w:rsidRPr="00307565" w:rsidRDefault="007C0F1C" w:rsidP="000864CA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1</w:t>
            </w:r>
            <w:r w:rsidR="000864CA" w:rsidRPr="00307565">
              <w:rPr>
                <w:sz w:val="28"/>
                <w:szCs w:val="28"/>
              </w:rPr>
              <w:t>400</w:t>
            </w:r>
          </w:p>
        </w:tc>
        <w:tc>
          <w:tcPr>
            <w:tcW w:w="1920" w:type="dxa"/>
          </w:tcPr>
          <w:p w:rsidR="007C0F1C" w:rsidRPr="00307565" w:rsidRDefault="000864CA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0,27</w:t>
            </w:r>
          </w:p>
        </w:tc>
        <w:tc>
          <w:tcPr>
            <w:tcW w:w="1729" w:type="dxa"/>
          </w:tcPr>
          <w:p w:rsidR="007C0F1C" w:rsidRPr="00307565" w:rsidRDefault="007C0F1C" w:rsidP="000864CA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0,0</w:t>
            </w:r>
            <w:r w:rsidR="000864CA" w:rsidRPr="00307565">
              <w:rPr>
                <w:sz w:val="28"/>
                <w:szCs w:val="28"/>
              </w:rPr>
              <w:t>02</w:t>
            </w:r>
          </w:p>
        </w:tc>
      </w:tr>
      <w:tr w:rsidR="007C0F1C" w:rsidRPr="00307565" w:rsidTr="007C0F1C">
        <w:tc>
          <w:tcPr>
            <w:tcW w:w="749" w:type="dxa"/>
          </w:tcPr>
          <w:p w:rsidR="007C0F1C" w:rsidRPr="00307565" w:rsidRDefault="007C0F1C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5</w:t>
            </w:r>
          </w:p>
        </w:tc>
        <w:tc>
          <w:tcPr>
            <w:tcW w:w="3612" w:type="dxa"/>
          </w:tcPr>
          <w:p w:rsidR="007C0F1C" w:rsidRPr="00307565" w:rsidRDefault="007C0F1C" w:rsidP="006C7717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Древесно</w:t>
            </w:r>
            <w:r w:rsidR="006C7717" w:rsidRPr="00307565">
              <w:rPr>
                <w:sz w:val="28"/>
                <w:szCs w:val="28"/>
              </w:rPr>
              <w:t>стружечная плита</w:t>
            </w:r>
          </w:p>
        </w:tc>
        <w:tc>
          <w:tcPr>
            <w:tcW w:w="1485" w:type="dxa"/>
          </w:tcPr>
          <w:p w:rsidR="007C0F1C" w:rsidRPr="00307565" w:rsidRDefault="007C0F1C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600</w:t>
            </w:r>
          </w:p>
        </w:tc>
        <w:tc>
          <w:tcPr>
            <w:tcW w:w="1920" w:type="dxa"/>
          </w:tcPr>
          <w:p w:rsidR="007C0F1C" w:rsidRPr="00307565" w:rsidRDefault="006C7717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0,2</w:t>
            </w:r>
          </w:p>
        </w:tc>
        <w:tc>
          <w:tcPr>
            <w:tcW w:w="1729" w:type="dxa"/>
          </w:tcPr>
          <w:p w:rsidR="007C0F1C" w:rsidRPr="00307565" w:rsidRDefault="007C0F1C" w:rsidP="006C7717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0,0</w:t>
            </w:r>
            <w:r w:rsidR="000F2B86">
              <w:rPr>
                <w:sz w:val="28"/>
                <w:szCs w:val="28"/>
              </w:rPr>
              <w:t>1</w:t>
            </w:r>
          </w:p>
        </w:tc>
      </w:tr>
      <w:tr w:rsidR="007C0F1C" w:rsidRPr="00307565" w:rsidTr="007C0F1C">
        <w:tc>
          <w:tcPr>
            <w:tcW w:w="749" w:type="dxa"/>
          </w:tcPr>
          <w:p w:rsidR="007C0F1C" w:rsidRPr="00307565" w:rsidRDefault="007C0F1C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6</w:t>
            </w:r>
          </w:p>
        </w:tc>
        <w:tc>
          <w:tcPr>
            <w:tcW w:w="3612" w:type="dxa"/>
          </w:tcPr>
          <w:p w:rsidR="007C0F1C" w:rsidRPr="00307565" w:rsidRDefault="007C0F1C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Линолеум на тканевой основе</w:t>
            </w:r>
          </w:p>
        </w:tc>
        <w:tc>
          <w:tcPr>
            <w:tcW w:w="1485" w:type="dxa"/>
          </w:tcPr>
          <w:p w:rsidR="007C0F1C" w:rsidRPr="00307565" w:rsidRDefault="007C0F1C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1400</w:t>
            </w:r>
          </w:p>
        </w:tc>
        <w:tc>
          <w:tcPr>
            <w:tcW w:w="1920" w:type="dxa"/>
          </w:tcPr>
          <w:p w:rsidR="0002365F" w:rsidRPr="00307565" w:rsidRDefault="00DF6582" w:rsidP="00BD5BF6">
            <w:pPr>
              <w:pStyle w:val="af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0,18</w:t>
            </w:r>
          </w:p>
        </w:tc>
        <w:tc>
          <w:tcPr>
            <w:tcW w:w="1729" w:type="dxa"/>
          </w:tcPr>
          <w:p w:rsidR="007C0F1C" w:rsidRPr="00307565" w:rsidRDefault="007C0F1C" w:rsidP="00BD5BF6">
            <w:pPr>
              <w:pStyle w:val="af9"/>
              <w:rPr>
                <w:sz w:val="28"/>
                <w:szCs w:val="28"/>
              </w:rPr>
            </w:pPr>
            <w:r w:rsidRPr="00307565">
              <w:rPr>
                <w:sz w:val="28"/>
                <w:szCs w:val="28"/>
              </w:rPr>
              <w:t>0,005</w:t>
            </w:r>
          </w:p>
        </w:tc>
      </w:tr>
    </w:tbl>
    <w:p w:rsidR="007C0F1C" w:rsidRPr="00443F84" w:rsidRDefault="007C0F1C" w:rsidP="00BD5BF6"/>
    <w:p w:rsidR="00415BA2" w:rsidRPr="00443F84" w:rsidRDefault="00415BA2" w:rsidP="00BD5BF6">
      <w:r w:rsidRPr="00443F84">
        <w:t>Толщина утеплителя:</w:t>
      </w:r>
    </w:p>
    <w:p w:rsidR="00415BA2" w:rsidRPr="00443F84" w:rsidRDefault="00BB03E0" w:rsidP="00BD5BF6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δ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3</m:t>
              </m:r>
            </m:sub>
          </m:sSub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тр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α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в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δ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λ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δ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λ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δ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λ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δ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5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λ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5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δ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6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λ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6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α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н</m:t>
                      </m:r>
                    </m:sub>
                  </m:sSub>
                </m:den>
              </m:f>
            </m:e>
          </m:d>
        </m:oMath>
      </m:oMathPara>
    </w:p>
    <w:p w:rsidR="00415BA2" w:rsidRPr="0044512D" w:rsidRDefault="00BB03E0" w:rsidP="00BD5BF6"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δ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=0,71×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(3,26)-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8,7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0,22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1,92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0,004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0,17 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0,002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0,27 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0,010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0,2 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0,005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0,18 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12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</w:rPr>
            <m:t>=0, 483 м</m:t>
          </m:r>
        </m:oMath>
      </m:oMathPara>
    </w:p>
    <w:p w:rsidR="00415BA2" w:rsidRPr="00443F84" w:rsidRDefault="00415BA2" w:rsidP="00BD5BF6">
      <w:r w:rsidRPr="00443F84">
        <w:t xml:space="preserve">Принимаем </w:t>
      </w:r>
      <w:r>
        <w:t>утепление из керамзитобетона</w:t>
      </w:r>
      <w:r w:rsidRPr="00443F84">
        <w:t xml:space="preserve"> с толщиной </w:t>
      </w:r>
      <w:r w:rsidR="00E106C0">
        <w:t>49</w:t>
      </w:r>
      <w:r w:rsidR="00AA5629">
        <w:t>0</w:t>
      </w:r>
      <w:r>
        <w:t xml:space="preserve"> мм</w:t>
      </w:r>
      <w:r w:rsidRPr="00443F84">
        <w:t>.</w:t>
      </w:r>
    </w:p>
    <w:p w:rsidR="00415BA2" w:rsidRPr="0044512D" w:rsidRDefault="00415BA2" w:rsidP="00BD5BF6">
      <w:pPr>
        <w:rPr>
          <w:lang w:val="uk-UA"/>
        </w:rPr>
      </w:pPr>
      <w:r w:rsidRPr="00443F84">
        <w:t>Расчетное сопротивление теплопередачи</w:t>
      </w:r>
      <w:r w:rsidR="0044512D">
        <w:rPr>
          <w:lang w:val="uk-UA"/>
        </w:rPr>
        <w:t>:</w:t>
      </w:r>
    </w:p>
    <w:p w:rsidR="00415BA2" w:rsidRPr="00443F84" w:rsidRDefault="00BB03E0" w:rsidP="00BD5BF6">
      <w:pPr>
        <w:rPr>
          <w:lang w:val="uk-UA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8</m:t>
              </m:r>
              <m:r>
                <m:rPr>
                  <m:sty m:val="p"/>
                </m:rPr>
                <w:rPr>
                  <w:rFonts w:ascii="Cambria Math" w:hAnsi="Cambria Math"/>
                  <w:lang w:val="uk-UA"/>
                </w:rPr>
                <m:t>,7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0,22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1,92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0,004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 xml:space="preserve">0,17 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0,49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0,23</m:t>
              </m:r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0,002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 xml:space="preserve">0,27 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0,010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 xml:space="preserve">0,2 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0,005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 xml:space="preserve">0,18 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=3,3 ℃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∙м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/Вт</m:t>
          </m:r>
        </m:oMath>
      </m:oMathPara>
    </w:p>
    <w:p w:rsidR="00C44A77" w:rsidRPr="00C44A77" w:rsidRDefault="00C44A77" w:rsidP="00C44A77">
      <w:pPr>
        <w:ind w:firstLine="0"/>
      </w:pPr>
      <w:r w:rsidRPr="00C44A77">
        <w:t xml:space="preserve">           </w:t>
      </w:r>
      <w:r w:rsidRPr="0000474F">
        <w:t>Нормируемое значение сопротивления теплопередаче окон и балконных дверей</w:t>
      </w:r>
      <w:r>
        <w:t xml:space="preserve"> определяем по градуса-суткам отопительного периода и оценивается по методике</w:t>
      </w:r>
      <w:r w:rsidR="00AD0A2F">
        <w:t xml:space="preserve"> СП </w:t>
      </w:r>
      <w:r w:rsidRPr="00C44A77">
        <w:t>[2]</w:t>
      </w:r>
      <w:r>
        <w:t>:</w:t>
      </w:r>
    </w:p>
    <w:p w:rsidR="00C44A77" w:rsidRPr="00C44A77" w:rsidRDefault="00BB03E0" w:rsidP="00C44A77">
      <w:pPr>
        <w:ind w:firstLine="0"/>
        <w:rPr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lang w:val="en-US"/>
                </w:rPr>
                <m:t>req</m:t>
              </m:r>
            </m:sub>
          </m:sSub>
          <m:r>
            <w:rPr>
              <w:rFonts w:ascii="Cambria Math" w:hAnsi="Cambria Math"/>
              <w:lang w:val="en-US"/>
            </w:rPr>
            <m:t>=a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lang w:val="en-US"/>
                </w:rPr>
                <m:t>d</m:t>
              </m:r>
            </m:sub>
          </m:sSub>
          <m:r>
            <w:rPr>
              <w:rFonts w:ascii="Cambria Math" w:hAnsi="Cambria Math"/>
              <w:lang w:val="en-US"/>
            </w:rPr>
            <m:t>+b</m:t>
          </m:r>
        </m:oMath>
      </m:oMathPara>
    </w:p>
    <w:p w:rsidR="0044512D" w:rsidRPr="00BD5BF6" w:rsidRDefault="00BB03E0" w:rsidP="0044512D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тр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0,6-0,7</m:t>
              </m:r>
            </m:e>
          </m:d>
          <m:r>
            <w:rPr>
              <w:rFonts w:ascii="Cambria Math" w:hAnsi="Cambria Math"/>
            </w:rPr>
            <m:t>∙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6663,8-6000</m:t>
              </m:r>
            </m:e>
          </m:d>
          <m:r>
            <w:rPr>
              <w:rFonts w:ascii="Cambria Math" w:hAnsi="Cambria Math"/>
              <w:lang w:val="en-US"/>
            </w:rPr>
            <m:t>/(8000-6000)</m:t>
          </m:r>
          <m:r>
            <m:rPr>
              <m:sty m:val="p"/>
            </m:rPr>
            <w:rPr>
              <w:rFonts w:ascii="Cambria Math" w:hAnsi="Cambria Math"/>
            </w:rPr>
            <m:t>+0,6=0,64  ℃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∙м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/Вт</m:t>
          </m:r>
        </m:oMath>
      </m:oMathPara>
    </w:p>
    <w:p w:rsidR="00C8726D" w:rsidRPr="0044512D" w:rsidRDefault="00C8726D" w:rsidP="00AA1BB7">
      <w:pPr>
        <w:jc w:val="both"/>
        <w:rPr>
          <w:color w:val="000000" w:themeColor="text1"/>
        </w:rPr>
      </w:pPr>
      <w:r>
        <w:rPr>
          <w:rFonts w:eastAsia="Times New Roman"/>
          <w:color w:val="000000"/>
          <w:shd w:val="clear" w:color="auto" w:fill="FFFFFF"/>
          <w:lang w:eastAsia="ru-RU"/>
        </w:rPr>
        <w:t>Принимаем</w:t>
      </w:r>
      <w:r w:rsidRPr="00C8726D">
        <w:rPr>
          <w:rFonts w:eastAsia="Times New Roman"/>
          <w:color w:val="000000"/>
          <w:shd w:val="clear" w:color="auto" w:fill="FFFFFF"/>
          <w:lang w:eastAsia="ru-RU"/>
        </w:rPr>
        <w:t xml:space="preserve"> </w:t>
      </w:r>
      <w:r>
        <w:rPr>
          <w:color w:val="000000" w:themeColor="text1"/>
        </w:rPr>
        <w:t>н</w:t>
      </w:r>
      <w:r w:rsidRPr="00443F84">
        <w:rPr>
          <w:color w:val="000000" w:themeColor="text1"/>
        </w:rPr>
        <w:t>ормируемое приведенное сопротивление теплопередаче заполнения световых проемов</w:t>
      </w:r>
      <w:r>
        <w:rPr>
          <w:color w:val="000000" w:themeColor="text1"/>
        </w:rPr>
        <w:t xml:space="preserve"> </w:t>
      </w:r>
      <w:r w:rsidRPr="00443F84">
        <w:rPr>
          <w:color w:val="000000" w:themeColor="text1"/>
        </w:rPr>
        <w:t>0,</w:t>
      </w:r>
      <w:r w:rsidR="00E106C0">
        <w:rPr>
          <w:color w:val="000000" w:themeColor="text1"/>
        </w:rPr>
        <w:t>64</w:t>
      </w:r>
      <m:oMath>
        <m:r>
          <w:rPr>
            <w:rFonts w:ascii="Cambria Math" w:hAnsi="Cambria Math"/>
            <w:color w:val="000000" w:themeColor="text1"/>
          </w:rPr>
          <m:t xml:space="preserve"> ℃</m:t>
        </m:r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</w:rPr>
              <m:t>∙м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2</m:t>
            </m:r>
          </m:sup>
        </m:sSup>
        <m:r>
          <w:rPr>
            <w:rFonts w:ascii="Cambria Math" w:hAnsi="Cambria Math"/>
            <w:color w:val="000000" w:themeColor="text1"/>
          </w:rPr>
          <m:t>/Вт</m:t>
        </m:r>
      </m:oMath>
      <w:r w:rsidRPr="00443F84">
        <w:t>.</w:t>
      </w:r>
      <w:r w:rsidRPr="00C8726D">
        <w:t xml:space="preserve"> </w:t>
      </w:r>
      <w:r w:rsidR="0044512D">
        <w:t>Принимаем окна с одним стеклом</w:t>
      </w:r>
      <w:r w:rsidR="000B55BD" w:rsidRPr="000B55BD">
        <w:t xml:space="preserve"> </w:t>
      </w:r>
      <w:r w:rsidR="00153370" w:rsidRPr="00153370">
        <w:t xml:space="preserve">с </w:t>
      </w:r>
      <w:proofErr w:type="spellStart"/>
      <w:r w:rsidR="0044512D">
        <w:t>низкоэмисионным</w:t>
      </w:r>
      <w:proofErr w:type="spellEnd"/>
      <w:r w:rsidR="00153370" w:rsidRPr="00153370">
        <w:t xml:space="preserve"> покрытием</w:t>
      </w:r>
      <w:r w:rsidR="0044512D">
        <w:t xml:space="preserve"> с заполнением воздухом</w:t>
      </w:r>
      <w:r w:rsidRPr="00443F84">
        <w:t xml:space="preserve">. Сопротивление </w:t>
      </w:r>
      <w:r w:rsidRPr="00443F84">
        <w:rPr>
          <w:color w:val="000000" w:themeColor="text1"/>
        </w:rPr>
        <w:t>теплопередаче</w:t>
      </w:r>
      <w:r w:rsidRPr="00443F84">
        <w:t xml:space="preserve"> таких окон и балконных дверей принимаем 0,</w:t>
      </w:r>
      <w:proofErr w:type="gramStart"/>
      <w:r w:rsidR="00BE7708">
        <w:t>64</w:t>
      </w:r>
      <w:r w:rsidRPr="00443F84">
        <w:t xml:space="preserve"> </w:t>
      </w:r>
      <m:oMath>
        <m:r>
          <w:rPr>
            <w:rFonts w:ascii="Cambria Math" w:hAnsi="Cambria Math"/>
            <w:color w:val="000000" w:themeColor="text1"/>
          </w:rPr>
          <m:t>℃</m:t>
        </m:r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</w:rPr>
              <m:t>∙м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2</m:t>
            </m:r>
          </m:sup>
        </m:sSup>
        <m:r>
          <w:rPr>
            <w:rFonts w:ascii="Cambria Math" w:hAnsi="Cambria Math"/>
            <w:color w:val="000000" w:themeColor="text1"/>
          </w:rPr>
          <m:t>/Вт</m:t>
        </m:r>
      </m:oMath>
      <w:r w:rsidR="0044512D">
        <w:rPr>
          <w:color w:val="000000" w:themeColor="text1"/>
        </w:rPr>
        <w:t xml:space="preserve"> по</w:t>
      </w:r>
      <w:proofErr w:type="gramEnd"/>
      <w:r w:rsidR="0044512D">
        <w:rPr>
          <w:color w:val="000000" w:themeColor="text1"/>
        </w:rPr>
        <w:t xml:space="preserve"> таблице К.1 </w:t>
      </w:r>
      <w:r w:rsidR="0044512D" w:rsidRPr="0044512D">
        <w:rPr>
          <w:color w:val="000000" w:themeColor="text1"/>
        </w:rPr>
        <w:t>[2].</w:t>
      </w:r>
    </w:p>
    <w:p w:rsidR="00C8726D" w:rsidRDefault="00434D17" w:rsidP="00C8726D">
      <w:pPr>
        <w:rPr>
          <w:color w:val="000000" w:themeColor="text1"/>
        </w:rPr>
      </w:pPr>
      <w:r w:rsidRPr="0000474F">
        <w:rPr>
          <w:bCs/>
        </w:rPr>
        <w:t>Нормируемое значение сопротивления теплопередаче наружных дверей</w:t>
      </w:r>
      <w:r w:rsidRPr="0000474F">
        <w:t xml:space="preserve"> </w:t>
      </w:r>
      <w:r w:rsidRPr="00E17442">
        <w:t xml:space="preserve">должно быть не </w:t>
      </w:r>
      <w:proofErr w:type="gramStart"/>
      <w:r w:rsidRPr="00E17442">
        <w:t xml:space="preserve">менее </w:t>
      </w:r>
      <w:r w:rsidRPr="00E17442">
        <w:rPr>
          <w:position w:val="-12"/>
        </w:rPr>
        <w:object w:dxaOrig="980" w:dyaOrig="380">
          <v:shape id="_x0000_i1034" type="#_x0000_t75" style="width:49.2pt;height:16.2pt" o:ole="">
            <v:imagedata r:id="rId28" o:title=""/>
          </v:shape>
          <o:OLEObject Type="Embed" ProgID="Equation.3" ShapeID="_x0000_i1034" DrawAspect="Content" ObjectID="_1769934733" r:id="rId29"/>
        </w:object>
      </w:r>
      <w:r w:rsidRPr="00E17442">
        <w:t xml:space="preserve"> стен</w:t>
      </w:r>
      <w:proofErr w:type="gramEnd"/>
      <w:r w:rsidRPr="00E17442">
        <w:t xml:space="preserve"> зданий, определяемого по формуле</w:t>
      </w:r>
      <w:r w:rsidR="00C8726D">
        <w:rPr>
          <w:color w:val="000000" w:themeColor="text1"/>
        </w:rPr>
        <w:t>:</w:t>
      </w:r>
    </w:p>
    <w:p w:rsidR="00C8726D" w:rsidRPr="00434D17" w:rsidRDefault="00BB03E0" w:rsidP="00C8726D">
      <w:pPr>
        <w:jc w:val="center"/>
      </w:pPr>
      <m:oMathPara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норм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(t</m:t>
                  </m:r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н)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  <m:r>
                <w:rPr>
                  <w:rFonts w:ascii="Cambria Math" w:hAnsi="Cambria Math"/>
                </w:rPr>
                <m:t>∙∆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</w:rPr>
                    <m:t>н</m:t>
                  </m:r>
                </m:sup>
              </m:sSup>
            </m:den>
          </m:f>
          <m:r>
            <w:rPr>
              <w:rFonts w:ascii="Cambria Math" w:hAnsi="Cambria Math"/>
            </w:rPr>
            <m:t>;</m:t>
          </m:r>
        </m:oMath>
      </m:oMathPara>
    </w:p>
    <w:p w:rsidR="00434D17" w:rsidRPr="00C8726D" w:rsidRDefault="00434D17" w:rsidP="00C8726D">
      <w:pPr>
        <w:jc w:val="center"/>
      </w:pPr>
      <w:proofErr w:type="gramStart"/>
      <w:r w:rsidRPr="00E17442">
        <w:t>где</w:t>
      </w:r>
      <w:r w:rsidRPr="00E17442">
        <w:rPr>
          <w:color w:val="000000"/>
          <w:position w:val="-12"/>
        </w:rPr>
        <w:t xml:space="preserve"> </w:t>
      </w:r>
      <w:r w:rsidRPr="00E17442">
        <w:rPr>
          <w:color w:val="000000"/>
          <w:position w:val="-6"/>
        </w:rPr>
        <w:object w:dxaOrig="400" w:dyaOrig="320">
          <v:shape id="_x0000_i1035" type="#_x0000_t75" style="width:19.8pt;height:16.2pt" o:ole="">
            <v:imagedata r:id="rId30" o:title=""/>
          </v:shape>
          <o:OLEObject Type="Embed" ProgID="Equation.3" ShapeID="_x0000_i1035" DrawAspect="Content" ObjectID="_1769934734" r:id="rId31"/>
        </w:object>
      </w:r>
      <w:r w:rsidRPr="00E17442">
        <w:rPr>
          <w:color w:val="000000"/>
        </w:rPr>
        <w:t xml:space="preserve"> </w:t>
      </w:r>
      <w:r w:rsidRPr="00E17442">
        <w:t>–</w:t>
      </w:r>
      <w:proofErr w:type="gramEnd"/>
      <w:r w:rsidRPr="00E17442">
        <w:rPr>
          <w:color w:val="000000"/>
        </w:rPr>
        <w:t xml:space="preserve"> нормируемый температурный перепад между температурой внутреннего воздуха и температурой внутренней поверхност</w:t>
      </w:r>
      <w:r>
        <w:rPr>
          <w:color w:val="000000"/>
        </w:rPr>
        <w:t xml:space="preserve">и ограждающей конструкции, </w:t>
      </w:r>
      <w:proofErr w:type="spellStart"/>
      <w:r>
        <w:rPr>
          <w:vertAlign w:val="superscript"/>
        </w:rPr>
        <w:t>о</w:t>
      </w:r>
      <w:r>
        <w:t>С</w:t>
      </w:r>
      <w:proofErr w:type="spellEnd"/>
      <w:r>
        <w:rPr>
          <w:color w:val="000000"/>
        </w:rPr>
        <w:t>,</w:t>
      </w:r>
    </w:p>
    <w:p w:rsidR="00C8726D" w:rsidRPr="00C8726D" w:rsidRDefault="00BB03E0" w:rsidP="00C8726D">
      <w:pPr>
        <w:jc w:val="center"/>
      </w:pPr>
      <m:oMathPara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норм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(21-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-33</m:t>
                  </m:r>
                </m:e>
              </m:d>
              <m:r>
                <w:rPr>
                  <w:rFonts w:ascii="Cambria Math" w:hAnsi="Cambria Math"/>
                </w:rPr>
                <m:t>)</m:t>
              </m:r>
            </m:num>
            <m:den>
              <m:r>
                <w:rPr>
                  <w:rFonts w:ascii="Cambria Math" w:hAnsi="Cambria Math"/>
                </w:rPr>
                <m:t>4∙8,7</m:t>
              </m:r>
            </m:den>
          </m:f>
          <m:r>
            <w:rPr>
              <w:rFonts w:ascii="Cambria Math" w:hAnsi="Cambria Math"/>
            </w:rPr>
            <m:t>=1,55</m:t>
          </m:r>
          <m:r>
            <m:rPr>
              <m:sty m:val="p"/>
            </m:rPr>
            <w:rPr>
              <w:rFonts w:ascii="Cambria Math" w:eastAsia="Times New Roman" w:hAnsi="Cambria Math"/>
              <w:lang w:eastAsia="ru-RU"/>
            </w:rPr>
            <m:t xml:space="preserve"> м</m:t>
          </m:r>
          <m:r>
            <m:rPr>
              <m:sty m:val="p"/>
            </m:rPr>
            <w:rPr>
              <w:rFonts w:ascii="Cambria Math" w:eastAsia="Times New Roman" w:hAnsi="Cambria Math"/>
              <w:vertAlign w:val="superscript"/>
              <w:lang w:eastAsia="ru-RU"/>
            </w:rPr>
            <m:t>2</m:t>
          </m:r>
          <m:r>
            <m:rPr>
              <m:sty m:val="p"/>
            </m:rPr>
            <w:rPr>
              <w:rFonts w:ascii="Cambria Math" w:eastAsia="Times New Roman" w:hAnsi="Cambria Math"/>
              <w:lang w:val="en-US" w:eastAsia="ru-RU"/>
            </w:rPr>
            <m:t>·</m:t>
          </m:r>
          <m:r>
            <m:rPr>
              <m:sty m:val="p"/>
            </m:rPr>
            <w:rPr>
              <w:rFonts w:ascii="Cambria Math" w:eastAsia="Times New Roman" w:hAnsi="Cambria Math"/>
              <w:lang w:eastAsia="ru-RU"/>
            </w:rPr>
            <m:t>°С\Вт</m:t>
          </m:r>
          <m:r>
            <w:rPr>
              <w:rFonts w:ascii="Cambria Math" w:hAnsi="Cambria Math"/>
            </w:rPr>
            <m:t>;</m:t>
          </m:r>
        </m:oMath>
      </m:oMathPara>
    </w:p>
    <w:p w:rsidR="007638A6" w:rsidRPr="00C8726D" w:rsidRDefault="00415BA2" w:rsidP="007638A6">
      <w:r w:rsidRPr="00443F84">
        <w:t xml:space="preserve">Для наружных входных дверей </w:t>
      </w:r>
      <m:oMath>
        <m:r>
          <m:rPr>
            <m:sty m:val="p"/>
          </m:rPr>
          <w:rPr>
            <w:rFonts w:ascii="Cambria Math" w:hAnsi="Cambria Math"/>
          </w:rPr>
          <w:br/>
        </m:r>
      </m:oMath>
      <m:oMathPara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норм</m:t>
              </m:r>
            </m:sup>
          </m:sSubSup>
          <m:r>
            <w:rPr>
              <w:rFonts w:ascii="Cambria Math" w:hAnsi="Cambria Math"/>
            </w:rPr>
            <m:t>=0,6∙1,55=0,93</m:t>
          </m:r>
          <m:r>
            <m:rPr>
              <m:sty m:val="p"/>
            </m:rPr>
            <w:rPr>
              <w:rFonts w:ascii="Cambria Math" w:eastAsia="Times New Roman" w:hAnsi="Cambria Math"/>
              <w:lang w:eastAsia="ru-RU"/>
            </w:rPr>
            <m:t xml:space="preserve"> м</m:t>
          </m:r>
          <m:r>
            <m:rPr>
              <m:sty m:val="p"/>
            </m:rPr>
            <w:rPr>
              <w:rFonts w:ascii="Cambria Math" w:eastAsia="Times New Roman" w:hAnsi="Cambria Math"/>
              <w:vertAlign w:val="superscript"/>
              <w:lang w:eastAsia="ru-RU"/>
            </w:rPr>
            <m:t>2</m:t>
          </m:r>
          <m:r>
            <m:rPr>
              <m:sty m:val="p"/>
            </m:rPr>
            <w:rPr>
              <w:rFonts w:ascii="Cambria Math" w:eastAsia="Times New Roman" w:hAnsi="Cambria Math"/>
              <w:lang w:val="en-US" w:eastAsia="ru-RU"/>
            </w:rPr>
            <m:t>·</m:t>
          </m:r>
          <m:r>
            <m:rPr>
              <m:sty m:val="p"/>
            </m:rPr>
            <w:rPr>
              <w:rFonts w:ascii="Cambria Math" w:eastAsia="Times New Roman" w:hAnsi="Cambria Math"/>
              <w:lang w:eastAsia="ru-RU"/>
            </w:rPr>
            <m:t>°С\Вт</m:t>
          </m:r>
          <m:r>
            <w:rPr>
              <w:rFonts w:ascii="Cambria Math" w:hAnsi="Cambria Math"/>
            </w:rPr>
            <m:t>;</m:t>
          </m:r>
        </m:oMath>
      </m:oMathPara>
    </w:p>
    <w:p w:rsidR="00AD2218" w:rsidRDefault="00415BA2" w:rsidP="00BD5BF6">
      <w:r w:rsidRPr="00443F84">
        <w:t xml:space="preserve">Принимаем наружные двери </w:t>
      </w:r>
      <w:r w:rsidR="000B55BD">
        <w:t xml:space="preserve">двойные с </w:t>
      </w:r>
      <w:r w:rsidRPr="00443F84">
        <w:t>тамбур</w:t>
      </w:r>
      <w:r w:rsidR="000B55BD">
        <w:t>ом</w:t>
      </w:r>
      <w:r w:rsidR="00AD2218">
        <w:t>.</w:t>
      </w:r>
      <w:r w:rsidRPr="00443F84">
        <w:t xml:space="preserve"> </w:t>
      </w:r>
    </w:p>
    <w:p w:rsidR="00AD2218" w:rsidRDefault="00AD2218" w:rsidP="00BD5BF6">
      <w:r w:rsidRPr="00443F84">
        <w:t xml:space="preserve">Определяем коэффициенты теплопередачи каждой конструкции по </w:t>
      </w:r>
      <w:proofErr w:type="gramStart"/>
      <w:r w:rsidRPr="00F9189E">
        <w:t xml:space="preserve">формуле </w:t>
      </w:r>
      <m:oMath>
        <m:r>
          <w:rPr>
            <w:rFonts w:ascii="Cambria Math" w:hAnsi="Cambria Math"/>
          </w:rPr>
          <m:t>K=</m:t>
        </m:r>
        <m:f>
          <m:fPr>
            <m:type m:val="lin"/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den>
        </m:f>
      </m:oMath>
      <w:r w:rsidRPr="00F9189E">
        <w:t xml:space="preserve"> и</w:t>
      </w:r>
      <w:proofErr w:type="gramEnd"/>
      <w:r w:rsidRPr="00F9189E">
        <w:t xml:space="preserve"> сводим в таблицу 1.</w:t>
      </w:r>
    </w:p>
    <w:p w:rsidR="00AD2218" w:rsidRPr="00443F84" w:rsidRDefault="00AD2218" w:rsidP="00BD5BF6">
      <w:pPr>
        <w:rPr>
          <w:color w:val="000000" w:themeColor="text1"/>
        </w:rPr>
      </w:pPr>
      <w:r>
        <w:rPr>
          <w:color w:val="000000" w:themeColor="text1"/>
        </w:rPr>
        <w:t>Таблица 1-Результаты теплотехнического расчета.</w:t>
      </w:r>
    </w:p>
    <w:tbl>
      <w:tblPr>
        <w:tblW w:w="0" w:type="auto"/>
        <w:tblInd w:w="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9"/>
        <w:gridCol w:w="1651"/>
        <w:gridCol w:w="1707"/>
        <w:gridCol w:w="1818"/>
        <w:gridCol w:w="1839"/>
      </w:tblGrid>
      <w:tr w:rsidR="00D34CC0" w:rsidRPr="00AA1BB7" w:rsidTr="00AA1BB7">
        <w:trPr>
          <w:trHeight w:val="1869"/>
        </w:trPr>
        <w:tc>
          <w:tcPr>
            <w:tcW w:w="1753" w:type="dxa"/>
          </w:tcPr>
          <w:p w:rsidR="00D34CC0" w:rsidRPr="00AA1BB7" w:rsidRDefault="00D34CC0" w:rsidP="00AA1BB7">
            <w:pPr>
              <w:tabs>
                <w:tab w:val="num" w:pos="0"/>
              </w:tabs>
              <w:spacing w:line="240" w:lineRule="auto"/>
              <w:ind w:right="136" w:firstLine="6"/>
              <w:jc w:val="center"/>
              <w:rPr>
                <w:rFonts w:eastAsia="Times New Roman"/>
                <w:sz w:val="24"/>
                <w:lang w:eastAsia="ru-RU"/>
              </w:rPr>
            </w:pPr>
            <w:r w:rsidRPr="00AA1BB7">
              <w:rPr>
                <w:rFonts w:eastAsia="Times New Roman"/>
                <w:sz w:val="24"/>
                <w:lang w:eastAsia="ru-RU"/>
              </w:rPr>
              <w:t>Наименование ограждающей конструкции</w:t>
            </w:r>
          </w:p>
        </w:tc>
        <w:tc>
          <w:tcPr>
            <w:tcW w:w="1641" w:type="dxa"/>
          </w:tcPr>
          <w:p w:rsidR="00D34CC0" w:rsidRPr="00AA1BB7" w:rsidRDefault="00D34CC0" w:rsidP="00AA1BB7">
            <w:pPr>
              <w:tabs>
                <w:tab w:val="num" w:pos="0"/>
              </w:tabs>
              <w:spacing w:line="240" w:lineRule="auto"/>
              <w:ind w:right="136" w:firstLine="6"/>
              <w:jc w:val="center"/>
              <w:rPr>
                <w:rFonts w:eastAsia="Times New Roman"/>
                <w:sz w:val="24"/>
                <w:lang w:eastAsia="ru-RU"/>
              </w:rPr>
            </w:pPr>
            <w:r w:rsidRPr="00AA1BB7">
              <w:rPr>
                <w:rFonts w:eastAsia="Times New Roman"/>
                <w:sz w:val="24"/>
                <w:lang w:eastAsia="ru-RU"/>
              </w:rPr>
              <w:t>Толщина утепляющего слоя, м</w:t>
            </w:r>
          </w:p>
        </w:tc>
        <w:tc>
          <w:tcPr>
            <w:tcW w:w="1696" w:type="dxa"/>
          </w:tcPr>
          <w:p w:rsidR="00D34CC0" w:rsidRPr="00AA1BB7" w:rsidRDefault="00D34CC0" w:rsidP="00AA1BB7">
            <w:pPr>
              <w:tabs>
                <w:tab w:val="num" w:pos="0"/>
              </w:tabs>
              <w:spacing w:line="240" w:lineRule="auto"/>
              <w:ind w:right="136" w:firstLine="6"/>
              <w:jc w:val="center"/>
              <w:rPr>
                <w:rFonts w:eastAsia="Times New Roman"/>
                <w:sz w:val="24"/>
                <w:lang w:eastAsia="ru-RU"/>
              </w:rPr>
            </w:pPr>
            <w:r w:rsidRPr="00AA1BB7">
              <w:rPr>
                <w:rFonts w:eastAsia="Times New Roman"/>
                <w:sz w:val="24"/>
                <w:lang w:eastAsia="ru-RU"/>
              </w:rPr>
              <w:t>Толщина ограждающей конструкции</w:t>
            </w:r>
            <w:r w:rsidR="00AA1BB7">
              <w:rPr>
                <w:rFonts w:eastAsia="Times New Roman"/>
                <w:sz w:val="24"/>
                <w:lang w:eastAsia="ru-RU"/>
              </w:rPr>
              <w:t>,</w:t>
            </w:r>
            <w:r w:rsidRPr="00AA1BB7">
              <w:rPr>
                <w:rFonts w:eastAsia="Times New Roman"/>
                <w:sz w:val="24"/>
                <w:lang w:eastAsia="ru-RU"/>
              </w:rPr>
              <w:t xml:space="preserve"> м</w:t>
            </w:r>
          </w:p>
        </w:tc>
        <w:tc>
          <w:tcPr>
            <w:tcW w:w="1808" w:type="dxa"/>
          </w:tcPr>
          <w:p w:rsidR="00D34CC0" w:rsidRPr="00AA1BB7" w:rsidRDefault="00D34CC0" w:rsidP="00AA1BB7">
            <w:pPr>
              <w:tabs>
                <w:tab w:val="num" w:pos="0"/>
              </w:tabs>
              <w:spacing w:line="240" w:lineRule="auto"/>
              <w:ind w:right="136" w:firstLine="6"/>
              <w:jc w:val="center"/>
              <w:rPr>
                <w:rFonts w:eastAsia="Times New Roman"/>
                <w:sz w:val="24"/>
                <w:lang w:eastAsia="ru-RU"/>
              </w:rPr>
            </w:pPr>
            <w:r w:rsidRPr="00AA1BB7">
              <w:rPr>
                <w:rFonts w:eastAsia="Times New Roman"/>
                <w:sz w:val="24"/>
                <w:lang w:eastAsia="ru-RU"/>
              </w:rPr>
              <w:t>Приведённое сопротивление теплопередаче</w:t>
            </w:r>
            <w:r w:rsidR="00AA1BB7" w:rsidRPr="00AA1BB7">
              <w:rPr>
                <w:rFonts w:eastAsia="Times New Roman"/>
                <w:sz w:val="24"/>
                <w:lang w:eastAsia="ru-RU"/>
              </w:rPr>
              <w:t>,</w:t>
            </w:r>
          </w:p>
          <w:p w:rsidR="00D34CC0" w:rsidRPr="00AA1BB7" w:rsidRDefault="00D34CC0" w:rsidP="00AA1BB7">
            <w:pPr>
              <w:tabs>
                <w:tab w:val="num" w:pos="0"/>
              </w:tabs>
              <w:spacing w:line="240" w:lineRule="auto"/>
              <w:ind w:right="136" w:firstLine="6"/>
              <w:jc w:val="center"/>
              <w:rPr>
                <w:rFonts w:eastAsia="Times New Roman"/>
                <w:sz w:val="24"/>
                <w:lang w:eastAsia="ru-RU"/>
              </w:rPr>
            </w:pPr>
            <w:r w:rsidRPr="00AA1BB7">
              <w:rPr>
                <w:rFonts w:eastAsia="Times New Roman"/>
                <w:i/>
                <w:sz w:val="24"/>
                <w:lang w:eastAsia="ru-RU"/>
              </w:rPr>
              <w:t>(</w:t>
            </w:r>
            <w:proofErr w:type="gramStart"/>
            <w:r w:rsidRPr="00AA1BB7">
              <w:rPr>
                <w:rFonts w:eastAsia="Times New Roman"/>
                <w:i/>
                <w:sz w:val="24"/>
                <w:lang w:eastAsia="ru-RU"/>
              </w:rPr>
              <w:t>м</w:t>
            </w:r>
            <w:proofErr w:type="gramEnd"/>
            <w:r w:rsidRPr="00AA1BB7">
              <w:rPr>
                <w:rFonts w:eastAsia="Times New Roman"/>
                <w:i/>
                <w:sz w:val="24"/>
                <w:vertAlign w:val="superscript"/>
                <w:lang w:eastAsia="ru-RU"/>
              </w:rPr>
              <w:t>2</w:t>
            </w:r>
            <w:r w:rsidRPr="00AA1BB7">
              <w:rPr>
                <w:rFonts w:eastAsia="Times New Roman"/>
                <w:i/>
                <w:sz w:val="24"/>
                <w:lang w:eastAsia="ru-RU"/>
              </w:rPr>
              <w:sym w:font="Symbol" w:char="F0D7"/>
            </w:r>
            <w:r w:rsidRPr="00AA1BB7">
              <w:rPr>
                <w:rFonts w:eastAsia="Times New Roman"/>
                <w:i/>
                <w:sz w:val="24"/>
                <w:lang w:eastAsia="ru-RU"/>
              </w:rPr>
              <w:sym w:font="Symbol" w:char="F0B0"/>
            </w:r>
            <w:r w:rsidRPr="00AA1BB7">
              <w:rPr>
                <w:rFonts w:eastAsia="Times New Roman"/>
                <w:i/>
                <w:sz w:val="24"/>
                <w:lang w:eastAsia="ru-RU"/>
              </w:rPr>
              <w:t>С)/Вт</w:t>
            </w:r>
          </w:p>
        </w:tc>
        <w:tc>
          <w:tcPr>
            <w:tcW w:w="1829" w:type="dxa"/>
          </w:tcPr>
          <w:p w:rsidR="00D34CC0" w:rsidRPr="00AA1BB7" w:rsidRDefault="00D34CC0" w:rsidP="00AA1BB7">
            <w:pPr>
              <w:tabs>
                <w:tab w:val="num" w:pos="0"/>
              </w:tabs>
              <w:spacing w:line="240" w:lineRule="auto"/>
              <w:ind w:right="136" w:firstLine="6"/>
              <w:jc w:val="center"/>
              <w:rPr>
                <w:rFonts w:eastAsia="Times New Roman"/>
                <w:sz w:val="24"/>
                <w:lang w:eastAsia="ru-RU"/>
              </w:rPr>
            </w:pPr>
            <w:r w:rsidRPr="00AA1BB7">
              <w:rPr>
                <w:rFonts w:eastAsia="Times New Roman"/>
                <w:sz w:val="24"/>
                <w:lang w:eastAsia="ru-RU"/>
              </w:rPr>
              <w:t>Коэффициент теплопередачи</w:t>
            </w:r>
            <w:r w:rsidR="00AA1BB7" w:rsidRPr="00AA1BB7">
              <w:rPr>
                <w:rFonts w:eastAsia="Times New Roman"/>
                <w:sz w:val="24"/>
                <w:lang w:eastAsia="ru-RU"/>
              </w:rPr>
              <w:t>,</w:t>
            </w:r>
          </w:p>
          <w:p w:rsidR="00D34CC0" w:rsidRPr="00AA1BB7" w:rsidRDefault="00D34CC0" w:rsidP="00AA1BB7">
            <w:pPr>
              <w:tabs>
                <w:tab w:val="num" w:pos="0"/>
              </w:tabs>
              <w:spacing w:line="240" w:lineRule="auto"/>
              <w:ind w:right="136" w:firstLine="6"/>
              <w:jc w:val="center"/>
              <w:rPr>
                <w:rFonts w:eastAsia="Times New Roman"/>
                <w:sz w:val="24"/>
                <w:lang w:eastAsia="ru-RU"/>
              </w:rPr>
            </w:pPr>
            <w:r w:rsidRPr="00AA1BB7">
              <w:rPr>
                <w:rFonts w:eastAsia="Times New Roman"/>
                <w:i/>
                <w:sz w:val="24"/>
                <w:lang w:eastAsia="ru-RU"/>
              </w:rPr>
              <w:t>Вт/(м</w:t>
            </w:r>
            <w:r w:rsidRPr="00AA1BB7">
              <w:rPr>
                <w:rFonts w:eastAsia="Times New Roman"/>
                <w:i/>
                <w:sz w:val="24"/>
                <w:vertAlign w:val="superscript"/>
                <w:lang w:eastAsia="ru-RU"/>
              </w:rPr>
              <w:t>2</w:t>
            </w:r>
            <w:r w:rsidRPr="00AA1BB7">
              <w:rPr>
                <w:rFonts w:eastAsia="Times New Roman"/>
                <w:i/>
                <w:sz w:val="24"/>
                <w:lang w:eastAsia="ru-RU"/>
              </w:rPr>
              <w:sym w:font="Symbol" w:char="F0D7"/>
            </w:r>
            <w:r w:rsidRPr="00AA1BB7">
              <w:rPr>
                <w:rFonts w:eastAsia="Times New Roman"/>
                <w:i/>
                <w:sz w:val="24"/>
                <w:lang w:eastAsia="ru-RU"/>
              </w:rPr>
              <w:sym w:font="Symbol" w:char="F0B0"/>
            </w:r>
            <w:r w:rsidRPr="00AA1BB7">
              <w:rPr>
                <w:rFonts w:eastAsia="Times New Roman"/>
                <w:i/>
                <w:sz w:val="24"/>
                <w:lang w:eastAsia="ru-RU"/>
              </w:rPr>
              <w:t>С)</w:t>
            </w:r>
          </w:p>
        </w:tc>
      </w:tr>
      <w:tr w:rsidR="00AA1BB7" w:rsidRPr="00AA1BB7" w:rsidTr="00AA1BB7">
        <w:trPr>
          <w:trHeight w:val="613"/>
        </w:trPr>
        <w:tc>
          <w:tcPr>
            <w:tcW w:w="1753" w:type="dxa"/>
          </w:tcPr>
          <w:p w:rsidR="00AA1BB7" w:rsidRPr="00AA1BB7" w:rsidRDefault="00AA1BB7" w:rsidP="00AA1BB7">
            <w:pPr>
              <w:tabs>
                <w:tab w:val="num" w:pos="0"/>
              </w:tabs>
              <w:spacing w:line="240" w:lineRule="auto"/>
              <w:ind w:right="136" w:firstLine="6"/>
              <w:jc w:val="both"/>
              <w:rPr>
                <w:rFonts w:eastAsia="Times New Roman"/>
                <w:sz w:val="24"/>
                <w:lang w:eastAsia="ru-RU"/>
              </w:rPr>
            </w:pPr>
            <w:r w:rsidRPr="00AA1BB7">
              <w:rPr>
                <w:rFonts w:eastAsia="Times New Roman"/>
                <w:sz w:val="24"/>
                <w:lang w:eastAsia="ru-RU"/>
              </w:rPr>
              <w:t>Наружная стена</w:t>
            </w:r>
          </w:p>
        </w:tc>
        <w:tc>
          <w:tcPr>
            <w:tcW w:w="1641" w:type="dxa"/>
          </w:tcPr>
          <w:p w:rsidR="00AA1BB7" w:rsidRPr="00AA1BB7" w:rsidRDefault="00AA1BB7" w:rsidP="00BE7708">
            <w:pPr>
              <w:tabs>
                <w:tab w:val="num" w:pos="0"/>
              </w:tabs>
              <w:spacing w:line="240" w:lineRule="auto"/>
              <w:ind w:right="136" w:firstLine="6"/>
              <w:jc w:val="center"/>
              <w:rPr>
                <w:rFonts w:eastAsia="Times New Roman"/>
                <w:sz w:val="24"/>
                <w:lang w:eastAsia="ru-RU"/>
              </w:rPr>
            </w:pPr>
            <w:r w:rsidRPr="00AA1BB7">
              <w:rPr>
                <w:rFonts w:eastAsia="Times New Roman"/>
                <w:sz w:val="24"/>
                <w:lang w:eastAsia="ru-RU"/>
              </w:rPr>
              <w:t>0,1</w:t>
            </w:r>
            <w:r w:rsidR="00E106C0">
              <w:rPr>
                <w:rFonts w:eastAsia="Times New Roman"/>
                <w:sz w:val="24"/>
                <w:lang w:eastAsia="ru-RU"/>
              </w:rPr>
              <w:t>1</w:t>
            </w:r>
          </w:p>
        </w:tc>
        <w:tc>
          <w:tcPr>
            <w:tcW w:w="1696" w:type="dxa"/>
          </w:tcPr>
          <w:p w:rsidR="00AA1BB7" w:rsidRPr="00AA1BB7" w:rsidRDefault="00E106C0" w:rsidP="00BE7708">
            <w:pPr>
              <w:tabs>
                <w:tab w:val="num" w:pos="0"/>
              </w:tabs>
              <w:spacing w:line="240" w:lineRule="auto"/>
              <w:ind w:right="136" w:firstLine="6"/>
              <w:jc w:val="center"/>
              <w:rPr>
                <w:rFonts w:eastAsia="Times New Roman"/>
                <w:sz w:val="24"/>
                <w:lang w:eastAsia="ru-RU"/>
              </w:rPr>
            </w:pPr>
            <w:r>
              <w:rPr>
                <w:rFonts w:eastAsia="Times New Roman"/>
                <w:sz w:val="24"/>
                <w:lang w:eastAsia="ru-RU"/>
              </w:rPr>
              <w:t>0,642</w:t>
            </w:r>
          </w:p>
        </w:tc>
        <w:tc>
          <w:tcPr>
            <w:tcW w:w="1808" w:type="dxa"/>
          </w:tcPr>
          <w:p w:rsidR="00AA1BB7" w:rsidRPr="00AA1BB7" w:rsidRDefault="00AA1BB7" w:rsidP="00BE7708">
            <w:pPr>
              <w:tabs>
                <w:tab w:val="num" w:pos="0"/>
              </w:tabs>
              <w:spacing w:line="240" w:lineRule="auto"/>
              <w:ind w:right="136" w:firstLine="6"/>
              <w:jc w:val="center"/>
              <w:rPr>
                <w:rFonts w:eastAsia="Times New Roman"/>
                <w:sz w:val="24"/>
                <w:lang w:eastAsia="ru-RU"/>
              </w:rPr>
            </w:pPr>
            <w:r w:rsidRPr="00AA1BB7">
              <w:rPr>
                <w:rFonts w:eastAsia="Times New Roman"/>
                <w:sz w:val="24"/>
                <w:lang w:eastAsia="ru-RU"/>
              </w:rPr>
              <w:t>3,</w:t>
            </w:r>
            <w:r w:rsidR="00BE7708">
              <w:rPr>
                <w:rFonts w:eastAsia="Times New Roman"/>
                <w:sz w:val="24"/>
                <w:lang w:eastAsia="ru-RU"/>
              </w:rPr>
              <w:t>8</w:t>
            </w:r>
          </w:p>
        </w:tc>
        <w:tc>
          <w:tcPr>
            <w:tcW w:w="1829" w:type="dxa"/>
          </w:tcPr>
          <w:p w:rsidR="00AA1BB7" w:rsidRPr="00AA1BB7" w:rsidRDefault="00AA1BB7" w:rsidP="00BE7708">
            <w:pPr>
              <w:tabs>
                <w:tab w:val="num" w:pos="0"/>
              </w:tabs>
              <w:spacing w:line="240" w:lineRule="auto"/>
              <w:ind w:right="136" w:firstLine="6"/>
              <w:jc w:val="center"/>
              <w:rPr>
                <w:rFonts w:eastAsia="Times New Roman"/>
                <w:sz w:val="24"/>
                <w:lang w:eastAsia="ru-RU"/>
              </w:rPr>
            </w:pPr>
            <w:r w:rsidRPr="00AA1BB7">
              <w:rPr>
                <w:rFonts w:eastAsia="Times New Roman"/>
                <w:sz w:val="24"/>
                <w:lang w:eastAsia="ru-RU"/>
              </w:rPr>
              <w:t>0,2</w:t>
            </w:r>
            <w:r w:rsidR="00BE7708">
              <w:rPr>
                <w:rFonts w:eastAsia="Times New Roman"/>
                <w:sz w:val="24"/>
                <w:lang w:eastAsia="ru-RU"/>
              </w:rPr>
              <w:t>6</w:t>
            </w:r>
          </w:p>
        </w:tc>
      </w:tr>
      <w:tr w:rsidR="00AA1BB7" w:rsidRPr="00AA1BB7" w:rsidTr="00AA1BB7">
        <w:trPr>
          <w:trHeight w:val="613"/>
        </w:trPr>
        <w:tc>
          <w:tcPr>
            <w:tcW w:w="1753" w:type="dxa"/>
          </w:tcPr>
          <w:p w:rsidR="00AA1BB7" w:rsidRPr="00AA1BB7" w:rsidRDefault="00AA1BB7" w:rsidP="00AA1BB7">
            <w:pPr>
              <w:tabs>
                <w:tab w:val="num" w:pos="0"/>
              </w:tabs>
              <w:spacing w:line="240" w:lineRule="auto"/>
              <w:ind w:right="136" w:firstLine="6"/>
              <w:jc w:val="both"/>
              <w:rPr>
                <w:rFonts w:eastAsia="Times New Roman"/>
                <w:sz w:val="24"/>
                <w:lang w:eastAsia="ru-RU"/>
              </w:rPr>
            </w:pPr>
            <w:proofErr w:type="spellStart"/>
            <w:r w:rsidRPr="00AA1BB7">
              <w:rPr>
                <w:rFonts w:eastAsia="Times New Roman"/>
                <w:sz w:val="24"/>
                <w:lang w:eastAsia="ru-RU"/>
              </w:rPr>
              <w:t>Бесчердачное</w:t>
            </w:r>
            <w:proofErr w:type="spellEnd"/>
            <w:r w:rsidRPr="00AA1BB7">
              <w:rPr>
                <w:rFonts w:eastAsia="Times New Roman"/>
                <w:sz w:val="24"/>
                <w:lang w:eastAsia="ru-RU"/>
              </w:rPr>
              <w:t xml:space="preserve"> покрытие</w:t>
            </w:r>
          </w:p>
        </w:tc>
        <w:tc>
          <w:tcPr>
            <w:tcW w:w="1641" w:type="dxa"/>
          </w:tcPr>
          <w:p w:rsidR="00AA1BB7" w:rsidRPr="00AA1BB7" w:rsidRDefault="00AA1BB7" w:rsidP="00BE7708">
            <w:pPr>
              <w:tabs>
                <w:tab w:val="num" w:pos="0"/>
              </w:tabs>
              <w:spacing w:line="240" w:lineRule="auto"/>
              <w:ind w:right="136" w:firstLine="6"/>
              <w:jc w:val="center"/>
              <w:rPr>
                <w:rFonts w:eastAsia="Times New Roman"/>
                <w:sz w:val="24"/>
                <w:lang w:eastAsia="ru-RU"/>
              </w:rPr>
            </w:pPr>
            <w:r w:rsidRPr="00AA1BB7">
              <w:rPr>
                <w:rFonts w:eastAsia="Times New Roman"/>
                <w:sz w:val="24"/>
                <w:lang w:eastAsia="ru-RU"/>
              </w:rPr>
              <w:t>0,2</w:t>
            </w:r>
            <w:r w:rsidR="00E106C0">
              <w:rPr>
                <w:rFonts w:eastAsia="Times New Roman"/>
                <w:sz w:val="24"/>
                <w:lang w:eastAsia="ru-RU"/>
              </w:rPr>
              <w:t>1</w:t>
            </w:r>
          </w:p>
        </w:tc>
        <w:tc>
          <w:tcPr>
            <w:tcW w:w="1696" w:type="dxa"/>
          </w:tcPr>
          <w:p w:rsidR="00AA1BB7" w:rsidRPr="00AA1BB7" w:rsidRDefault="00AA1BB7" w:rsidP="00E106C0">
            <w:pPr>
              <w:tabs>
                <w:tab w:val="num" w:pos="0"/>
              </w:tabs>
              <w:spacing w:line="240" w:lineRule="auto"/>
              <w:ind w:right="136" w:firstLine="6"/>
              <w:jc w:val="center"/>
              <w:rPr>
                <w:rFonts w:eastAsia="Times New Roman"/>
                <w:sz w:val="24"/>
                <w:lang w:eastAsia="ru-RU"/>
              </w:rPr>
            </w:pPr>
            <w:r w:rsidRPr="00AA1BB7">
              <w:rPr>
                <w:rFonts w:eastAsia="Times New Roman"/>
                <w:sz w:val="24"/>
                <w:lang w:eastAsia="ru-RU"/>
              </w:rPr>
              <w:t>0,</w:t>
            </w:r>
            <w:r w:rsidR="00E106C0">
              <w:rPr>
                <w:rFonts w:eastAsia="Times New Roman"/>
                <w:sz w:val="24"/>
                <w:lang w:eastAsia="ru-RU"/>
              </w:rPr>
              <w:t>504</w:t>
            </w:r>
          </w:p>
        </w:tc>
        <w:tc>
          <w:tcPr>
            <w:tcW w:w="1808" w:type="dxa"/>
          </w:tcPr>
          <w:p w:rsidR="00AA1BB7" w:rsidRPr="00AA1BB7" w:rsidRDefault="00E106C0" w:rsidP="00BE7708">
            <w:pPr>
              <w:tabs>
                <w:tab w:val="num" w:pos="0"/>
              </w:tabs>
              <w:spacing w:line="240" w:lineRule="auto"/>
              <w:ind w:right="136" w:firstLine="6"/>
              <w:jc w:val="center"/>
              <w:rPr>
                <w:rFonts w:eastAsia="Times New Roman"/>
                <w:sz w:val="24"/>
                <w:lang w:eastAsia="ru-RU"/>
              </w:rPr>
            </w:pPr>
            <w:r>
              <w:rPr>
                <w:rFonts w:eastAsia="Times New Roman"/>
                <w:sz w:val="24"/>
                <w:lang w:eastAsia="ru-RU"/>
              </w:rPr>
              <w:t>5,66</w:t>
            </w:r>
          </w:p>
        </w:tc>
        <w:tc>
          <w:tcPr>
            <w:tcW w:w="1829" w:type="dxa"/>
          </w:tcPr>
          <w:p w:rsidR="00AA1BB7" w:rsidRPr="00AA1BB7" w:rsidRDefault="00AA1BB7" w:rsidP="00BE7708">
            <w:pPr>
              <w:tabs>
                <w:tab w:val="num" w:pos="0"/>
              </w:tabs>
              <w:spacing w:line="240" w:lineRule="auto"/>
              <w:ind w:right="136" w:firstLine="6"/>
              <w:jc w:val="center"/>
              <w:rPr>
                <w:rFonts w:eastAsia="Times New Roman"/>
                <w:sz w:val="24"/>
                <w:lang w:eastAsia="ru-RU"/>
              </w:rPr>
            </w:pPr>
            <w:r w:rsidRPr="00AA1BB7">
              <w:rPr>
                <w:rFonts w:eastAsia="Times New Roman"/>
                <w:sz w:val="24"/>
                <w:lang w:eastAsia="ru-RU"/>
              </w:rPr>
              <w:t>0,</w:t>
            </w:r>
            <w:r w:rsidR="00E106C0">
              <w:rPr>
                <w:rFonts w:eastAsia="Times New Roman"/>
                <w:sz w:val="24"/>
                <w:lang w:eastAsia="ru-RU"/>
              </w:rPr>
              <w:t>18</w:t>
            </w:r>
          </w:p>
        </w:tc>
      </w:tr>
      <w:tr w:rsidR="00AA1BB7" w:rsidRPr="00AA1BB7" w:rsidTr="00AA1BB7">
        <w:trPr>
          <w:trHeight w:val="613"/>
        </w:trPr>
        <w:tc>
          <w:tcPr>
            <w:tcW w:w="1753" w:type="dxa"/>
          </w:tcPr>
          <w:p w:rsidR="00AA1BB7" w:rsidRPr="00AA1BB7" w:rsidRDefault="00AA1BB7" w:rsidP="00AA1BB7">
            <w:pPr>
              <w:tabs>
                <w:tab w:val="num" w:pos="0"/>
              </w:tabs>
              <w:spacing w:line="240" w:lineRule="auto"/>
              <w:ind w:right="136" w:firstLine="6"/>
              <w:jc w:val="both"/>
              <w:rPr>
                <w:rFonts w:eastAsia="Times New Roman"/>
                <w:sz w:val="24"/>
                <w:lang w:eastAsia="ru-RU"/>
              </w:rPr>
            </w:pPr>
            <w:r w:rsidRPr="00AA1BB7">
              <w:rPr>
                <w:rFonts w:eastAsia="Times New Roman"/>
                <w:sz w:val="24"/>
                <w:lang w:eastAsia="ru-RU"/>
              </w:rPr>
              <w:t>Перекрытие над подвалом</w:t>
            </w:r>
          </w:p>
        </w:tc>
        <w:tc>
          <w:tcPr>
            <w:tcW w:w="1641" w:type="dxa"/>
          </w:tcPr>
          <w:p w:rsidR="00AA1BB7" w:rsidRPr="00AA1BB7" w:rsidRDefault="00AA1BB7" w:rsidP="00E106C0">
            <w:pPr>
              <w:tabs>
                <w:tab w:val="num" w:pos="0"/>
              </w:tabs>
              <w:spacing w:line="240" w:lineRule="auto"/>
              <w:ind w:right="136" w:firstLine="6"/>
              <w:jc w:val="center"/>
              <w:rPr>
                <w:rFonts w:eastAsia="Times New Roman"/>
                <w:sz w:val="24"/>
                <w:lang w:eastAsia="ru-RU"/>
              </w:rPr>
            </w:pPr>
            <w:r w:rsidRPr="00AA1BB7">
              <w:rPr>
                <w:rFonts w:eastAsia="Times New Roman"/>
                <w:sz w:val="24"/>
                <w:lang w:eastAsia="ru-RU"/>
              </w:rPr>
              <w:t>0,</w:t>
            </w:r>
            <w:r w:rsidR="00E106C0">
              <w:rPr>
                <w:rFonts w:eastAsia="Times New Roman"/>
                <w:sz w:val="24"/>
                <w:lang w:eastAsia="ru-RU"/>
              </w:rPr>
              <w:t>67</w:t>
            </w:r>
          </w:p>
        </w:tc>
        <w:tc>
          <w:tcPr>
            <w:tcW w:w="1696" w:type="dxa"/>
          </w:tcPr>
          <w:p w:rsidR="00AA1BB7" w:rsidRPr="00AA1BB7" w:rsidRDefault="00E106C0" w:rsidP="00E106C0">
            <w:pPr>
              <w:tabs>
                <w:tab w:val="num" w:pos="0"/>
              </w:tabs>
              <w:spacing w:line="240" w:lineRule="auto"/>
              <w:ind w:right="136" w:firstLine="6"/>
              <w:jc w:val="center"/>
              <w:rPr>
                <w:rFonts w:eastAsia="Times New Roman"/>
                <w:sz w:val="24"/>
                <w:lang w:eastAsia="ru-RU"/>
              </w:rPr>
            </w:pPr>
            <w:r>
              <w:rPr>
                <w:rFonts w:eastAsia="Times New Roman"/>
                <w:sz w:val="24"/>
                <w:lang w:eastAsia="ru-RU"/>
              </w:rPr>
              <w:t>0,731</w:t>
            </w:r>
          </w:p>
        </w:tc>
        <w:tc>
          <w:tcPr>
            <w:tcW w:w="1808" w:type="dxa"/>
          </w:tcPr>
          <w:p w:rsidR="00AA1BB7" w:rsidRPr="00AA1BB7" w:rsidRDefault="00BE7708" w:rsidP="00E106C0">
            <w:pPr>
              <w:tabs>
                <w:tab w:val="num" w:pos="0"/>
              </w:tabs>
              <w:spacing w:line="240" w:lineRule="auto"/>
              <w:ind w:right="136" w:firstLine="6"/>
              <w:jc w:val="center"/>
              <w:rPr>
                <w:rFonts w:eastAsia="Times New Roman"/>
                <w:sz w:val="24"/>
                <w:lang w:eastAsia="ru-RU"/>
              </w:rPr>
            </w:pPr>
            <w:r>
              <w:rPr>
                <w:rFonts w:eastAsia="Times New Roman"/>
                <w:sz w:val="24"/>
                <w:lang w:eastAsia="ru-RU"/>
              </w:rPr>
              <w:t>3,</w:t>
            </w:r>
            <w:r w:rsidR="00E106C0">
              <w:rPr>
                <w:rFonts w:eastAsia="Times New Roman"/>
                <w:sz w:val="24"/>
                <w:lang w:eastAsia="ru-RU"/>
              </w:rPr>
              <w:t>3</w:t>
            </w:r>
          </w:p>
        </w:tc>
        <w:tc>
          <w:tcPr>
            <w:tcW w:w="1829" w:type="dxa"/>
          </w:tcPr>
          <w:p w:rsidR="00AA1BB7" w:rsidRPr="00AA1BB7" w:rsidRDefault="00AA1BB7" w:rsidP="00E106C0">
            <w:pPr>
              <w:tabs>
                <w:tab w:val="num" w:pos="0"/>
              </w:tabs>
              <w:spacing w:line="240" w:lineRule="auto"/>
              <w:ind w:right="136" w:firstLine="6"/>
              <w:jc w:val="center"/>
              <w:rPr>
                <w:rFonts w:eastAsia="Times New Roman"/>
                <w:sz w:val="24"/>
                <w:lang w:eastAsia="ru-RU"/>
              </w:rPr>
            </w:pPr>
            <w:r w:rsidRPr="00AA1BB7">
              <w:rPr>
                <w:rFonts w:eastAsia="Times New Roman"/>
                <w:sz w:val="24"/>
                <w:lang w:eastAsia="ru-RU"/>
              </w:rPr>
              <w:t>0,</w:t>
            </w:r>
            <w:r w:rsidR="00E106C0">
              <w:rPr>
                <w:rFonts w:eastAsia="Times New Roman"/>
                <w:sz w:val="24"/>
                <w:lang w:eastAsia="ru-RU"/>
              </w:rPr>
              <w:t>3</w:t>
            </w:r>
          </w:p>
        </w:tc>
      </w:tr>
      <w:tr w:rsidR="00AA1BB7" w:rsidRPr="00AA1BB7" w:rsidTr="00AA1BB7">
        <w:trPr>
          <w:trHeight w:val="927"/>
        </w:trPr>
        <w:tc>
          <w:tcPr>
            <w:tcW w:w="1753" w:type="dxa"/>
          </w:tcPr>
          <w:p w:rsidR="00AA1BB7" w:rsidRPr="00AA1BB7" w:rsidRDefault="00AA1BB7" w:rsidP="00AA1BB7">
            <w:pPr>
              <w:tabs>
                <w:tab w:val="num" w:pos="0"/>
              </w:tabs>
              <w:spacing w:line="240" w:lineRule="auto"/>
              <w:ind w:right="136" w:firstLine="6"/>
              <w:jc w:val="both"/>
              <w:rPr>
                <w:rFonts w:eastAsia="Times New Roman"/>
                <w:sz w:val="24"/>
                <w:lang w:eastAsia="ru-RU"/>
              </w:rPr>
            </w:pPr>
            <w:r w:rsidRPr="00AA1BB7">
              <w:rPr>
                <w:rFonts w:eastAsia="Times New Roman"/>
                <w:sz w:val="24"/>
                <w:lang w:eastAsia="ru-RU"/>
              </w:rPr>
              <w:t>Окно</w:t>
            </w:r>
          </w:p>
        </w:tc>
        <w:tc>
          <w:tcPr>
            <w:tcW w:w="3337" w:type="dxa"/>
            <w:gridSpan w:val="2"/>
          </w:tcPr>
          <w:p w:rsidR="00AA1BB7" w:rsidRPr="00AA1BB7" w:rsidRDefault="00AA1BB7" w:rsidP="00AA1BB7">
            <w:pPr>
              <w:tabs>
                <w:tab w:val="num" w:pos="0"/>
              </w:tabs>
              <w:spacing w:line="240" w:lineRule="auto"/>
              <w:ind w:right="136" w:firstLine="6"/>
              <w:jc w:val="center"/>
              <w:rPr>
                <w:rFonts w:eastAsia="Times New Roman"/>
                <w:sz w:val="24"/>
                <w:lang w:eastAsia="ru-RU"/>
              </w:rPr>
            </w:pPr>
            <w:r w:rsidRPr="00AA1BB7">
              <w:rPr>
                <w:rFonts w:eastAsia="Times New Roman"/>
                <w:sz w:val="24"/>
                <w:lang w:eastAsia="ru-RU"/>
              </w:rPr>
              <w:t xml:space="preserve">С </w:t>
            </w:r>
            <w:r w:rsidRPr="00AA1BB7">
              <w:rPr>
                <w:rFonts w:eastAsia="Times New Roman"/>
                <w:sz w:val="24"/>
                <w:lang w:val="uk-UA" w:eastAsia="ru-RU"/>
              </w:rPr>
              <w:t xml:space="preserve">одним </w:t>
            </w:r>
            <w:proofErr w:type="spellStart"/>
            <w:r w:rsidRPr="00AA1BB7">
              <w:rPr>
                <w:rFonts w:eastAsia="Times New Roman"/>
                <w:sz w:val="24"/>
                <w:lang w:val="uk-UA" w:eastAsia="ru-RU"/>
              </w:rPr>
              <w:t>стеклом</w:t>
            </w:r>
            <w:proofErr w:type="spellEnd"/>
            <w:r w:rsidRPr="00AA1BB7">
              <w:rPr>
                <w:rFonts w:eastAsia="Times New Roman"/>
                <w:sz w:val="24"/>
                <w:lang w:val="uk-UA" w:eastAsia="ru-RU"/>
              </w:rPr>
              <w:t xml:space="preserve"> с </w:t>
            </w:r>
            <w:proofErr w:type="spellStart"/>
            <w:r w:rsidRPr="00AA1BB7">
              <w:rPr>
                <w:rFonts w:eastAsia="Times New Roman"/>
                <w:sz w:val="24"/>
                <w:lang w:val="uk-UA" w:eastAsia="ru-RU"/>
              </w:rPr>
              <w:t>низкоэмисионнным</w:t>
            </w:r>
            <w:proofErr w:type="spellEnd"/>
            <w:r w:rsidRPr="00AA1BB7">
              <w:rPr>
                <w:rFonts w:eastAsia="Times New Roman"/>
                <w:sz w:val="24"/>
                <w:lang w:val="uk-UA" w:eastAsia="ru-RU"/>
              </w:rPr>
              <w:t xml:space="preserve"> </w:t>
            </w:r>
            <w:proofErr w:type="spellStart"/>
            <w:r w:rsidRPr="00AA1BB7">
              <w:rPr>
                <w:rFonts w:eastAsia="Times New Roman"/>
                <w:sz w:val="24"/>
                <w:lang w:val="uk-UA" w:eastAsia="ru-RU"/>
              </w:rPr>
              <w:t>покрытием</w:t>
            </w:r>
            <w:proofErr w:type="spellEnd"/>
          </w:p>
        </w:tc>
        <w:tc>
          <w:tcPr>
            <w:tcW w:w="1808" w:type="dxa"/>
          </w:tcPr>
          <w:p w:rsidR="00AA1BB7" w:rsidRPr="00AA1BB7" w:rsidRDefault="00AA1BB7" w:rsidP="00BE7708">
            <w:pPr>
              <w:tabs>
                <w:tab w:val="num" w:pos="0"/>
              </w:tabs>
              <w:spacing w:line="240" w:lineRule="auto"/>
              <w:ind w:right="136" w:firstLine="6"/>
              <w:jc w:val="center"/>
              <w:rPr>
                <w:rFonts w:eastAsia="Times New Roman"/>
                <w:sz w:val="24"/>
                <w:lang w:val="uk-UA" w:eastAsia="ru-RU"/>
              </w:rPr>
            </w:pPr>
            <w:r w:rsidRPr="00AA1BB7">
              <w:rPr>
                <w:rFonts w:eastAsia="Times New Roman"/>
                <w:sz w:val="24"/>
                <w:lang w:eastAsia="ru-RU"/>
              </w:rPr>
              <w:t>0,</w:t>
            </w:r>
            <w:r w:rsidR="00BE7708">
              <w:rPr>
                <w:rFonts w:eastAsia="Times New Roman"/>
                <w:sz w:val="24"/>
                <w:lang w:val="uk-UA" w:eastAsia="ru-RU"/>
              </w:rPr>
              <w:t>64</w:t>
            </w:r>
          </w:p>
        </w:tc>
        <w:tc>
          <w:tcPr>
            <w:tcW w:w="1829" w:type="dxa"/>
          </w:tcPr>
          <w:p w:rsidR="00AA1BB7" w:rsidRPr="00AA1BB7" w:rsidRDefault="00AA1BB7" w:rsidP="00BE7708">
            <w:pPr>
              <w:tabs>
                <w:tab w:val="num" w:pos="0"/>
              </w:tabs>
              <w:spacing w:line="240" w:lineRule="auto"/>
              <w:ind w:right="136" w:firstLine="6"/>
              <w:jc w:val="center"/>
              <w:rPr>
                <w:rFonts w:eastAsia="Times New Roman"/>
                <w:sz w:val="24"/>
                <w:lang w:val="uk-UA" w:eastAsia="ru-RU"/>
              </w:rPr>
            </w:pPr>
            <w:r w:rsidRPr="00AA1BB7">
              <w:rPr>
                <w:rFonts w:eastAsia="Times New Roman"/>
                <w:sz w:val="24"/>
                <w:lang w:eastAsia="ru-RU"/>
              </w:rPr>
              <w:t>1,</w:t>
            </w:r>
            <w:r w:rsidR="00BE7708">
              <w:rPr>
                <w:rFonts w:eastAsia="Times New Roman"/>
                <w:sz w:val="24"/>
                <w:lang w:eastAsia="ru-RU"/>
              </w:rPr>
              <w:t>56</w:t>
            </w:r>
          </w:p>
        </w:tc>
      </w:tr>
      <w:tr w:rsidR="00AA1BB7" w:rsidRPr="00D34CC0" w:rsidTr="00AA1BB7">
        <w:trPr>
          <w:trHeight w:val="628"/>
        </w:trPr>
        <w:tc>
          <w:tcPr>
            <w:tcW w:w="1753" w:type="dxa"/>
          </w:tcPr>
          <w:p w:rsidR="00AA1BB7" w:rsidRPr="00AA1BB7" w:rsidRDefault="00AA1BB7" w:rsidP="00AA1BB7">
            <w:pPr>
              <w:tabs>
                <w:tab w:val="num" w:pos="0"/>
              </w:tabs>
              <w:spacing w:line="240" w:lineRule="auto"/>
              <w:ind w:right="136" w:firstLine="6"/>
              <w:jc w:val="both"/>
              <w:rPr>
                <w:rFonts w:eastAsia="Times New Roman"/>
                <w:sz w:val="24"/>
                <w:lang w:eastAsia="ru-RU"/>
              </w:rPr>
            </w:pPr>
            <w:r w:rsidRPr="00AA1BB7">
              <w:rPr>
                <w:rFonts w:eastAsia="Times New Roman"/>
                <w:sz w:val="24"/>
                <w:lang w:eastAsia="ru-RU"/>
              </w:rPr>
              <w:t>Наружная дверь</w:t>
            </w:r>
          </w:p>
        </w:tc>
        <w:tc>
          <w:tcPr>
            <w:tcW w:w="3337" w:type="dxa"/>
            <w:gridSpan w:val="2"/>
          </w:tcPr>
          <w:p w:rsidR="00AA1BB7" w:rsidRPr="00AA1BB7" w:rsidRDefault="00AA1BB7" w:rsidP="00CB75A1">
            <w:pPr>
              <w:tabs>
                <w:tab w:val="num" w:pos="0"/>
              </w:tabs>
              <w:spacing w:line="240" w:lineRule="auto"/>
              <w:ind w:right="136" w:firstLine="6"/>
              <w:jc w:val="center"/>
              <w:rPr>
                <w:rFonts w:eastAsia="Times New Roman"/>
                <w:sz w:val="24"/>
                <w:lang w:eastAsia="ru-RU"/>
              </w:rPr>
            </w:pPr>
            <w:r w:rsidRPr="00AA1BB7">
              <w:rPr>
                <w:rFonts w:eastAsia="Times New Roman"/>
                <w:sz w:val="24"/>
                <w:lang w:eastAsia="ru-RU"/>
              </w:rPr>
              <w:t>Двойные двери с тамбуром между ними</w:t>
            </w:r>
          </w:p>
        </w:tc>
        <w:tc>
          <w:tcPr>
            <w:tcW w:w="1808" w:type="dxa"/>
          </w:tcPr>
          <w:p w:rsidR="00AA1BB7" w:rsidRPr="00AA1BB7" w:rsidRDefault="00AA1BB7" w:rsidP="00BE7708">
            <w:pPr>
              <w:tabs>
                <w:tab w:val="num" w:pos="0"/>
              </w:tabs>
              <w:spacing w:line="240" w:lineRule="auto"/>
              <w:ind w:right="136" w:firstLine="6"/>
              <w:jc w:val="center"/>
              <w:rPr>
                <w:rFonts w:eastAsia="Times New Roman"/>
                <w:sz w:val="24"/>
                <w:lang w:eastAsia="ru-RU"/>
              </w:rPr>
            </w:pPr>
            <w:r w:rsidRPr="00AA1BB7">
              <w:rPr>
                <w:rFonts w:eastAsia="Times New Roman"/>
                <w:sz w:val="24"/>
                <w:lang w:val="en-US" w:eastAsia="ru-RU"/>
              </w:rPr>
              <w:t>0</w:t>
            </w:r>
            <w:r w:rsidRPr="00AA1BB7">
              <w:rPr>
                <w:rFonts w:eastAsia="Times New Roman"/>
                <w:sz w:val="24"/>
                <w:lang w:eastAsia="ru-RU"/>
              </w:rPr>
              <w:t>,</w:t>
            </w:r>
            <w:r w:rsidR="00E106C0">
              <w:rPr>
                <w:rFonts w:eastAsia="Times New Roman"/>
                <w:sz w:val="24"/>
                <w:lang w:eastAsia="ru-RU"/>
              </w:rPr>
              <w:t>93</w:t>
            </w:r>
          </w:p>
        </w:tc>
        <w:tc>
          <w:tcPr>
            <w:tcW w:w="1829" w:type="dxa"/>
          </w:tcPr>
          <w:p w:rsidR="00AA1BB7" w:rsidRPr="00AA1BB7" w:rsidRDefault="00AA1BB7" w:rsidP="00BE7708">
            <w:pPr>
              <w:tabs>
                <w:tab w:val="num" w:pos="0"/>
              </w:tabs>
              <w:spacing w:line="240" w:lineRule="auto"/>
              <w:ind w:right="136" w:firstLine="6"/>
              <w:jc w:val="center"/>
              <w:rPr>
                <w:rFonts w:eastAsia="Times New Roman"/>
                <w:sz w:val="24"/>
                <w:lang w:eastAsia="ru-RU"/>
              </w:rPr>
            </w:pPr>
            <w:r w:rsidRPr="00AA1BB7">
              <w:rPr>
                <w:rFonts w:eastAsia="Times New Roman"/>
                <w:sz w:val="24"/>
                <w:lang w:val="en-US" w:eastAsia="ru-RU"/>
              </w:rPr>
              <w:t>1</w:t>
            </w:r>
            <w:r w:rsidR="00E106C0">
              <w:rPr>
                <w:rFonts w:eastAsia="Times New Roman"/>
                <w:sz w:val="24"/>
                <w:lang w:eastAsia="ru-RU"/>
              </w:rPr>
              <w:t>,08</w:t>
            </w:r>
          </w:p>
        </w:tc>
      </w:tr>
    </w:tbl>
    <w:p w:rsidR="00D34CC0" w:rsidRPr="00443F84" w:rsidRDefault="00D34CC0" w:rsidP="00BD5BF6">
      <w:pPr>
        <w:rPr>
          <w:color w:val="000000" w:themeColor="text1"/>
        </w:rPr>
      </w:pPr>
    </w:p>
    <w:p w:rsidR="00C673B6" w:rsidRPr="00C54941" w:rsidRDefault="00C673B6" w:rsidP="00BD5BF6">
      <w:pPr>
        <w:pStyle w:val="2"/>
      </w:pPr>
      <w:bookmarkStart w:id="18" w:name="_Toc511512509"/>
      <w:bookmarkStart w:id="19" w:name="_Toc158551863"/>
      <w:proofErr w:type="gramStart"/>
      <w:r w:rsidRPr="00C54941">
        <w:t>2.2</w:t>
      </w:r>
      <w:r w:rsidR="00307565" w:rsidRPr="00C54941">
        <w:t xml:space="preserve"> </w:t>
      </w:r>
      <w:r w:rsidRPr="00C54941">
        <w:t xml:space="preserve"> Проверка</w:t>
      </w:r>
      <w:proofErr w:type="gramEnd"/>
      <w:r w:rsidRPr="00C54941">
        <w:t xml:space="preserve"> внутренних поверхностей ограждающих конструкций</w:t>
      </w:r>
      <w:r w:rsidR="00BD5BF6" w:rsidRPr="00C54941">
        <w:t xml:space="preserve"> </w:t>
      </w:r>
      <w:r w:rsidRPr="00C54941">
        <w:t xml:space="preserve"> на вероятность выпадения конденсата</w:t>
      </w:r>
      <w:bookmarkEnd w:id="18"/>
      <w:bookmarkEnd w:id="19"/>
    </w:p>
    <w:p w:rsidR="00C673B6" w:rsidRPr="004E7023" w:rsidRDefault="00C673B6" w:rsidP="00BD5BF6">
      <w:r w:rsidRPr="004E7023">
        <w:t xml:space="preserve">Выполняется согласно методике СП и СНиП [2,4]. Температура внутренней поверхности ограждающей конструкции в зоне теплопроводных </w:t>
      </w:r>
      <w:r w:rsidRPr="004E7023">
        <w:lastRenderedPageBreak/>
        <w:t xml:space="preserve">включений, в углах и оконных откосах должна быть не менее точки росы внутреннего воздуха при расчетной температуре наружного воздуха. </w:t>
      </w:r>
    </w:p>
    <w:p w:rsidR="00C673B6" w:rsidRDefault="00C673B6" w:rsidP="00BD5BF6">
      <w:r w:rsidRPr="004E7023">
        <w:t>Расчетный температурный перепад между температурой внутреннего воздуха и температурой внутренней поверхности ограждающей конструкции не должен превышать нормируемых величин [4], то есть:</w:t>
      </w:r>
    </w:p>
    <w:p w:rsidR="004E7023" w:rsidRPr="004E7023" w:rsidRDefault="004E7023" w:rsidP="00BD5BF6">
      <w:pPr>
        <w:rPr>
          <w:lang w:val="en-US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>∆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≤∆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t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н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 xml:space="preserve">,          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7</m:t>
              </m:r>
            </m:e>
          </m:d>
        </m:oMath>
      </m:oMathPara>
    </w:p>
    <w:p w:rsidR="00C673B6" w:rsidRPr="004E7023" w:rsidRDefault="00C673B6" w:rsidP="00BD5BF6">
      <w:proofErr w:type="gramStart"/>
      <w:r w:rsidRPr="004E7023">
        <w:t xml:space="preserve">где </w:t>
      </w:r>
      <w:r w:rsidRPr="004E7023">
        <w:rPr>
          <w:position w:val="-12"/>
        </w:rPr>
        <w:object w:dxaOrig="380" w:dyaOrig="360">
          <v:shape id="_x0000_i1036" type="#_x0000_t75" style="width:16.2pt;height:19.2pt" o:ole="">
            <v:imagedata r:id="rId32" o:title=""/>
          </v:shape>
          <o:OLEObject Type="Embed" ProgID="Equation.3" ShapeID="_x0000_i1036" DrawAspect="Content" ObjectID="_1769934735" r:id="rId33"/>
        </w:object>
      </w:r>
      <w:r w:rsidRPr="004E7023">
        <w:t xml:space="preserve"> –</w:t>
      </w:r>
      <w:proofErr w:type="gramEnd"/>
      <w:r w:rsidRPr="004E7023">
        <w:t xml:space="preserve"> расчетный температурный перепад между температурой</w:t>
      </w:r>
    </w:p>
    <w:p w:rsidR="00C673B6" w:rsidRPr="004E7023" w:rsidRDefault="00C673B6" w:rsidP="00BD5BF6">
      <w:proofErr w:type="gramStart"/>
      <w:r w:rsidRPr="004E7023">
        <w:t>внутреннего</w:t>
      </w:r>
      <w:proofErr w:type="gramEnd"/>
      <w:r w:rsidRPr="004E7023">
        <w:t xml:space="preserve"> воздуха и температурой внутренней поверхности ограждающей конструкции, </w:t>
      </w:r>
      <w:proofErr w:type="spellStart"/>
      <w:r w:rsidRPr="004E7023">
        <w:rPr>
          <w:vertAlign w:val="superscript"/>
        </w:rPr>
        <w:t>о</w:t>
      </w:r>
      <w:r w:rsidRPr="004E7023">
        <w:t>С</w:t>
      </w:r>
      <w:proofErr w:type="spellEnd"/>
      <w:r w:rsidRPr="004E7023">
        <w:t>;</w:t>
      </w:r>
    </w:p>
    <w:p w:rsidR="00C673B6" w:rsidRPr="004E7023" w:rsidRDefault="00C673B6" w:rsidP="00BD5BF6">
      <w:r w:rsidRPr="004E7023">
        <w:rPr>
          <w:position w:val="-6"/>
        </w:rPr>
        <w:object w:dxaOrig="400" w:dyaOrig="320">
          <v:shape id="_x0000_i1037" type="#_x0000_t75" style="width:19.8pt;height:16.2pt" o:ole="">
            <v:imagedata r:id="rId30" o:title=""/>
          </v:shape>
          <o:OLEObject Type="Embed" ProgID="Equation.3" ShapeID="_x0000_i1037" DrawAspect="Content" ObjectID="_1769934736" r:id="rId34"/>
        </w:object>
      </w:r>
      <w:r w:rsidRPr="004E7023">
        <w:t xml:space="preserve"> – то же, что и в формуле (6).</w:t>
      </w:r>
    </w:p>
    <w:p w:rsidR="00C673B6" w:rsidRDefault="00C673B6" w:rsidP="00BD5BF6">
      <w:r w:rsidRPr="004E7023">
        <w:t xml:space="preserve">Расчетный температурный </w:t>
      </w:r>
      <w:proofErr w:type="gramStart"/>
      <w:r w:rsidRPr="004E7023">
        <w:t xml:space="preserve">перепад </w:t>
      </w:r>
      <w:r w:rsidRPr="004E7023">
        <w:rPr>
          <w:position w:val="-12"/>
        </w:rPr>
        <w:object w:dxaOrig="380" w:dyaOrig="360">
          <v:shape id="_x0000_i1038" type="#_x0000_t75" style="width:16.2pt;height:19.2pt" o:ole="">
            <v:imagedata r:id="rId32" o:title=""/>
          </v:shape>
          <o:OLEObject Type="Embed" ProgID="Equation.3" ShapeID="_x0000_i1038" DrawAspect="Content" ObjectID="_1769934737" r:id="rId35"/>
        </w:object>
      </w:r>
      <w:r w:rsidRPr="004E7023">
        <w:t>,</w:t>
      </w:r>
      <w:proofErr w:type="gramEnd"/>
      <w:r w:rsidRPr="004E7023">
        <w:t xml:space="preserve"> </w:t>
      </w:r>
      <w:proofErr w:type="spellStart"/>
      <w:r w:rsidRPr="004E7023">
        <w:rPr>
          <w:vertAlign w:val="superscript"/>
        </w:rPr>
        <w:t>о</w:t>
      </w:r>
      <w:r w:rsidRPr="004E7023">
        <w:t>С</w:t>
      </w:r>
      <w:proofErr w:type="spellEnd"/>
      <w:r w:rsidRPr="004E7023">
        <w:t>, находится по формуле:</w:t>
      </w:r>
    </w:p>
    <w:p w:rsidR="004E7023" w:rsidRPr="004E7023" w:rsidRDefault="009C6F4E" w:rsidP="00BD5BF6">
      <m:oMathPara>
        <m:oMath>
          <m:r>
            <m:rPr>
              <m:sty m:val="p"/>
            </m:rPr>
            <w:rPr>
              <w:rFonts w:ascii="Cambria Math" w:hAnsi="Cambria Math"/>
            </w:rPr>
            <m:t>∆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n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*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в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н</m:t>
                      </m:r>
                    </m:sub>
                  </m:sSub>
                </m:e>
              </m:d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α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в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*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 ,      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8</m:t>
              </m:r>
            </m:e>
          </m:d>
        </m:oMath>
      </m:oMathPara>
    </w:p>
    <w:p w:rsidR="00C673B6" w:rsidRPr="009C6F4E" w:rsidRDefault="00C673B6" w:rsidP="00BD5BF6">
      <w:proofErr w:type="gramStart"/>
      <w:r w:rsidRPr="009C6F4E">
        <w:t xml:space="preserve">где </w:t>
      </w:r>
      <w:r w:rsidRPr="009C6F4E">
        <w:rPr>
          <w:noProof/>
          <w:position w:val="-6"/>
          <w:lang w:eastAsia="ru-RU"/>
        </w:rPr>
        <w:drawing>
          <wp:inline distT="0" distB="0" distL="0" distR="0" wp14:anchorId="69A91B45" wp14:editId="17880B99">
            <wp:extent cx="123825" cy="1428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6F4E">
        <w:t xml:space="preserve"> –</w:t>
      </w:r>
      <w:proofErr w:type="gramEnd"/>
      <w:r w:rsidRPr="009C6F4E">
        <w:t xml:space="preserve"> коэффициент, учитывающий зависимость положения наружной поверхности ограждающих конструкций по отношению к наружному воздуху;</w:t>
      </w:r>
    </w:p>
    <w:p w:rsidR="00C673B6" w:rsidRPr="009C6F4E" w:rsidRDefault="00C673B6" w:rsidP="00BD5BF6">
      <w:r w:rsidRPr="009C6F4E">
        <w:rPr>
          <w:position w:val="-12"/>
        </w:rPr>
        <w:object w:dxaOrig="220" w:dyaOrig="360">
          <v:shape id="_x0000_i1039" type="#_x0000_t75" style="width:10.8pt;height:19.2pt" o:ole="">
            <v:imagedata r:id="rId37" o:title=""/>
          </v:shape>
          <o:OLEObject Type="Embed" ProgID="Equation.3" ShapeID="_x0000_i1039" DrawAspect="Content" ObjectID="_1769934738" r:id="rId38"/>
        </w:object>
      </w:r>
      <w:r w:rsidRPr="009C6F4E">
        <w:t xml:space="preserve"> – то же, что и в формуле (2);</w:t>
      </w:r>
    </w:p>
    <w:p w:rsidR="00C673B6" w:rsidRPr="009C6F4E" w:rsidRDefault="00C673B6" w:rsidP="00BD5BF6">
      <w:r w:rsidRPr="009C6F4E">
        <w:rPr>
          <w:position w:val="-12"/>
        </w:rPr>
        <w:object w:dxaOrig="220" w:dyaOrig="360">
          <v:shape id="_x0000_i1040" type="#_x0000_t75" style="width:10.8pt;height:19.2pt" o:ole="">
            <v:imagedata r:id="rId39" o:title=""/>
          </v:shape>
          <o:OLEObject Type="Embed" ProgID="Equation.3" ShapeID="_x0000_i1040" DrawAspect="Content" ObjectID="_1769934739" r:id="rId40"/>
        </w:object>
      </w:r>
      <w:r w:rsidRPr="009C6F4E">
        <w:t xml:space="preserve"> – то же, что и в формуле (6);</w:t>
      </w:r>
    </w:p>
    <w:p w:rsidR="00C673B6" w:rsidRPr="009C6F4E" w:rsidRDefault="00C673B6" w:rsidP="00BD5BF6">
      <w:r w:rsidRPr="009C6F4E">
        <w:rPr>
          <w:noProof/>
          <w:position w:val="-12"/>
          <w:lang w:eastAsia="ru-RU"/>
        </w:rPr>
        <w:drawing>
          <wp:inline distT="0" distB="0" distL="0" distR="0" wp14:anchorId="5931A4C7" wp14:editId="608B48F9">
            <wp:extent cx="190500" cy="23812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6F4E">
        <w:t xml:space="preserve"> – то же, что и в формуле (3);</w:t>
      </w:r>
    </w:p>
    <w:p w:rsidR="00C673B6" w:rsidRDefault="00C673B6" w:rsidP="00BD5BF6">
      <w:r w:rsidRPr="009C6F4E">
        <w:rPr>
          <w:position w:val="-12"/>
        </w:rPr>
        <w:object w:dxaOrig="300" w:dyaOrig="360">
          <v:shape id="_x0000_i1041" type="#_x0000_t75" style="width:15pt;height:19.2pt" o:ole="">
            <v:imagedata r:id="rId42" o:title=""/>
          </v:shape>
          <o:OLEObject Type="Embed" ProgID="Equation.3" ShapeID="_x0000_i1041" DrawAspect="Content" ObjectID="_1769934740" r:id="rId43"/>
        </w:object>
      </w:r>
      <w:r w:rsidRPr="009C6F4E">
        <w:t xml:space="preserve"> – приведенное сопротивление теплопередаче ограждающей конструкций</w:t>
      </w:r>
      <w:proofErr w:type="gramStart"/>
      <w:r w:rsidRPr="009C6F4E">
        <w:t xml:space="preserve">, </w:t>
      </w:r>
      <w:r w:rsidRPr="009C6F4E">
        <w:rPr>
          <w:position w:val="-10"/>
        </w:rPr>
        <w:object w:dxaOrig="1340" w:dyaOrig="360">
          <v:shape id="_x0000_i1042" type="#_x0000_t75" style="width:64.8pt;height:19.2pt" o:ole="">
            <v:imagedata r:id="rId44" o:title=""/>
          </v:shape>
          <o:OLEObject Type="Embed" ProgID="Equation.3" ShapeID="_x0000_i1042" DrawAspect="Content" ObjectID="_1769934741" r:id="rId45"/>
        </w:object>
      </w:r>
      <w:r w:rsidRPr="009C6F4E">
        <w:t>,</w:t>
      </w:r>
      <w:proofErr w:type="gramEnd"/>
      <w:r w:rsidRPr="009C6F4E">
        <w:t xml:space="preserve"> (см. табл. 1).</w:t>
      </w:r>
    </w:p>
    <w:p w:rsidR="00A04AF1" w:rsidRPr="009D6E23" w:rsidRDefault="00A04AF1" w:rsidP="00BD5BF6">
      <w:r w:rsidRPr="00C2568C">
        <w:t>Для стен</w:t>
      </w:r>
      <w:r w:rsidRPr="009D6E23">
        <w:t>:</w:t>
      </w:r>
    </w:p>
    <w:p w:rsidR="00A04AF1" w:rsidRPr="00C2568C" w:rsidRDefault="00BB03E0" w:rsidP="00BD5BF6">
      <w:pPr>
        <w:rPr>
          <w:iCs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∆</m:t>
              </m:r>
              <m:r>
                <w:rPr>
                  <w:rFonts w:ascii="Cambria Math" w:hAnsi="Cambria Math"/>
                </w:rPr>
                <m:t>t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н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=4°С</m:t>
          </m:r>
        </m:oMath>
      </m:oMathPara>
    </w:p>
    <w:p w:rsidR="00A04AF1" w:rsidRPr="00C2568C" w:rsidRDefault="00BB03E0" w:rsidP="00BD5BF6">
      <w:pPr>
        <w:rPr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∆</m:t>
              </m:r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n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·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в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н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)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α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в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·</m:t>
              </m:r>
              <m:sSub>
                <m:sSubPr>
                  <m:ctrlPr>
                    <w:rPr>
                      <w:rFonts w:ascii="Cambria Math" w:hAnsi="Cambria Math"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·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(21-(-33))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8,7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·3</m:t>
              </m:r>
              <m:r>
                <w:rPr>
                  <w:rFonts w:ascii="Cambria Math" w:hAnsi="Cambria Math"/>
                </w:rPr>
                <m:t>,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8</m:t>
              </m:r>
            </m:den>
          </m:f>
          <m:r>
            <m:rPr>
              <m:sty m:val="p"/>
            </m:rPr>
            <w:rPr>
              <w:rFonts w:ascii="Cambria Math" w:hAnsi="Cambria Math"/>
              <w:lang w:val="en-US"/>
            </w:rPr>
            <m:t xml:space="preserve">=1,64 </m:t>
          </m:r>
          <m:r>
            <m:rPr>
              <m:sty m:val="p"/>
            </m:rPr>
            <w:rPr>
              <w:rFonts w:ascii="Cambria Math" w:hAnsi="Cambria Math"/>
            </w:rPr>
            <m:t>°С</m:t>
          </m:r>
        </m:oMath>
      </m:oMathPara>
    </w:p>
    <w:p w:rsidR="00A04AF1" w:rsidRPr="00C2568C" w:rsidRDefault="00BB03E0" w:rsidP="00BD5BF6">
      <w:pPr>
        <w:rPr>
          <w:iCs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∆</m:t>
              </m:r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=1,64 °С≤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∆</m:t>
              </m:r>
              <m:r>
                <w:rPr>
                  <w:rFonts w:ascii="Cambria Math" w:hAnsi="Cambria Math"/>
                </w:rPr>
                <m:t>t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н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=4 °С</m:t>
          </m:r>
        </m:oMath>
      </m:oMathPara>
    </w:p>
    <w:p w:rsidR="00A04AF1" w:rsidRPr="00C2568C" w:rsidRDefault="00A04AF1" w:rsidP="00BD5BF6">
      <w:pPr>
        <w:rPr>
          <w:lang w:val="en-US"/>
        </w:rPr>
      </w:pPr>
      <w:r w:rsidRPr="00C2568C">
        <w:t xml:space="preserve">Для </w:t>
      </w:r>
      <w:proofErr w:type="spellStart"/>
      <w:r>
        <w:t>бесчердачного</w:t>
      </w:r>
      <w:proofErr w:type="spellEnd"/>
      <w:r>
        <w:t xml:space="preserve"> п</w:t>
      </w:r>
      <w:r w:rsidR="00DA259F">
        <w:t>окрытия</w:t>
      </w:r>
      <w:r w:rsidRPr="00C2568C">
        <w:rPr>
          <w:lang w:val="en-US"/>
        </w:rPr>
        <w:t>:</w:t>
      </w:r>
    </w:p>
    <w:p w:rsidR="00A04AF1" w:rsidRPr="00C2568C" w:rsidRDefault="00BB03E0" w:rsidP="00BD5BF6">
      <w:pPr>
        <w:rPr>
          <w:iCs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∆</m:t>
              </m:r>
              <m:r>
                <w:rPr>
                  <w:rFonts w:ascii="Cambria Math" w:hAnsi="Cambria Math"/>
                </w:rPr>
                <m:t>t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н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=3°С</m:t>
          </m:r>
        </m:oMath>
      </m:oMathPara>
    </w:p>
    <w:p w:rsidR="00A04AF1" w:rsidRPr="00C2568C" w:rsidRDefault="00BB03E0" w:rsidP="00BD5BF6">
      <w:pPr>
        <w:rPr>
          <w:iCs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∆</m:t>
              </m:r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n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·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в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н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)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α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в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·</m:t>
              </m:r>
              <m:sSub>
                <m:sSubPr>
                  <m:ctrlPr>
                    <w:rPr>
                      <w:rFonts w:ascii="Cambria Math" w:hAnsi="Cambria Math"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·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(21-(-33))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8,7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·5,66</m:t>
              </m:r>
            </m:den>
          </m:f>
          <m:r>
            <m:rPr>
              <m:sty m:val="p"/>
            </m:rPr>
            <w:rPr>
              <w:rFonts w:ascii="Cambria Math" w:hAnsi="Cambria Math"/>
              <w:lang w:val="en-US"/>
            </w:rPr>
            <m:t xml:space="preserve">=1,1 </m:t>
          </m:r>
          <m:r>
            <m:rPr>
              <m:sty m:val="p"/>
            </m:rPr>
            <w:rPr>
              <w:rFonts w:ascii="Cambria Math" w:hAnsi="Cambria Math"/>
            </w:rPr>
            <m:t>°С</m:t>
          </m:r>
        </m:oMath>
      </m:oMathPara>
    </w:p>
    <w:p w:rsidR="00A04AF1" w:rsidRPr="00C2568C" w:rsidRDefault="00BB03E0" w:rsidP="00BD5BF6">
      <w:pPr>
        <w:rPr>
          <w:iCs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∆</m:t>
              </m:r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=1,1°С≤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∆</m:t>
              </m:r>
              <m:r>
                <w:rPr>
                  <w:rFonts w:ascii="Cambria Math" w:hAnsi="Cambria Math"/>
                </w:rPr>
                <m:t>t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н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=3°С</m:t>
          </m:r>
        </m:oMath>
      </m:oMathPara>
    </w:p>
    <w:p w:rsidR="00A04AF1" w:rsidRPr="00C2568C" w:rsidRDefault="00A04AF1" w:rsidP="00BD5BF6">
      <w:pPr>
        <w:rPr>
          <w:lang w:val="en-US"/>
        </w:rPr>
      </w:pPr>
      <w:r w:rsidRPr="00C2568C">
        <w:t>Для перекрытия над подвалом</w:t>
      </w:r>
      <w:r w:rsidRPr="00C2568C">
        <w:rPr>
          <w:lang w:val="en-US"/>
        </w:rPr>
        <w:t>:</w:t>
      </w:r>
    </w:p>
    <w:p w:rsidR="00A04AF1" w:rsidRPr="00C2568C" w:rsidRDefault="00BB03E0" w:rsidP="00BD5BF6">
      <w:pPr>
        <w:rPr>
          <w:iCs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∆</m:t>
              </m:r>
              <m:r>
                <w:rPr>
                  <w:rFonts w:ascii="Cambria Math" w:hAnsi="Cambria Math"/>
                </w:rPr>
                <m:t>t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н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=2°С</m:t>
          </m:r>
        </m:oMath>
      </m:oMathPara>
    </w:p>
    <w:p w:rsidR="00A04AF1" w:rsidRPr="00C2568C" w:rsidRDefault="00BB03E0" w:rsidP="00BD5BF6">
      <w:pPr>
        <w:rPr>
          <w:iCs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∆</m:t>
              </m:r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n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·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в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н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)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α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в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·</m:t>
              </m:r>
              <m:sSub>
                <m:sSubPr>
                  <m:ctrlPr>
                    <w:rPr>
                      <w:rFonts w:ascii="Cambria Math" w:hAnsi="Cambria Math"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·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(21-(2))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8,7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·3,3</m:t>
              </m:r>
            </m:den>
          </m:f>
          <m:r>
            <m:rPr>
              <m:sty m:val="p"/>
            </m:rPr>
            <w:rPr>
              <w:rFonts w:ascii="Cambria Math" w:hAnsi="Cambria Math"/>
              <w:lang w:val="en-US"/>
            </w:rPr>
            <m:t>=0,66</m:t>
          </m:r>
          <m:r>
            <m:rPr>
              <m:sty m:val="p"/>
            </m:rPr>
            <w:rPr>
              <w:rFonts w:ascii="Cambria Math" w:hAnsi="Cambria Math"/>
            </w:rPr>
            <m:t>°С</m:t>
          </m:r>
        </m:oMath>
      </m:oMathPara>
    </w:p>
    <w:p w:rsidR="00A04AF1" w:rsidRPr="00C2568C" w:rsidRDefault="00BB03E0" w:rsidP="00BD5BF6">
      <w:pPr>
        <w:rPr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∆</m:t>
              </m:r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=0,66°С≤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∆</m:t>
              </m:r>
              <m:r>
                <w:rPr>
                  <w:rFonts w:ascii="Cambria Math" w:hAnsi="Cambria Math"/>
                </w:rPr>
                <m:t>t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н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=2°С</m:t>
          </m:r>
        </m:oMath>
      </m:oMathPara>
    </w:p>
    <w:p w:rsidR="00C673B6" w:rsidRPr="00BE566F" w:rsidRDefault="00C673B6" w:rsidP="00BD5BF6">
      <w:r w:rsidRPr="009C6F4E">
        <w:t xml:space="preserve">Температура внутренней поверхности </w:t>
      </w:r>
      <w:r w:rsidRPr="009C6F4E">
        <w:rPr>
          <w:bCs/>
        </w:rPr>
        <w:t>остекления окон</w:t>
      </w:r>
      <w:r w:rsidRPr="009C6F4E">
        <w:t xml:space="preserve"> зданий должна быть не ниже плюс 3</w:t>
      </w:r>
      <w:r w:rsidRPr="009C6F4E">
        <w:rPr>
          <w:vertAlign w:val="superscript"/>
        </w:rPr>
        <w:t>о</w:t>
      </w:r>
      <w:r w:rsidRPr="009C6F4E">
        <w:t>С, то есть:</w:t>
      </w:r>
    </w:p>
    <w:p w:rsidR="009C6F4E" w:rsidRPr="009C6F4E" w:rsidRDefault="00BB03E0" w:rsidP="00BD5BF6">
      <w:pPr>
        <w:rPr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τ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в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ок</m:t>
              </m:r>
            </m:sup>
          </m:sSubSup>
          <m:r>
            <m:rPr>
              <m:sty m:val="p"/>
            </m:rPr>
            <w:rPr>
              <w:rFonts w:ascii="Cambria Math" w:hAnsi="Cambria Math"/>
              <w:lang w:val="en-US"/>
            </w:rPr>
            <m:t xml:space="preserve">≥3℃ ,     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9</m:t>
              </m:r>
            </m:e>
          </m:d>
        </m:oMath>
      </m:oMathPara>
    </w:p>
    <w:p w:rsidR="00C673B6" w:rsidRPr="009C6F4E" w:rsidRDefault="00C673B6" w:rsidP="00BD5BF6">
      <w:proofErr w:type="gramStart"/>
      <w:r w:rsidRPr="00F9189E">
        <w:t xml:space="preserve">где </w:t>
      </w:r>
      <w:r w:rsidRPr="00F9189E">
        <w:rPr>
          <w:position w:val="-12"/>
        </w:rPr>
        <w:object w:dxaOrig="420" w:dyaOrig="380">
          <v:shape id="_x0000_i1043" type="#_x0000_t75" style="width:22.2pt;height:16.2pt" o:ole="">
            <v:imagedata r:id="rId46" o:title=""/>
          </v:shape>
          <o:OLEObject Type="Embed" ProgID="Equation.3" ShapeID="_x0000_i1043" DrawAspect="Content" ObjectID="_1769934742" r:id="rId47"/>
        </w:object>
      </w:r>
      <w:r w:rsidRPr="00F9189E">
        <w:t xml:space="preserve"> –</w:t>
      </w:r>
      <w:proofErr w:type="gramEnd"/>
      <w:r w:rsidRPr="00F9189E">
        <w:t xml:space="preserve"> температура внутренней поверхности остекления окон зданий,</w:t>
      </w:r>
      <w:r w:rsidRPr="009C6F4E">
        <w:t xml:space="preserve"> </w:t>
      </w:r>
      <w:proofErr w:type="spellStart"/>
      <w:r w:rsidRPr="009C6F4E">
        <w:rPr>
          <w:vertAlign w:val="superscript"/>
        </w:rPr>
        <w:t>о</w:t>
      </w:r>
      <w:r w:rsidRPr="009C6F4E">
        <w:t>С</w:t>
      </w:r>
      <w:proofErr w:type="spellEnd"/>
      <w:r w:rsidRPr="009C6F4E">
        <w:t>.</w:t>
      </w:r>
    </w:p>
    <w:p w:rsidR="00C673B6" w:rsidRDefault="00C673B6" w:rsidP="00BD5BF6">
      <w:r w:rsidRPr="009C6F4E">
        <w:t>Температура внутренней поверхности окон определяется по формуле:</w:t>
      </w:r>
    </w:p>
    <w:p w:rsidR="009C6F4E" w:rsidRPr="009C6F4E" w:rsidRDefault="00BB03E0" w:rsidP="00BD5BF6">
      <w:pPr>
        <w:rPr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τ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в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ок</m:t>
              </m:r>
            </m:sup>
          </m:sSubSup>
          <m:r>
            <m:rPr>
              <m:sty m:val="p"/>
            </m:rPr>
            <w:rPr>
              <w:rFonts w:ascii="Cambria Math" w:hAnsi="Cambria Math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в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en-US"/>
            </w:rPr>
            <m:t>-</m:t>
          </m:r>
          <m:f>
            <m:fPr>
              <m:ctrlPr>
                <w:rPr>
                  <w:rFonts w:ascii="Cambria Math" w:hAnsi="Cambria Math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в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н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0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*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α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в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lang w:val="en-US"/>
            </w:rPr>
            <m:t xml:space="preserve"> ,       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10</m:t>
              </m:r>
            </m:e>
          </m:d>
        </m:oMath>
      </m:oMathPara>
    </w:p>
    <w:p w:rsidR="00084CE2" w:rsidRPr="00084CE2" w:rsidRDefault="00BB03E0" w:rsidP="00BD5BF6">
      <w:pPr>
        <w:rPr>
          <w:iCs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τ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в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ок</m:t>
              </m:r>
            </m:sup>
          </m:sSubSup>
          <m:r>
            <m:rPr>
              <m:sty m:val="p"/>
            </m:rPr>
            <w:rPr>
              <w:rFonts w:ascii="Cambria Math" w:hAnsi="Cambria Math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в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в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н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α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в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·</m:t>
              </m:r>
              <m:sSub>
                <m:sSubPr>
                  <m:ctrlPr>
                    <w:rPr>
                      <w:rFonts w:ascii="Cambria Math" w:hAnsi="Cambria Math"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lang w:val="en-US"/>
            </w:rPr>
            <m:t>=21-</m:t>
          </m:r>
          <m:f>
            <m:fPr>
              <m:ctrlPr>
                <w:rPr>
                  <w:rFonts w:ascii="Cambria Math" w:hAnsi="Cambria Math"/>
                  <w:lang w:val="en-US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lang w:val="en-US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21-</m:t>
                  </m:r>
                  <m:d>
                    <m:d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-33</m:t>
                      </m:r>
                    </m:e>
                  </m:d>
                </m:e>
              </m:d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8,7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·0,64</m:t>
              </m:r>
            </m:den>
          </m:f>
          <m:r>
            <m:rPr>
              <m:sty m:val="p"/>
            </m:rPr>
            <w:rPr>
              <w:rFonts w:ascii="Cambria Math" w:hAnsi="Cambria Math"/>
              <w:lang w:val="en-US"/>
            </w:rPr>
            <m:t xml:space="preserve">=11,3 </m:t>
          </m:r>
          <m:r>
            <m:rPr>
              <m:sty m:val="p"/>
            </m:rPr>
            <w:rPr>
              <w:rFonts w:ascii="Cambria Math" w:hAnsi="Cambria Math"/>
            </w:rPr>
            <m:t>°С</m:t>
          </m:r>
        </m:oMath>
      </m:oMathPara>
    </w:p>
    <w:p w:rsidR="00084CE2" w:rsidRPr="00084CE2" w:rsidRDefault="00BB03E0" w:rsidP="00BD5BF6">
      <w:pPr>
        <w:rPr>
          <w:iCs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τ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в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ок</m:t>
              </m:r>
            </m:sup>
          </m:sSubSup>
          <m:r>
            <m:rPr>
              <m:sty m:val="p"/>
            </m:rPr>
            <w:rPr>
              <w:rFonts w:ascii="Cambria Math" w:hAnsi="Cambria Math"/>
            </w:rPr>
            <m:t>=11,3 °С≥3 °С</m:t>
          </m:r>
        </m:oMath>
      </m:oMathPara>
    </w:p>
    <w:p w:rsidR="00C673B6" w:rsidRDefault="00C673B6" w:rsidP="00BD5BF6">
      <w:r w:rsidRPr="009C6F4E">
        <w:t xml:space="preserve">Температура внутренней поверхности ограждающей конструкции </w:t>
      </w:r>
      <w:r w:rsidRPr="009C6F4E">
        <w:rPr>
          <w:bCs/>
        </w:rPr>
        <w:t>в зоне</w:t>
      </w:r>
      <w:r w:rsidR="00B37EC3">
        <w:rPr>
          <w:bCs/>
        </w:rPr>
        <w:t xml:space="preserve"> </w:t>
      </w:r>
      <w:r w:rsidRPr="009C6F4E">
        <w:rPr>
          <w:bCs/>
        </w:rPr>
        <w:t>наружных углов</w:t>
      </w:r>
      <w:r w:rsidR="00B37EC3">
        <w:rPr>
          <w:bCs/>
        </w:rPr>
        <w:t xml:space="preserve"> </w:t>
      </w:r>
      <w:r w:rsidRPr="009C6F4E">
        <w:t>определяется в соответствии с рекомендациями [5]</w:t>
      </w:r>
    </w:p>
    <w:p w:rsidR="009C6F4E" w:rsidRPr="009C6F4E" w:rsidRDefault="00BB03E0" w:rsidP="00BD5BF6">
      <w:pPr>
        <w:rPr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τ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в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ну</m:t>
              </m:r>
            </m:sup>
          </m:sSubSup>
          <m:r>
            <m:rPr>
              <m:sty m:val="p"/>
            </m:rPr>
            <w:rPr>
              <w:rFonts w:ascii="Cambria Math" w:hAnsi="Cambria Math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в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en-US"/>
            </w:rPr>
            <m:t>-</m:t>
          </m:r>
          <m:f>
            <m:fPr>
              <m:ctrlPr>
                <w:rPr>
                  <w:rFonts w:ascii="Cambria Math" w:hAnsi="Cambria Math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А*(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в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н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)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α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US"/>
                            </w:rPr>
                            <m:t>в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*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US"/>
                            </w:rPr>
                            <m:t>0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US"/>
                            </w:rPr>
                            <m:t>н</m:t>
                          </m:r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c</m:t>
                          </m:r>
                        </m:sup>
                      </m:sSubSup>
                    </m:e>
                  </m:d>
                </m:e>
                <m:sup>
                  <m:f>
                    <m:fPr>
                      <m:type m:val="lin"/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3</m:t>
                      </m:r>
                    </m:den>
                  </m:f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lang w:val="en-US"/>
            </w:rPr>
            <m:t>=20-</m:t>
          </m:r>
          <m:f>
            <m:fPr>
              <m:ctrlPr>
                <w:rPr>
                  <w:rFonts w:ascii="Cambria Math" w:hAnsi="Cambria Math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0,75∙</m:t>
              </m:r>
              <m:d>
                <m:dPr>
                  <m:ctrlPr>
                    <w:rPr>
                      <w:rFonts w:ascii="Cambria Math" w:hAnsi="Cambria Math"/>
                      <w:lang w:val="en-US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21-</m:t>
                  </m:r>
                  <m:d>
                    <m:d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-33</m:t>
                      </m:r>
                    </m:e>
                  </m:d>
                </m:e>
              </m:d>
            </m:num>
            <m:den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8,7∙3,8</m:t>
                      </m:r>
                    </m:e>
                  </m:d>
                </m:e>
                <m:sup>
                  <m:f>
                    <m:fPr>
                      <m:type m:val="lin"/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3</m:t>
                      </m:r>
                    </m:den>
                  </m:f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lang w:val="en-US"/>
            </w:rPr>
            <m:t xml:space="preserve">=16,0  ℃     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11</m:t>
              </m:r>
            </m:e>
          </m:d>
        </m:oMath>
      </m:oMathPara>
    </w:p>
    <w:p w:rsidR="00C673B6" w:rsidRPr="009C6F4E" w:rsidRDefault="00C673B6" w:rsidP="00BD5BF6">
      <w:proofErr w:type="gramStart"/>
      <w:r w:rsidRPr="009C6F4E">
        <w:t xml:space="preserve">где </w:t>
      </w:r>
      <w:r w:rsidRPr="009C6F4E">
        <w:rPr>
          <w:position w:val="-12"/>
        </w:rPr>
        <w:object w:dxaOrig="460" w:dyaOrig="380">
          <v:shape id="_x0000_i1044" type="#_x0000_t75" style="width:22.2pt;height:16.2pt" o:ole="">
            <v:imagedata r:id="rId48" o:title=""/>
          </v:shape>
          <o:OLEObject Type="Embed" ProgID="Equation.3" ShapeID="_x0000_i1044" DrawAspect="Content" ObjectID="_1769934743" r:id="rId49"/>
        </w:object>
      </w:r>
      <w:r w:rsidRPr="009C6F4E">
        <w:t xml:space="preserve"> –</w:t>
      </w:r>
      <w:proofErr w:type="gramEnd"/>
      <w:r w:rsidRPr="009C6F4E">
        <w:t xml:space="preserve"> сопротивление теплопередаче наружной стены;</w:t>
      </w:r>
    </w:p>
    <w:p w:rsidR="00C673B6" w:rsidRPr="009C6F4E" w:rsidRDefault="00C673B6" w:rsidP="00BD5BF6">
      <w:r w:rsidRPr="009C6F4E">
        <w:rPr>
          <w:i/>
          <w:iCs/>
        </w:rPr>
        <w:t>А=</w:t>
      </w:r>
      <w:r w:rsidRPr="009C6F4E">
        <w:t>1</w:t>
      </w:r>
      <w:r w:rsidR="00C04A88">
        <w:t xml:space="preserve"> -</w:t>
      </w:r>
      <w:r w:rsidRPr="009C6F4E">
        <w:t xml:space="preserve"> для однослойных конструкций;</w:t>
      </w:r>
    </w:p>
    <w:p w:rsidR="00C673B6" w:rsidRPr="009C6F4E" w:rsidRDefault="00C673B6" w:rsidP="00BD5BF6">
      <w:r w:rsidRPr="009C6F4E">
        <w:rPr>
          <w:i/>
          <w:iCs/>
        </w:rPr>
        <w:t>А</w:t>
      </w:r>
      <w:r w:rsidRPr="009C6F4E">
        <w:t>=0,75</w:t>
      </w:r>
      <w:r w:rsidR="00C04A88">
        <w:t xml:space="preserve"> -</w:t>
      </w:r>
      <w:r w:rsidRPr="009C6F4E">
        <w:t xml:space="preserve"> при наличии эффективного утеплителя и внутреннего </w:t>
      </w:r>
      <w:proofErr w:type="gramStart"/>
      <w:r w:rsidRPr="009C6F4E">
        <w:t>тепло</w:t>
      </w:r>
      <w:r w:rsidR="00C04A88">
        <w:t>-</w:t>
      </w:r>
      <w:r w:rsidRPr="009C6F4E">
        <w:t>проводного</w:t>
      </w:r>
      <w:proofErr w:type="gramEnd"/>
      <w:r w:rsidRPr="009C6F4E">
        <w:t xml:space="preserve"> слоя.</w:t>
      </w:r>
    </w:p>
    <w:p w:rsidR="00C673B6" w:rsidRDefault="00C673B6" w:rsidP="00BD5BF6">
      <w:r w:rsidRPr="009C6F4E">
        <w:t>Температура точки росы внутреннего воздуха определяется по формуле:</w:t>
      </w:r>
    </w:p>
    <w:p w:rsidR="009C6F4E" w:rsidRPr="009C6F4E" w:rsidRDefault="00BB03E0" w:rsidP="00BD5BF6">
      <w:pPr>
        <w:rPr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p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=20,1-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5,75-0,00206*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е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в</m:t>
                      </m:r>
                    </m:sub>
                  </m:sSub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 xml:space="preserve">,    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12</m:t>
              </m:r>
            </m:e>
          </m:d>
        </m:oMath>
      </m:oMathPara>
    </w:p>
    <w:p w:rsidR="00C673B6" w:rsidRDefault="00C673B6" w:rsidP="00BD5BF6">
      <w:proofErr w:type="gramStart"/>
      <w:r w:rsidRPr="00DF48FD">
        <w:lastRenderedPageBreak/>
        <w:t xml:space="preserve">где </w:t>
      </w:r>
      <w:r w:rsidRPr="00DF48FD">
        <w:rPr>
          <w:position w:val="-12"/>
        </w:rPr>
        <w:object w:dxaOrig="260" w:dyaOrig="360">
          <v:shape id="_x0000_i1045" type="#_x0000_t75" style="width:10.8pt;height:19.2pt" o:ole="">
            <v:imagedata r:id="rId50" o:title=""/>
          </v:shape>
          <o:OLEObject Type="Embed" ProgID="Equation.3" ShapeID="_x0000_i1045" DrawAspect="Content" ObjectID="_1769934744" r:id="rId51"/>
        </w:object>
      </w:r>
      <w:r w:rsidRPr="00DF48FD">
        <w:t xml:space="preserve"> –</w:t>
      </w:r>
      <w:proofErr w:type="gramEnd"/>
      <w:r w:rsidRPr="00DF48FD">
        <w:t xml:space="preserve"> парциальное давление водяного пара внутреннего воздуха, </w:t>
      </w:r>
      <w:r w:rsidRPr="00DF48FD">
        <w:rPr>
          <w:i/>
          <w:iCs/>
        </w:rPr>
        <w:t>Па</w:t>
      </w:r>
      <w:r w:rsidRPr="00DF48FD">
        <w:t>, при расчетной температуре и влажности этого воздуха определяется по формуле:</w:t>
      </w:r>
    </w:p>
    <w:p w:rsidR="00DF48FD" w:rsidRPr="00DF48FD" w:rsidRDefault="00BB03E0" w:rsidP="00BD5BF6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е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в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type m:val="lin"/>
                  <m:ctrlPr>
                    <w:rPr>
                      <w:rFonts w:ascii="Cambria Math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φ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в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100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</w:rPr>
            <m:t>*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Е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в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 xml:space="preserve">,        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13</m:t>
              </m:r>
            </m:e>
          </m:d>
        </m:oMath>
      </m:oMathPara>
    </w:p>
    <w:p w:rsidR="00C673B6" w:rsidRPr="00DF48FD" w:rsidRDefault="00C673B6" w:rsidP="00BD5BF6">
      <w:proofErr w:type="gramStart"/>
      <w:r w:rsidRPr="00DF48FD">
        <w:t xml:space="preserve">где </w:t>
      </w:r>
      <w:r w:rsidRPr="00DF48FD">
        <w:rPr>
          <w:position w:val="-12"/>
        </w:rPr>
        <w:object w:dxaOrig="300" w:dyaOrig="360">
          <v:shape id="_x0000_i1046" type="#_x0000_t75" style="width:15pt;height:19.2pt" o:ole="">
            <v:imagedata r:id="rId52" o:title=""/>
          </v:shape>
          <o:OLEObject Type="Embed" ProgID="Equation.3" ShapeID="_x0000_i1046" DrawAspect="Content" ObjectID="_1769934745" r:id="rId53"/>
        </w:object>
      </w:r>
      <w:r w:rsidRPr="00DF48FD">
        <w:t xml:space="preserve"> –</w:t>
      </w:r>
      <w:proofErr w:type="gramEnd"/>
      <w:r w:rsidRPr="00DF48FD">
        <w:t xml:space="preserve"> парциальное давление насыщенного водяного пара, Па, при температуре внутреннего воздуха помещения принимается по приложению 1;</w:t>
      </w:r>
    </w:p>
    <w:p w:rsidR="00C673B6" w:rsidRDefault="00C673B6" w:rsidP="00BD5BF6">
      <w:r w:rsidRPr="00DF48FD">
        <w:rPr>
          <w:position w:val="-12"/>
        </w:rPr>
        <w:object w:dxaOrig="279" w:dyaOrig="360">
          <v:shape id="_x0000_i1047" type="#_x0000_t75" style="width:13.8pt;height:19.2pt" o:ole="">
            <v:imagedata r:id="rId54" o:title=""/>
          </v:shape>
          <o:OLEObject Type="Embed" ProgID="Equation.3" ShapeID="_x0000_i1047" DrawAspect="Content" ObjectID="_1769934746" r:id="rId55"/>
        </w:object>
      </w:r>
      <w:r w:rsidRPr="00DF48FD">
        <w:t xml:space="preserve"> – относительная влажность внутреннего воздуха, </w:t>
      </w:r>
      <w:r w:rsidRPr="00DF48FD">
        <w:rPr>
          <w:i/>
          <w:iCs/>
        </w:rPr>
        <w:t>%</w:t>
      </w:r>
      <w:r w:rsidRPr="00DF48FD">
        <w:t>, принимаемая 55</w:t>
      </w:r>
      <w:r w:rsidRPr="00DF48FD">
        <w:rPr>
          <w:i/>
          <w:iCs/>
        </w:rPr>
        <w:t>%</w:t>
      </w:r>
      <w:r w:rsidRPr="00DF48FD">
        <w:t xml:space="preserve"> согласно требованиям СП [2].</w:t>
      </w:r>
    </w:p>
    <w:p w:rsidR="00B53729" w:rsidRPr="00C2568C" w:rsidRDefault="00BB03E0" w:rsidP="00BD5BF6">
      <w:pPr>
        <w:rPr>
          <w:iCs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р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=20,1-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Cs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5,75-0,00206·</m:t>
                  </m:r>
                  <m:sSub>
                    <m:sSubPr>
                      <m:ctrlPr>
                        <w:rPr>
                          <w:rFonts w:ascii="Cambria Math" w:hAnsi="Cambria Math"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e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в</m:t>
                      </m:r>
                    </m:sub>
                  </m:sSub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=20,1-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Cs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5,75-0,00206·1374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=11,6°С</m:t>
          </m:r>
        </m:oMath>
      </m:oMathPara>
    </w:p>
    <w:p w:rsidR="00B53729" w:rsidRPr="00C2568C" w:rsidRDefault="00BB03E0" w:rsidP="00BD5BF6">
      <w:pPr>
        <w:rPr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в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Cs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Cs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φ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в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100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</w:rPr>
            <m:t>·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в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Cs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55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·2498=1374</m:t>
          </m:r>
        </m:oMath>
      </m:oMathPara>
    </w:p>
    <w:p w:rsidR="00B53729" w:rsidRPr="00C2568C" w:rsidRDefault="00B53729" w:rsidP="00BD5BF6">
      <w:r w:rsidRPr="00C2568C">
        <w:t>Вывод:</w:t>
      </w:r>
      <w:r w:rsidR="00105A6E" w:rsidRPr="00105A6E">
        <w:t xml:space="preserve"> </w:t>
      </w:r>
      <w:r w:rsidRPr="00C2568C">
        <w:t>Расчетный температурный перепад между температурой внутреннего воздуха и температурой внутренней поверхности ограждающей конструкции не превышает нормируемых величин.</w:t>
      </w:r>
    </w:p>
    <w:p w:rsidR="00B53729" w:rsidRPr="00C2568C" w:rsidRDefault="00B53729" w:rsidP="00BD5BF6">
      <w:r w:rsidRPr="00C2568C">
        <w:t>Температура внутренней поверхности ограждающей конструкции в зоне теплопроводных включений, в углах и оконных откосах не менее точки росы.</w:t>
      </w:r>
    </w:p>
    <w:p w:rsidR="00DF48FD" w:rsidRDefault="00DF48FD" w:rsidP="00BD5BF6">
      <w:bookmarkStart w:id="20" w:name="_Toc497565822"/>
      <w:bookmarkStart w:id="21" w:name="_Toc497590733"/>
    </w:p>
    <w:p w:rsidR="00C673B6" w:rsidRPr="00C54941" w:rsidRDefault="00C673B6" w:rsidP="00BD5BF6">
      <w:pPr>
        <w:pStyle w:val="2"/>
      </w:pPr>
      <w:bookmarkStart w:id="22" w:name="_Toc511512510"/>
      <w:bookmarkStart w:id="23" w:name="_Toc158551864"/>
      <w:r w:rsidRPr="00C54941">
        <w:t xml:space="preserve">2.3 Определение </w:t>
      </w:r>
      <w:proofErr w:type="spellStart"/>
      <w:r w:rsidRPr="00C54941">
        <w:t>теплопотерь</w:t>
      </w:r>
      <w:proofErr w:type="spellEnd"/>
      <w:r w:rsidRPr="00C54941">
        <w:t xml:space="preserve"> здания</w:t>
      </w:r>
      <w:bookmarkEnd w:id="20"/>
      <w:bookmarkEnd w:id="21"/>
      <w:bookmarkEnd w:id="22"/>
      <w:bookmarkEnd w:id="23"/>
    </w:p>
    <w:p w:rsidR="00C673B6" w:rsidRDefault="00C673B6" w:rsidP="00BD5BF6">
      <w:bookmarkStart w:id="24" w:name="_Toc497565823"/>
      <w:bookmarkStart w:id="25" w:name="_Toc497590734"/>
      <w:r w:rsidRPr="00DF48FD">
        <w:t xml:space="preserve">Основные потери теплоты через наружные ограждения (трансмиссионные </w:t>
      </w:r>
      <w:proofErr w:type="spellStart"/>
      <w:r w:rsidRPr="00DF48FD">
        <w:t>теплопотери</w:t>
      </w:r>
      <w:proofErr w:type="spellEnd"/>
      <w:r w:rsidRPr="00DF48FD">
        <w:t>) рассчитываются</w:t>
      </w:r>
      <w:bookmarkEnd w:id="24"/>
      <w:bookmarkEnd w:id="25"/>
      <w:r w:rsidR="00105A6E" w:rsidRPr="00105A6E">
        <w:t xml:space="preserve"> </w:t>
      </w:r>
      <w:r w:rsidRPr="00DF48FD">
        <w:t>по формуле [6]:</w:t>
      </w:r>
    </w:p>
    <w:p w:rsidR="00DF48FD" w:rsidRPr="00DF48FD" w:rsidRDefault="00DF48FD" w:rsidP="00BD5BF6">
      <m:oMathPara>
        <m:oMath>
          <m:r>
            <w:rPr>
              <w:rFonts w:ascii="Cambria Math" w:hAnsi="Cambria Math"/>
            </w:rPr>
            <m:t>Q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kF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в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н</m:t>
                  </m:r>
                </m:sub>
              </m:sSub>
            </m:e>
          </m:d>
          <m:r>
            <w:rPr>
              <w:rFonts w:ascii="Cambria Math" w:hAnsi="Cambria Math"/>
            </w:rPr>
            <m:t>n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1+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</w:rPr>
                    <m:t>β</m:t>
                  </m:r>
                </m:e>
              </m:nary>
            </m:e>
          </m:d>
          <m:r>
            <m:rPr>
              <m:sty m:val="p"/>
            </m:rPr>
            <w:rPr>
              <w:rFonts w:ascii="Cambria Math" w:hAnsi="Cambria Math"/>
            </w:rPr>
            <m:t xml:space="preserve">,Вт        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14</m:t>
              </m:r>
            </m:e>
          </m:d>
        </m:oMath>
      </m:oMathPara>
    </w:p>
    <w:p w:rsidR="00C673B6" w:rsidRPr="00DF48FD" w:rsidRDefault="00C673B6" w:rsidP="00BD5BF6">
      <w:proofErr w:type="gramStart"/>
      <w:r w:rsidRPr="00DF48FD">
        <w:t xml:space="preserve">где </w:t>
      </w:r>
      <w:r w:rsidRPr="00DF48FD">
        <w:rPr>
          <w:position w:val="-6"/>
        </w:rPr>
        <w:object w:dxaOrig="200" w:dyaOrig="279">
          <v:shape id="_x0000_i1048" type="#_x0000_t75" style="width:10.8pt;height:13.8pt" o:ole="">
            <v:imagedata r:id="rId56" o:title=""/>
          </v:shape>
          <o:OLEObject Type="Embed" ProgID="Equation.3" ShapeID="_x0000_i1048" DrawAspect="Content" ObjectID="_1769934747" r:id="rId57"/>
        </w:object>
      </w:r>
      <w:r w:rsidRPr="00DF48FD">
        <w:t xml:space="preserve"> –</w:t>
      </w:r>
      <w:proofErr w:type="gramEnd"/>
      <w:r w:rsidRPr="00DF48FD">
        <w:t xml:space="preserve"> коэффициент  теплопередачи ограждающей конструкции, </w:t>
      </w:r>
      <w:r w:rsidRPr="00DF48FD">
        <w:rPr>
          <w:noProof/>
          <w:position w:val="-10"/>
          <w:lang w:eastAsia="ru-RU"/>
        </w:rPr>
        <w:drawing>
          <wp:inline distT="0" distB="0" distL="0" distR="0" wp14:anchorId="5A7B5AC3" wp14:editId="4955D0AB">
            <wp:extent cx="866775" cy="2381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48FD">
        <w:t>;</w:t>
      </w:r>
    </w:p>
    <w:p w:rsidR="00C673B6" w:rsidRPr="00DF48FD" w:rsidRDefault="00C673B6" w:rsidP="00BD5BF6">
      <w:r w:rsidRPr="00DF48FD">
        <w:rPr>
          <w:position w:val="-6"/>
        </w:rPr>
        <w:object w:dxaOrig="200" w:dyaOrig="220">
          <v:shape id="_x0000_i1049" type="#_x0000_t75" style="width:10.8pt;height:10.8pt" o:ole="">
            <v:imagedata r:id="rId59" o:title=""/>
          </v:shape>
          <o:OLEObject Type="Embed" ProgID="Equation.3" ShapeID="_x0000_i1049" DrawAspect="Content" ObjectID="_1769934748" r:id="rId60"/>
        </w:object>
      </w:r>
      <w:r w:rsidRPr="00DF48FD">
        <w:t xml:space="preserve"> – то же, что и в формуле (8);</w:t>
      </w:r>
    </w:p>
    <w:p w:rsidR="00C673B6" w:rsidRPr="00DF48FD" w:rsidRDefault="00C673B6" w:rsidP="00BD5BF6">
      <w:r w:rsidRPr="00DF48FD">
        <w:rPr>
          <w:position w:val="-4"/>
        </w:rPr>
        <w:object w:dxaOrig="260" w:dyaOrig="260">
          <v:shape id="_x0000_i1050" type="#_x0000_t75" style="width:10.8pt;height:10.8pt" o:ole="">
            <v:imagedata r:id="rId61" o:title=""/>
          </v:shape>
          <o:OLEObject Type="Embed" ProgID="Equation.3" ShapeID="_x0000_i1050" DrawAspect="Content" ObjectID="_1769934749" r:id="rId62"/>
        </w:object>
      </w:r>
      <w:r w:rsidRPr="00DF48FD">
        <w:t xml:space="preserve"> – расчетная площадь ограждающей конструкции, </w:t>
      </w:r>
      <w:r w:rsidRPr="00DF48FD">
        <w:rPr>
          <w:i/>
          <w:iCs/>
        </w:rPr>
        <w:t>м</w:t>
      </w:r>
      <w:r w:rsidRPr="00DF48FD">
        <w:rPr>
          <w:i/>
          <w:iCs/>
          <w:vertAlign w:val="superscript"/>
        </w:rPr>
        <w:t>2</w:t>
      </w:r>
      <w:r w:rsidRPr="00DF48FD">
        <w:t>;</w:t>
      </w:r>
    </w:p>
    <w:p w:rsidR="00C673B6" w:rsidRPr="00DF48FD" w:rsidRDefault="00C673B6" w:rsidP="00BD5BF6">
      <w:r w:rsidRPr="00DF48FD">
        <w:rPr>
          <w:position w:val="-10"/>
        </w:rPr>
        <w:object w:dxaOrig="240" w:dyaOrig="320">
          <v:shape id="_x0000_i1051" type="#_x0000_t75" style="width:13.8pt;height:16.2pt" o:ole="">
            <v:imagedata r:id="rId63" o:title=""/>
          </v:shape>
          <o:OLEObject Type="Embed" ProgID="Equation.3" ShapeID="_x0000_i1051" DrawAspect="Content" ObjectID="_1769934750" r:id="rId64"/>
        </w:object>
      </w:r>
      <w:r w:rsidRPr="00DF48FD">
        <w:t xml:space="preserve"> – добавочные потери теплоты в долях от основных потерь.</w:t>
      </w:r>
    </w:p>
    <w:p w:rsidR="00C673B6" w:rsidRPr="00DF48FD" w:rsidRDefault="00C673B6" w:rsidP="00BD5BF6">
      <w:proofErr w:type="spellStart"/>
      <w:r w:rsidRPr="00DF48FD">
        <w:lastRenderedPageBreak/>
        <w:t>Теплопотери</w:t>
      </w:r>
      <w:proofErr w:type="spellEnd"/>
      <w:r w:rsidRPr="00DF48FD">
        <w:t xml:space="preserve"> лестничной клетки определяют в целом по всей ее высоте, как для одного помещения. Конструкция дверей лестничных клеток выбирается по СП [7].</w:t>
      </w:r>
    </w:p>
    <w:p w:rsidR="00C673B6" w:rsidRPr="00DF48FD" w:rsidRDefault="00C673B6" w:rsidP="00BD5BF6"/>
    <w:p w:rsidR="00C673B6" w:rsidRPr="00C673B6" w:rsidRDefault="00C673B6" w:rsidP="00BD5BF6">
      <w:r w:rsidRPr="00C673B6">
        <w:rPr>
          <w:noProof/>
          <w:lang w:eastAsia="ru-RU"/>
        </w:rPr>
        <w:drawing>
          <wp:inline distT="0" distB="0" distL="0" distR="0" wp14:anchorId="7C330430" wp14:editId="4C349DFF">
            <wp:extent cx="5638800" cy="3829050"/>
            <wp:effectExtent l="0" t="0" r="0" b="0"/>
            <wp:docPr id="14" name="Рисунок 14" descr="http://files.stroyinf.ru/Data1/50/50453/x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19" descr="http://files.stroyinf.ru/Data1/50/50453/x339.jp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3B6" w:rsidRPr="00DF48FD" w:rsidRDefault="00C673B6" w:rsidP="00BD5BF6">
      <w:r w:rsidRPr="00DF48FD">
        <w:t xml:space="preserve">Рис.1. Определение размеров ограждающих конструкций при расчете </w:t>
      </w:r>
      <w:proofErr w:type="spellStart"/>
      <w:r w:rsidRPr="00DF48FD">
        <w:t>теплопотерь</w:t>
      </w:r>
      <w:proofErr w:type="spellEnd"/>
      <w:r w:rsidRPr="00DF48FD">
        <w:t xml:space="preserve"> помещениями (НС– наружных стен, </w:t>
      </w:r>
      <w:proofErr w:type="spellStart"/>
      <w:r w:rsidRPr="00DF48FD">
        <w:t>Пл</w:t>
      </w:r>
      <w:proofErr w:type="spellEnd"/>
      <w:r w:rsidRPr="00DF48FD">
        <w:t xml:space="preserve"> – пола, </w:t>
      </w:r>
      <w:proofErr w:type="spellStart"/>
      <w:r w:rsidRPr="00DF48FD">
        <w:t>Пт</w:t>
      </w:r>
      <w:proofErr w:type="spellEnd"/>
      <w:r w:rsidRPr="00DF48FD">
        <w:t>- потолка, ОК- окон): а- разрез здания; 1- неотапливаемый подвал; 2- пол по лагам; 3- пол на грунте.</w:t>
      </w:r>
    </w:p>
    <w:p w:rsidR="00C673B6" w:rsidRPr="00DF48FD" w:rsidRDefault="00C673B6" w:rsidP="00BD5BF6">
      <w:bookmarkStart w:id="26" w:name="_Toc497565824"/>
      <w:bookmarkStart w:id="27" w:name="_Toc497590735"/>
      <w:bookmarkStart w:id="28" w:name="_Toc497565825"/>
      <w:bookmarkStart w:id="29" w:name="_Toc497590736"/>
      <w:r w:rsidRPr="00DF48FD">
        <w:t>Добавочные потери теплоты</w:t>
      </w:r>
      <w:bookmarkEnd w:id="26"/>
      <w:bookmarkEnd w:id="27"/>
      <w:r w:rsidRPr="00DF48FD">
        <w:t>:</w:t>
      </w:r>
    </w:p>
    <w:p w:rsidR="00C673B6" w:rsidRPr="00DF48FD" w:rsidRDefault="00C673B6" w:rsidP="00BD5BF6">
      <w:proofErr w:type="gramStart"/>
      <w:r w:rsidRPr="00DF48FD">
        <w:t>а</w:t>
      </w:r>
      <w:proofErr w:type="gramEnd"/>
      <w:r w:rsidRPr="00DF48FD">
        <w:t>) на ориентацию для стен, дверей и окон, обращенных:</w:t>
      </w: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6131"/>
        <w:gridCol w:w="1620"/>
      </w:tblGrid>
      <w:tr w:rsidR="00C673B6" w:rsidRPr="00DF48FD" w:rsidTr="002F61DE">
        <w:tc>
          <w:tcPr>
            <w:tcW w:w="6131" w:type="dxa"/>
          </w:tcPr>
          <w:p w:rsidR="00C673B6" w:rsidRPr="00DF48FD" w:rsidRDefault="00C673B6" w:rsidP="00BD5BF6">
            <w:r w:rsidRPr="00DF48FD">
              <w:t>Север, восток, северо-восток и северо-запад</w:t>
            </w:r>
          </w:p>
        </w:tc>
        <w:tc>
          <w:tcPr>
            <w:tcW w:w="1620" w:type="dxa"/>
          </w:tcPr>
          <w:p w:rsidR="00C673B6" w:rsidRPr="00DF48FD" w:rsidRDefault="00C673B6" w:rsidP="00BD5BF6">
            <w:pPr>
              <w:rPr>
                <w:lang w:val="en-US"/>
              </w:rPr>
            </w:pPr>
            <w:r w:rsidRPr="00DF48FD">
              <w:rPr>
                <w:lang w:val="en-US"/>
              </w:rPr>
              <w:t>10%</w:t>
            </w:r>
          </w:p>
        </w:tc>
      </w:tr>
      <w:tr w:rsidR="00C673B6" w:rsidRPr="00DF48FD" w:rsidTr="002F61DE">
        <w:trPr>
          <w:trHeight w:val="477"/>
        </w:trPr>
        <w:tc>
          <w:tcPr>
            <w:tcW w:w="6131" w:type="dxa"/>
          </w:tcPr>
          <w:p w:rsidR="00C673B6" w:rsidRPr="00DF48FD" w:rsidRDefault="00C673B6" w:rsidP="00BD5BF6">
            <w:r w:rsidRPr="00DF48FD">
              <w:t>Запад и юго-восток</w:t>
            </w:r>
          </w:p>
        </w:tc>
        <w:tc>
          <w:tcPr>
            <w:tcW w:w="1620" w:type="dxa"/>
          </w:tcPr>
          <w:p w:rsidR="00C673B6" w:rsidRPr="00DF48FD" w:rsidRDefault="00C673B6" w:rsidP="00BD5BF6">
            <w:pPr>
              <w:rPr>
                <w:lang w:val="en-US"/>
              </w:rPr>
            </w:pPr>
            <w:r w:rsidRPr="00DF48FD">
              <w:rPr>
                <w:lang w:val="en-US"/>
              </w:rPr>
              <w:t>5%</w:t>
            </w:r>
          </w:p>
        </w:tc>
      </w:tr>
      <w:tr w:rsidR="00C673B6" w:rsidRPr="00DF48FD" w:rsidTr="002F61DE">
        <w:tc>
          <w:tcPr>
            <w:tcW w:w="6131" w:type="dxa"/>
          </w:tcPr>
          <w:p w:rsidR="00C673B6" w:rsidRPr="00DF48FD" w:rsidRDefault="00C673B6" w:rsidP="00BD5BF6">
            <w:r w:rsidRPr="00DF48FD">
              <w:t>Юг и юго-запад</w:t>
            </w:r>
          </w:p>
        </w:tc>
        <w:tc>
          <w:tcPr>
            <w:tcW w:w="1620" w:type="dxa"/>
          </w:tcPr>
          <w:p w:rsidR="00C673B6" w:rsidRPr="00DF48FD" w:rsidRDefault="00C673B6" w:rsidP="00BD5BF6">
            <w:pPr>
              <w:rPr>
                <w:lang w:val="en-US"/>
              </w:rPr>
            </w:pPr>
            <w:r w:rsidRPr="00DF48FD">
              <w:rPr>
                <w:lang w:val="en-US"/>
              </w:rPr>
              <w:t>0%</w:t>
            </w:r>
          </w:p>
        </w:tc>
      </w:tr>
    </w:tbl>
    <w:p w:rsidR="00C673B6" w:rsidRPr="00DF48FD" w:rsidRDefault="00C673B6" w:rsidP="00BD5BF6">
      <w:proofErr w:type="gramStart"/>
      <w:r w:rsidRPr="00DF48FD">
        <w:t>б</w:t>
      </w:r>
      <w:proofErr w:type="gramEnd"/>
      <w:r w:rsidRPr="00DF48FD">
        <w:t xml:space="preserve">) Для угловых помещений  добавка принимается в размере 5% [8]. </w:t>
      </w:r>
    </w:p>
    <w:p w:rsidR="00C673B6" w:rsidRPr="00DF48FD" w:rsidRDefault="00C673B6" w:rsidP="00BD5BF6">
      <w:proofErr w:type="gramStart"/>
      <w:r w:rsidRPr="00DF48FD">
        <w:t>в</w:t>
      </w:r>
      <w:proofErr w:type="gramEnd"/>
      <w:r w:rsidRPr="00DF48FD">
        <w:t xml:space="preserve">) через наружные двери, не оборудованные воздушными или воздушно-тепловыми завесами, при высоте зданий Н, м, от средней планировочной </w:t>
      </w:r>
      <w:r w:rsidRPr="00DF48FD">
        <w:lastRenderedPageBreak/>
        <w:t>отметки земли до верха карниза, центра вытяжных отверстий фонаря или устья шахты в размере:</w:t>
      </w:r>
    </w:p>
    <w:p w:rsidR="00C673B6" w:rsidRPr="00DF48FD" w:rsidRDefault="00C673B6" w:rsidP="00BD5BF6">
      <w:r w:rsidRPr="00DF48FD">
        <w:t>0,2 Н – для тройных дверей с двумя тамбурами между ними;</w:t>
      </w:r>
    </w:p>
    <w:p w:rsidR="00C673B6" w:rsidRPr="00DF48FD" w:rsidRDefault="00C673B6" w:rsidP="00BD5BF6">
      <w:r w:rsidRPr="00DF48FD">
        <w:t>0,27 Н – для двойных дверей с тамбурами между ними;</w:t>
      </w:r>
    </w:p>
    <w:p w:rsidR="00C673B6" w:rsidRPr="00DF48FD" w:rsidRDefault="00C673B6" w:rsidP="00BD5BF6">
      <w:proofErr w:type="gramStart"/>
      <w:r w:rsidRPr="00DF48FD">
        <w:t>г</w:t>
      </w:r>
      <w:proofErr w:type="gramEnd"/>
      <w:r w:rsidRPr="00DF48FD">
        <w:t>) затраты тепла на нагревание инфильтрирующегося воздуха</w:t>
      </w:r>
      <w:bookmarkEnd w:id="28"/>
      <w:bookmarkEnd w:id="29"/>
    </w:p>
    <w:p w:rsidR="00C673B6" w:rsidRDefault="00C673B6" w:rsidP="00BD5BF6">
      <w:r w:rsidRPr="00DF48FD">
        <w:t xml:space="preserve">Потери тепла на нагревание </w:t>
      </w:r>
      <w:proofErr w:type="spellStart"/>
      <w:r w:rsidRPr="00DF48FD">
        <w:t>инфильтрующегося</w:t>
      </w:r>
      <w:proofErr w:type="spellEnd"/>
      <w:r w:rsidRPr="00DF48FD">
        <w:t xml:space="preserve"> воздуха в жилых помещениях при естественной вытяжной вентиляции определяются по формуле </w:t>
      </w:r>
    </w:p>
    <w:p w:rsidR="00DC0949" w:rsidRPr="00DC0949" w:rsidRDefault="00BB03E0" w:rsidP="00BD5BF6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инф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=0,28*</m:t>
          </m:r>
          <m:r>
            <w:rPr>
              <w:rFonts w:ascii="Cambria Math" w:hAnsi="Cambria Math"/>
              <w:lang w:val="en-US"/>
            </w:rPr>
            <m:t>L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*</m:t>
          </m:r>
          <m:r>
            <w:rPr>
              <w:rFonts w:ascii="Cambria Math" w:hAnsi="Cambria Math"/>
              <w:lang w:val="en-US"/>
            </w:rPr>
            <m:t>c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*</m:t>
          </m:r>
          <m:r>
            <w:rPr>
              <w:rFonts w:ascii="Cambria Math" w:hAnsi="Cambria Math"/>
              <w:lang w:val="en-US"/>
            </w:rPr>
            <m:t>ρ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*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в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н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/>
              <w:lang w:val="en-US"/>
            </w:rPr>
            <m:t xml:space="preserve">,Вт       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15</m:t>
              </m:r>
            </m:e>
          </m:d>
        </m:oMath>
      </m:oMathPara>
    </w:p>
    <w:p w:rsidR="00C673B6" w:rsidRPr="00DC0949" w:rsidRDefault="00C673B6" w:rsidP="00BD5BF6">
      <w:proofErr w:type="gramStart"/>
      <w:r w:rsidRPr="00DC0949">
        <w:t xml:space="preserve">где </w:t>
      </w:r>
      <w:r w:rsidRPr="00DC0949">
        <w:rPr>
          <w:position w:val="-4"/>
        </w:rPr>
        <w:object w:dxaOrig="220" w:dyaOrig="260">
          <v:shape id="_x0000_i1052" type="#_x0000_t75" style="width:10.8pt;height:10.8pt" o:ole="">
            <v:imagedata r:id="rId66" o:title=""/>
          </v:shape>
          <o:OLEObject Type="Embed" ProgID="Equation.3" ShapeID="_x0000_i1052" DrawAspect="Content" ObjectID="_1769934751" r:id="rId67"/>
        </w:object>
      </w:r>
      <w:r w:rsidRPr="00DC0949">
        <w:t xml:space="preserve"> –</w:t>
      </w:r>
      <w:proofErr w:type="gramEnd"/>
      <w:r w:rsidRPr="00DC0949">
        <w:t xml:space="preserve"> расход удаляемого воздуха, </w:t>
      </w:r>
      <w:r w:rsidRPr="00DC0949">
        <w:rPr>
          <w:position w:val="-6"/>
        </w:rPr>
        <w:object w:dxaOrig="320" w:dyaOrig="320">
          <v:shape id="_x0000_i1053" type="#_x0000_t75" style="width:16.2pt;height:16.2pt" o:ole="">
            <v:imagedata r:id="rId68" o:title=""/>
          </v:shape>
          <o:OLEObject Type="Embed" ProgID="Equation.3" ShapeID="_x0000_i1053" DrawAspect="Content" ObjectID="_1769934752" r:id="rId69"/>
        </w:object>
      </w:r>
      <w:r w:rsidRPr="00DC0949">
        <w:t>/</w:t>
      </w:r>
      <w:r w:rsidRPr="00DC0949">
        <w:rPr>
          <w:position w:val="-6"/>
        </w:rPr>
        <w:object w:dxaOrig="180" w:dyaOrig="220">
          <v:shape id="_x0000_i1054" type="#_x0000_t75" style="width:7.2pt;height:10.8pt" o:ole="">
            <v:imagedata r:id="rId70" o:title=""/>
          </v:shape>
          <o:OLEObject Type="Embed" ProgID="Equation.3" ShapeID="_x0000_i1054" DrawAspect="Content" ObjectID="_1769934753" r:id="rId71"/>
        </w:object>
      </w:r>
      <w:r w:rsidRPr="00DC0949">
        <w:t xml:space="preserve">, не компенсируемый подогретым приточным воздухом, принимается равным 3 </w:t>
      </w:r>
      <w:r w:rsidRPr="00DC0949">
        <w:rPr>
          <w:position w:val="-6"/>
        </w:rPr>
        <w:object w:dxaOrig="320" w:dyaOrig="320">
          <v:shape id="_x0000_i1055" type="#_x0000_t75" style="width:16.2pt;height:16.2pt" o:ole="">
            <v:imagedata r:id="rId68" o:title=""/>
          </v:shape>
          <o:OLEObject Type="Embed" ProgID="Equation.3" ShapeID="_x0000_i1055" DrawAspect="Content" ObjectID="_1769934754" r:id="rId72"/>
        </w:object>
      </w:r>
      <w:r w:rsidRPr="00DC0949">
        <w:t>/</w:t>
      </w:r>
      <w:r w:rsidRPr="00DC0949">
        <w:rPr>
          <w:position w:val="-6"/>
        </w:rPr>
        <w:object w:dxaOrig="180" w:dyaOrig="220">
          <v:shape id="_x0000_i1056" type="#_x0000_t75" style="width:7.2pt;height:10.8pt" o:ole="">
            <v:imagedata r:id="rId70" o:title=""/>
          </v:shape>
          <o:OLEObject Type="Embed" ProgID="Equation.3" ShapeID="_x0000_i1056" DrawAspect="Content" ObjectID="_1769934755" r:id="rId73"/>
        </w:object>
      </w:r>
      <w:r w:rsidRPr="00DC0949">
        <w:t xml:space="preserve"> на 1</w:t>
      </w:r>
      <w:r w:rsidRPr="00DC0949">
        <w:rPr>
          <w:position w:val="-6"/>
        </w:rPr>
        <w:object w:dxaOrig="340" w:dyaOrig="320">
          <v:shape id="_x0000_i1057" type="#_x0000_t75" style="width:16.8pt;height:16.2pt" o:ole="">
            <v:imagedata r:id="rId74" o:title=""/>
          </v:shape>
          <o:OLEObject Type="Embed" ProgID="Equation.3" ShapeID="_x0000_i1057" DrawAspect="Content" ObjectID="_1769934756" r:id="rId75"/>
        </w:object>
      </w:r>
      <w:r w:rsidRPr="00DC0949">
        <w:t xml:space="preserve"> жилых комнат (без учета коридоров); для кухонь и санузлов исходя из величины воздухообмена по санитарным нормам [6]. За расчетную величину принимается большая из них.</w:t>
      </w:r>
    </w:p>
    <w:p w:rsidR="00C673B6" w:rsidRPr="00DC0949" w:rsidRDefault="00C673B6" w:rsidP="00BD5BF6">
      <w:r w:rsidRPr="00DC0949">
        <w:rPr>
          <w:position w:val="-6"/>
        </w:rPr>
        <w:object w:dxaOrig="180" w:dyaOrig="220">
          <v:shape id="_x0000_i1058" type="#_x0000_t75" style="width:7.2pt;height:10.8pt" o:ole="">
            <v:imagedata r:id="rId76" o:title=""/>
          </v:shape>
          <o:OLEObject Type="Embed" ProgID="Equation.3" ShapeID="_x0000_i1058" DrawAspect="Content" ObjectID="_1769934757" r:id="rId77"/>
        </w:object>
      </w:r>
      <w:r w:rsidRPr="00DC0949">
        <w:t xml:space="preserve"> – удельная теплоемкость воздуха, равная </w:t>
      </w:r>
      <w:proofErr w:type="gramStart"/>
      <w:r w:rsidRPr="00DC0949">
        <w:t xml:space="preserve">1 </w:t>
      </w:r>
      <w:r w:rsidRPr="00DC0949">
        <w:rPr>
          <w:position w:val="-10"/>
        </w:rPr>
        <w:object w:dxaOrig="1200" w:dyaOrig="360">
          <v:shape id="_x0000_i1059" type="#_x0000_t75" style="width:61.8pt;height:19.2pt" o:ole="">
            <v:imagedata r:id="rId78" o:title=""/>
          </v:shape>
          <o:OLEObject Type="Embed" ProgID="Equation.3" ShapeID="_x0000_i1059" DrawAspect="Content" ObjectID="_1769934758" r:id="rId79"/>
        </w:object>
      </w:r>
      <w:r w:rsidRPr="00DC0949">
        <w:t>;</w:t>
      </w:r>
      <w:proofErr w:type="gramEnd"/>
    </w:p>
    <w:p w:rsidR="00C673B6" w:rsidRPr="00DC0949" w:rsidRDefault="00C673B6" w:rsidP="00BD5BF6">
      <w:r w:rsidRPr="00DC0949">
        <w:rPr>
          <w:position w:val="-10"/>
        </w:rPr>
        <w:object w:dxaOrig="240" w:dyaOrig="260">
          <v:shape id="_x0000_i1060" type="#_x0000_t75" style="width:13.8pt;height:10.8pt" o:ole="">
            <v:imagedata r:id="rId80" o:title=""/>
          </v:shape>
          <o:OLEObject Type="Embed" ProgID="Equation.3" ShapeID="_x0000_i1060" DrawAspect="Content" ObjectID="_1769934759" r:id="rId81"/>
        </w:object>
      </w:r>
      <w:r w:rsidRPr="00DC0949">
        <w:t xml:space="preserve"> – плотность воздуха в помещении</w:t>
      </w:r>
      <w:proofErr w:type="gramStart"/>
      <w:r w:rsidRPr="00DC0949">
        <w:t xml:space="preserve">, </w:t>
      </w:r>
      <w:r w:rsidRPr="00DC0949">
        <w:rPr>
          <w:position w:val="-20"/>
        </w:rPr>
        <w:object w:dxaOrig="600" w:dyaOrig="499">
          <v:shape id="_x0000_i1061" type="#_x0000_t75" style="width:31.8pt;height:25.2pt" o:ole="">
            <v:imagedata r:id="rId82" o:title=""/>
          </v:shape>
          <o:OLEObject Type="Embed" ProgID="Equation.3" ShapeID="_x0000_i1061" DrawAspect="Content" ObjectID="_1769934760" r:id="rId83"/>
        </w:object>
      </w:r>
      <w:r w:rsidRPr="00DC0949">
        <w:t>;</w:t>
      </w:r>
      <w:proofErr w:type="gramEnd"/>
    </w:p>
    <w:p w:rsidR="00C673B6" w:rsidRDefault="00C673B6" w:rsidP="00BD5BF6">
      <w:r w:rsidRPr="00DC0949">
        <w:t xml:space="preserve">Тепловая мощность системы отопления каждого </w:t>
      </w:r>
      <w:proofErr w:type="gramStart"/>
      <w:r w:rsidRPr="00DC0949">
        <w:t xml:space="preserve">помещения </w:t>
      </w:r>
      <w:r w:rsidRPr="00DC0949">
        <w:rPr>
          <w:position w:val="-12"/>
        </w:rPr>
        <w:object w:dxaOrig="320" w:dyaOrig="360">
          <v:shape id="_x0000_i1062" type="#_x0000_t75" style="width:16.2pt;height:19.2pt" o:ole="">
            <v:imagedata r:id="rId84" o:title=""/>
          </v:shape>
          <o:OLEObject Type="Embed" ProgID="Equation.3" ShapeID="_x0000_i1062" DrawAspect="Content" ObjectID="_1769934761" r:id="rId85"/>
        </w:object>
      </w:r>
      <w:r w:rsidRPr="00DC0949">
        <w:t xml:space="preserve"> определяется</w:t>
      </w:r>
      <w:proofErr w:type="gramEnd"/>
      <w:r w:rsidRPr="00DC0949">
        <w:t xml:space="preserve"> по потерям теплоты через наружные ограждения и </w:t>
      </w:r>
      <w:proofErr w:type="spellStart"/>
      <w:r w:rsidRPr="00DC0949">
        <w:t>теплозатратам</w:t>
      </w:r>
      <w:proofErr w:type="spellEnd"/>
      <w:r w:rsidRPr="00DC0949">
        <w:t xml:space="preserve"> на нагревание </w:t>
      </w:r>
      <w:proofErr w:type="spellStart"/>
      <w:r w:rsidRPr="00DC0949">
        <w:t>инфильтрующегося</w:t>
      </w:r>
      <w:proofErr w:type="spellEnd"/>
      <w:r w:rsidRPr="00DC0949">
        <w:t xml:space="preserve"> воздуха за вычетом бытовых тепловыделений и рассчитывается по формуле</w:t>
      </w:r>
    </w:p>
    <w:p w:rsidR="00D90E8E" w:rsidRPr="00D90E8E" w:rsidRDefault="00BB03E0" w:rsidP="00BD5BF6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</w:rPr>
              </m:ctrlPr>
            </m:naryPr>
            <m:sub/>
            <m:sup/>
            <m:e>
              <m:r>
                <w:rPr>
                  <w:rFonts w:ascii="Cambria Math" w:hAnsi="Cambria Math"/>
                </w:rPr>
                <m:t>Q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инф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быт</m:t>
                  </m:r>
                </m:sub>
              </m:sSub>
            </m:e>
          </m:nary>
          <m:r>
            <m:rPr>
              <m:sty m:val="p"/>
            </m:rPr>
            <w:rPr>
              <w:rFonts w:ascii="Cambria Math" w:hAnsi="Cambria Math"/>
            </w:rPr>
            <m:t xml:space="preserve">,Вт       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16</m:t>
              </m:r>
            </m:e>
          </m:d>
        </m:oMath>
      </m:oMathPara>
    </w:p>
    <w:p w:rsidR="00C673B6" w:rsidRPr="00D90E8E" w:rsidRDefault="00C673B6" w:rsidP="00BD5BF6">
      <w:r w:rsidRPr="00D90E8E">
        <w:t xml:space="preserve">Запись расчета </w:t>
      </w:r>
      <w:proofErr w:type="spellStart"/>
      <w:r w:rsidRPr="00D90E8E">
        <w:t>теплопотерь</w:t>
      </w:r>
      <w:proofErr w:type="spellEnd"/>
      <w:r w:rsidRPr="00D90E8E">
        <w:t xml:space="preserve"> помещений следует производить в табличной форме (таблица 2).</w:t>
      </w:r>
    </w:p>
    <w:p w:rsidR="00C673B6" w:rsidRPr="00C673B6" w:rsidRDefault="00C673B6" w:rsidP="00BD5BF6">
      <w:pPr>
        <w:sectPr w:rsidR="00C673B6" w:rsidRPr="00C673B6" w:rsidSect="00E93AC2">
          <w:footerReference w:type="default" r:id="rId86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81"/>
        </w:sectPr>
      </w:pPr>
    </w:p>
    <w:p w:rsidR="00C673B6" w:rsidRDefault="0000474F" w:rsidP="00BD5BF6">
      <w:pPr>
        <w:pStyle w:val="af2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2.</w:t>
      </w:r>
      <w:r w:rsidR="00C673B6" w:rsidRPr="0000474F">
        <w:rPr>
          <w:sz w:val="28"/>
          <w:szCs w:val="28"/>
        </w:rPr>
        <w:t xml:space="preserve"> Расчет </w:t>
      </w:r>
      <w:proofErr w:type="spellStart"/>
      <w:r w:rsidR="00C673B6" w:rsidRPr="0000474F">
        <w:rPr>
          <w:sz w:val="28"/>
          <w:szCs w:val="28"/>
        </w:rPr>
        <w:t>теплопотерь</w:t>
      </w:r>
      <w:proofErr w:type="spellEnd"/>
      <w:r w:rsidR="00C673B6" w:rsidRPr="0000474F">
        <w:rPr>
          <w:sz w:val="28"/>
          <w:szCs w:val="28"/>
        </w:rPr>
        <w:t xml:space="preserve"> помещений</w:t>
      </w:r>
    </w:p>
    <w:p w:rsidR="00E66ACD" w:rsidRPr="0000474F" w:rsidRDefault="00E66ACD" w:rsidP="00BD5BF6">
      <w:pPr>
        <w:pStyle w:val="af2"/>
        <w:rPr>
          <w:sz w:val="28"/>
          <w:szCs w:val="28"/>
        </w:rPr>
      </w:pPr>
    </w:p>
    <w:tbl>
      <w:tblPr>
        <w:tblW w:w="14860" w:type="dxa"/>
        <w:tblLook w:val="04A0" w:firstRow="1" w:lastRow="0" w:firstColumn="1" w:lastColumn="0" w:noHBand="0" w:noVBand="1"/>
      </w:tblPr>
      <w:tblGrid>
        <w:gridCol w:w="919"/>
        <w:gridCol w:w="919"/>
        <w:gridCol w:w="919"/>
        <w:gridCol w:w="919"/>
        <w:gridCol w:w="919"/>
        <w:gridCol w:w="919"/>
        <w:gridCol w:w="919"/>
        <w:gridCol w:w="920"/>
        <w:gridCol w:w="1072"/>
        <w:gridCol w:w="919"/>
        <w:gridCol w:w="919"/>
        <w:gridCol w:w="919"/>
        <w:gridCol w:w="861"/>
        <w:gridCol w:w="919"/>
        <w:gridCol w:w="976"/>
        <w:gridCol w:w="922"/>
      </w:tblGrid>
      <w:tr w:rsidR="00E66ACD" w:rsidRPr="00E66ACD" w:rsidTr="00E66ACD">
        <w:trPr>
          <w:trHeight w:val="291"/>
        </w:trPr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№  помещения</w:t>
            </w:r>
            <w:proofErr w:type="gramEnd"/>
          </w:p>
        </w:tc>
        <w:tc>
          <w:tcPr>
            <w:tcW w:w="643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Ограждающие конструкции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Q, Вт</w:t>
            </w:r>
          </w:p>
        </w:tc>
        <w:tc>
          <w:tcPr>
            <w:tcW w:w="27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Добавки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Q(1+Σβ), Вт</w:t>
            </w:r>
          </w:p>
        </w:tc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Q</w:t>
            </w:r>
            <w:proofErr w:type="gramStart"/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быт</w:t>
            </w:r>
            <w:proofErr w:type="spellEnd"/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Вт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Q</w:t>
            </w:r>
            <w:proofErr w:type="gramStart"/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инф</w:t>
            </w:r>
            <w:proofErr w:type="spellEnd"/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Вт</w:t>
            </w:r>
          </w:p>
        </w:tc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Q</w:t>
            </w:r>
            <w:proofErr w:type="gramStart"/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</w:t>
            </w:r>
            <w:proofErr w:type="spellEnd"/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Вт</w:t>
            </w:r>
          </w:p>
        </w:tc>
      </w:tr>
      <w:tr w:rsidR="00E66ACD" w:rsidRPr="00E66ACD" w:rsidTr="00E66ACD">
        <w:trPr>
          <w:trHeight w:val="1274"/>
        </w:trPr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  <w:proofErr w:type="gramEnd"/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ориентация</w:t>
            </w:r>
            <w:proofErr w:type="gramEnd"/>
          </w:p>
        </w:tc>
        <w:tc>
          <w:tcPr>
            <w:tcW w:w="1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размеры</w:t>
            </w:r>
            <w:proofErr w:type="gramEnd"/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F,м</w:t>
            </w:r>
            <w:proofErr w:type="gramEnd"/>
            <w:r w:rsidRPr="00E66ACD">
              <w:rPr>
                <w:rFonts w:eastAsia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k</w:t>
            </w:r>
            <w:proofErr w:type="gramEnd"/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 Вт/м</w:t>
            </w:r>
            <w:r w:rsidRPr="00E66ACD">
              <w:rPr>
                <w:rFonts w:eastAsia="Times New Roman"/>
                <w:color w:val="000000"/>
                <w:sz w:val="20"/>
                <w:szCs w:val="20"/>
                <w:vertAlign w:val="superscript"/>
                <w:lang w:eastAsia="ru-RU"/>
              </w:rPr>
              <w:t>2 0</w:t>
            </w: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Δtn</w:t>
            </w:r>
            <w:proofErr w:type="spellEnd"/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E66ACD">
              <w:rPr>
                <w:rFonts w:eastAsia="Times New Roman"/>
                <w:color w:val="000000"/>
                <w:sz w:val="20"/>
                <w:szCs w:val="20"/>
                <w:vertAlign w:val="superscript"/>
                <w:lang w:eastAsia="ru-RU"/>
              </w:rPr>
              <w:t>0</w:t>
            </w: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C</w:t>
            </w: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</w:t>
            </w:r>
            <w:proofErr w:type="gramEnd"/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ориентацию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прочие</w:t>
            </w:r>
            <w:proofErr w:type="gramEnd"/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Σβ</w:t>
            </w: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6ACD" w:rsidRPr="00E66ACD" w:rsidTr="00E66ACD">
        <w:trPr>
          <w:trHeight w:val="291"/>
        </w:trPr>
        <w:tc>
          <w:tcPr>
            <w:tcW w:w="1486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 этаж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3,53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3,531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0,26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175,0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1,15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201,3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5,03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3,531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17,8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0,26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249,4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274,3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ТО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158,0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1,15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181,6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218,7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218,7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875,9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735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1381,2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3,531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0,26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223,1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245,4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6ACD" w:rsidRPr="00E66ACD" w:rsidTr="00E66ACD">
        <w:trPr>
          <w:trHeight w:val="339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ТО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2,25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158,0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173,7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6ACD" w:rsidRPr="00E66ACD" w:rsidTr="00E66ACD">
        <w:trPr>
          <w:trHeight w:val="352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328,9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328,9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748,0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345,1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1105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1507,9</w:t>
            </w:r>
          </w:p>
        </w:tc>
      </w:tr>
      <w:tr w:rsidR="00E66ACD" w:rsidRPr="00E66ACD" w:rsidTr="00E66ACD">
        <w:trPr>
          <w:trHeight w:val="291"/>
        </w:trPr>
        <w:tc>
          <w:tcPr>
            <w:tcW w:w="1486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 этаж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3,53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0,26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1,15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159,6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5,03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0,26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197,7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217,5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ТО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158,0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173,7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550,8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735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1056,2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0,26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176,9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194,6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ТО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2,25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158,0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173,7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20,25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368,3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344,25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1126,3</w:t>
            </w:r>
          </w:p>
        </w:tc>
      </w:tr>
      <w:tr w:rsidR="00E66ACD" w:rsidRPr="00E66ACD" w:rsidTr="00E66ACD">
        <w:trPr>
          <w:trHeight w:val="291"/>
        </w:trPr>
        <w:tc>
          <w:tcPr>
            <w:tcW w:w="1486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3 этаж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3,53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3,304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0,26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163,8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1,15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188,3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5,03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3,304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16,6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0,26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233,3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256,7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ТО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158,0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1,15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181,6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131,2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131,2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757,8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735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1263,2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3,304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0,26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208,7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229,6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ТО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2,25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158,0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173,7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20,25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196,8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196,8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600,2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344,25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1358,2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Ю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9,635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28,91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0,26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293,1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293,1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НД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Ю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4,84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0,79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149,1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2,60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3,60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537,0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ЛК1, 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ВД (</w:t>
            </w:r>
            <w:proofErr w:type="spellStart"/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чер</w:t>
            </w:r>
            <w:proofErr w:type="spellEnd"/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0,81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34,7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34,7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ПЛ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210,6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210,6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ТО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Ю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0,92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1,61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4,44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225,1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225,1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ПТ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126,4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126,4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6ACD" w:rsidRPr="00E66ACD" w:rsidTr="00E66ACD">
        <w:trPr>
          <w:trHeight w:val="29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1427,0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ACD" w:rsidRPr="00E66ACD" w:rsidRDefault="00E66ACD" w:rsidP="00E66ACD">
            <w:pPr>
              <w:spacing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6AC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1427,0</w:t>
            </w:r>
          </w:p>
        </w:tc>
      </w:tr>
    </w:tbl>
    <w:p w:rsidR="00BE5FDC" w:rsidRDefault="00BE5FDC" w:rsidP="0000474F"/>
    <w:p w:rsidR="009E372F" w:rsidRDefault="0000474F" w:rsidP="009E372F">
      <w:pPr>
        <w:ind w:firstLine="0"/>
      </w:pPr>
      <w:r>
        <w:t xml:space="preserve">          </w:t>
      </w:r>
      <w:proofErr w:type="spellStart"/>
      <w:r w:rsidR="009E372F">
        <w:t>Теплопотери</w:t>
      </w:r>
      <w:proofErr w:type="spellEnd"/>
      <w:r w:rsidR="009E372F">
        <w:t xml:space="preserve"> наружных стен принято рассчитывать по суммарной площади стены и расположенных в ней окон. Поэтому в графу коэффициента теплопередачи для окна заносим разность коэффициентов теплопередачи окна и наружной стены</w:t>
      </w:r>
      <w:r w:rsidR="00A06E2B">
        <w:t>.</w:t>
      </w:r>
      <w:r w:rsidR="009E372F">
        <w:t xml:space="preserve"> По этой же причине в графу коэффициента теплопередачи двери на чердак вносится разность коэффициентов теплопередачи двери и стены чердака, в которую она врезана</w:t>
      </w:r>
      <w:r w:rsidR="00A06E2B">
        <w:t>.</w:t>
      </w:r>
    </w:p>
    <w:p w:rsidR="009E372F" w:rsidRDefault="009E372F" w:rsidP="009E372F">
      <w:pPr>
        <w:ind w:firstLine="0"/>
      </w:pPr>
    </w:p>
    <w:p w:rsidR="0019166A" w:rsidRPr="00C673B6" w:rsidRDefault="0019166A" w:rsidP="00AF6B86">
      <w:pPr>
        <w:ind w:firstLine="0"/>
        <w:sectPr w:rsidR="0019166A" w:rsidRPr="00C673B6" w:rsidSect="00611576">
          <w:pgSz w:w="16838" w:h="11906" w:orient="landscape"/>
          <w:pgMar w:top="1134" w:right="1134" w:bottom="1134" w:left="1134" w:header="709" w:footer="709" w:gutter="0"/>
          <w:pgNumType w:start="16"/>
          <w:cols w:space="708"/>
          <w:docGrid w:linePitch="360"/>
        </w:sectPr>
      </w:pPr>
    </w:p>
    <w:p w:rsidR="00C673B6" w:rsidRPr="00D90E8E" w:rsidRDefault="00C673B6" w:rsidP="00A618C9">
      <w:pPr>
        <w:pStyle w:val="1"/>
      </w:pPr>
      <w:bookmarkStart w:id="30" w:name="_Toc511512511"/>
      <w:bookmarkStart w:id="31" w:name="_Toc158551865"/>
      <w:r w:rsidRPr="00D90E8E">
        <w:lastRenderedPageBreak/>
        <w:t>3. ПРОЕКТИРОВАНИЕ СИСТЕМЫ ОТОПЛЕНИЯ</w:t>
      </w:r>
      <w:bookmarkEnd w:id="30"/>
      <w:bookmarkEnd w:id="31"/>
    </w:p>
    <w:p w:rsidR="00C673B6" w:rsidRPr="00C54941" w:rsidRDefault="00C673B6" w:rsidP="00A618C9">
      <w:pPr>
        <w:pStyle w:val="2"/>
      </w:pPr>
      <w:bookmarkStart w:id="32" w:name="_Toc511512512"/>
      <w:bookmarkStart w:id="33" w:name="_Toc158551866"/>
      <w:r w:rsidRPr="00C54941">
        <w:t>3.1 Конструирование системы отопления</w:t>
      </w:r>
      <w:bookmarkEnd w:id="32"/>
      <w:bookmarkEnd w:id="33"/>
    </w:p>
    <w:p w:rsidR="0019166A" w:rsidRDefault="00C673B6" w:rsidP="00E66ACD">
      <w:pPr>
        <w:jc w:val="both"/>
      </w:pPr>
      <w:r w:rsidRPr="00D90E8E">
        <w:t xml:space="preserve">Систему отопления, </w:t>
      </w:r>
      <w:r w:rsidR="0019166A">
        <w:t xml:space="preserve">по заданию, принимаем </w:t>
      </w:r>
      <w:r w:rsidR="0010596C">
        <w:t>одно</w:t>
      </w:r>
      <w:r w:rsidR="00F9189E">
        <w:t>трубную</w:t>
      </w:r>
      <w:r w:rsidR="0019166A">
        <w:t>, тупиковую.</w:t>
      </w:r>
    </w:p>
    <w:p w:rsidR="0019166A" w:rsidRDefault="0019166A" w:rsidP="00E66ACD">
      <w:pPr>
        <w:jc w:val="both"/>
      </w:pPr>
      <w:r>
        <w:t>По конструкции перекрытия принима</w:t>
      </w:r>
      <w:r w:rsidR="00964C80">
        <w:t>ем плоскую без чердачную кровлю,</w:t>
      </w:r>
      <w:r>
        <w:t xml:space="preserve"> исходя из этого система отопления с нижней разводкой.</w:t>
      </w:r>
    </w:p>
    <w:p w:rsidR="0019166A" w:rsidRDefault="0019166A" w:rsidP="00E66ACD">
      <w:pPr>
        <w:jc w:val="both"/>
      </w:pPr>
      <w:r>
        <w:t>В качестве отопительных приборов</w:t>
      </w:r>
      <w:r w:rsidR="00EA3B4C">
        <w:t xml:space="preserve"> </w:t>
      </w:r>
      <w:proofErr w:type="gramStart"/>
      <w:r w:rsidR="00EA3B4C">
        <w:t>принима</w:t>
      </w:r>
      <w:r w:rsidR="0096629F">
        <w:t>ем</w:t>
      </w:r>
      <w:r w:rsidR="00EA3B4C">
        <w:t xml:space="preserve"> </w:t>
      </w:r>
      <w:r w:rsidR="0096629F">
        <w:t xml:space="preserve"> </w:t>
      </w:r>
      <w:r w:rsidR="00EA3B4C">
        <w:t>радиаторы</w:t>
      </w:r>
      <w:proofErr w:type="gramEnd"/>
      <w:r w:rsidR="0096629F">
        <w:t xml:space="preserve"> М-140.</w:t>
      </w:r>
      <w:r w:rsidR="00EA3B4C">
        <w:t xml:space="preserve"> </w:t>
      </w:r>
    </w:p>
    <w:p w:rsidR="008D28DF" w:rsidRDefault="00C673B6" w:rsidP="00E66ACD">
      <w:pPr>
        <w:jc w:val="both"/>
      </w:pPr>
      <w:r w:rsidRPr="00D90E8E">
        <w:t>Понижение температуры теплоносителя</w:t>
      </w:r>
      <w:r w:rsidR="008D28DF">
        <w:t xml:space="preserve"> от 150 </w:t>
      </w:r>
      <w:r w:rsidR="008D28DF">
        <w:rPr>
          <w:vertAlign w:val="superscript"/>
        </w:rPr>
        <w:t>0</w:t>
      </w:r>
      <w:r w:rsidR="008D28DF">
        <w:t>С до 70</w:t>
      </w:r>
      <w:r w:rsidR="008D28DF">
        <w:rPr>
          <w:vertAlign w:val="superscript"/>
        </w:rPr>
        <w:t>0</w:t>
      </w:r>
      <w:r w:rsidR="008D28DF">
        <w:t>С</w:t>
      </w:r>
      <w:r w:rsidRPr="00D90E8E">
        <w:t xml:space="preserve"> </w:t>
      </w:r>
      <w:proofErr w:type="gramStart"/>
      <w:r w:rsidRPr="00D90E8E">
        <w:t xml:space="preserve">осуществляется </w:t>
      </w:r>
      <w:r w:rsidR="008D28DF">
        <w:t xml:space="preserve"> в</w:t>
      </w:r>
      <w:proofErr w:type="gramEnd"/>
      <w:r w:rsidR="008D28DF">
        <w:t xml:space="preserve"> элеваторном узле на </w:t>
      </w:r>
      <w:r w:rsidRPr="00D90E8E">
        <w:t xml:space="preserve"> тепловом пункте, который разме</w:t>
      </w:r>
      <w:r w:rsidR="00EA3B4C">
        <w:t>щается</w:t>
      </w:r>
      <w:r w:rsidRPr="00D90E8E">
        <w:t xml:space="preserve"> в подвале</w:t>
      </w:r>
      <w:r w:rsidR="00EA3B4C">
        <w:t xml:space="preserve"> в отдельном помещении</w:t>
      </w:r>
      <w:r w:rsidRPr="00D90E8E">
        <w:t>. Прокладка трубопроводов в помещениях – открытая</w:t>
      </w:r>
      <w:r w:rsidR="008D28DF">
        <w:t xml:space="preserve">, выполнена их </w:t>
      </w:r>
      <w:proofErr w:type="spellStart"/>
      <w:r w:rsidR="008D28DF">
        <w:t>водогазопроводных</w:t>
      </w:r>
      <w:proofErr w:type="spellEnd"/>
      <w:r w:rsidR="008D28DF">
        <w:t xml:space="preserve"> </w:t>
      </w:r>
      <w:proofErr w:type="gramStart"/>
      <w:r w:rsidR="008D28DF">
        <w:t xml:space="preserve">труб </w:t>
      </w:r>
      <w:r w:rsidRPr="00D90E8E">
        <w:t xml:space="preserve"> </w:t>
      </w:r>
      <w:r w:rsidR="008D28DF">
        <w:t>ГОСТ</w:t>
      </w:r>
      <w:proofErr w:type="gramEnd"/>
      <w:r w:rsidR="008D28DF">
        <w:t xml:space="preserve"> 3262-85</w:t>
      </w:r>
      <w:r w:rsidRPr="00D90E8E">
        <w:t>.</w:t>
      </w:r>
    </w:p>
    <w:p w:rsidR="008D28DF" w:rsidRPr="00A618C9" w:rsidRDefault="002466C1" w:rsidP="00E66ACD">
      <w:pPr>
        <w:jc w:val="both"/>
      </w:pPr>
      <w:r>
        <w:t>Для отключения и опорожнения стояков предусмотрена запорная</w:t>
      </w:r>
      <w:r w:rsidR="00882A37">
        <w:t xml:space="preserve"> арматура. За</w:t>
      </w:r>
      <w:r w:rsidR="00A35777">
        <w:t xml:space="preserve">порная арматура предусмотрена </w:t>
      </w:r>
      <w:proofErr w:type="gramStart"/>
      <w:r w:rsidR="00A35777">
        <w:t xml:space="preserve">при </w:t>
      </w:r>
      <w:r w:rsidR="00882A37">
        <w:t xml:space="preserve"> в</w:t>
      </w:r>
      <w:r w:rsidR="00A35777">
        <w:t>ы</w:t>
      </w:r>
      <w:r w:rsidR="00882A37">
        <w:t>ходе</w:t>
      </w:r>
      <w:proofErr w:type="gramEnd"/>
      <w:r w:rsidR="00A35777">
        <w:t xml:space="preserve"> из теплового пункта, в начале каждой ветки. Для возможности опорожнения системы и удаления воздуха магистральные трубопроводы прокладывают с уклоном не менее 0,003 в сторону ввода. На приборах верхнего этажа каждого стояка системы отопления, а так же на приборах лестничных клеток</w:t>
      </w:r>
      <w:r w:rsidR="007F4D0F">
        <w:t xml:space="preserve"> пр</w:t>
      </w:r>
      <w:r w:rsidR="00A35777">
        <w:t>едусмотрен</w:t>
      </w:r>
      <w:r w:rsidR="007F4D0F">
        <w:t>а установка крана Маевского для удаления воздуха.</w:t>
      </w:r>
      <w:r w:rsidR="00A35777">
        <w:t xml:space="preserve"> </w:t>
      </w:r>
    </w:p>
    <w:p w:rsidR="00C673B6" w:rsidRPr="00A618C9" w:rsidRDefault="00C673B6" w:rsidP="00E66ACD">
      <w:pPr>
        <w:pStyle w:val="af2"/>
        <w:spacing w:line="360" w:lineRule="auto"/>
        <w:ind w:left="0"/>
        <w:jc w:val="both"/>
        <w:rPr>
          <w:sz w:val="28"/>
          <w:szCs w:val="28"/>
        </w:rPr>
      </w:pPr>
      <w:r w:rsidRPr="00A618C9">
        <w:rPr>
          <w:sz w:val="28"/>
          <w:szCs w:val="28"/>
        </w:rPr>
        <w:t xml:space="preserve"> В качестве запорно-регу</w:t>
      </w:r>
      <w:r w:rsidR="008D28DF">
        <w:rPr>
          <w:sz w:val="28"/>
          <w:szCs w:val="28"/>
        </w:rPr>
        <w:t xml:space="preserve">лирующей арматуры используются </w:t>
      </w:r>
      <w:r w:rsidRPr="00A618C9">
        <w:rPr>
          <w:sz w:val="28"/>
          <w:szCs w:val="28"/>
        </w:rPr>
        <w:t xml:space="preserve">на трубах диаметром </w:t>
      </w:r>
      <w:r w:rsidR="0096629F">
        <w:rPr>
          <w:sz w:val="28"/>
          <w:szCs w:val="28"/>
        </w:rPr>
        <w:t>32</w:t>
      </w:r>
      <w:r w:rsidRPr="00A618C9">
        <w:rPr>
          <w:sz w:val="28"/>
          <w:szCs w:val="28"/>
        </w:rPr>
        <w:t xml:space="preserve"> мм и более –задвижки с латунными уплотнительными кольцами</w:t>
      </w:r>
      <w:r w:rsidR="0096629F">
        <w:rPr>
          <w:sz w:val="28"/>
          <w:szCs w:val="28"/>
        </w:rPr>
        <w:t>.</w:t>
      </w:r>
      <w:r w:rsidRPr="00A618C9">
        <w:rPr>
          <w:sz w:val="28"/>
          <w:szCs w:val="28"/>
        </w:rPr>
        <w:t xml:space="preserve"> </w:t>
      </w:r>
    </w:p>
    <w:p w:rsidR="00F01899" w:rsidRDefault="00F01899" w:rsidP="00BD5BF6"/>
    <w:p w:rsidR="00C673B6" w:rsidRPr="00C673B6" w:rsidRDefault="00C673B6" w:rsidP="00BD5BF6"/>
    <w:p w:rsidR="00F01899" w:rsidRDefault="00F01899" w:rsidP="00BD5BF6">
      <w:pPr>
        <w:rPr>
          <w:rFonts w:eastAsia="Times New Roman"/>
          <w:lang w:eastAsia="ru-RU"/>
        </w:rPr>
      </w:pPr>
      <w:r>
        <w:br w:type="page"/>
      </w:r>
    </w:p>
    <w:p w:rsidR="00F01899" w:rsidRDefault="00F01899" w:rsidP="00CB75A1">
      <w:pPr>
        <w:pStyle w:val="1"/>
        <w:jc w:val="center"/>
      </w:pPr>
      <w:bookmarkStart w:id="34" w:name="_Toc501500250"/>
      <w:bookmarkStart w:id="35" w:name="_Toc509168447"/>
      <w:bookmarkStart w:id="36" w:name="_Toc511512516"/>
      <w:bookmarkStart w:id="37" w:name="_Toc158551867"/>
      <w:r>
        <w:lastRenderedPageBreak/>
        <w:t>Литература</w:t>
      </w:r>
      <w:bookmarkEnd w:id="34"/>
      <w:bookmarkEnd w:id="35"/>
      <w:bookmarkEnd w:id="36"/>
      <w:bookmarkEnd w:id="37"/>
    </w:p>
    <w:p w:rsidR="00F01899" w:rsidRPr="00A618C9" w:rsidRDefault="00F01899" w:rsidP="00E66ACD">
      <w:pPr>
        <w:pStyle w:val="af2"/>
        <w:numPr>
          <w:ilvl w:val="0"/>
          <w:numId w:val="34"/>
        </w:numPr>
        <w:spacing w:line="360" w:lineRule="auto"/>
        <w:ind w:left="567" w:firstLine="425"/>
        <w:jc w:val="both"/>
        <w:rPr>
          <w:sz w:val="28"/>
          <w:szCs w:val="28"/>
        </w:rPr>
      </w:pPr>
      <w:r w:rsidRPr="00A618C9">
        <w:rPr>
          <w:sz w:val="28"/>
          <w:szCs w:val="28"/>
        </w:rPr>
        <w:t xml:space="preserve">Тихомиров, К.В. Теплотехника, теплогазоснабжение и вентиляция / </w:t>
      </w:r>
      <w:proofErr w:type="spellStart"/>
      <w:r w:rsidRPr="00A618C9">
        <w:rPr>
          <w:sz w:val="28"/>
          <w:szCs w:val="28"/>
        </w:rPr>
        <w:t>К.В.Тихомиров</w:t>
      </w:r>
      <w:proofErr w:type="spellEnd"/>
      <w:r w:rsidRPr="00A618C9">
        <w:rPr>
          <w:sz w:val="28"/>
          <w:szCs w:val="28"/>
        </w:rPr>
        <w:t xml:space="preserve">, </w:t>
      </w:r>
      <w:proofErr w:type="spellStart"/>
      <w:r w:rsidRPr="00A618C9">
        <w:rPr>
          <w:sz w:val="28"/>
          <w:szCs w:val="28"/>
        </w:rPr>
        <w:t>Э.С.Сергеенко</w:t>
      </w:r>
      <w:proofErr w:type="spellEnd"/>
      <w:r w:rsidRPr="00A618C9">
        <w:rPr>
          <w:sz w:val="28"/>
          <w:szCs w:val="28"/>
        </w:rPr>
        <w:t xml:space="preserve">: </w:t>
      </w:r>
      <w:proofErr w:type="spellStart"/>
      <w:r w:rsidRPr="00A618C9">
        <w:rPr>
          <w:sz w:val="28"/>
          <w:szCs w:val="28"/>
        </w:rPr>
        <w:t>учеб.для</w:t>
      </w:r>
      <w:proofErr w:type="spellEnd"/>
      <w:r w:rsidRPr="00A618C9">
        <w:rPr>
          <w:sz w:val="28"/>
          <w:szCs w:val="28"/>
        </w:rPr>
        <w:t xml:space="preserve"> вузов. – 4-е изд., </w:t>
      </w:r>
      <w:proofErr w:type="spellStart"/>
      <w:r w:rsidRPr="00A618C9">
        <w:rPr>
          <w:sz w:val="28"/>
          <w:szCs w:val="28"/>
        </w:rPr>
        <w:t>перераб</w:t>
      </w:r>
      <w:proofErr w:type="spellEnd"/>
      <w:proofErr w:type="gramStart"/>
      <w:r w:rsidRPr="00A618C9">
        <w:rPr>
          <w:sz w:val="28"/>
          <w:szCs w:val="28"/>
        </w:rPr>
        <w:t>. и</w:t>
      </w:r>
      <w:proofErr w:type="gramEnd"/>
      <w:r w:rsidRPr="00A618C9">
        <w:rPr>
          <w:sz w:val="28"/>
          <w:szCs w:val="28"/>
        </w:rPr>
        <w:t xml:space="preserve"> доп. – М.:</w:t>
      </w:r>
      <w:proofErr w:type="spellStart"/>
      <w:r w:rsidRPr="00A618C9">
        <w:rPr>
          <w:sz w:val="28"/>
          <w:szCs w:val="28"/>
        </w:rPr>
        <w:t>Стройиздат</w:t>
      </w:r>
      <w:proofErr w:type="spellEnd"/>
      <w:r w:rsidRPr="00A618C9">
        <w:rPr>
          <w:sz w:val="28"/>
          <w:szCs w:val="28"/>
        </w:rPr>
        <w:t>, 2008. – 480с.</w:t>
      </w:r>
    </w:p>
    <w:p w:rsidR="00F01899" w:rsidRPr="00A618C9" w:rsidRDefault="00F01899" w:rsidP="00E66ACD">
      <w:pPr>
        <w:pStyle w:val="af2"/>
        <w:numPr>
          <w:ilvl w:val="0"/>
          <w:numId w:val="34"/>
        </w:numPr>
        <w:spacing w:line="360" w:lineRule="auto"/>
        <w:ind w:left="567" w:firstLine="425"/>
        <w:jc w:val="both"/>
        <w:rPr>
          <w:sz w:val="28"/>
          <w:szCs w:val="28"/>
        </w:rPr>
      </w:pPr>
      <w:proofErr w:type="spellStart"/>
      <w:r w:rsidRPr="00A618C9">
        <w:rPr>
          <w:sz w:val="28"/>
          <w:szCs w:val="28"/>
        </w:rPr>
        <w:t>Бухаркин</w:t>
      </w:r>
      <w:proofErr w:type="spellEnd"/>
      <w:r w:rsidRPr="00A618C9">
        <w:rPr>
          <w:sz w:val="28"/>
          <w:szCs w:val="28"/>
        </w:rPr>
        <w:t xml:space="preserve">, Е.Н. Инженерные сети, оборудование зданий и сооружений / </w:t>
      </w:r>
      <w:proofErr w:type="spellStart"/>
      <w:r w:rsidRPr="00A618C9">
        <w:rPr>
          <w:sz w:val="28"/>
          <w:szCs w:val="28"/>
        </w:rPr>
        <w:t>Е.Н.Бухаркин</w:t>
      </w:r>
      <w:proofErr w:type="spellEnd"/>
      <w:r w:rsidRPr="00A618C9">
        <w:rPr>
          <w:sz w:val="28"/>
          <w:szCs w:val="28"/>
        </w:rPr>
        <w:t xml:space="preserve">, </w:t>
      </w:r>
      <w:proofErr w:type="spellStart"/>
      <w:r w:rsidRPr="00A618C9">
        <w:rPr>
          <w:sz w:val="28"/>
          <w:szCs w:val="28"/>
        </w:rPr>
        <w:t>В.М.Овсянников</w:t>
      </w:r>
      <w:proofErr w:type="spellEnd"/>
      <w:r w:rsidRPr="00A618C9">
        <w:rPr>
          <w:sz w:val="28"/>
          <w:szCs w:val="28"/>
        </w:rPr>
        <w:t xml:space="preserve">, </w:t>
      </w:r>
      <w:proofErr w:type="spellStart"/>
      <w:r w:rsidRPr="00A618C9">
        <w:rPr>
          <w:sz w:val="28"/>
          <w:szCs w:val="28"/>
        </w:rPr>
        <w:t>К.С.Орлов</w:t>
      </w:r>
      <w:proofErr w:type="spellEnd"/>
      <w:r w:rsidRPr="00A618C9">
        <w:rPr>
          <w:sz w:val="28"/>
          <w:szCs w:val="28"/>
        </w:rPr>
        <w:t xml:space="preserve"> (и др.). – </w:t>
      </w:r>
      <w:proofErr w:type="gramStart"/>
      <w:r w:rsidRPr="00A618C9">
        <w:rPr>
          <w:sz w:val="28"/>
          <w:szCs w:val="28"/>
        </w:rPr>
        <w:t>М.:</w:t>
      </w:r>
      <w:proofErr w:type="spellStart"/>
      <w:r w:rsidRPr="00A618C9">
        <w:rPr>
          <w:sz w:val="28"/>
          <w:szCs w:val="28"/>
        </w:rPr>
        <w:t>Высш.шк</w:t>
      </w:r>
      <w:proofErr w:type="spellEnd"/>
      <w:r w:rsidRPr="00A618C9">
        <w:rPr>
          <w:sz w:val="28"/>
          <w:szCs w:val="28"/>
        </w:rPr>
        <w:t>.,</w:t>
      </w:r>
      <w:proofErr w:type="gramEnd"/>
      <w:r w:rsidRPr="00A618C9">
        <w:rPr>
          <w:sz w:val="28"/>
          <w:szCs w:val="28"/>
        </w:rPr>
        <w:t xml:space="preserve"> 2001, – 415с.</w:t>
      </w:r>
    </w:p>
    <w:p w:rsidR="00F01899" w:rsidRPr="00A618C9" w:rsidRDefault="00F01899" w:rsidP="00E66ACD">
      <w:pPr>
        <w:pStyle w:val="af2"/>
        <w:numPr>
          <w:ilvl w:val="0"/>
          <w:numId w:val="34"/>
        </w:numPr>
        <w:spacing w:line="360" w:lineRule="auto"/>
        <w:ind w:left="567" w:firstLine="425"/>
        <w:jc w:val="both"/>
        <w:rPr>
          <w:sz w:val="28"/>
          <w:szCs w:val="28"/>
        </w:rPr>
      </w:pPr>
      <w:proofErr w:type="spellStart"/>
      <w:r w:rsidRPr="00A618C9">
        <w:rPr>
          <w:sz w:val="28"/>
          <w:szCs w:val="28"/>
        </w:rPr>
        <w:t>Сканави</w:t>
      </w:r>
      <w:proofErr w:type="spellEnd"/>
      <w:r w:rsidRPr="00A618C9">
        <w:rPr>
          <w:sz w:val="28"/>
          <w:szCs w:val="28"/>
        </w:rPr>
        <w:t xml:space="preserve">, А.Н. </w:t>
      </w:r>
      <w:proofErr w:type="spellStart"/>
      <w:r w:rsidRPr="00A618C9">
        <w:rPr>
          <w:sz w:val="28"/>
          <w:szCs w:val="28"/>
        </w:rPr>
        <w:t>Отопленин</w:t>
      </w:r>
      <w:proofErr w:type="spellEnd"/>
      <w:r w:rsidRPr="00A618C9">
        <w:rPr>
          <w:sz w:val="28"/>
          <w:szCs w:val="28"/>
        </w:rPr>
        <w:t xml:space="preserve"> / А.Н. </w:t>
      </w:r>
      <w:proofErr w:type="spellStart"/>
      <w:r w:rsidRPr="00A618C9">
        <w:rPr>
          <w:sz w:val="28"/>
          <w:szCs w:val="28"/>
        </w:rPr>
        <w:t>Сканави</w:t>
      </w:r>
      <w:proofErr w:type="spellEnd"/>
      <w:r w:rsidRPr="00A618C9">
        <w:rPr>
          <w:sz w:val="28"/>
          <w:szCs w:val="28"/>
        </w:rPr>
        <w:t>, Л.М. Махов. – М.: Изд. АСВ, 2006. – 576с.</w:t>
      </w:r>
    </w:p>
    <w:p w:rsidR="00F01899" w:rsidRPr="00A618C9" w:rsidRDefault="00F01899" w:rsidP="00E66ACD">
      <w:pPr>
        <w:pStyle w:val="af2"/>
        <w:numPr>
          <w:ilvl w:val="0"/>
          <w:numId w:val="34"/>
        </w:numPr>
        <w:spacing w:line="360" w:lineRule="auto"/>
        <w:ind w:left="567" w:firstLine="425"/>
        <w:jc w:val="both"/>
        <w:rPr>
          <w:sz w:val="28"/>
          <w:szCs w:val="28"/>
        </w:rPr>
      </w:pPr>
      <w:proofErr w:type="spellStart"/>
      <w:r w:rsidRPr="00A618C9">
        <w:rPr>
          <w:sz w:val="28"/>
          <w:szCs w:val="28"/>
        </w:rPr>
        <w:t>Вержбовский</w:t>
      </w:r>
      <w:proofErr w:type="spellEnd"/>
      <w:r w:rsidRPr="00A618C9">
        <w:rPr>
          <w:sz w:val="28"/>
          <w:szCs w:val="28"/>
        </w:rPr>
        <w:t xml:space="preserve">, Г.Б. Справочник современного проектировщика. Г.Б. </w:t>
      </w:r>
      <w:proofErr w:type="spellStart"/>
      <w:r w:rsidRPr="00A618C9">
        <w:rPr>
          <w:sz w:val="28"/>
          <w:szCs w:val="28"/>
        </w:rPr>
        <w:t>Вержбовский</w:t>
      </w:r>
      <w:proofErr w:type="spellEnd"/>
      <w:r w:rsidRPr="00A618C9">
        <w:rPr>
          <w:sz w:val="28"/>
          <w:szCs w:val="28"/>
        </w:rPr>
        <w:t xml:space="preserve">, Ю.А. Веселов, В.В. Лагутин (и др.): </w:t>
      </w:r>
      <w:proofErr w:type="spellStart"/>
      <w:r w:rsidRPr="00A618C9">
        <w:rPr>
          <w:sz w:val="28"/>
          <w:szCs w:val="28"/>
        </w:rPr>
        <w:t>под.ред</w:t>
      </w:r>
      <w:proofErr w:type="spellEnd"/>
      <w:r w:rsidRPr="00A618C9">
        <w:rPr>
          <w:sz w:val="28"/>
          <w:szCs w:val="28"/>
        </w:rPr>
        <w:t xml:space="preserve">. Л.Р. </w:t>
      </w:r>
      <w:proofErr w:type="spellStart"/>
      <w:r w:rsidRPr="00A618C9">
        <w:rPr>
          <w:sz w:val="28"/>
          <w:szCs w:val="28"/>
        </w:rPr>
        <w:t>Манляка</w:t>
      </w:r>
      <w:proofErr w:type="spellEnd"/>
      <w:r w:rsidRPr="00A618C9">
        <w:rPr>
          <w:sz w:val="28"/>
          <w:szCs w:val="28"/>
        </w:rPr>
        <w:t>. – Ростов н/Д.: Феникс, 2006. – 542с.</w:t>
      </w:r>
    </w:p>
    <w:p w:rsidR="00F01899" w:rsidRPr="00A618C9" w:rsidRDefault="00F01899" w:rsidP="00E66ACD">
      <w:pPr>
        <w:pStyle w:val="af2"/>
        <w:numPr>
          <w:ilvl w:val="0"/>
          <w:numId w:val="34"/>
        </w:numPr>
        <w:spacing w:line="360" w:lineRule="auto"/>
        <w:ind w:left="567" w:firstLine="425"/>
        <w:jc w:val="both"/>
        <w:rPr>
          <w:sz w:val="28"/>
          <w:szCs w:val="28"/>
        </w:rPr>
      </w:pPr>
      <w:r w:rsidRPr="00A618C9">
        <w:rPr>
          <w:sz w:val="28"/>
          <w:szCs w:val="28"/>
        </w:rPr>
        <w:t xml:space="preserve">СП 131.13330.2012. </w:t>
      </w:r>
      <w:r w:rsidR="00E66ACD">
        <w:rPr>
          <w:sz w:val="28"/>
          <w:szCs w:val="28"/>
        </w:rPr>
        <w:t>Строительная климатология.</w:t>
      </w:r>
    </w:p>
    <w:p w:rsidR="00F01899" w:rsidRPr="00A618C9" w:rsidRDefault="00F01899" w:rsidP="00E66ACD">
      <w:pPr>
        <w:pStyle w:val="af2"/>
        <w:numPr>
          <w:ilvl w:val="0"/>
          <w:numId w:val="34"/>
        </w:numPr>
        <w:spacing w:line="360" w:lineRule="auto"/>
        <w:ind w:left="567" w:firstLine="425"/>
        <w:jc w:val="both"/>
        <w:rPr>
          <w:sz w:val="28"/>
          <w:szCs w:val="28"/>
        </w:rPr>
      </w:pPr>
      <w:r w:rsidRPr="00A618C9">
        <w:rPr>
          <w:sz w:val="28"/>
          <w:szCs w:val="28"/>
        </w:rPr>
        <w:t xml:space="preserve">СП 50.13330.2012. </w:t>
      </w:r>
      <w:r w:rsidR="00E66ACD" w:rsidRPr="00A618C9">
        <w:rPr>
          <w:sz w:val="28"/>
          <w:szCs w:val="28"/>
        </w:rPr>
        <w:t>Тепловая защита зданий</w:t>
      </w:r>
      <w:r w:rsidRPr="00A618C9">
        <w:rPr>
          <w:sz w:val="28"/>
          <w:szCs w:val="28"/>
        </w:rPr>
        <w:t>.</w:t>
      </w:r>
    </w:p>
    <w:p w:rsidR="00F01899" w:rsidRPr="00A618C9" w:rsidRDefault="00072FAC" w:rsidP="00E66ACD">
      <w:pPr>
        <w:pStyle w:val="af2"/>
        <w:numPr>
          <w:ilvl w:val="0"/>
          <w:numId w:val="34"/>
        </w:numPr>
        <w:spacing w:line="360" w:lineRule="auto"/>
        <w:ind w:left="567" w:firstLine="425"/>
        <w:jc w:val="both"/>
        <w:rPr>
          <w:sz w:val="28"/>
          <w:szCs w:val="28"/>
        </w:rPr>
      </w:pPr>
      <w:r>
        <w:rPr>
          <w:sz w:val="28"/>
          <w:szCs w:val="28"/>
        </w:rPr>
        <w:t>СП</w:t>
      </w:r>
      <w:r w:rsidR="00F01899" w:rsidRPr="00A618C9">
        <w:rPr>
          <w:sz w:val="28"/>
          <w:szCs w:val="28"/>
        </w:rPr>
        <w:t xml:space="preserve"> 60.13330.2012. Отопление, вентиляция и кондиционирование. </w:t>
      </w:r>
    </w:p>
    <w:p w:rsidR="00F01899" w:rsidRPr="00A618C9" w:rsidRDefault="00F01899" w:rsidP="00E66ACD">
      <w:pPr>
        <w:pStyle w:val="af2"/>
        <w:numPr>
          <w:ilvl w:val="0"/>
          <w:numId w:val="34"/>
        </w:numPr>
        <w:spacing w:line="360" w:lineRule="auto"/>
        <w:ind w:left="567" w:firstLine="425"/>
        <w:jc w:val="both"/>
        <w:rPr>
          <w:sz w:val="28"/>
          <w:szCs w:val="28"/>
        </w:rPr>
      </w:pPr>
      <w:r w:rsidRPr="00A618C9">
        <w:rPr>
          <w:sz w:val="28"/>
          <w:szCs w:val="28"/>
        </w:rPr>
        <w:t xml:space="preserve">СП 54.13330.2011 </w:t>
      </w:r>
      <w:r w:rsidR="00E66ACD">
        <w:rPr>
          <w:sz w:val="28"/>
          <w:szCs w:val="28"/>
        </w:rPr>
        <w:t>З</w:t>
      </w:r>
      <w:r w:rsidR="00E66ACD" w:rsidRPr="00A618C9">
        <w:rPr>
          <w:sz w:val="28"/>
          <w:szCs w:val="28"/>
        </w:rPr>
        <w:t>дания жилые многоквартирные</w:t>
      </w:r>
      <w:r w:rsidRPr="00A618C9">
        <w:rPr>
          <w:sz w:val="28"/>
          <w:szCs w:val="28"/>
        </w:rPr>
        <w:t>.</w:t>
      </w:r>
    </w:p>
    <w:p w:rsidR="00F01899" w:rsidRPr="00A618C9" w:rsidRDefault="00F01899" w:rsidP="00E66ACD">
      <w:pPr>
        <w:pStyle w:val="af2"/>
        <w:numPr>
          <w:ilvl w:val="0"/>
          <w:numId w:val="34"/>
        </w:numPr>
        <w:spacing w:line="360" w:lineRule="auto"/>
        <w:ind w:left="567" w:firstLine="425"/>
        <w:jc w:val="both"/>
        <w:rPr>
          <w:sz w:val="28"/>
          <w:szCs w:val="28"/>
        </w:rPr>
      </w:pPr>
      <w:r w:rsidRPr="00A618C9">
        <w:rPr>
          <w:sz w:val="28"/>
          <w:szCs w:val="28"/>
        </w:rPr>
        <w:t xml:space="preserve">Внутренние санитарно-технические устройства. В 3 ч. 1. </w:t>
      </w:r>
      <w:proofErr w:type="gramStart"/>
      <w:r w:rsidRPr="00A618C9">
        <w:rPr>
          <w:sz w:val="28"/>
          <w:szCs w:val="28"/>
        </w:rPr>
        <w:t>Отопление  /</w:t>
      </w:r>
      <w:proofErr w:type="gramEnd"/>
      <w:r w:rsidRPr="00A618C9">
        <w:rPr>
          <w:sz w:val="28"/>
          <w:szCs w:val="28"/>
        </w:rPr>
        <w:t xml:space="preserve"> </w:t>
      </w:r>
      <w:proofErr w:type="spellStart"/>
      <w:r w:rsidRPr="00A618C9">
        <w:rPr>
          <w:sz w:val="28"/>
          <w:szCs w:val="28"/>
        </w:rPr>
        <w:t>под.ред</w:t>
      </w:r>
      <w:proofErr w:type="spellEnd"/>
      <w:r w:rsidRPr="00A618C9">
        <w:rPr>
          <w:sz w:val="28"/>
          <w:szCs w:val="28"/>
        </w:rPr>
        <w:t xml:space="preserve">. </w:t>
      </w:r>
      <w:proofErr w:type="spellStart"/>
      <w:r w:rsidRPr="00A618C9">
        <w:rPr>
          <w:sz w:val="28"/>
          <w:szCs w:val="28"/>
        </w:rPr>
        <w:t>И.Г.Староверова</w:t>
      </w:r>
      <w:proofErr w:type="spellEnd"/>
      <w:r w:rsidRPr="00A618C9">
        <w:rPr>
          <w:sz w:val="28"/>
          <w:szCs w:val="28"/>
        </w:rPr>
        <w:t xml:space="preserve"> и </w:t>
      </w:r>
      <w:proofErr w:type="spellStart"/>
      <w:r w:rsidRPr="00A618C9">
        <w:rPr>
          <w:sz w:val="28"/>
          <w:szCs w:val="28"/>
        </w:rPr>
        <w:t>Ю.И.Миллера</w:t>
      </w:r>
      <w:proofErr w:type="spellEnd"/>
      <w:r w:rsidRPr="00A618C9">
        <w:rPr>
          <w:sz w:val="28"/>
          <w:szCs w:val="28"/>
        </w:rPr>
        <w:t xml:space="preserve">. – </w:t>
      </w:r>
      <w:proofErr w:type="gramStart"/>
      <w:r w:rsidRPr="00A618C9">
        <w:rPr>
          <w:sz w:val="28"/>
          <w:szCs w:val="28"/>
        </w:rPr>
        <w:t>М.:</w:t>
      </w:r>
      <w:proofErr w:type="spellStart"/>
      <w:r w:rsidRPr="00A618C9">
        <w:rPr>
          <w:sz w:val="28"/>
          <w:szCs w:val="28"/>
        </w:rPr>
        <w:t>Стройиздат</w:t>
      </w:r>
      <w:proofErr w:type="spellEnd"/>
      <w:proofErr w:type="gramEnd"/>
      <w:r w:rsidRPr="00A618C9">
        <w:rPr>
          <w:sz w:val="28"/>
          <w:szCs w:val="28"/>
        </w:rPr>
        <w:t>, 1990. – 344с.</w:t>
      </w:r>
    </w:p>
    <w:p w:rsidR="00F01899" w:rsidRPr="00A618C9" w:rsidRDefault="00F01899" w:rsidP="00E66ACD">
      <w:pPr>
        <w:pStyle w:val="af2"/>
        <w:numPr>
          <w:ilvl w:val="0"/>
          <w:numId w:val="34"/>
        </w:numPr>
        <w:spacing w:line="360" w:lineRule="auto"/>
        <w:ind w:left="567" w:firstLine="425"/>
        <w:jc w:val="both"/>
        <w:rPr>
          <w:sz w:val="28"/>
          <w:szCs w:val="28"/>
        </w:rPr>
      </w:pPr>
      <w:r w:rsidRPr="00A618C9">
        <w:rPr>
          <w:sz w:val="28"/>
          <w:szCs w:val="28"/>
        </w:rPr>
        <w:t xml:space="preserve">Теплогазоснабжение и вентиляция зданий: программа курса и задания к РГЗ и контрольной работе / сост. </w:t>
      </w:r>
      <w:proofErr w:type="spellStart"/>
      <w:r w:rsidRPr="00A618C9">
        <w:rPr>
          <w:sz w:val="28"/>
          <w:szCs w:val="28"/>
        </w:rPr>
        <w:t>М.Т.Никифоров</w:t>
      </w:r>
      <w:proofErr w:type="spellEnd"/>
      <w:r w:rsidRPr="00A618C9">
        <w:rPr>
          <w:sz w:val="28"/>
          <w:szCs w:val="28"/>
        </w:rPr>
        <w:t>. – Комсомольск-на-Амуре: ГОУВПО “</w:t>
      </w:r>
      <w:proofErr w:type="spellStart"/>
      <w:r w:rsidRPr="00A618C9">
        <w:rPr>
          <w:sz w:val="28"/>
          <w:szCs w:val="28"/>
        </w:rPr>
        <w:t>КнАГТУ</w:t>
      </w:r>
      <w:proofErr w:type="spellEnd"/>
      <w:r w:rsidRPr="00A618C9">
        <w:rPr>
          <w:sz w:val="28"/>
          <w:szCs w:val="28"/>
        </w:rPr>
        <w:t>”, 2010. – 15с.</w:t>
      </w:r>
    </w:p>
    <w:p w:rsidR="00F01899" w:rsidRPr="00A618C9" w:rsidRDefault="00F01899" w:rsidP="00E66ACD">
      <w:pPr>
        <w:pStyle w:val="af2"/>
        <w:numPr>
          <w:ilvl w:val="0"/>
          <w:numId w:val="34"/>
        </w:numPr>
        <w:spacing w:line="360" w:lineRule="auto"/>
        <w:ind w:left="567" w:firstLine="425"/>
        <w:jc w:val="both"/>
        <w:rPr>
          <w:sz w:val="28"/>
          <w:szCs w:val="28"/>
        </w:rPr>
      </w:pPr>
      <w:r w:rsidRPr="00A618C9">
        <w:rPr>
          <w:sz w:val="28"/>
          <w:szCs w:val="28"/>
        </w:rPr>
        <w:t xml:space="preserve">Отопление и вентиляция жилого малоэтажного дома: методические указания к курсовой работе по курсу “Теплогазоснабжение и вентиляция” / сост. </w:t>
      </w:r>
      <w:proofErr w:type="spellStart"/>
      <w:r w:rsidRPr="00A618C9">
        <w:rPr>
          <w:sz w:val="28"/>
          <w:szCs w:val="28"/>
        </w:rPr>
        <w:t>М.Т.Никифоров</w:t>
      </w:r>
      <w:proofErr w:type="spellEnd"/>
      <w:r w:rsidRPr="00A618C9">
        <w:rPr>
          <w:sz w:val="28"/>
          <w:szCs w:val="28"/>
        </w:rPr>
        <w:t>. – Комсомольск-на -Амуре: ГОУВПО “</w:t>
      </w:r>
      <w:proofErr w:type="spellStart"/>
      <w:r w:rsidRPr="00A618C9">
        <w:rPr>
          <w:sz w:val="28"/>
          <w:szCs w:val="28"/>
        </w:rPr>
        <w:t>КнАГТУ</w:t>
      </w:r>
      <w:proofErr w:type="spellEnd"/>
      <w:r w:rsidRPr="00A618C9">
        <w:rPr>
          <w:sz w:val="28"/>
          <w:szCs w:val="28"/>
        </w:rPr>
        <w:t xml:space="preserve">”, 2008 – 23с. </w:t>
      </w:r>
    </w:p>
    <w:p w:rsidR="00F01899" w:rsidRDefault="00F01899" w:rsidP="00BD5BF6"/>
    <w:p w:rsidR="003E19BB" w:rsidRPr="00C673B6" w:rsidRDefault="003E19BB" w:rsidP="00BD5BF6">
      <w:pPr>
        <w:pStyle w:val="a6"/>
      </w:pPr>
    </w:p>
    <w:sectPr w:rsidR="003E19BB" w:rsidRPr="00C673B6" w:rsidSect="00EE2A53">
      <w:pgSz w:w="11906" w:h="16838"/>
      <w:pgMar w:top="1134" w:right="1134" w:bottom="1134" w:left="1134" w:header="709" w:footer="709" w:gutter="0"/>
      <w:pgNumType w:start="1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3E0" w:rsidRDefault="00BB03E0" w:rsidP="00BD5BF6">
      <w:r>
        <w:separator/>
      </w:r>
    </w:p>
  </w:endnote>
  <w:endnote w:type="continuationSeparator" w:id="0">
    <w:p w:rsidR="00BB03E0" w:rsidRDefault="00BB03E0" w:rsidP="00BD5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02962659"/>
    </w:sdtPr>
    <w:sdtEndPr/>
    <w:sdtContent>
      <w:p w:rsidR="00E66ACD" w:rsidRDefault="00E66ACD">
        <w:pPr>
          <w:pStyle w:val="ab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70BB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E66ACD" w:rsidRDefault="00E66ACD" w:rsidP="00BD5BF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3E0" w:rsidRDefault="00BB03E0" w:rsidP="00BD5BF6">
      <w:r>
        <w:separator/>
      </w:r>
    </w:p>
  </w:footnote>
  <w:footnote w:type="continuationSeparator" w:id="0">
    <w:p w:rsidR="00BB03E0" w:rsidRDefault="00BB03E0" w:rsidP="00BD5B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2ADCAF3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ED8A7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8AACF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6EE2A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B7E99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2FE6F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A703F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98A3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9BA7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87C47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DD54E7B"/>
    <w:multiLevelType w:val="hybridMultilevel"/>
    <w:tmpl w:val="33E429D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CC534B"/>
    <w:multiLevelType w:val="hybridMultilevel"/>
    <w:tmpl w:val="7618E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8F2C24"/>
    <w:multiLevelType w:val="hybridMultilevel"/>
    <w:tmpl w:val="2C284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22F83EB7"/>
    <w:multiLevelType w:val="hybridMultilevel"/>
    <w:tmpl w:val="571EB140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267879D5"/>
    <w:multiLevelType w:val="hybridMultilevel"/>
    <w:tmpl w:val="8B1AC8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2A69395F"/>
    <w:multiLevelType w:val="hybridMultilevel"/>
    <w:tmpl w:val="929CEF64"/>
    <w:lvl w:ilvl="0" w:tplc="7C46028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570506"/>
    <w:multiLevelType w:val="hybridMultilevel"/>
    <w:tmpl w:val="4B7AF2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D496BF5"/>
    <w:multiLevelType w:val="hybridMultilevel"/>
    <w:tmpl w:val="7618E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58224A"/>
    <w:multiLevelType w:val="hybridMultilevel"/>
    <w:tmpl w:val="6F58F1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E02914"/>
    <w:multiLevelType w:val="hybridMultilevel"/>
    <w:tmpl w:val="460C8E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43C35E2F"/>
    <w:multiLevelType w:val="hybridMultilevel"/>
    <w:tmpl w:val="33E429D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8B16D6"/>
    <w:multiLevelType w:val="hybridMultilevel"/>
    <w:tmpl w:val="713EF0D6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4EA731D4"/>
    <w:multiLevelType w:val="multilevel"/>
    <w:tmpl w:val="39340E42"/>
    <w:lvl w:ilvl="0">
      <w:start w:val="1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8"/>
        </w:tabs>
        <w:ind w:left="728" w:hanging="36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3">
    <w:nsid w:val="4ED1669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50A21200"/>
    <w:multiLevelType w:val="hybridMultilevel"/>
    <w:tmpl w:val="929CEF64"/>
    <w:lvl w:ilvl="0" w:tplc="7C46028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4D438A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26">
    <w:nsid w:val="539D67C0"/>
    <w:multiLevelType w:val="multilevel"/>
    <w:tmpl w:val="1DFA5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7BF756D"/>
    <w:multiLevelType w:val="hybridMultilevel"/>
    <w:tmpl w:val="942A7E8E"/>
    <w:lvl w:ilvl="0" w:tplc="678830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0990D0A"/>
    <w:multiLevelType w:val="multilevel"/>
    <w:tmpl w:val="72000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0B122A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0">
    <w:nsid w:val="66A2178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1">
    <w:nsid w:val="6C6E7BD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2">
    <w:nsid w:val="6C984F3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3">
    <w:nsid w:val="76E32353"/>
    <w:multiLevelType w:val="hybridMultilevel"/>
    <w:tmpl w:val="929CEF64"/>
    <w:lvl w:ilvl="0" w:tplc="7C46028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23"/>
  </w:num>
  <w:num w:numId="4">
    <w:abstractNumId w:val="25"/>
  </w:num>
  <w:num w:numId="5">
    <w:abstractNumId w:val="16"/>
  </w:num>
  <w:num w:numId="6">
    <w:abstractNumId w:val="29"/>
  </w:num>
  <w:num w:numId="7">
    <w:abstractNumId w:val="26"/>
  </w:num>
  <w:num w:numId="8">
    <w:abstractNumId w:val="32"/>
  </w:num>
  <w:num w:numId="9">
    <w:abstractNumId w:val="30"/>
  </w:num>
  <w:num w:numId="10">
    <w:abstractNumId w:val="28"/>
  </w:num>
  <w:num w:numId="11">
    <w:abstractNumId w:val="31"/>
  </w:num>
  <w:num w:numId="12">
    <w:abstractNumId w:val="12"/>
  </w:num>
  <w:num w:numId="13">
    <w:abstractNumId w:val="10"/>
  </w:num>
  <w:num w:numId="14">
    <w:abstractNumId w:val="20"/>
  </w:num>
  <w:num w:numId="15">
    <w:abstractNumId w:val="15"/>
  </w:num>
  <w:num w:numId="16">
    <w:abstractNumId w:val="24"/>
  </w:num>
  <w:num w:numId="17">
    <w:abstractNumId w:val="33"/>
  </w:num>
  <w:num w:numId="18">
    <w:abstractNumId w:val="19"/>
  </w:num>
  <w:num w:numId="19">
    <w:abstractNumId w:val="14"/>
  </w:num>
  <w:num w:numId="20">
    <w:abstractNumId w:val="11"/>
  </w:num>
  <w:num w:numId="21">
    <w:abstractNumId w:val="17"/>
  </w:num>
  <w:num w:numId="22">
    <w:abstractNumId w:val="27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21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SortMethod w:val="0000"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9BB"/>
    <w:rsid w:val="0000474F"/>
    <w:rsid w:val="00005C41"/>
    <w:rsid w:val="00017703"/>
    <w:rsid w:val="00020654"/>
    <w:rsid w:val="0002365F"/>
    <w:rsid w:val="00024858"/>
    <w:rsid w:val="00024DF6"/>
    <w:rsid w:val="00026CD0"/>
    <w:rsid w:val="00030126"/>
    <w:rsid w:val="00046D5F"/>
    <w:rsid w:val="00050D55"/>
    <w:rsid w:val="0007181B"/>
    <w:rsid w:val="00072FAC"/>
    <w:rsid w:val="00084CE2"/>
    <w:rsid w:val="000864CA"/>
    <w:rsid w:val="00091017"/>
    <w:rsid w:val="000917D8"/>
    <w:rsid w:val="0009487A"/>
    <w:rsid w:val="000A07F0"/>
    <w:rsid w:val="000A161D"/>
    <w:rsid w:val="000A1D0C"/>
    <w:rsid w:val="000A3C39"/>
    <w:rsid w:val="000B422F"/>
    <w:rsid w:val="000B55BD"/>
    <w:rsid w:val="000E7C19"/>
    <w:rsid w:val="000F0615"/>
    <w:rsid w:val="000F2B86"/>
    <w:rsid w:val="000F46BE"/>
    <w:rsid w:val="0010596C"/>
    <w:rsid w:val="00105A6E"/>
    <w:rsid w:val="0010698C"/>
    <w:rsid w:val="001076A7"/>
    <w:rsid w:val="00110148"/>
    <w:rsid w:val="00126B10"/>
    <w:rsid w:val="00130D7E"/>
    <w:rsid w:val="00135B13"/>
    <w:rsid w:val="001372B1"/>
    <w:rsid w:val="00142F74"/>
    <w:rsid w:val="00145B89"/>
    <w:rsid w:val="001524B4"/>
    <w:rsid w:val="00153370"/>
    <w:rsid w:val="0015643B"/>
    <w:rsid w:val="00182895"/>
    <w:rsid w:val="001836CE"/>
    <w:rsid w:val="00183DDC"/>
    <w:rsid w:val="00186404"/>
    <w:rsid w:val="0019166A"/>
    <w:rsid w:val="001B0072"/>
    <w:rsid w:val="001B4EC2"/>
    <w:rsid w:val="001B5CB8"/>
    <w:rsid w:val="001C0629"/>
    <w:rsid w:val="001C114B"/>
    <w:rsid w:val="001D45C1"/>
    <w:rsid w:val="001E7F97"/>
    <w:rsid w:val="001F5E8F"/>
    <w:rsid w:val="0020180E"/>
    <w:rsid w:val="00203B2A"/>
    <w:rsid w:val="00205D1A"/>
    <w:rsid w:val="00206968"/>
    <w:rsid w:val="00221D32"/>
    <w:rsid w:val="00227C72"/>
    <w:rsid w:val="00234ABE"/>
    <w:rsid w:val="002466C1"/>
    <w:rsid w:val="002768B9"/>
    <w:rsid w:val="002820C8"/>
    <w:rsid w:val="00294622"/>
    <w:rsid w:val="002976E4"/>
    <w:rsid w:val="002A40D5"/>
    <w:rsid w:val="002C3A48"/>
    <w:rsid w:val="002D7601"/>
    <w:rsid w:val="002E139F"/>
    <w:rsid w:val="002E7BC8"/>
    <w:rsid w:val="002F3F52"/>
    <w:rsid w:val="002F44D4"/>
    <w:rsid w:val="002F61DE"/>
    <w:rsid w:val="00307565"/>
    <w:rsid w:val="00316151"/>
    <w:rsid w:val="00321225"/>
    <w:rsid w:val="00356126"/>
    <w:rsid w:val="00363245"/>
    <w:rsid w:val="0037139B"/>
    <w:rsid w:val="0039098D"/>
    <w:rsid w:val="003970D9"/>
    <w:rsid w:val="003A44BF"/>
    <w:rsid w:val="003B38CD"/>
    <w:rsid w:val="003C0514"/>
    <w:rsid w:val="003C0CC3"/>
    <w:rsid w:val="003C553C"/>
    <w:rsid w:val="003D64E8"/>
    <w:rsid w:val="003E19BB"/>
    <w:rsid w:val="003E643E"/>
    <w:rsid w:val="003F4EF9"/>
    <w:rsid w:val="00401F04"/>
    <w:rsid w:val="00403584"/>
    <w:rsid w:val="00405B74"/>
    <w:rsid w:val="0041055E"/>
    <w:rsid w:val="004139CD"/>
    <w:rsid w:val="00413C09"/>
    <w:rsid w:val="00415BA2"/>
    <w:rsid w:val="004170BB"/>
    <w:rsid w:val="00434D17"/>
    <w:rsid w:val="00442F8C"/>
    <w:rsid w:val="0044512D"/>
    <w:rsid w:val="00445E79"/>
    <w:rsid w:val="0045603A"/>
    <w:rsid w:val="00465D76"/>
    <w:rsid w:val="004715C6"/>
    <w:rsid w:val="00486086"/>
    <w:rsid w:val="004A2158"/>
    <w:rsid w:val="004A28A8"/>
    <w:rsid w:val="004A5BC4"/>
    <w:rsid w:val="004D37A3"/>
    <w:rsid w:val="004D6C2D"/>
    <w:rsid w:val="004D7227"/>
    <w:rsid w:val="004E1ED4"/>
    <w:rsid w:val="004E7023"/>
    <w:rsid w:val="004F71D9"/>
    <w:rsid w:val="00500D99"/>
    <w:rsid w:val="0050147D"/>
    <w:rsid w:val="00502ABB"/>
    <w:rsid w:val="0050697F"/>
    <w:rsid w:val="005173FA"/>
    <w:rsid w:val="00523832"/>
    <w:rsid w:val="00525C07"/>
    <w:rsid w:val="00530E7D"/>
    <w:rsid w:val="0053523C"/>
    <w:rsid w:val="005357C1"/>
    <w:rsid w:val="00554B6D"/>
    <w:rsid w:val="00560AB4"/>
    <w:rsid w:val="00565870"/>
    <w:rsid w:val="005664BD"/>
    <w:rsid w:val="00571D77"/>
    <w:rsid w:val="00585B1F"/>
    <w:rsid w:val="005938C9"/>
    <w:rsid w:val="005B530C"/>
    <w:rsid w:val="005C2B6D"/>
    <w:rsid w:val="005D2D03"/>
    <w:rsid w:val="005E176F"/>
    <w:rsid w:val="005E27FB"/>
    <w:rsid w:val="00604418"/>
    <w:rsid w:val="00611576"/>
    <w:rsid w:val="00625943"/>
    <w:rsid w:val="006269A0"/>
    <w:rsid w:val="00631480"/>
    <w:rsid w:val="00637F1D"/>
    <w:rsid w:val="00640AD3"/>
    <w:rsid w:val="00645F37"/>
    <w:rsid w:val="006474AD"/>
    <w:rsid w:val="00651526"/>
    <w:rsid w:val="00657FC9"/>
    <w:rsid w:val="00667E72"/>
    <w:rsid w:val="00676876"/>
    <w:rsid w:val="00680F3B"/>
    <w:rsid w:val="00691EF5"/>
    <w:rsid w:val="00695097"/>
    <w:rsid w:val="006A0781"/>
    <w:rsid w:val="006B115D"/>
    <w:rsid w:val="006B1ADC"/>
    <w:rsid w:val="006B1E25"/>
    <w:rsid w:val="006B5D9D"/>
    <w:rsid w:val="006B5FE1"/>
    <w:rsid w:val="006C24E5"/>
    <w:rsid w:val="006C7717"/>
    <w:rsid w:val="006C79F5"/>
    <w:rsid w:val="006D28A8"/>
    <w:rsid w:val="006D48B8"/>
    <w:rsid w:val="006D7E9B"/>
    <w:rsid w:val="006F3C0C"/>
    <w:rsid w:val="006F410C"/>
    <w:rsid w:val="00704974"/>
    <w:rsid w:val="0071346C"/>
    <w:rsid w:val="00713658"/>
    <w:rsid w:val="0071641E"/>
    <w:rsid w:val="007211E8"/>
    <w:rsid w:val="007341C1"/>
    <w:rsid w:val="0074094F"/>
    <w:rsid w:val="00754C45"/>
    <w:rsid w:val="007638A6"/>
    <w:rsid w:val="0076573D"/>
    <w:rsid w:val="00773E58"/>
    <w:rsid w:val="00775989"/>
    <w:rsid w:val="00777C85"/>
    <w:rsid w:val="007A701C"/>
    <w:rsid w:val="007B387F"/>
    <w:rsid w:val="007C0F1C"/>
    <w:rsid w:val="007D0B5B"/>
    <w:rsid w:val="007D2C77"/>
    <w:rsid w:val="007E02A4"/>
    <w:rsid w:val="007F0162"/>
    <w:rsid w:val="007F4D0F"/>
    <w:rsid w:val="007F5D4A"/>
    <w:rsid w:val="008206C2"/>
    <w:rsid w:val="0082177B"/>
    <w:rsid w:val="008248A3"/>
    <w:rsid w:val="0083356D"/>
    <w:rsid w:val="00836DF3"/>
    <w:rsid w:val="0085237A"/>
    <w:rsid w:val="0086205B"/>
    <w:rsid w:val="0086713B"/>
    <w:rsid w:val="008734C3"/>
    <w:rsid w:val="00876DB9"/>
    <w:rsid w:val="00882A37"/>
    <w:rsid w:val="008836D6"/>
    <w:rsid w:val="00884D99"/>
    <w:rsid w:val="008A1C5C"/>
    <w:rsid w:val="008B3E41"/>
    <w:rsid w:val="008B5462"/>
    <w:rsid w:val="008B567A"/>
    <w:rsid w:val="008B6EE6"/>
    <w:rsid w:val="008B78C0"/>
    <w:rsid w:val="008C56B8"/>
    <w:rsid w:val="008D28DF"/>
    <w:rsid w:val="008D56A3"/>
    <w:rsid w:val="008E239C"/>
    <w:rsid w:val="008E5432"/>
    <w:rsid w:val="008E61BB"/>
    <w:rsid w:val="008E6FA8"/>
    <w:rsid w:val="008F229D"/>
    <w:rsid w:val="008F6427"/>
    <w:rsid w:val="00901C2C"/>
    <w:rsid w:val="0091096B"/>
    <w:rsid w:val="00912E5A"/>
    <w:rsid w:val="00921089"/>
    <w:rsid w:val="0093286D"/>
    <w:rsid w:val="009415E7"/>
    <w:rsid w:val="0094352B"/>
    <w:rsid w:val="0095034C"/>
    <w:rsid w:val="009522B8"/>
    <w:rsid w:val="009575A9"/>
    <w:rsid w:val="00961A33"/>
    <w:rsid w:val="00964C80"/>
    <w:rsid w:val="0096629F"/>
    <w:rsid w:val="00974617"/>
    <w:rsid w:val="00980816"/>
    <w:rsid w:val="009808C4"/>
    <w:rsid w:val="00993C3E"/>
    <w:rsid w:val="00993CEA"/>
    <w:rsid w:val="009A686F"/>
    <w:rsid w:val="009B5656"/>
    <w:rsid w:val="009C6F4E"/>
    <w:rsid w:val="009D5CB6"/>
    <w:rsid w:val="009D6E23"/>
    <w:rsid w:val="009E2C5F"/>
    <w:rsid w:val="009E36C4"/>
    <w:rsid w:val="009E372F"/>
    <w:rsid w:val="009F4547"/>
    <w:rsid w:val="00A0232C"/>
    <w:rsid w:val="00A04684"/>
    <w:rsid w:val="00A04AF1"/>
    <w:rsid w:val="00A06527"/>
    <w:rsid w:val="00A06E2B"/>
    <w:rsid w:val="00A30828"/>
    <w:rsid w:val="00A35777"/>
    <w:rsid w:val="00A514B2"/>
    <w:rsid w:val="00A5689C"/>
    <w:rsid w:val="00A618C9"/>
    <w:rsid w:val="00A63D21"/>
    <w:rsid w:val="00A654FD"/>
    <w:rsid w:val="00A6659C"/>
    <w:rsid w:val="00A803B9"/>
    <w:rsid w:val="00A81A3C"/>
    <w:rsid w:val="00A86F52"/>
    <w:rsid w:val="00A97606"/>
    <w:rsid w:val="00AA1BB7"/>
    <w:rsid w:val="00AA5629"/>
    <w:rsid w:val="00AB0219"/>
    <w:rsid w:val="00AB19B9"/>
    <w:rsid w:val="00AB5847"/>
    <w:rsid w:val="00AB6013"/>
    <w:rsid w:val="00AC4CDC"/>
    <w:rsid w:val="00AD0A2F"/>
    <w:rsid w:val="00AD2218"/>
    <w:rsid w:val="00AD6212"/>
    <w:rsid w:val="00AF6B86"/>
    <w:rsid w:val="00AF6B9B"/>
    <w:rsid w:val="00B24D62"/>
    <w:rsid w:val="00B260B4"/>
    <w:rsid w:val="00B26B5A"/>
    <w:rsid w:val="00B37EC3"/>
    <w:rsid w:val="00B42929"/>
    <w:rsid w:val="00B4350F"/>
    <w:rsid w:val="00B44EBE"/>
    <w:rsid w:val="00B47600"/>
    <w:rsid w:val="00B53729"/>
    <w:rsid w:val="00B551C5"/>
    <w:rsid w:val="00B8470E"/>
    <w:rsid w:val="00B85E37"/>
    <w:rsid w:val="00BB03E0"/>
    <w:rsid w:val="00BC3FC1"/>
    <w:rsid w:val="00BC67AD"/>
    <w:rsid w:val="00BD5857"/>
    <w:rsid w:val="00BD5BF6"/>
    <w:rsid w:val="00BE46C7"/>
    <w:rsid w:val="00BE566F"/>
    <w:rsid w:val="00BE5FDC"/>
    <w:rsid w:val="00BE7708"/>
    <w:rsid w:val="00BF38D2"/>
    <w:rsid w:val="00BF7CE3"/>
    <w:rsid w:val="00C04A88"/>
    <w:rsid w:val="00C1191E"/>
    <w:rsid w:val="00C24EE7"/>
    <w:rsid w:val="00C262A6"/>
    <w:rsid w:val="00C34606"/>
    <w:rsid w:val="00C35C64"/>
    <w:rsid w:val="00C44A77"/>
    <w:rsid w:val="00C50599"/>
    <w:rsid w:val="00C53ECD"/>
    <w:rsid w:val="00C54941"/>
    <w:rsid w:val="00C57D90"/>
    <w:rsid w:val="00C6194A"/>
    <w:rsid w:val="00C673B6"/>
    <w:rsid w:val="00C761F2"/>
    <w:rsid w:val="00C8726D"/>
    <w:rsid w:val="00C92C73"/>
    <w:rsid w:val="00CB1E94"/>
    <w:rsid w:val="00CB2D81"/>
    <w:rsid w:val="00CB75A1"/>
    <w:rsid w:val="00CD091D"/>
    <w:rsid w:val="00CD51FA"/>
    <w:rsid w:val="00CE0DAA"/>
    <w:rsid w:val="00CF70F7"/>
    <w:rsid w:val="00D0002D"/>
    <w:rsid w:val="00D018C7"/>
    <w:rsid w:val="00D138C8"/>
    <w:rsid w:val="00D15242"/>
    <w:rsid w:val="00D25450"/>
    <w:rsid w:val="00D307D9"/>
    <w:rsid w:val="00D323F3"/>
    <w:rsid w:val="00D34CC0"/>
    <w:rsid w:val="00D44F71"/>
    <w:rsid w:val="00D466C6"/>
    <w:rsid w:val="00D47BFD"/>
    <w:rsid w:val="00D77237"/>
    <w:rsid w:val="00D77849"/>
    <w:rsid w:val="00D83359"/>
    <w:rsid w:val="00D8593B"/>
    <w:rsid w:val="00D865CA"/>
    <w:rsid w:val="00D90E8E"/>
    <w:rsid w:val="00D948D1"/>
    <w:rsid w:val="00DA259F"/>
    <w:rsid w:val="00DA35A9"/>
    <w:rsid w:val="00DA6BCA"/>
    <w:rsid w:val="00DB4E78"/>
    <w:rsid w:val="00DB55E6"/>
    <w:rsid w:val="00DB7B69"/>
    <w:rsid w:val="00DC0949"/>
    <w:rsid w:val="00DC25F9"/>
    <w:rsid w:val="00DD488F"/>
    <w:rsid w:val="00DD7A04"/>
    <w:rsid w:val="00DE05FB"/>
    <w:rsid w:val="00DE084F"/>
    <w:rsid w:val="00DE225F"/>
    <w:rsid w:val="00DF2E07"/>
    <w:rsid w:val="00DF48FD"/>
    <w:rsid w:val="00DF6582"/>
    <w:rsid w:val="00E01B7F"/>
    <w:rsid w:val="00E106C0"/>
    <w:rsid w:val="00E1248A"/>
    <w:rsid w:val="00E128D2"/>
    <w:rsid w:val="00E1504F"/>
    <w:rsid w:val="00E204D6"/>
    <w:rsid w:val="00E20DE2"/>
    <w:rsid w:val="00E217EE"/>
    <w:rsid w:val="00E27AD2"/>
    <w:rsid w:val="00E33C61"/>
    <w:rsid w:val="00E45A0F"/>
    <w:rsid w:val="00E55832"/>
    <w:rsid w:val="00E56A05"/>
    <w:rsid w:val="00E60955"/>
    <w:rsid w:val="00E60E2D"/>
    <w:rsid w:val="00E64696"/>
    <w:rsid w:val="00E66ACD"/>
    <w:rsid w:val="00E67E29"/>
    <w:rsid w:val="00E74AE2"/>
    <w:rsid w:val="00E76101"/>
    <w:rsid w:val="00E823AA"/>
    <w:rsid w:val="00E93AC2"/>
    <w:rsid w:val="00EA3B4C"/>
    <w:rsid w:val="00EB160B"/>
    <w:rsid w:val="00EB6953"/>
    <w:rsid w:val="00EC41E1"/>
    <w:rsid w:val="00ED3091"/>
    <w:rsid w:val="00ED7FAA"/>
    <w:rsid w:val="00EE2A53"/>
    <w:rsid w:val="00EE7B8F"/>
    <w:rsid w:val="00EF2025"/>
    <w:rsid w:val="00EF31D8"/>
    <w:rsid w:val="00F01899"/>
    <w:rsid w:val="00F04DAC"/>
    <w:rsid w:val="00F101B9"/>
    <w:rsid w:val="00F1537C"/>
    <w:rsid w:val="00F17DD8"/>
    <w:rsid w:val="00F22B57"/>
    <w:rsid w:val="00F4474F"/>
    <w:rsid w:val="00F458D8"/>
    <w:rsid w:val="00F47D00"/>
    <w:rsid w:val="00F5240C"/>
    <w:rsid w:val="00F52A87"/>
    <w:rsid w:val="00F52ACE"/>
    <w:rsid w:val="00F52FAA"/>
    <w:rsid w:val="00F63D14"/>
    <w:rsid w:val="00F845E5"/>
    <w:rsid w:val="00F874CF"/>
    <w:rsid w:val="00F9189E"/>
    <w:rsid w:val="00F94094"/>
    <w:rsid w:val="00F958A0"/>
    <w:rsid w:val="00FA5282"/>
    <w:rsid w:val="00FB16F6"/>
    <w:rsid w:val="00FB451E"/>
    <w:rsid w:val="00FC165D"/>
    <w:rsid w:val="00FC6A1C"/>
    <w:rsid w:val="00FE2635"/>
    <w:rsid w:val="00FF02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F333DE3-E8DA-4451-BB31-75BCAF3D9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5BF6"/>
    <w:pPr>
      <w:spacing w:after="0" w:line="360" w:lineRule="auto"/>
      <w:ind w:firstLine="567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BD5BF6"/>
    <w:pPr>
      <w:keepNext/>
      <w:spacing w:before="240" w:after="240" w:line="240" w:lineRule="auto"/>
      <w:outlineLvl w:val="0"/>
    </w:pPr>
    <w:rPr>
      <w:rFonts w:eastAsia="Times New Roman"/>
      <w:b/>
      <w:bCs/>
      <w:kern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D5BF6"/>
    <w:pPr>
      <w:keepNext/>
      <w:spacing w:before="240" w:after="240" w:line="240" w:lineRule="auto"/>
      <w:outlineLvl w:val="1"/>
    </w:pPr>
    <w:rPr>
      <w:rFonts w:eastAsia="Times New Roman"/>
      <w:b/>
      <w:bCs/>
      <w:i/>
      <w:iCs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C673B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C673B6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C673B6"/>
    <w:pPr>
      <w:spacing w:before="240" w:after="60" w:line="240" w:lineRule="auto"/>
      <w:outlineLvl w:val="5"/>
    </w:pPr>
    <w:rPr>
      <w:rFonts w:eastAsia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D5BF6"/>
    <w:rPr>
      <w:rFonts w:ascii="Times New Roman" w:eastAsia="Times New Roman" w:hAnsi="Times New Roman" w:cs="Times New Roman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BD5BF6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673B6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673B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673B6"/>
    <w:rPr>
      <w:rFonts w:ascii="Times New Roman" w:eastAsia="Times New Roman" w:hAnsi="Times New Roman" w:cs="Times New Roman"/>
      <w:b/>
      <w:bCs/>
      <w:lang w:eastAsia="ru-RU"/>
    </w:rPr>
  </w:style>
  <w:style w:type="table" w:styleId="a3">
    <w:name w:val="Table Grid"/>
    <w:basedOn w:val="a1"/>
    <w:uiPriority w:val="99"/>
    <w:rsid w:val="00C673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C673B6"/>
    <w:pPr>
      <w:spacing w:line="240" w:lineRule="auto"/>
    </w:pPr>
    <w:rPr>
      <w:rFonts w:eastAsia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C673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C673B6"/>
    <w:pPr>
      <w:spacing w:after="120" w:line="480" w:lineRule="auto"/>
    </w:pPr>
    <w:rPr>
      <w:rFonts w:eastAsia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C673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C673B6"/>
    <w:pPr>
      <w:spacing w:after="120" w:line="240" w:lineRule="auto"/>
      <w:ind w:left="283"/>
    </w:pPr>
    <w:rPr>
      <w:rFonts w:eastAsia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C673B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rsid w:val="00C673B6"/>
    <w:pPr>
      <w:spacing w:after="120" w:line="48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C673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uiPriority w:val="99"/>
    <w:qFormat/>
    <w:rsid w:val="00C673B6"/>
    <w:pPr>
      <w:spacing w:line="240" w:lineRule="auto"/>
      <w:jc w:val="center"/>
    </w:pPr>
    <w:rPr>
      <w:rFonts w:eastAsia="Times New Roman"/>
      <w:sz w:val="24"/>
      <w:szCs w:val="24"/>
      <w:lang w:eastAsia="ru-RU"/>
    </w:rPr>
  </w:style>
  <w:style w:type="character" w:customStyle="1" w:styleId="a7">
    <w:name w:val="Название Знак"/>
    <w:basedOn w:val="a0"/>
    <w:link w:val="a6"/>
    <w:uiPriority w:val="99"/>
    <w:rsid w:val="00C673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umentMapChar">
    <w:name w:val="Document Map Char"/>
    <w:uiPriority w:val="99"/>
    <w:semiHidden/>
    <w:locked/>
    <w:rsid w:val="00C673B6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styleId="a8">
    <w:name w:val="Document Map"/>
    <w:basedOn w:val="a"/>
    <w:link w:val="a9"/>
    <w:uiPriority w:val="99"/>
    <w:semiHidden/>
    <w:rsid w:val="00C673B6"/>
    <w:pPr>
      <w:shd w:val="clear" w:color="auto" w:fill="000080"/>
      <w:spacing w:line="240" w:lineRule="auto"/>
    </w:pPr>
    <w:rPr>
      <w:rFonts w:ascii="Tahoma" w:hAnsi="Tahoma" w:cs="Tahoma"/>
      <w:sz w:val="20"/>
      <w:szCs w:val="20"/>
      <w:lang w:eastAsia="ru-RU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C673B6"/>
    <w:rPr>
      <w:rFonts w:ascii="Tahoma" w:eastAsia="Calibri" w:hAnsi="Tahoma" w:cs="Tahoma"/>
      <w:sz w:val="20"/>
      <w:szCs w:val="20"/>
      <w:shd w:val="clear" w:color="auto" w:fill="000080"/>
      <w:lang w:eastAsia="ru-RU"/>
    </w:rPr>
  </w:style>
  <w:style w:type="character" w:customStyle="1" w:styleId="DocumentMapChar1">
    <w:name w:val="Document Map Char1"/>
    <w:basedOn w:val="a0"/>
    <w:uiPriority w:val="99"/>
    <w:semiHidden/>
    <w:locked/>
    <w:rsid w:val="00C673B6"/>
    <w:rPr>
      <w:rFonts w:ascii="Times New Roman" w:hAnsi="Times New Roman" w:cs="Times New Roman"/>
      <w:sz w:val="2"/>
      <w:szCs w:val="2"/>
      <w:lang w:eastAsia="en-US"/>
    </w:rPr>
  </w:style>
  <w:style w:type="character" w:styleId="aa">
    <w:name w:val="Hyperlink"/>
    <w:basedOn w:val="a0"/>
    <w:uiPriority w:val="99"/>
    <w:rsid w:val="00C673B6"/>
    <w:rPr>
      <w:color w:val="0000FF"/>
      <w:u w:val="single"/>
    </w:rPr>
  </w:style>
  <w:style w:type="paragraph" w:styleId="ab">
    <w:name w:val="footer"/>
    <w:basedOn w:val="a"/>
    <w:link w:val="ac"/>
    <w:uiPriority w:val="99"/>
    <w:rsid w:val="00C673B6"/>
    <w:pPr>
      <w:tabs>
        <w:tab w:val="center" w:pos="4677"/>
        <w:tab w:val="right" w:pos="9355"/>
      </w:tabs>
      <w:spacing w:line="240" w:lineRule="auto"/>
      <w:jc w:val="center"/>
    </w:pPr>
    <w:rPr>
      <w:rFonts w:eastAsia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C673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C673B6"/>
  </w:style>
  <w:style w:type="paragraph" w:styleId="ae">
    <w:name w:val="header"/>
    <w:basedOn w:val="a"/>
    <w:link w:val="af"/>
    <w:uiPriority w:val="99"/>
    <w:rsid w:val="00C673B6"/>
    <w:pPr>
      <w:tabs>
        <w:tab w:val="center" w:pos="4677"/>
        <w:tab w:val="right" w:pos="9355"/>
      </w:tabs>
      <w:spacing w:line="240" w:lineRule="auto"/>
    </w:pPr>
    <w:rPr>
      <w:rFonts w:eastAsia="Times New Roman"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C673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rsid w:val="00C673B6"/>
    <w:pPr>
      <w:spacing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73B6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List Paragraph"/>
    <w:basedOn w:val="a"/>
    <w:uiPriority w:val="99"/>
    <w:qFormat/>
    <w:rsid w:val="00C673B6"/>
    <w:pPr>
      <w:spacing w:line="240" w:lineRule="auto"/>
      <w:ind w:left="720"/>
    </w:pPr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C673B6"/>
  </w:style>
  <w:style w:type="paragraph" w:styleId="af3">
    <w:name w:val="Normal (Web)"/>
    <w:basedOn w:val="a"/>
    <w:uiPriority w:val="99"/>
    <w:semiHidden/>
    <w:rsid w:val="00C673B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f4">
    <w:name w:val="Strong"/>
    <w:basedOn w:val="a0"/>
    <w:uiPriority w:val="99"/>
    <w:qFormat/>
    <w:rsid w:val="00C673B6"/>
    <w:rPr>
      <w:b/>
      <w:bCs/>
    </w:rPr>
  </w:style>
  <w:style w:type="character" w:styleId="af5">
    <w:name w:val="Placeholder Text"/>
    <w:basedOn w:val="a0"/>
    <w:uiPriority w:val="99"/>
    <w:semiHidden/>
    <w:rsid w:val="002F61DE"/>
    <w:rPr>
      <w:color w:val="808080"/>
    </w:rPr>
  </w:style>
  <w:style w:type="paragraph" w:customStyle="1" w:styleId="af6">
    <w:name w:val="МУ основной текст"/>
    <w:basedOn w:val="af7"/>
    <w:rsid w:val="00415BA2"/>
    <w:pPr>
      <w:spacing w:after="0" w:line="240" w:lineRule="auto"/>
      <w:ind w:left="0" w:firstLine="285"/>
    </w:pPr>
    <w:rPr>
      <w:rFonts w:eastAsia="Times New Roman"/>
      <w:sz w:val="21"/>
      <w:szCs w:val="20"/>
      <w:lang w:eastAsia="ru-RU"/>
    </w:rPr>
  </w:style>
  <w:style w:type="paragraph" w:styleId="af7">
    <w:name w:val="Body Text Indent"/>
    <w:basedOn w:val="a"/>
    <w:link w:val="af8"/>
    <w:uiPriority w:val="99"/>
    <w:semiHidden/>
    <w:unhideWhenUsed/>
    <w:rsid w:val="00415BA2"/>
    <w:pPr>
      <w:spacing w:after="120"/>
      <w:ind w:left="283"/>
      <w:jc w:val="both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415BA2"/>
    <w:rPr>
      <w:rFonts w:ascii="Times New Roman" w:eastAsia="Calibri" w:hAnsi="Times New Roman" w:cs="Times New Roman"/>
      <w:sz w:val="28"/>
      <w:szCs w:val="28"/>
    </w:rPr>
  </w:style>
  <w:style w:type="paragraph" w:styleId="af9">
    <w:name w:val="No Spacing"/>
    <w:uiPriority w:val="1"/>
    <w:qFormat/>
    <w:rsid w:val="00415BA2"/>
    <w:pPr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paragraph" w:styleId="11">
    <w:name w:val="toc 1"/>
    <w:basedOn w:val="a"/>
    <w:next w:val="a"/>
    <w:autoRedefine/>
    <w:uiPriority w:val="39"/>
    <w:rsid w:val="00EE2A53"/>
    <w:pPr>
      <w:tabs>
        <w:tab w:val="right" w:leader="dot" w:pos="9628"/>
      </w:tabs>
      <w:ind w:firstLine="0"/>
      <w:jc w:val="both"/>
    </w:pPr>
    <w:rPr>
      <w:noProof/>
    </w:rPr>
  </w:style>
  <w:style w:type="paragraph" w:styleId="25">
    <w:name w:val="toc 2"/>
    <w:basedOn w:val="a"/>
    <w:next w:val="a"/>
    <w:autoRedefine/>
    <w:uiPriority w:val="39"/>
    <w:rsid w:val="00415BA2"/>
    <w:pPr>
      <w:spacing w:after="100"/>
      <w:ind w:left="280"/>
      <w:jc w:val="both"/>
    </w:pPr>
  </w:style>
  <w:style w:type="character" w:styleId="afa">
    <w:name w:val="FollowedHyperlink"/>
    <w:basedOn w:val="a0"/>
    <w:uiPriority w:val="99"/>
    <w:semiHidden/>
    <w:unhideWhenUsed/>
    <w:rsid w:val="005173FA"/>
    <w:rPr>
      <w:color w:val="800080"/>
      <w:u w:val="single"/>
    </w:rPr>
  </w:style>
  <w:style w:type="paragraph" w:customStyle="1" w:styleId="font5">
    <w:name w:val="font5"/>
    <w:basedOn w:val="a"/>
    <w:rsid w:val="005173FA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 w:val="uk-UA" w:eastAsia="uk-UA"/>
    </w:rPr>
  </w:style>
  <w:style w:type="paragraph" w:customStyle="1" w:styleId="font6">
    <w:name w:val="font6"/>
    <w:basedOn w:val="a"/>
    <w:rsid w:val="005173FA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 w:val="uk-UA" w:eastAsia="uk-UA"/>
    </w:rPr>
  </w:style>
  <w:style w:type="paragraph" w:customStyle="1" w:styleId="xl65">
    <w:name w:val="xl65"/>
    <w:basedOn w:val="a"/>
    <w:rsid w:val="00517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val="uk-UA" w:eastAsia="uk-UA"/>
    </w:rPr>
  </w:style>
  <w:style w:type="paragraph" w:customStyle="1" w:styleId="xl66">
    <w:name w:val="xl66"/>
    <w:basedOn w:val="a"/>
    <w:rsid w:val="00517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val="uk-UA" w:eastAsia="uk-UA"/>
    </w:rPr>
  </w:style>
  <w:style w:type="paragraph" w:customStyle="1" w:styleId="xl67">
    <w:name w:val="xl67"/>
    <w:basedOn w:val="a"/>
    <w:rsid w:val="00517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val="uk-UA" w:eastAsia="uk-UA"/>
    </w:rPr>
  </w:style>
  <w:style w:type="paragraph" w:customStyle="1" w:styleId="xl68">
    <w:name w:val="xl68"/>
    <w:basedOn w:val="a"/>
    <w:rsid w:val="00517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val="uk-UA" w:eastAsia="uk-UA"/>
    </w:rPr>
  </w:style>
  <w:style w:type="paragraph" w:customStyle="1" w:styleId="xl69">
    <w:name w:val="xl69"/>
    <w:basedOn w:val="a"/>
    <w:rsid w:val="005173F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32"/>
      <w:szCs w:val="32"/>
      <w:lang w:val="uk-UA" w:eastAsia="uk-UA"/>
    </w:rPr>
  </w:style>
  <w:style w:type="paragraph" w:customStyle="1" w:styleId="xl70">
    <w:name w:val="xl70"/>
    <w:basedOn w:val="a"/>
    <w:rsid w:val="005173FA"/>
    <w:pPr>
      <w:spacing w:before="100" w:beforeAutospacing="1" w:after="100" w:afterAutospacing="1" w:line="240" w:lineRule="auto"/>
      <w:textAlignment w:val="center"/>
    </w:pPr>
    <w:rPr>
      <w:rFonts w:eastAsia="Times New Roman"/>
      <w:b/>
      <w:bCs/>
      <w:sz w:val="32"/>
      <w:szCs w:val="32"/>
      <w:lang w:val="uk-UA" w:eastAsia="uk-UA"/>
    </w:rPr>
  </w:style>
  <w:style w:type="paragraph" w:customStyle="1" w:styleId="xl71">
    <w:name w:val="xl71"/>
    <w:basedOn w:val="a"/>
    <w:rsid w:val="00517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val="uk-UA" w:eastAsia="uk-UA"/>
    </w:rPr>
  </w:style>
  <w:style w:type="paragraph" w:customStyle="1" w:styleId="xl72">
    <w:name w:val="xl72"/>
    <w:basedOn w:val="a"/>
    <w:rsid w:val="00517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val="uk-UA" w:eastAsia="uk-UA"/>
    </w:rPr>
  </w:style>
  <w:style w:type="paragraph" w:customStyle="1" w:styleId="xl73">
    <w:name w:val="xl73"/>
    <w:basedOn w:val="a"/>
    <w:rsid w:val="00517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val="uk-UA" w:eastAsia="uk-UA"/>
    </w:rPr>
  </w:style>
  <w:style w:type="paragraph" w:styleId="afb">
    <w:name w:val="TOC Heading"/>
    <w:basedOn w:val="1"/>
    <w:next w:val="a"/>
    <w:uiPriority w:val="39"/>
    <w:unhideWhenUsed/>
    <w:qFormat/>
    <w:rsid w:val="00BE46C7"/>
    <w:pPr>
      <w:keepLines/>
      <w:spacing w:before="480" w:after="0" w:line="276" w:lineRule="auto"/>
      <w:ind w:firstLine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lang w:eastAsia="en-US"/>
    </w:rPr>
  </w:style>
  <w:style w:type="paragraph" w:customStyle="1" w:styleId="xl64">
    <w:name w:val="xl64"/>
    <w:basedOn w:val="a"/>
    <w:rsid w:val="005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4">
    <w:name w:val="xl74"/>
    <w:basedOn w:val="a"/>
    <w:rsid w:val="005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5">
    <w:name w:val="xl75"/>
    <w:basedOn w:val="a"/>
    <w:rsid w:val="00530E7D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530E7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30E7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30E7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34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69734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6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69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861283">
                              <w:marLeft w:val="0"/>
                              <w:marRight w:val="25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5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image" Target="media/image16.wmf"/><Relationship Id="rId21" Type="http://schemas.openxmlformats.org/officeDocument/2006/relationships/oleObject" Target="embeddings/oleObject6.bin"/><Relationship Id="rId34" Type="http://schemas.openxmlformats.org/officeDocument/2006/relationships/oleObject" Target="embeddings/oleObject13.bin"/><Relationship Id="rId42" Type="http://schemas.openxmlformats.org/officeDocument/2006/relationships/image" Target="media/image18.wmf"/><Relationship Id="rId47" Type="http://schemas.openxmlformats.org/officeDocument/2006/relationships/oleObject" Target="embeddings/oleObject19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3.bin"/><Relationship Id="rId63" Type="http://schemas.openxmlformats.org/officeDocument/2006/relationships/image" Target="media/image29.wmf"/><Relationship Id="rId68" Type="http://schemas.openxmlformats.org/officeDocument/2006/relationships/image" Target="media/image32.wmf"/><Relationship Id="rId76" Type="http://schemas.openxmlformats.org/officeDocument/2006/relationships/image" Target="media/image35.wmf"/><Relationship Id="rId84" Type="http://schemas.openxmlformats.org/officeDocument/2006/relationships/image" Target="media/image39.wmf"/><Relationship Id="rId7" Type="http://schemas.openxmlformats.org/officeDocument/2006/relationships/endnotes" Target="endnotes.xml"/><Relationship Id="rId71" Type="http://schemas.openxmlformats.org/officeDocument/2006/relationships/oleObject" Target="embeddings/oleObject30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0.bin"/><Relationship Id="rId11" Type="http://schemas.openxmlformats.org/officeDocument/2006/relationships/oleObject" Target="embeddings/oleObject1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image" Target="media/image15.wmf"/><Relationship Id="rId40" Type="http://schemas.openxmlformats.org/officeDocument/2006/relationships/oleObject" Target="embeddings/oleObject16.bin"/><Relationship Id="rId45" Type="http://schemas.openxmlformats.org/officeDocument/2006/relationships/oleObject" Target="embeddings/oleObject18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6.wmf"/><Relationship Id="rId66" Type="http://schemas.openxmlformats.org/officeDocument/2006/relationships/image" Target="media/image31.wmf"/><Relationship Id="rId74" Type="http://schemas.openxmlformats.org/officeDocument/2006/relationships/image" Target="media/image34.wmf"/><Relationship Id="rId79" Type="http://schemas.openxmlformats.org/officeDocument/2006/relationships/oleObject" Target="embeddings/oleObject35.bin"/><Relationship Id="rId87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28.wmf"/><Relationship Id="rId82" Type="http://schemas.openxmlformats.org/officeDocument/2006/relationships/image" Target="media/image38.wmf"/><Relationship Id="rId19" Type="http://schemas.openxmlformats.org/officeDocument/2006/relationships/oleObject" Target="embeddings/oleObject5.bin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9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oleObject" Target="embeddings/oleObject27.bin"/><Relationship Id="rId69" Type="http://schemas.openxmlformats.org/officeDocument/2006/relationships/oleObject" Target="embeddings/oleObject29.bin"/><Relationship Id="rId77" Type="http://schemas.openxmlformats.org/officeDocument/2006/relationships/oleObject" Target="embeddings/oleObject34.bin"/><Relationship Id="rId8" Type="http://schemas.openxmlformats.org/officeDocument/2006/relationships/image" Target="media/image1.jpeg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1.bin"/><Relationship Id="rId80" Type="http://schemas.openxmlformats.org/officeDocument/2006/relationships/image" Target="media/image37.wmf"/><Relationship Id="rId85" Type="http://schemas.openxmlformats.org/officeDocument/2006/relationships/oleObject" Target="embeddings/oleObject38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oleObject" Target="embeddings/oleObject15.bin"/><Relationship Id="rId46" Type="http://schemas.openxmlformats.org/officeDocument/2006/relationships/image" Target="media/image20.wmf"/><Relationship Id="rId59" Type="http://schemas.openxmlformats.org/officeDocument/2006/relationships/image" Target="media/image27.wmf"/><Relationship Id="rId67" Type="http://schemas.openxmlformats.org/officeDocument/2006/relationships/oleObject" Target="embeddings/oleObject28.bin"/><Relationship Id="rId20" Type="http://schemas.openxmlformats.org/officeDocument/2006/relationships/image" Target="media/image7.wmf"/><Relationship Id="rId41" Type="http://schemas.openxmlformats.org/officeDocument/2006/relationships/image" Target="media/image17.wmf"/><Relationship Id="rId54" Type="http://schemas.openxmlformats.org/officeDocument/2006/relationships/image" Target="media/image24.wmf"/><Relationship Id="rId62" Type="http://schemas.openxmlformats.org/officeDocument/2006/relationships/oleObject" Target="embeddings/oleObject26.bin"/><Relationship Id="rId70" Type="http://schemas.openxmlformats.org/officeDocument/2006/relationships/image" Target="media/image33.wmf"/><Relationship Id="rId75" Type="http://schemas.openxmlformats.org/officeDocument/2006/relationships/oleObject" Target="embeddings/oleObject33.bin"/><Relationship Id="rId83" Type="http://schemas.openxmlformats.org/officeDocument/2006/relationships/oleObject" Target="embeddings/oleObject37.bin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1.wmf"/><Relationship Id="rId36" Type="http://schemas.openxmlformats.org/officeDocument/2006/relationships/image" Target="media/image14.png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10" Type="http://schemas.openxmlformats.org/officeDocument/2006/relationships/image" Target="media/image2.wmf"/><Relationship Id="rId31" Type="http://schemas.openxmlformats.org/officeDocument/2006/relationships/oleObject" Target="embeddings/oleObject11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oleObject" Target="embeddings/oleObject25.bin"/><Relationship Id="rId65" Type="http://schemas.openxmlformats.org/officeDocument/2006/relationships/image" Target="media/image30.jpeg"/><Relationship Id="rId73" Type="http://schemas.openxmlformats.org/officeDocument/2006/relationships/oleObject" Target="embeddings/oleObject32.bin"/><Relationship Id="rId78" Type="http://schemas.openxmlformats.org/officeDocument/2006/relationships/image" Target="media/image36.wmf"/><Relationship Id="rId81" Type="http://schemas.openxmlformats.org/officeDocument/2006/relationships/oleObject" Target="embeddings/oleObject36.bin"/><Relationship Id="rId8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B0A26-2AFA-4497-A780-B65EF8F09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3604</Words>
  <Characters>20546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11</cp:revision>
  <cp:lastPrinted>2021-04-09T03:17:00Z</cp:lastPrinted>
  <dcterms:created xsi:type="dcterms:W3CDTF">2023-04-05T21:28:00Z</dcterms:created>
  <dcterms:modified xsi:type="dcterms:W3CDTF">2024-02-20T08:44:00Z</dcterms:modified>
</cp:coreProperties>
</file>