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3539" w:rsidRPr="00950D88" w:rsidRDefault="00BC3539" w:rsidP="00BC35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D88">
        <w:rPr>
          <w:rFonts w:ascii="Times New Roman" w:hAnsi="Times New Roman" w:cs="Times New Roman"/>
          <w:b/>
          <w:sz w:val="28"/>
          <w:szCs w:val="28"/>
        </w:rPr>
        <w:t>Лабораторная работа №</w:t>
      </w:r>
      <w:r w:rsidR="00CD4924">
        <w:rPr>
          <w:rFonts w:ascii="Times New Roman" w:hAnsi="Times New Roman" w:cs="Times New Roman"/>
          <w:b/>
          <w:sz w:val="28"/>
          <w:szCs w:val="28"/>
        </w:rPr>
        <w:t>8</w:t>
      </w:r>
      <w:r w:rsidR="00B82D88" w:rsidRPr="00950D88">
        <w:rPr>
          <w:rFonts w:ascii="Times New Roman" w:hAnsi="Times New Roman" w:cs="Times New Roman"/>
          <w:b/>
          <w:sz w:val="28"/>
          <w:szCs w:val="28"/>
        </w:rPr>
        <w:t>.</w:t>
      </w:r>
      <w:r w:rsidR="00216712" w:rsidRPr="00950D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D88">
        <w:rPr>
          <w:rFonts w:ascii="Times New Roman" w:hAnsi="Times New Roman" w:cs="Times New Roman"/>
          <w:b/>
          <w:sz w:val="28"/>
          <w:szCs w:val="28"/>
        </w:rPr>
        <w:t xml:space="preserve">Исследование </w:t>
      </w:r>
      <w:r w:rsidR="00CD4924">
        <w:rPr>
          <w:rFonts w:ascii="Times New Roman" w:hAnsi="Times New Roman" w:cs="Times New Roman"/>
          <w:b/>
          <w:sz w:val="28"/>
          <w:szCs w:val="28"/>
        </w:rPr>
        <w:t>способов организации счетчиков с произвольным модулем счета</w:t>
      </w:r>
    </w:p>
    <w:p w:rsidR="00B82D88" w:rsidRPr="00950D88" w:rsidRDefault="00B82D88" w:rsidP="00BC3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82D88" w:rsidRDefault="00B82D88" w:rsidP="00B82D88">
      <w:pPr>
        <w:rPr>
          <w:rFonts w:ascii="Times New Roman" w:hAnsi="Times New Roman" w:cs="Times New Roman"/>
          <w:b/>
          <w:sz w:val="28"/>
          <w:szCs w:val="28"/>
        </w:rPr>
      </w:pPr>
      <w:r w:rsidRPr="00950D88">
        <w:rPr>
          <w:rFonts w:ascii="Times New Roman" w:hAnsi="Times New Roman" w:cs="Times New Roman"/>
          <w:b/>
          <w:sz w:val="28"/>
          <w:szCs w:val="28"/>
        </w:rPr>
        <w:t>Теоретическая часть:</w:t>
      </w:r>
    </w:p>
    <w:p w:rsidR="008A4790" w:rsidRPr="008A4790" w:rsidRDefault="008A4790" w:rsidP="008A4790">
      <w:pPr>
        <w:numPr>
          <w:ilvl w:val="0"/>
          <w:numId w:val="8"/>
        </w:numPr>
        <w:tabs>
          <w:tab w:val="left" w:pos="-156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8A4790">
        <w:rPr>
          <w:rFonts w:ascii="Times New Roman" w:hAnsi="Times New Roman" w:cs="Times New Roman"/>
          <w:sz w:val="28"/>
        </w:rPr>
        <w:t xml:space="preserve">На основе заданного значения модуля </w:t>
      </w:r>
      <w:r w:rsidRPr="008A4790">
        <w:rPr>
          <w:rFonts w:ascii="Times New Roman" w:hAnsi="Times New Roman" w:cs="Times New Roman"/>
          <w:i/>
          <w:sz w:val="28"/>
          <w:lang w:val="en-US"/>
        </w:rPr>
        <w:t>M</w:t>
      </w:r>
      <w:r w:rsidRPr="008A4790">
        <w:rPr>
          <w:rFonts w:ascii="Times New Roman" w:hAnsi="Times New Roman" w:cs="Times New Roman"/>
          <w:sz w:val="28"/>
        </w:rPr>
        <w:t xml:space="preserve"> определяем число триггеров </w:t>
      </w:r>
      <w:r w:rsidRPr="008A4790">
        <w:rPr>
          <w:rFonts w:ascii="Times New Roman" w:hAnsi="Times New Roman" w:cs="Times New Roman"/>
          <w:sz w:val="28"/>
          <w:lang w:val="en-US"/>
        </w:rPr>
        <w:t>n</w:t>
      </w:r>
      <w:r w:rsidRPr="008A4790">
        <w:rPr>
          <w:rFonts w:ascii="Times New Roman" w:hAnsi="Times New Roman" w:cs="Times New Roman"/>
          <w:sz w:val="28"/>
        </w:rPr>
        <w:t xml:space="preserve">, округлив до ближайшего большего целого величину </w:t>
      </w:r>
      <w:r w:rsidRPr="008A4790">
        <w:rPr>
          <w:rFonts w:ascii="Times New Roman" w:hAnsi="Times New Roman" w:cs="Times New Roman"/>
          <w:position w:val="-12"/>
          <w:sz w:val="28"/>
        </w:rPr>
        <w:object w:dxaOrig="9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4" type="#_x0000_t75" style="width:47.25pt;height:18.75pt" o:ole="">
            <v:imagedata r:id="rId6" o:title=""/>
          </v:shape>
          <o:OLEObject Type="Embed" ProgID="Equation.2" ShapeID="_x0000_i1074" DrawAspect="Content" ObjectID="_1763489512" r:id="rId7"/>
        </w:object>
      </w:r>
      <w:r w:rsidRPr="008A4790">
        <w:rPr>
          <w:rFonts w:ascii="Times New Roman" w:hAnsi="Times New Roman" w:cs="Times New Roman"/>
          <w:sz w:val="28"/>
        </w:rPr>
        <w:t>.</w:t>
      </w:r>
    </w:p>
    <w:p w:rsidR="008A4790" w:rsidRPr="008A4790" w:rsidRDefault="008A4790" w:rsidP="008A4790">
      <w:pPr>
        <w:numPr>
          <w:ilvl w:val="0"/>
          <w:numId w:val="8"/>
        </w:numPr>
        <w:tabs>
          <w:tab w:val="left" w:pos="-156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8A4790">
        <w:rPr>
          <w:rFonts w:ascii="Times New Roman" w:hAnsi="Times New Roman" w:cs="Times New Roman"/>
          <w:sz w:val="28"/>
        </w:rPr>
        <w:t>Выбираем (если он не является заданным) тип триггера, в котором имеется или легко реализуется счетный режим.</w:t>
      </w:r>
    </w:p>
    <w:p w:rsidR="008A4790" w:rsidRPr="008A4790" w:rsidRDefault="008A4790" w:rsidP="008A4790">
      <w:pPr>
        <w:numPr>
          <w:ilvl w:val="0"/>
          <w:numId w:val="8"/>
        </w:numPr>
        <w:tabs>
          <w:tab w:val="left" w:pos="-156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8A4790">
        <w:rPr>
          <w:rFonts w:ascii="Times New Roman" w:hAnsi="Times New Roman" w:cs="Times New Roman"/>
          <w:sz w:val="28"/>
        </w:rPr>
        <w:t>Выбираем естественный порядок счета, начиная с 0 (в диапазоне 0...</w:t>
      </w:r>
      <w:r w:rsidRPr="008A4790">
        <w:rPr>
          <w:rFonts w:ascii="Times New Roman" w:hAnsi="Times New Roman" w:cs="Times New Roman"/>
          <w:sz w:val="28"/>
          <w:lang w:val="en-US"/>
        </w:rPr>
        <w:t>M</w:t>
      </w:r>
      <w:r w:rsidRPr="008A4790">
        <w:rPr>
          <w:rFonts w:ascii="Times New Roman" w:hAnsi="Times New Roman" w:cs="Times New Roman"/>
          <w:sz w:val="28"/>
        </w:rPr>
        <w:t xml:space="preserve">-1), или с α (в диапазоне от </w:t>
      </w:r>
      <w:r w:rsidRPr="008A4790">
        <w:rPr>
          <w:rFonts w:ascii="Times New Roman" w:hAnsi="Times New Roman" w:cs="Times New Roman"/>
          <w:position w:val="-6"/>
          <w:sz w:val="28"/>
        </w:rPr>
        <w:object w:dxaOrig="260" w:dyaOrig="240">
          <v:shape id="_x0000_i1075" type="#_x0000_t75" style="width:12.75pt;height:12pt" o:ole="">
            <v:imagedata r:id="rId8" o:title=""/>
          </v:shape>
          <o:OLEObject Type="Embed" ProgID="Equation.2" ShapeID="_x0000_i1075" DrawAspect="Content" ObjectID="_1763489513" r:id="rId9"/>
        </w:object>
      </w:r>
      <w:r w:rsidRPr="008A4790">
        <w:rPr>
          <w:rFonts w:ascii="Times New Roman" w:hAnsi="Times New Roman" w:cs="Times New Roman"/>
          <w:sz w:val="28"/>
        </w:rPr>
        <w:t xml:space="preserve"> до 2</w:t>
      </w:r>
      <w:r w:rsidRPr="008A4790">
        <w:rPr>
          <w:rFonts w:ascii="Times New Roman" w:hAnsi="Times New Roman" w:cs="Times New Roman"/>
          <w:i/>
          <w:sz w:val="28"/>
          <w:vertAlign w:val="superscript"/>
          <w:lang w:val="en-US"/>
        </w:rPr>
        <w:t>n</w:t>
      </w:r>
      <w:r w:rsidRPr="008A4790">
        <w:rPr>
          <w:rFonts w:ascii="Times New Roman" w:hAnsi="Times New Roman" w:cs="Times New Roman"/>
          <w:sz w:val="28"/>
        </w:rPr>
        <w:t xml:space="preserve">-1) и составляем таблицу переходов счетчика по форме табл. 3.2 (выбран </w:t>
      </w:r>
      <w:r w:rsidRPr="008A4790">
        <w:rPr>
          <w:rFonts w:ascii="Times New Roman" w:hAnsi="Times New Roman" w:cs="Times New Roman"/>
          <w:i/>
          <w:sz w:val="28"/>
          <w:lang w:val="en-US"/>
        </w:rPr>
        <w:t>JK</w:t>
      </w:r>
      <w:r w:rsidRPr="008A4790">
        <w:rPr>
          <w:rFonts w:ascii="Times New Roman" w:hAnsi="Times New Roman" w:cs="Times New Roman"/>
          <w:sz w:val="28"/>
        </w:rPr>
        <w:t xml:space="preserve">- триггер и </w:t>
      </w:r>
      <w:r w:rsidRPr="008A4790">
        <w:rPr>
          <w:rFonts w:ascii="Times New Roman" w:hAnsi="Times New Roman" w:cs="Times New Roman"/>
          <w:i/>
          <w:sz w:val="28"/>
          <w:lang w:val="en-US"/>
        </w:rPr>
        <w:t>M</w:t>
      </w:r>
      <w:r w:rsidRPr="008A4790">
        <w:rPr>
          <w:rFonts w:ascii="Times New Roman" w:hAnsi="Times New Roman" w:cs="Times New Roman"/>
          <w:sz w:val="28"/>
          <w:lang w:val="en-US"/>
        </w:rPr>
        <w:t>=5)</w:t>
      </w:r>
      <w:r w:rsidRPr="008A4790">
        <w:rPr>
          <w:rFonts w:ascii="Times New Roman" w:hAnsi="Times New Roman" w:cs="Times New Roman"/>
          <w:sz w:val="28"/>
        </w:rPr>
        <w:t>.</w:t>
      </w:r>
    </w:p>
    <w:p w:rsidR="008A4790" w:rsidRPr="008A4790" w:rsidRDefault="008A4790" w:rsidP="008A4790">
      <w:pPr>
        <w:tabs>
          <w:tab w:val="left" w:pos="822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A4790">
        <w:rPr>
          <w:rFonts w:ascii="Times New Roman" w:hAnsi="Times New Roman" w:cs="Times New Roman"/>
          <w:i/>
          <w:sz w:val="28"/>
          <w:szCs w:val="28"/>
        </w:rPr>
        <w:t>Таблица</w:t>
      </w:r>
      <w:r w:rsidRPr="008A4790">
        <w:rPr>
          <w:rFonts w:ascii="Times New Roman" w:hAnsi="Times New Roman" w:cs="Times New Roman"/>
          <w:i/>
          <w:sz w:val="28"/>
          <w:szCs w:val="28"/>
        </w:rPr>
        <w:t xml:space="preserve"> 8.1</w:t>
      </w:r>
    </w:p>
    <w:tbl>
      <w:tblPr>
        <w:tblW w:w="9547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812"/>
        <w:gridCol w:w="812"/>
        <w:gridCol w:w="778"/>
        <w:gridCol w:w="846"/>
        <w:gridCol w:w="812"/>
        <w:gridCol w:w="802"/>
        <w:gridCol w:w="814"/>
        <w:gridCol w:w="814"/>
        <w:gridCol w:w="814"/>
        <w:gridCol w:w="814"/>
        <w:gridCol w:w="714"/>
        <w:gridCol w:w="715"/>
      </w:tblGrid>
      <w:tr w:rsidR="008A4790" w:rsidRPr="008A4790" w:rsidTr="00226B15">
        <w:trPr>
          <w:jc w:val="center"/>
        </w:trPr>
        <w:tc>
          <w:tcPr>
            <w:tcW w:w="4862" w:type="dxa"/>
            <w:gridSpan w:val="6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b/>
                <w:sz w:val="28"/>
                <w:szCs w:val="28"/>
              </w:rPr>
              <w:t>Состояния счетчика</w:t>
            </w:r>
          </w:p>
        </w:tc>
        <w:tc>
          <w:tcPr>
            <w:tcW w:w="4685" w:type="dxa"/>
            <w:gridSpan w:val="6"/>
            <w:tcBorders>
              <w:bottom w:val="nil"/>
            </w:tcBorders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b/>
                <w:sz w:val="28"/>
                <w:szCs w:val="28"/>
              </w:rPr>
              <w:t>Функции возбуждения триггеров</w:t>
            </w:r>
          </w:p>
        </w:tc>
      </w:tr>
      <w:tr w:rsidR="008A4790" w:rsidRPr="008A4790" w:rsidTr="00226B15">
        <w:trPr>
          <w:jc w:val="center"/>
        </w:trPr>
        <w:tc>
          <w:tcPr>
            <w:tcW w:w="2402" w:type="dxa"/>
            <w:gridSpan w:val="3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A4790">
              <w:rPr>
                <w:rFonts w:ascii="Times New Roman" w:hAnsi="Times New Roman" w:cs="Times New Roman"/>
                <w:b/>
                <w:sz w:val="28"/>
                <w:szCs w:val="28"/>
              </w:rPr>
              <w:t>Исходное</w:t>
            </w:r>
          </w:p>
        </w:tc>
        <w:tc>
          <w:tcPr>
            <w:tcW w:w="2460" w:type="dxa"/>
            <w:gridSpan w:val="3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A4790">
              <w:rPr>
                <w:rFonts w:ascii="Times New Roman" w:hAnsi="Times New Roman" w:cs="Times New Roman"/>
                <w:b/>
                <w:sz w:val="28"/>
                <w:szCs w:val="28"/>
              </w:rPr>
              <w:t>Следующее</w:t>
            </w:r>
            <w:r w:rsidRPr="008A479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14" w:type="dxa"/>
            <w:tcBorders>
              <w:bottom w:val="nil"/>
            </w:tcBorders>
          </w:tcPr>
          <w:p w:rsidR="008A4790" w:rsidRPr="008A4790" w:rsidRDefault="008A4790" w:rsidP="00F4511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4" w:type="dxa"/>
            <w:tcBorders>
              <w:bottom w:val="nil"/>
            </w:tcBorders>
          </w:tcPr>
          <w:p w:rsidR="008A4790" w:rsidRPr="008A4790" w:rsidRDefault="008A4790" w:rsidP="00F4511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4" w:type="dxa"/>
            <w:tcBorders>
              <w:bottom w:val="nil"/>
            </w:tcBorders>
          </w:tcPr>
          <w:p w:rsidR="008A4790" w:rsidRPr="008A4790" w:rsidRDefault="008A4790" w:rsidP="00F4511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4" w:type="dxa"/>
            <w:tcBorders>
              <w:bottom w:val="nil"/>
            </w:tcBorders>
          </w:tcPr>
          <w:p w:rsidR="008A4790" w:rsidRPr="008A4790" w:rsidRDefault="008A4790" w:rsidP="00F4511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4" w:type="dxa"/>
            <w:tcBorders>
              <w:bottom w:val="nil"/>
            </w:tcBorders>
          </w:tcPr>
          <w:p w:rsidR="008A4790" w:rsidRPr="008A4790" w:rsidRDefault="008A4790" w:rsidP="00F4511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5" w:type="dxa"/>
            <w:tcBorders>
              <w:bottom w:val="nil"/>
            </w:tcBorders>
          </w:tcPr>
          <w:p w:rsidR="008A4790" w:rsidRPr="008A4790" w:rsidRDefault="008A4790" w:rsidP="00F4511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4790" w:rsidRPr="008A4790" w:rsidTr="00226B15">
        <w:trPr>
          <w:jc w:val="center"/>
        </w:trPr>
        <w:tc>
          <w:tcPr>
            <w:tcW w:w="812" w:type="dxa"/>
          </w:tcPr>
          <w:p w:rsidR="008A4790" w:rsidRPr="008A4790" w:rsidRDefault="00226B15" w:rsidP="00F4511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sup>
                </m:sSubSup>
              </m:oMath>
            </m:oMathPara>
          </w:p>
        </w:tc>
        <w:tc>
          <w:tcPr>
            <w:tcW w:w="812" w:type="dxa"/>
          </w:tcPr>
          <w:p w:rsidR="008A4790" w:rsidRPr="008A4790" w:rsidRDefault="00226B15" w:rsidP="00F4511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sup>
                </m:sSubSup>
              </m:oMath>
            </m:oMathPara>
          </w:p>
        </w:tc>
        <w:tc>
          <w:tcPr>
            <w:tcW w:w="778" w:type="dxa"/>
          </w:tcPr>
          <w:p w:rsidR="008A4790" w:rsidRPr="008A4790" w:rsidRDefault="00226B15" w:rsidP="00F4511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1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sup>
                </m:sSubSup>
              </m:oMath>
            </m:oMathPara>
          </w:p>
        </w:tc>
        <w:tc>
          <w:tcPr>
            <w:tcW w:w="846" w:type="dxa"/>
          </w:tcPr>
          <w:p w:rsidR="008A4790" w:rsidRPr="008A4790" w:rsidRDefault="00226B15" w:rsidP="00F4511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+1</m:t>
                    </m:r>
                  </m:sup>
                </m:sSubSup>
              </m:oMath>
            </m:oMathPara>
          </w:p>
        </w:tc>
        <w:tc>
          <w:tcPr>
            <w:tcW w:w="812" w:type="dxa"/>
          </w:tcPr>
          <w:p w:rsidR="008A4790" w:rsidRPr="008A4790" w:rsidRDefault="00226B15" w:rsidP="00F4511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t+1</m:t>
                    </m:r>
                  </m:sup>
                </m:sSubSup>
              </m:oMath>
            </m:oMathPara>
          </w:p>
        </w:tc>
        <w:tc>
          <w:tcPr>
            <w:tcW w:w="802" w:type="dxa"/>
          </w:tcPr>
          <w:p w:rsidR="008A4790" w:rsidRPr="008A4790" w:rsidRDefault="00226B15" w:rsidP="00F4511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1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t+1</m:t>
                    </m:r>
                  </m:sup>
                </m:sSubSup>
              </m:oMath>
            </m:oMathPara>
          </w:p>
        </w:tc>
        <w:tc>
          <w:tcPr>
            <w:tcW w:w="814" w:type="dxa"/>
            <w:tcBorders>
              <w:top w:val="nil"/>
            </w:tcBorders>
          </w:tcPr>
          <w:p w:rsidR="008A4790" w:rsidRPr="008A4790" w:rsidRDefault="008A4790" w:rsidP="00F4511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J</w:t>
            </w:r>
            <w:r w:rsidRPr="008A4790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814" w:type="dxa"/>
            <w:tcBorders>
              <w:top w:val="nil"/>
            </w:tcBorders>
          </w:tcPr>
          <w:p w:rsidR="008A4790" w:rsidRPr="008A4790" w:rsidRDefault="008A4790" w:rsidP="00F4511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K</w:t>
            </w:r>
            <w:r w:rsidRPr="008A4790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814" w:type="dxa"/>
            <w:tcBorders>
              <w:top w:val="nil"/>
            </w:tcBorders>
          </w:tcPr>
          <w:p w:rsidR="008A4790" w:rsidRPr="008A4790" w:rsidRDefault="008A4790" w:rsidP="00F4511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J</w:t>
            </w:r>
            <w:r w:rsidRPr="008A4790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814" w:type="dxa"/>
            <w:tcBorders>
              <w:top w:val="nil"/>
            </w:tcBorders>
          </w:tcPr>
          <w:p w:rsidR="008A4790" w:rsidRPr="008A4790" w:rsidRDefault="008A4790" w:rsidP="00F4511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K</w:t>
            </w:r>
            <w:r w:rsidRPr="008A4790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714" w:type="dxa"/>
            <w:tcBorders>
              <w:top w:val="nil"/>
            </w:tcBorders>
          </w:tcPr>
          <w:p w:rsidR="008A4790" w:rsidRPr="008A4790" w:rsidRDefault="008A4790" w:rsidP="00F4511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J</w:t>
            </w:r>
            <w:r w:rsidRPr="008A4790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715" w:type="dxa"/>
            <w:tcBorders>
              <w:top w:val="nil"/>
            </w:tcBorders>
          </w:tcPr>
          <w:p w:rsidR="008A4790" w:rsidRPr="008A4790" w:rsidRDefault="008A4790" w:rsidP="00F4511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K</w:t>
            </w:r>
            <w:r w:rsidRPr="008A4790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  <w:lang w:val="en-US"/>
              </w:rPr>
              <w:t>1</w:t>
            </w:r>
          </w:p>
        </w:tc>
      </w:tr>
      <w:tr w:rsidR="008A4790" w:rsidRPr="008A4790" w:rsidTr="00226B15">
        <w:trPr>
          <w:jc w:val="center"/>
        </w:trPr>
        <w:tc>
          <w:tcPr>
            <w:tcW w:w="81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78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0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7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8A4790" w:rsidRPr="008A4790" w:rsidTr="00226B15">
        <w:trPr>
          <w:jc w:val="center"/>
        </w:trPr>
        <w:tc>
          <w:tcPr>
            <w:tcW w:w="81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78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0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7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715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A4790" w:rsidRPr="008A4790" w:rsidTr="00226B15">
        <w:trPr>
          <w:jc w:val="center"/>
        </w:trPr>
        <w:tc>
          <w:tcPr>
            <w:tcW w:w="81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8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0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8A4790" w:rsidRPr="008A4790" w:rsidTr="00226B15">
        <w:trPr>
          <w:jc w:val="center"/>
        </w:trPr>
        <w:tc>
          <w:tcPr>
            <w:tcW w:w="81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8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0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715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A4790" w:rsidRPr="008A4790" w:rsidTr="00226B15">
        <w:trPr>
          <w:jc w:val="center"/>
        </w:trPr>
        <w:tc>
          <w:tcPr>
            <w:tcW w:w="81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78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02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714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8A4790" w:rsidRPr="008A4790" w:rsidRDefault="008A4790" w:rsidP="00F4511E">
            <w:pPr>
              <w:tabs>
                <w:tab w:val="left" w:pos="-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79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</w:tbl>
    <w:p w:rsidR="008A4790" w:rsidRDefault="008A4790" w:rsidP="008A4790">
      <w:pPr>
        <w:tabs>
          <w:tab w:val="left" w:pos="-1560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8A4790" w:rsidRPr="008A4790" w:rsidRDefault="008A4790" w:rsidP="008A4790">
      <w:pPr>
        <w:numPr>
          <w:ilvl w:val="0"/>
          <w:numId w:val="8"/>
        </w:numPr>
        <w:tabs>
          <w:tab w:val="left" w:pos="-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790">
        <w:rPr>
          <w:rFonts w:ascii="Times New Roman" w:hAnsi="Times New Roman" w:cs="Times New Roman"/>
          <w:sz w:val="28"/>
          <w:szCs w:val="28"/>
        </w:rPr>
        <w:t xml:space="preserve">Составляем карты Карно для каждой из функций возбуждения </w:t>
      </w:r>
      <w:r w:rsidRPr="008A4790">
        <w:rPr>
          <w:rFonts w:ascii="Times New Roman" w:hAnsi="Times New Roman" w:cs="Times New Roman"/>
          <w:position w:val="-12"/>
          <w:sz w:val="28"/>
          <w:szCs w:val="28"/>
        </w:rPr>
        <w:object w:dxaOrig="1180" w:dyaOrig="440">
          <v:shape id="_x0000_i1076" type="#_x0000_t75" style="width:59.25pt;height:21.75pt" o:ole="">
            <v:imagedata r:id="rId10" o:title=""/>
          </v:shape>
          <o:OLEObject Type="Embed" ProgID="Equation.2" ShapeID="_x0000_i1076" DrawAspect="Content" ObjectID="_1763489514" r:id="rId11"/>
        </w:object>
      </w:r>
      <w:r w:rsidRPr="008A4790">
        <w:rPr>
          <w:rFonts w:ascii="Times New Roman" w:hAnsi="Times New Roman" w:cs="Times New Roman"/>
          <w:sz w:val="28"/>
          <w:szCs w:val="28"/>
        </w:rPr>
        <w:t xml:space="preserve"> от аргументов </w:t>
      </w:r>
      <w:r w:rsidRPr="008A4790">
        <w:rPr>
          <w:rFonts w:ascii="Times New Roman" w:hAnsi="Times New Roman" w:cs="Times New Roman"/>
          <w:position w:val="-12"/>
          <w:sz w:val="28"/>
          <w:szCs w:val="28"/>
        </w:rPr>
        <w:object w:dxaOrig="1200" w:dyaOrig="440">
          <v:shape id="_x0000_i1077" type="#_x0000_t75" style="width:60pt;height:21.75pt" o:ole="">
            <v:imagedata r:id="rId12" o:title=""/>
          </v:shape>
          <o:OLEObject Type="Embed" ProgID="Equation.2" ShapeID="_x0000_i1077" DrawAspect="Content" ObjectID="_1763489515" r:id="rId13"/>
        </w:object>
      </w:r>
      <w:r w:rsidRPr="008A4790">
        <w:rPr>
          <w:rFonts w:ascii="Times New Roman" w:hAnsi="Times New Roman" w:cs="Times New Roman"/>
          <w:sz w:val="28"/>
          <w:szCs w:val="28"/>
        </w:rPr>
        <w:t xml:space="preserve"> и находим соответствующие минимальные формы:</w:t>
      </w:r>
    </w:p>
    <w:p w:rsidR="008A4790" w:rsidRPr="008A4790" w:rsidRDefault="008A4790" w:rsidP="008A4790">
      <w:pPr>
        <w:tabs>
          <w:tab w:val="left" w:pos="-1560"/>
          <w:tab w:val="left" w:pos="3402"/>
          <w:tab w:val="left" w:pos="623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790">
        <w:rPr>
          <w:rFonts w:ascii="Times New Roman" w:hAnsi="Times New Roman" w:cs="Times New Roman"/>
          <w:i/>
          <w:sz w:val="28"/>
          <w:szCs w:val="28"/>
          <w:lang w:val="en-US"/>
        </w:rPr>
        <w:t>J</w:t>
      </w:r>
      <w:r w:rsidRPr="008A4790">
        <w:rPr>
          <w:rFonts w:ascii="Times New Roman" w:hAnsi="Times New Roman" w:cs="Times New Roman"/>
          <w:i/>
          <w:sz w:val="28"/>
          <w:szCs w:val="28"/>
          <w:vertAlign w:val="subscript"/>
        </w:rPr>
        <w:t>3</w:t>
      </w:r>
      <w:r w:rsidRPr="008A4790">
        <w:rPr>
          <w:rFonts w:ascii="Times New Roman" w:hAnsi="Times New Roman" w:cs="Times New Roman"/>
          <w:i/>
          <w:sz w:val="28"/>
          <w:szCs w:val="28"/>
        </w:rPr>
        <w:t>=</w:t>
      </w:r>
      <w:r w:rsidRPr="008A4790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 w:rsidRPr="008A4790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8A4790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 w:rsidRPr="008A4790">
        <w:rPr>
          <w:rFonts w:ascii="Times New Roman" w:hAnsi="Times New Roman" w:cs="Times New Roman"/>
          <w:i/>
          <w:sz w:val="28"/>
          <w:szCs w:val="28"/>
          <w:vertAlign w:val="subscript"/>
        </w:rPr>
        <w:t>1,</w:t>
      </w:r>
      <w:r w:rsidRPr="008A4790">
        <w:rPr>
          <w:rFonts w:ascii="Times New Roman" w:hAnsi="Times New Roman" w:cs="Times New Roman"/>
          <w:i/>
          <w:sz w:val="28"/>
          <w:szCs w:val="28"/>
        </w:rPr>
        <w:tab/>
      </w:r>
      <w:r w:rsidRPr="008A4790">
        <w:rPr>
          <w:rFonts w:ascii="Times New Roman" w:hAnsi="Times New Roman" w:cs="Times New Roman"/>
          <w:i/>
          <w:sz w:val="28"/>
          <w:szCs w:val="28"/>
          <w:lang w:val="en-US"/>
        </w:rPr>
        <w:t>J</w:t>
      </w:r>
      <w:r w:rsidRPr="008A4790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8A4790">
        <w:rPr>
          <w:rFonts w:ascii="Times New Roman" w:hAnsi="Times New Roman" w:cs="Times New Roman"/>
          <w:i/>
          <w:sz w:val="28"/>
          <w:szCs w:val="28"/>
        </w:rPr>
        <w:t>=</w:t>
      </w:r>
      <w:r w:rsidRPr="008A4790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 w:rsidRPr="008A4790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8A4790">
        <w:rPr>
          <w:rFonts w:ascii="Times New Roman" w:hAnsi="Times New Roman" w:cs="Times New Roman"/>
          <w:i/>
          <w:sz w:val="28"/>
          <w:szCs w:val="28"/>
        </w:rPr>
        <w:t>,</w:t>
      </w:r>
      <w:r w:rsidRPr="008A4790">
        <w:rPr>
          <w:rFonts w:ascii="Times New Roman" w:hAnsi="Times New Roman" w:cs="Times New Roman"/>
          <w:sz w:val="28"/>
          <w:szCs w:val="28"/>
        </w:rPr>
        <w:tab/>
      </w:r>
      <w:r w:rsidRPr="008A4790">
        <w:rPr>
          <w:rFonts w:ascii="Times New Roman" w:hAnsi="Times New Roman" w:cs="Times New Roman"/>
          <w:i/>
          <w:sz w:val="28"/>
          <w:szCs w:val="28"/>
          <w:lang w:val="en-US"/>
        </w:rPr>
        <w:t>J</w:t>
      </w:r>
      <w:r w:rsidRPr="008A4790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8A4790">
        <w:rPr>
          <w:rFonts w:ascii="Times New Roman" w:hAnsi="Times New Roman" w:cs="Times New Roman"/>
          <w:sz w:val="28"/>
          <w:szCs w:val="28"/>
        </w:rPr>
        <w:t>=</w:t>
      </w:r>
      <w:r w:rsidRPr="008A4790">
        <w:rPr>
          <w:rFonts w:ascii="Times New Roman" w:hAnsi="Times New Roman" w:cs="Times New Roman"/>
          <w:position w:val="-10"/>
          <w:sz w:val="28"/>
          <w:szCs w:val="28"/>
          <w:lang w:val="en-US"/>
        </w:rPr>
        <w:object w:dxaOrig="300" w:dyaOrig="340">
          <v:shape id="_x0000_i1078" type="#_x0000_t75" style="width:15pt;height:17.25pt" o:ole="" fillcolor="window">
            <v:imagedata r:id="rId14" o:title=""/>
          </v:shape>
          <o:OLEObject Type="Embed" ProgID="Equation.3" ShapeID="_x0000_i1078" DrawAspect="Content" ObjectID="_1763489516" r:id="rId15"/>
        </w:object>
      </w:r>
      <w:r w:rsidRPr="008A4790">
        <w:rPr>
          <w:rFonts w:ascii="Times New Roman" w:hAnsi="Times New Roman" w:cs="Times New Roman"/>
          <w:sz w:val="28"/>
          <w:szCs w:val="28"/>
        </w:rPr>
        <w:t>,</w:t>
      </w:r>
      <w:r w:rsidRPr="008A4790">
        <w:rPr>
          <w:rFonts w:ascii="Times New Roman" w:hAnsi="Times New Roman" w:cs="Times New Roman"/>
          <w:position w:val="-10"/>
          <w:sz w:val="28"/>
          <w:szCs w:val="28"/>
          <w:lang w:val="en-US"/>
        </w:rPr>
        <w:object w:dxaOrig="180" w:dyaOrig="320">
          <v:shape id="_x0000_i1079" type="#_x0000_t75" style="width:9pt;height:15.75pt" o:ole="" fillcolor="window">
            <v:imagedata r:id="rId16" o:title=""/>
          </v:shape>
          <o:OLEObject Type="Embed" ProgID="Equation.3" ShapeID="_x0000_i1079" DrawAspect="Content" ObjectID="_1763489517" r:id="rId17"/>
        </w:object>
      </w:r>
      <w:r w:rsidRPr="008A4790">
        <w:rPr>
          <w:rFonts w:ascii="Times New Roman" w:hAnsi="Times New Roman" w:cs="Times New Roman"/>
          <w:position w:val="-10"/>
          <w:sz w:val="28"/>
          <w:szCs w:val="28"/>
          <w:lang w:val="en-US"/>
        </w:rPr>
        <w:object w:dxaOrig="180" w:dyaOrig="320">
          <v:shape id="_x0000_i1080" type="#_x0000_t75" style="width:9pt;height:15.75pt" o:ole="" fillcolor="window">
            <v:imagedata r:id="rId16" o:title=""/>
          </v:shape>
          <o:OLEObject Type="Embed" ProgID="Equation.3" ShapeID="_x0000_i1080" DrawAspect="Content" ObjectID="_1763489518" r:id="rId18"/>
        </w:object>
      </w:r>
    </w:p>
    <w:p w:rsidR="008A4790" w:rsidRPr="008A4790" w:rsidRDefault="008A4790" w:rsidP="008A4790">
      <w:pPr>
        <w:tabs>
          <w:tab w:val="left" w:pos="-1560"/>
          <w:tab w:val="left" w:pos="3402"/>
          <w:tab w:val="left" w:pos="623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790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8A4790">
        <w:rPr>
          <w:rFonts w:ascii="Times New Roman" w:hAnsi="Times New Roman" w:cs="Times New Roman"/>
          <w:i/>
          <w:sz w:val="28"/>
          <w:szCs w:val="28"/>
          <w:vertAlign w:val="subscript"/>
        </w:rPr>
        <w:t>3</w:t>
      </w:r>
      <w:r w:rsidRPr="008A4790">
        <w:rPr>
          <w:rFonts w:ascii="Times New Roman" w:hAnsi="Times New Roman" w:cs="Times New Roman"/>
          <w:i/>
          <w:sz w:val="28"/>
          <w:szCs w:val="28"/>
        </w:rPr>
        <w:t>=1,</w:t>
      </w:r>
      <w:r w:rsidRPr="008A4790">
        <w:rPr>
          <w:rFonts w:ascii="Times New Roman" w:hAnsi="Times New Roman" w:cs="Times New Roman"/>
          <w:i/>
          <w:sz w:val="28"/>
          <w:szCs w:val="28"/>
        </w:rPr>
        <w:tab/>
      </w:r>
      <w:r w:rsidRPr="008A4790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8A4790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8A4790">
        <w:rPr>
          <w:rFonts w:ascii="Times New Roman" w:hAnsi="Times New Roman" w:cs="Times New Roman"/>
          <w:i/>
          <w:sz w:val="28"/>
          <w:szCs w:val="28"/>
        </w:rPr>
        <w:t>=</w:t>
      </w:r>
      <w:r w:rsidRPr="008A4790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 w:rsidRPr="008A4790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8A4790">
        <w:rPr>
          <w:rFonts w:ascii="Times New Roman" w:hAnsi="Times New Roman" w:cs="Times New Roman"/>
          <w:i/>
          <w:sz w:val="28"/>
          <w:szCs w:val="28"/>
        </w:rPr>
        <w:t>,</w:t>
      </w:r>
      <w:r w:rsidRPr="008A4790">
        <w:rPr>
          <w:rFonts w:ascii="Times New Roman" w:hAnsi="Times New Roman" w:cs="Times New Roman"/>
          <w:i/>
          <w:sz w:val="28"/>
          <w:szCs w:val="28"/>
          <w:vertAlign w:val="subscript"/>
        </w:rPr>
        <w:tab/>
      </w:r>
      <w:r w:rsidRPr="008A4790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8A4790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8A4790">
        <w:rPr>
          <w:rFonts w:ascii="Times New Roman" w:hAnsi="Times New Roman" w:cs="Times New Roman"/>
          <w:i/>
          <w:sz w:val="28"/>
          <w:szCs w:val="28"/>
        </w:rPr>
        <w:t>=1.</w:t>
      </w:r>
      <w:r w:rsidRPr="008A4790">
        <w:rPr>
          <w:rFonts w:ascii="Times New Roman" w:hAnsi="Times New Roman" w:cs="Times New Roman"/>
          <w:position w:val="-10"/>
          <w:sz w:val="28"/>
          <w:szCs w:val="28"/>
        </w:rPr>
        <w:object w:dxaOrig="180" w:dyaOrig="320">
          <v:shape id="_x0000_i1081" type="#_x0000_t75" style="width:9pt;height:15.75pt" o:ole="" fillcolor="window">
            <v:imagedata r:id="rId16" o:title=""/>
          </v:shape>
          <o:OLEObject Type="Embed" ProgID="Equation.3" ShapeID="_x0000_i1081" DrawAspect="Content" ObjectID="_1763489519" r:id="rId19"/>
        </w:object>
      </w:r>
    </w:p>
    <w:p w:rsidR="008A4790" w:rsidRPr="008A4790" w:rsidRDefault="008A4790" w:rsidP="008A4790">
      <w:pPr>
        <w:numPr>
          <w:ilvl w:val="0"/>
          <w:numId w:val="8"/>
        </w:numPr>
        <w:tabs>
          <w:tab w:val="left" w:pos="-156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8A4790">
        <w:rPr>
          <w:rFonts w:ascii="Times New Roman" w:hAnsi="Times New Roman" w:cs="Times New Roman"/>
          <w:sz w:val="28"/>
        </w:rPr>
        <w:t>На основе известных выражений для функций возбуждения строим схему синхронного счетчика с заданным модулем.</w:t>
      </w:r>
    </w:p>
    <w:p w:rsidR="00875312" w:rsidRDefault="00875312" w:rsidP="00F26714">
      <w:pPr>
        <w:rPr>
          <w:rFonts w:ascii="Times New Roman" w:hAnsi="Times New Roman" w:cs="Times New Roman"/>
          <w:b/>
          <w:sz w:val="28"/>
          <w:szCs w:val="28"/>
        </w:rPr>
      </w:pPr>
      <w:r w:rsidRPr="00875312">
        <w:rPr>
          <w:rFonts w:ascii="Times New Roman" w:hAnsi="Times New Roman" w:cs="Times New Roman"/>
          <w:b/>
          <w:sz w:val="28"/>
          <w:szCs w:val="28"/>
        </w:rPr>
        <w:t>Задание к лабораторной работе:</w:t>
      </w:r>
    </w:p>
    <w:tbl>
      <w:tblPr>
        <w:tblStyle w:val="a4"/>
        <w:tblW w:w="9628" w:type="dxa"/>
        <w:tblLook w:val="04A0" w:firstRow="1" w:lastRow="0" w:firstColumn="1" w:lastColumn="0" w:noHBand="0" w:noVBand="1"/>
      </w:tblPr>
      <w:tblGrid>
        <w:gridCol w:w="1129"/>
        <w:gridCol w:w="8499"/>
      </w:tblGrid>
      <w:tr w:rsidR="00875312" w:rsidTr="00095515">
        <w:tc>
          <w:tcPr>
            <w:tcW w:w="1129" w:type="dxa"/>
          </w:tcPr>
          <w:p w:rsidR="00875312" w:rsidRPr="00C32E10" w:rsidRDefault="00C32E10" w:rsidP="00F2671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</w:p>
        </w:tc>
        <w:tc>
          <w:tcPr>
            <w:tcW w:w="8499" w:type="dxa"/>
          </w:tcPr>
          <w:p w:rsidR="00875312" w:rsidRDefault="00047701" w:rsidP="00F2671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</w:tr>
      <w:tr w:rsidR="00875312" w:rsidTr="00095515">
        <w:tc>
          <w:tcPr>
            <w:tcW w:w="1129" w:type="dxa"/>
          </w:tcPr>
          <w:p w:rsidR="00875312" w:rsidRPr="00095515" w:rsidRDefault="00095515" w:rsidP="00F2671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1-4</w:t>
            </w:r>
          </w:p>
        </w:tc>
        <w:tc>
          <w:tcPr>
            <w:tcW w:w="8499" w:type="dxa"/>
          </w:tcPr>
          <w:p w:rsidR="00875312" w:rsidRPr="00095515" w:rsidRDefault="00095515" w:rsidP="00F26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N+10, JK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триггер </w:t>
            </w:r>
          </w:p>
        </w:tc>
      </w:tr>
      <w:tr w:rsidR="00226B15" w:rsidTr="00095515">
        <w:tc>
          <w:tcPr>
            <w:tcW w:w="1129" w:type="dxa"/>
          </w:tcPr>
          <w:p w:rsidR="00226B15" w:rsidRPr="00095515" w:rsidRDefault="00226B15" w:rsidP="00226B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499" w:type="dxa"/>
          </w:tcPr>
          <w:p w:rsidR="00226B15" w:rsidRDefault="00226B15" w:rsidP="00226B15"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N+10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)-2</w:t>
            </w:r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JK</w:t>
            </w:r>
            <w:r w:rsidRPr="004F5B9B">
              <w:rPr>
                <w:rFonts w:ascii="Times New Roman" w:hAnsi="Times New Roman" w:cs="Times New Roman"/>
                <w:sz w:val="28"/>
                <w:szCs w:val="28"/>
              </w:rPr>
              <w:t xml:space="preserve"> триггер</w:t>
            </w:r>
          </w:p>
        </w:tc>
      </w:tr>
      <w:tr w:rsidR="00226B15" w:rsidTr="00095515">
        <w:tc>
          <w:tcPr>
            <w:tcW w:w="1129" w:type="dxa"/>
          </w:tcPr>
          <w:p w:rsidR="00226B15" w:rsidRPr="00095515" w:rsidRDefault="00226B15" w:rsidP="00226B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6-9</w:t>
            </w:r>
          </w:p>
        </w:tc>
        <w:tc>
          <w:tcPr>
            <w:tcW w:w="8499" w:type="dxa"/>
          </w:tcPr>
          <w:p w:rsidR="00226B15" w:rsidRDefault="00226B15" w:rsidP="00226B15"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N+10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)-5</w:t>
            </w:r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JK</w:t>
            </w:r>
            <w:r w:rsidRPr="004F5B9B">
              <w:rPr>
                <w:rFonts w:ascii="Times New Roman" w:hAnsi="Times New Roman" w:cs="Times New Roman"/>
                <w:sz w:val="28"/>
                <w:szCs w:val="28"/>
              </w:rPr>
              <w:t xml:space="preserve"> триггер</w:t>
            </w:r>
          </w:p>
        </w:tc>
      </w:tr>
      <w:tr w:rsidR="00226B15" w:rsidTr="00095515">
        <w:tc>
          <w:tcPr>
            <w:tcW w:w="1129" w:type="dxa"/>
          </w:tcPr>
          <w:p w:rsidR="00226B15" w:rsidRPr="00095515" w:rsidRDefault="00226B15" w:rsidP="00226B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10-14</w:t>
            </w:r>
          </w:p>
        </w:tc>
        <w:tc>
          <w:tcPr>
            <w:tcW w:w="8499" w:type="dxa"/>
          </w:tcPr>
          <w:p w:rsidR="00226B15" w:rsidRDefault="00226B15" w:rsidP="00226B15"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N, JK</w:t>
            </w:r>
            <w:r w:rsidRPr="004F5B9B">
              <w:rPr>
                <w:rFonts w:ascii="Times New Roman" w:hAnsi="Times New Roman" w:cs="Times New Roman"/>
                <w:sz w:val="28"/>
                <w:szCs w:val="28"/>
              </w:rPr>
              <w:t xml:space="preserve"> триггер</w:t>
            </w:r>
          </w:p>
        </w:tc>
      </w:tr>
      <w:tr w:rsidR="00226B15" w:rsidTr="00095515">
        <w:tc>
          <w:tcPr>
            <w:tcW w:w="1129" w:type="dxa"/>
          </w:tcPr>
          <w:p w:rsidR="00226B15" w:rsidRPr="00095515" w:rsidRDefault="00226B15" w:rsidP="00226B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8499" w:type="dxa"/>
          </w:tcPr>
          <w:p w:rsidR="00226B15" w:rsidRDefault="00226B15" w:rsidP="00226B15"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JK</w:t>
            </w:r>
            <w:r w:rsidRPr="004F5B9B">
              <w:rPr>
                <w:rFonts w:ascii="Times New Roman" w:hAnsi="Times New Roman" w:cs="Times New Roman"/>
                <w:sz w:val="28"/>
                <w:szCs w:val="28"/>
              </w:rPr>
              <w:t xml:space="preserve"> триггер</w:t>
            </w:r>
          </w:p>
        </w:tc>
      </w:tr>
      <w:tr w:rsidR="00226B15" w:rsidTr="00095515">
        <w:tc>
          <w:tcPr>
            <w:tcW w:w="1129" w:type="dxa"/>
          </w:tcPr>
          <w:p w:rsidR="00226B15" w:rsidRPr="00095515" w:rsidRDefault="00226B15" w:rsidP="00226B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16-20</w:t>
            </w:r>
          </w:p>
        </w:tc>
        <w:tc>
          <w:tcPr>
            <w:tcW w:w="8499" w:type="dxa"/>
          </w:tcPr>
          <w:p w:rsidR="00226B15" w:rsidRDefault="00226B15" w:rsidP="00226B15"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-6</w:t>
            </w:r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JK</w:t>
            </w:r>
            <w:r w:rsidRPr="004F5B9B">
              <w:rPr>
                <w:rFonts w:ascii="Times New Roman" w:hAnsi="Times New Roman" w:cs="Times New Roman"/>
                <w:sz w:val="28"/>
                <w:szCs w:val="28"/>
              </w:rPr>
              <w:t xml:space="preserve"> триггер</w:t>
            </w:r>
          </w:p>
        </w:tc>
      </w:tr>
      <w:tr w:rsidR="00226B15" w:rsidTr="00095515">
        <w:tc>
          <w:tcPr>
            <w:tcW w:w="1129" w:type="dxa"/>
          </w:tcPr>
          <w:p w:rsidR="00226B15" w:rsidRPr="00095515" w:rsidRDefault="00226B15" w:rsidP="00226B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21-24</w:t>
            </w:r>
          </w:p>
        </w:tc>
        <w:tc>
          <w:tcPr>
            <w:tcW w:w="8499" w:type="dxa"/>
          </w:tcPr>
          <w:p w:rsidR="00226B15" w:rsidRDefault="00226B15" w:rsidP="00226B15"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10, JK</w:t>
            </w:r>
            <w:r w:rsidRPr="004F5B9B">
              <w:rPr>
                <w:rFonts w:ascii="Times New Roman" w:hAnsi="Times New Roman" w:cs="Times New Roman"/>
                <w:sz w:val="28"/>
                <w:szCs w:val="28"/>
              </w:rPr>
              <w:t xml:space="preserve"> триггер</w:t>
            </w:r>
          </w:p>
        </w:tc>
      </w:tr>
      <w:tr w:rsidR="00226B15" w:rsidTr="00095515">
        <w:tc>
          <w:tcPr>
            <w:tcW w:w="1129" w:type="dxa"/>
          </w:tcPr>
          <w:p w:rsidR="00226B15" w:rsidRPr="00095515" w:rsidRDefault="00226B15" w:rsidP="00226B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8499" w:type="dxa"/>
          </w:tcPr>
          <w:p w:rsidR="00226B15" w:rsidRDefault="00226B15" w:rsidP="00226B15"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JK</w:t>
            </w:r>
            <w:r w:rsidRPr="004F5B9B">
              <w:rPr>
                <w:rFonts w:ascii="Times New Roman" w:hAnsi="Times New Roman" w:cs="Times New Roman"/>
                <w:sz w:val="28"/>
                <w:szCs w:val="28"/>
              </w:rPr>
              <w:t xml:space="preserve"> триггер</w:t>
            </w:r>
          </w:p>
        </w:tc>
      </w:tr>
      <w:tr w:rsidR="00226B15" w:rsidTr="00095515">
        <w:tc>
          <w:tcPr>
            <w:tcW w:w="1129" w:type="dxa"/>
          </w:tcPr>
          <w:p w:rsidR="00226B15" w:rsidRPr="00095515" w:rsidRDefault="00226B15" w:rsidP="00226B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26-29</w:t>
            </w:r>
          </w:p>
        </w:tc>
        <w:tc>
          <w:tcPr>
            <w:tcW w:w="8499" w:type="dxa"/>
          </w:tcPr>
          <w:p w:rsidR="00226B15" w:rsidRDefault="00226B15" w:rsidP="00226B15"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JK</w:t>
            </w:r>
            <w:r w:rsidRPr="004F5B9B">
              <w:rPr>
                <w:rFonts w:ascii="Times New Roman" w:hAnsi="Times New Roman" w:cs="Times New Roman"/>
                <w:sz w:val="28"/>
                <w:szCs w:val="28"/>
              </w:rPr>
              <w:t xml:space="preserve"> триггер</w:t>
            </w:r>
          </w:p>
        </w:tc>
      </w:tr>
      <w:tr w:rsidR="00226B15" w:rsidTr="00095515">
        <w:tc>
          <w:tcPr>
            <w:tcW w:w="1129" w:type="dxa"/>
          </w:tcPr>
          <w:p w:rsidR="00226B15" w:rsidRPr="00095515" w:rsidRDefault="00226B15" w:rsidP="00226B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8499" w:type="dxa"/>
          </w:tcPr>
          <w:p w:rsidR="00226B15" w:rsidRDefault="00226B15" w:rsidP="00226B15"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F5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JK</w:t>
            </w:r>
            <w:r w:rsidRPr="004F5B9B">
              <w:rPr>
                <w:rFonts w:ascii="Times New Roman" w:hAnsi="Times New Roman" w:cs="Times New Roman"/>
                <w:sz w:val="28"/>
                <w:szCs w:val="28"/>
              </w:rPr>
              <w:t xml:space="preserve"> триггер</w:t>
            </w:r>
          </w:p>
        </w:tc>
      </w:tr>
    </w:tbl>
    <w:p w:rsidR="00AE1876" w:rsidRDefault="00AE1876" w:rsidP="00F26714">
      <w:pPr>
        <w:rPr>
          <w:rFonts w:ascii="Times New Roman" w:hAnsi="Times New Roman" w:cs="Times New Roman"/>
          <w:b/>
          <w:sz w:val="28"/>
          <w:szCs w:val="28"/>
        </w:rPr>
      </w:pPr>
    </w:p>
    <w:p w:rsidR="00F26714" w:rsidRDefault="00F26714" w:rsidP="00F2671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выполнения работы</w:t>
      </w:r>
      <w:r w:rsidRPr="00950D88">
        <w:rPr>
          <w:rFonts w:ascii="Times New Roman" w:hAnsi="Times New Roman" w:cs="Times New Roman"/>
          <w:b/>
          <w:sz w:val="28"/>
          <w:szCs w:val="28"/>
        </w:rPr>
        <w:t>:</w:t>
      </w:r>
    </w:p>
    <w:p w:rsidR="008A4790" w:rsidRDefault="008A4790" w:rsidP="008A479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A4790">
        <w:rPr>
          <w:rFonts w:ascii="Times New Roman" w:hAnsi="Times New Roman" w:cs="Times New Roman"/>
          <w:sz w:val="28"/>
          <w:szCs w:val="28"/>
        </w:rPr>
        <w:t xml:space="preserve">Собрать схему счетчика с произвольным модулем в соответствии с заданным вариантом и провести её исследование. </w:t>
      </w:r>
    </w:p>
    <w:p w:rsidR="008A4790" w:rsidRPr="008A4790" w:rsidRDefault="008A4790" w:rsidP="008A479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A4790">
        <w:rPr>
          <w:rFonts w:ascii="Times New Roman" w:hAnsi="Times New Roman" w:cs="Times New Roman"/>
          <w:sz w:val="28"/>
          <w:szCs w:val="28"/>
        </w:rPr>
        <w:t>Построить временные диаграммы работы для выходных сигналов.</w:t>
      </w:r>
    </w:p>
    <w:p w:rsidR="00122FED" w:rsidRPr="00F26714" w:rsidRDefault="00122FED" w:rsidP="00122FED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2FED" w:rsidRDefault="00122FED" w:rsidP="00122FE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отчета</w:t>
      </w:r>
      <w:r w:rsidRPr="00950D88">
        <w:rPr>
          <w:rFonts w:ascii="Times New Roman" w:hAnsi="Times New Roman" w:cs="Times New Roman"/>
          <w:b/>
          <w:sz w:val="28"/>
          <w:szCs w:val="28"/>
        </w:rPr>
        <w:t>:</w:t>
      </w:r>
    </w:p>
    <w:p w:rsidR="008A4790" w:rsidRPr="008A4790" w:rsidRDefault="008A4790" w:rsidP="008A479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A4790">
        <w:rPr>
          <w:rFonts w:ascii="Times New Roman" w:hAnsi="Times New Roman" w:cs="Times New Roman"/>
          <w:sz w:val="28"/>
          <w:szCs w:val="28"/>
        </w:rPr>
        <w:t>сновные этапы синтеза синхронного счетчика с произвольным модулем и его схему;</w:t>
      </w:r>
    </w:p>
    <w:p w:rsidR="008A4790" w:rsidRPr="008A4790" w:rsidRDefault="008A4790" w:rsidP="008A479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A4790">
        <w:rPr>
          <w:rFonts w:ascii="Times New Roman" w:hAnsi="Times New Roman" w:cs="Times New Roman"/>
          <w:sz w:val="28"/>
          <w:szCs w:val="28"/>
        </w:rPr>
        <w:t>Схему испытания и временные диаграммы работы счетчика с произвольным модулем;</w:t>
      </w:r>
    </w:p>
    <w:p w:rsidR="00122FED" w:rsidRPr="00875312" w:rsidRDefault="00122FED" w:rsidP="008A4790">
      <w:pPr>
        <w:pStyle w:val="a3"/>
        <w:rPr>
          <w:rFonts w:ascii="Times New Roman" w:hAnsi="Times New Roman" w:cs="Times New Roman"/>
          <w:sz w:val="28"/>
          <w:szCs w:val="28"/>
        </w:rPr>
      </w:pPr>
      <w:r w:rsidRPr="008753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3539" w:rsidRDefault="00BC3539" w:rsidP="00BC35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5312" w:rsidRDefault="00875312" w:rsidP="0087531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  <w:r w:rsidRPr="00950D88">
        <w:rPr>
          <w:rFonts w:ascii="Times New Roman" w:hAnsi="Times New Roman" w:cs="Times New Roman"/>
          <w:b/>
          <w:sz w:val="28"/>
          <w:szCs w:val="28"/>
        </w:rPr>
        <w:t>:</w:t>
      </w:r>
    </w:p>
    <w:p w:rsidR="00E21EC2" w:rsidRPr="00E21EC2" w:rsidRDefault="00E21EC2" w:rsidP="00E21EC2">
      <w:pPr>
        <w:jc w:val="both"/>
        <w:rPr>
          <w:rFonts w:ascii="Times New Roman" w:hAnsi="Times New Roman" w:cs="Times New Roman"/>
          <w:sz w:val="28"/>
          <w:szCs w:val="28"/>
        </w:rPr>
      </w:pPr>
      <w:r w:rsidRPr="00E21EC2">
        <w:rPr>
          <w:rFonts w:ascii="Times New Roman" w:hAnsi="Times New Roman" w:cs="Times New Roman"/>
          <w:sz w:val="28"/>
          <w:szCs w:val="28"/>
        </w:rPr>
        <w:t>1. Что такое счетчик?</w:t>
      </w:r>
    </w:p>
    <w:p w:rsidR="00E21EC2" w:rsidRPr="00E21EC2" w:rsidRDefault="00E21EC2" w:rsidP="00E21EC2">
      <w:pPr>
        <w:jc w:val="both"/>
        <w:rPr>
          <w:rFonts w:ascii="Times New Roman" w:hAnsi="Times New Roman" w:cs="Times New Roman"/>
          <w:sz w:val="28"/>
          <w:szCs w:val="28"/>
        </w:rPr>
      </w:pPr>
      <w:r w:rsidRPr="00E21EC2">
        <w:rPr>
          <w:rFonts w:ascii="Times New Roman" w:hAnsi="Times New Roman" w:cs="Times New Roman"/>
          <w:sz w:val="28"/>
          <w:szCs w:val="28"/>
        </w:rPr>
        <w:t>2. Расскажите о классификации счетчиков.</w:t>
      </w:r>
    </w:p>
    <w:p w:rsidR="00E21EC2" w:rsidRPr="00E21EC2" w:rsidRDefault="00E21EC2" w:rsidP="00E21EC2">
      <w:pPr>
        <w:jc w:val="both"/>
        <w:rPr>
          <w:rFonts w:ascii="Times New Roman" w:hAnsi="Times New Roman" w:cs="Times New Roman"/>
          <w:sz w:val="28"/>
          <w:szCs w:val="28"/>
        </w:rPr>
      </w:pPr>
      <w:r w:rsidRPr="00E21EC2">
        <w:rPr>
          <w:rFonts w:ascii="Times New Roman" w:hAnsi="Times New Roman" w:cs="Times New Roman"/>
          <w:sz w:val="28"/>
          <w:szCs w:val="28"/>
        </w:rPr>
        <w:t>3. Зарисуйте схему двоичного суммирующего счетчика и его временные диаграммы.</w:t>
      </w:r>
    </w:p>
    <w:p w:rsidR="00E21EC2" w:rsidRPr="00E21EC2" w:rsidRDefault="00E21EC2" w:rsidP="00E21EC2">
      <w:pPr>
        <w:jc w:val="both"/>
        <w:rPr>
          <w:rFonts w:ascii="Times New Roman" w:hAnsi="Times New Roman" w:cs="Times New Roman"/>
          <w:sz w:val="28"/>
          <w:szCs w:val="28"/>
        </w:rPr>
      </w:pPr>
      <w:r w:rsidRPr="00E21EC2">
        <w:rPr>
          <w:rFonts w:ascii="Times New Roman" w:hAnsi="Times New Roman" w:cs="Times New Roman"/>
          <w:sz w:val="28"/>
          <w:szCs w:val="28"/>
        </w:rPr>
        <w:t>4. Как работает двоичный суммирующий счетчик?</w:t>
      </w:r>
    </w:p>
    <w:p w:rsidR="00E21EC2" w:rsidRPr="00E21EC2" w:rsidRDefault="00E21EC2" w:rsidP="00E21EC2">
      <w:pPr>
        <w:jc w:val="both"/>
        <w:rPr>
          <w:rFonts w:ascii="Times New Roman" w:hAnsi="Times New Roman" w:cs="Times New Roman"/>
          <w:sz w:val="28"/>
          <w:szCs w:val="28"/>
        </w:rPr>
      </w:pPr>
      <w:r w:rsidRPr="00E21EC2">
        <w:rPr>
          <w:rFonts w:ascii="Times New Roman" w:hAnsi="Times New Roman" w:cs="Times New Roman"/>
          <w:sz w:val="28"/>
          <w:szCs w:val="28"/>
        </w:rPr>
        <w:t>5. Расскажите о двоичном вычитающем счетчике.</w:t>
      </w:r>
    </w:p>
    <w:p w:rsidR="00E21EC2" w:rsidRPr="00E21EC2" w:rsidRDefault="00E21EC2" w:rsidP="00E21EC2">
      <w:pPr>
        <w:jc w:val="both"/>
        <w:rPr>
          <w:rFonts w:ascii="Times New Roman" w:hAnsi="Times New Roman" w:cs="Times New Roman"/>
          <w:sz w:val="28"/>
          <w:szCs w:val="28"/>
        </w:rPr>
      </w:pPr>
      <w:r w:rsidRPr="00E21EC2">
        <w:rPr>
          <w:rFonts w:ascii="Times New Roman" w:hAnsi="Times New Roman" w:cs="Times New Roman"/>
          <w:sz w:val="28"/>
          <w:szCs w:val="28"/>
        </w:rPr>
        <w:t>6. Расскажите о реверсивном счетчике.</w:t>
      </w:r>
    </w:p>
    <w:p w:rsidR="00E21EC2" w:rsidRPr="00E21EC2" w:rsidRDefault="00E21EC2" w:rsidP="00E21EC2">
      <w:pPr>
        <w:jc w:val="both"/>
        <w:rPr>
          <w:rFonts w:ascii="Times New Roman" w:hAnsi="Times New Roman" w:cs="Times New Roman"/>
          <w:sz w:val="28"/>
          <w:szCs w:val="28"/>
        </w:rPr>
      </w:pPr>
      <w:r w:rsidRPr="00E21EC2">
        <w:rPr>
          <w:rFonts w:ascii="Times New Roman" w:hAnsi="Times New Roman" w:cs="Times New Roman"/>
          <w:sz w:val="28"/>
          <w:szCs w:val="28"/>
        </w:rPr>
        <w:t>7. Расскажите о счетчике с параллельным переносом</w:t>
      </w:r>
    </w:p>
    <w:p w:rsidR="00E21EC2" w:rsidRPr="00E21EC2" w:rsidRDefault="00E21EC2" w:rsidP="00E21EC2">
      <w:pPr>
        <w:jc w:val="both"/>
        <w:rPr>
          <w:rFonts w:ascii="Times New Roman" w:hAnsi="Times New Roman" w:cs="Times New Roman"/>
          <w:sz w:val="28"/>
          <w:szCs w:val="28"/>
        </w:rPr>
      </w:pPr>
      <w:r w:rsidRPr="00E21EC2">
        <w:rPr>
          <w:rFonts w:ascii="Times New Roman" w:hAnsi="Times New Roman" w:cs="Times New Roman"/>
          <w:sz w:val="28"/>
          <w:szCs w:val="28"/>
        </w:rPr>
        <w:t>8. Зарисуйте схему двоично-десятичного декадного счетчика и его временные диаграммы.</w:t>
      </w:r>
    </w:p>
    <w:p w:rsidR="00E21EC2" w:rsidRPr="00E21EC2" w:rsidRDefault="00E21EC2" w:rsidP="00E21EC2">
      <w:pPr>
        <w:jc w:val="both"/>
        <w:rPr>
          <w:rFonts w:ascii="Times New Roman" w:hAnsi="Times New Roman" w:cs="Times New Roman"/>
          <w:sz w:val="28"/>
          <w:szCs w:val="28"/>
        </w:rPr>
      </w:pPr>
      <w:r w:rsidRPr="00E21EC2">
        <w:rPr>
          <w:rFonts w:ascii="Times New Roman" w:hAnsi="Times New Roman" w:cs="Times New Roman"/>
          <w:sz w:val="28"/>
          <w:szCs w:val="28"/>
        </w:rPr>
        <w:t>9. Как работает двоично-десятичный декадный счетчик?</w:t>
      </w:r>
    </w:p>
    <w:p w:rsidR="00E21EC2" w:rsidRPr="00E21EC2" w:rsidRDefault="00E21EC2" w:rsidP="00E21EC2">
      <w:pPr>
        <w:jc w:val="both"/>
        <w:rPr>
          <w:rFonts w:ascii="Times New Roman" w:hAnsi="Times New Roman" w:cs="Times New Roman"/>
          <w:sz w:val="28"/>
          <w:szCs w:val="28"/>
        </w:rPr>
      </w:pPr>
      <w:r w:rsidRPr="00E21EC2">
        <w:rPr>
          <w:rFonts w:ascii="Times New Roman" w:hAnsi="Times New Roman" w:cs="Times New Roman"/>
          <w:sz w:val="28"/>
          <w:szCs w:val="28"/>
        </w:rPr>
        <w:lastRenderedPageBreak/>
        <w:t>10. Расскажите о счетчиках с исключением избыточных состояний.</w:t>
      </w:r>
    </w:p>
    <w:p w:rsidR="00E21EC2" w:rsidRPr="00E21EC2" w:rsidRDefault="00E21EC2" w:rsidP="00E21EC2">
      <w:pPr>
        <w:jc w:val="both"/>
        <w:rPr>
          <w:rFonts w:ascii="Times New Roman" w:hAnsi="Times New Roman" w:cs="Times New Roman"/>
          <w:sz w:val="28"/>
          <w:szCs w:val="28"/>
        </w:rPr>
      </w:pPr>
      <w:r w:rsidRPr="00E21EC2">
        <w:rPr>
          <w:rFonts w:ascii="Times New Roman" w:hAnsi="Times New Roman" w:cs="Times New Roman"/>
          <w:sz w:val="28"/>
          <w:szCs w:val="28"/>
        </w:rPr>
        <w:t>11. По каким шагам строятся счетчики с произвольным коэффициентом счета?</w:t>
      </w:r>
    </w:p>
    <w:sectPr w:rsidR="00E21EC2" w:rsidRPr="00E21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07048"/>
    <w:multiLevelType w:val="hybridMultilevel"/>
    <w:tmpl w:val="4A54FEB8"/>
    <w:lvl w:ilvl="0" w:tplc="01F6729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F3641FC"/>
    <w:multiLevelType w:val="hybridMultilevel"/>
    <w:tmpl w:val="A6FA426A"/>
    <w:lvl w:ilvl="0" w:tplc="39A85956">
      <w:start w:val="1"/>
      <w:numFmt w:val="decimal"/>
      <w:lvlText w:val="%1."/>
      <w:lvlJc w:val="left"/>
      <w:pPr>
        <w:ind w:left="1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3" w:hanging="360"/>
      </w:pPr>
    </w:lvl>
    <w:lvl w:ilvl="2" w:tplc="0419001B" w:tentative="1">
      <w:start w:val="1"/>
      <w:numFmt w:val="lowerRoman"/>
      <w:lvlText w:val="%3."/>
      <w:lvlJc w:val="right"/>
      <w:pPr>
        <w:ind w:left="2913" w:hanging="180"/>
      </w:pPr>
    </w:lvl>
    <w:lvl w:ilvl="3" w:tplc="0419000F" w:tentative="1">
      <w:start w:val="1"/>
      <w:numFmt w:val="decimal"/>
      <w:lvlText w:val="%4."/>
      <w:lvlJc w:val="left"/>
      <w:pPr>
        <w:ind w:left="3633" w:hanging="360"/>
      </w:pPr>
    </w:lvl>
    <w:lvl w:ilvl="4" w:tplc="04190019" w:tentative="1">
      <w:start w:val="1"/>
      <w:numFmt w:val="lowerLetter"/>
      <w:lvlText w:val="%5."/>
      <w:lvlJc w:val="left"/>
      <w:pPr>
        <w:ind w:left="4353" w:hanging="360"/>
      </w:pPr>
    </w:lvl>
    <w:lvl w:ilvl="5" w:tplc="0419001B" w:tentative="1">
      <w:start w:val="1"/>
      <w:numFmt w:val="lowerRoman"/>
      <w:lvlText w:val="%6."/>
      <w:lvlJc w:val="right"/>
      <w:pPr>
        <w:ind w:left="5073" w:hanging="180"/>
      </w:pPr>
    </w:lvl>
    <w:lvl w:ilvl="6" w:tplc="0419000F" w:tentative="1">
      <w:start w:val="1"/>
      <w:numFmt w:val="decimal"/>
      <w:lvlText w:val="%7."/>
      <w:lvlJc w:val="left"/>
      <w:pPr>
        <w:ind w:left="5793" w:hanging="360"/>
      </w:pPr>
    </w:lvl>
    <w:lvl w:ilvl="7" w:tplc="04190019" w:tentative="1">
      <w:start w:val="1"/>
      <w:numFmt w:val="lowerLetter"/>
      <w:lvlText w:val="%8."/>
      <w:lvlJc w:val="left"/>
      <w:pPr>
        <w:ind w:left="6513" w:hanging="360"/>
      </w:pPr>
    </w:lvl>
    <w:lvl w:ilvl="8" w:tplc="0419001B" w:tentative="1">
      <w:start w:val="1"/>
      <w:numFmt w:val="lowerRoman"/>
      <w:lvlText w:val="%9."/>
      <w:lvlJc w:val="right"/>
      <w:pPr>
        <w:ind w:left="7233" w:hanging="180"/>
      </w:pPr>
    </w:lvl>
  </w:abstractNum>
  <w:abstractNum w:abstractNumId="2" w15:restartNumberingAfterBreak="0">
    <w:nsid w:val="1B972CA9"/>
    <w:multiLevelType w:val="hybridMultilevel"/>
    <w:tmpl w:val="7AC0ABB4"/>
    <w:lvl w:ilvl="0" w:tplc="6D48CD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EC05F33"/>
    <w:multiLevelType w:val="hybridMultilevel"/>
    <w:tmpl w:val="AEC08772"/>
    <w:lvl w:ilvl="0" w:tplc="6D48CD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AEC6838"/>
    <w:multiLevelType w:val="hybridMultilevel"/>
    <w:tmpl w:val="7AC0ABB4"/>
    <w:lvl w:ilvl="0" w:tplc="6D48CD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362786A"/>
    <w:multiLevelType w:val="hybridMultilevel"/>
    <w:tmpl w:val="C8560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BD0A27"/>
    <w:multiLevelType w:val="singleLevel"/>
    <w:tmpl w:val="7D968A58"/>
    <w:lvl w:ilvl="0">
      <w:start w:val="1"/>
      <w:numFmt w:val="decimal"/>
      <w:lvlText w:val="%1."/>
      <w:legacy w:legacy="1" w:legacySpace="0" w:legacyIndent="283"/>
      <w:lvlJc w:val="left"/>
      <w:pPr>
        <w:ind w:left="850" w:hanging="283"/>
      </w:pPr>
    </w:lvl>
  </w:abstractNum>
  <w:abstractNum w:abstractNumId="7" w15:restartNumberingAfterBreak="0">
    <w:nsid w:val="7DAA3A31"/>
    <w:multiLevelType w:val="hybridMultilevel"/>
    <w:tmpl w:val="7396B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539"/>
    <w:rsid w:val="00047701"/>
    <w:rsid w:val="00095515"/>
    <w:rsid w:val="000F3F9F"/>
    <w:rsid w:val="00122FED"/>
    <w:rsid w:val="001B62E0"/>
    <w:rsid w:val="00216712"/>
    <w:rsid w:val="00226B15"/>
    <w:rsid w:val="00235C68"/>
    <w:rsid w:val="00655786"/>
    <w:rsid w:val="006A10E2"/>
    <w:rsid w:val="007C4DE6"/>
    <w:rsid w:val="007F5C83"/>
    <w:rsid w:val="00875312"/>
    <w:rsid w:val="008A4790"/>
    <w:rsid w:val="00950D88"/>
    <w:rsid w:val="009768F7"/>
    <w:rsid w:val="009945DA"/>
    <w:rsid w:val="009D6A86"/>
    <w:rsid w:val="00AE1876"/>
    <w:rsid w:val="00B82D88"/>
    <w:rsid w:val="00BC3539"/>
    <w:rsid w:val="00BE6E12"/>
    <w:rsid w:val="00C32E10"/>
    <w:rsid w:val="00C5044B"/>
    <w:rsid w:val="00CD4924"/>
    <w:rsid w:val="00E21EC2"/>
    <w:rsid w:val="00E85F50"/>
    <w:rsid w:val="00EB6DB0"/>
    <w:rsid w:val="00F2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E2A98"/>
  <w15:chartTrackingRefBased/>
  <w15:docId w15:val="{E70B7C99-B7B3-4722-9920-4AE2A8B0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2D88"/>
    <w:pPr>
      <w:ind w:left="720"/>
      <w:contextualSpacing/>
    </w:pPr>
  </w:style>
  <w:style w:type="table" w:styleId="a4">
    <w:name w:val="Table Grid"/>
    <w:basedOn w:val="a1"/>
    <w:uiPriority w:val="39"/>
    <w:rsid w:val="00BE6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BE6E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4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19" Type="http://schemas.openxmlformats.org/officeDocument/2006/relationships/oleObject" Target="embeddings/oleObject8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6B7BE-E95E-4204-95B2-8A37F2123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Максименко</dc:creator>
  <cp:keywords/>
  <dc:description/>
  <cp:lastModifiedBy>Наталья Максименко</cp:lastModifiedBy>
  <cp:revision>7</cp:revision>
  <dcterms:created xsi:type="dcterms:W3CDTF">2023-12-07T07:29:00Z</dcterms:created>
  <dcterms:modified xsi:type="dcterms:W3CDTF">2023-12-07T18:24:00Z</dcterms:modified>
</cp:coreProperties>
</file>