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B12" w:rsidRPr="00F37A0F" w:rsidRDefault="00B53B12" w:rsidP="00B53B12">
      <w:pPr>
        <w:pStyle w:val="1"/>
        <w:jc w:val="center"/>
      </w:pPr>
      <w:r>
        <w:t xml:space="preserve">Лабораторная работа </w:t>
      </w:r>
      <w:r w:rsidRPr="0001210B">
        <w:t>2</w:t>
      </w:r>
    </w:p>
    <w:p w:rsidR="00B53B12" w:rsidRPr="0001210B" w:rsidRDefault="00B53B12" w:rsidP="00B53B12">
      <w:pPr>
        <w:spacing w:line="240" w:lineRule="auto"/>
        <w:ind w:left="720" w:right="1400" w:firstLine="0"/>
        <w:jc w:val="center"/>
        <w:rPr>
          <w:rFonts w:ascii="Times New Roman" w:hAnsi="Times New Roman"/>
          <w:b/>
          <w:sz w:val="28"/>
          <w:szCs w:val="28"/>
        </w:rPr>
      </w:pPr>
      <w:r w:rsidRPr="00D93259">
        <w:rPr>
          <w:rFonts w:ascii="Times New Roman" w:hAnsi="Times New Roman"/>
          <w:b/>
          <w:sz w:val="28"/>
          <w:szCs w:val="28"/>
        </w:rPr>
        <w:t>Модуль 2.  Источники питания переменного тока</w:t>
      </w:r>
    </w:p>
    <w:p w:rsidR="00B53B12" w:rsidRPr="00E94D59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94D59">
        <w:rPr>
          <w:rFonts w:ascii="Times New Roman" w:hAnsi="Times New Roman"/>
          <w:b/>
          <w:sz w:val="24"/>
          <w:szCs w:val="24"/>
        </w:rPr>
        <w:t xml:space="preserve">ИЗУЧЕНИЕ СВАРОЧНОГО ТРАНСФОРМАТОРА </w:t>
      </w:r>
    </w:p>
    <w:p w:rsidR="00B53B12" w:rsidRPr="00F37A0F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94D59">
        <w:rPr>
          <w:rFonts w:ascii="Times New Roman" w:hAnsi="Times New Roman"/>
          <w:b/>
          <w:sz w:val="24"/>
          <w:szCs w:val="24"/>
        </w:rPr>
        <w:t>С МАГНИТНЫМ ШУНТОМ</w:t>
      </w:r>
      <w:r w:rsidRPr="00F37A0F">
        <w:rPr>
          <w:rFonts w:ascii="Times New Roman" w:hAnsi="Times New Roman"/>
          <w:b/>
          <w:sz w:val="24"/>
          <w:szCs w:val="24"/>
        </w:rPr>
        <w:t xml:space="preserve"> </w:t>
      </w:r>
    </w:p>
    <w:p w:rsidR="00B53B12" w:rsidRPr="0001210B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01210B">
        <w:rPr>
          <w:rFonts w:ascii="Times New Roman" w:hAnsi="Times New Roman"/>
          <w:b/>
          <w:caps/>
          <w:sz w:val="28"/>
          <w:szCs w:val="28"/>
        </w:rPr>
        <w:t xml:space="preserve">1. </w:t>
      </w:r>
      <w:r w:rsidRPr="00F37A0F">
        <w:rPr>
          <w:rFonts w:ascii="Times New Roman" w:hAnsi="Times New Roman"/>
          <w:b/>
          <w:caps/>
          <w:sz w:val="24"/>
          <w:szCs w:val="24"/>
        </w:rPr>
        <w:t>Цель работы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принцип работы сварочного трансформатора с магнитным шунтом, принцип формирования вольтамперной характеристики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 регулирования тока и область применения, приобрести навыки работы с оборудованием.</w:t>
      </w:r>
    </w:p>
    <w:p w:rsidR="00B53B12" w:rsidRDefault="00B53B12" w:rsidP="00B53B12">
      <w:pPr>
        <w:spacing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B53B12" w:rsidRPr="0001210B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01210B">
        <w:rPr>
          <w:rFonts w:ascii="Times New Roman" w:hAnsi="Times New Roman"/>
          <w:b/>
          <w:caps/>
          <w:sz w:val="28"/>
          <w:szCs w:val="28"/>
        </w:rPr>
        <w:t xml:space="preserve">2. </w:t>
      </w:r>
      <w:r w:rsidRPr="00F37A0F">
        <w:rPr>
          <w:rFonts w:ascii="Times New Roman" w:hAnsi="Times New Roman"/>
          <w:b/>
          <w:caps/>
          <w:sz w:val="24"/>
          <w:szCs w:val="24"/>
        </w:rPr>
        <w:t>Оборудование и приборы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1 – сварочный трансформатор с магнитный шунтом «ТДМ-140», </w:t>
      </w:r>
    </w:p>
    <w:p w:rsidR="00B53B12" w:rsidRDefault="00B53B12" w:rsidP="00B53B12">
      <w:pPr>
        <w:spacing w:line="240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«Русич-200» или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Ferm</w:t>
      </w:r>
      <w:proofErr w:type="spellEnd"/>
      <w:r>
        <w:rPr>
          <w:rFonts w:ascii="Times New Roman" w:hAnsi="Times New Roman"/>
          <w:sz w:val="28"/>
          <w:szCs w:val="28"/>
        </w:rPr>
        <w:t xml:space="preserve">-310». </w:t>
      </w:r>
    </w:p>
    <w:p w:rsidR="00B53B12" w:rsidRDefault="00B53B12" w:rsidP="00B53B12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н – активное сопротивление типа РБ–300.</w:t>
      </w:r>
    </w:p>
    <w:p w:rsidR="00B53B12" w:rsidRDefault="00B53B12" w:rsidP="00B53B12">
      <w:pPr>
        <w:numPr>
          <w:ilvl w:val="0"/>
          <w:numId w:val="6"/>
        </w:numPr>
        <w:spacing w:line="240" w:lineRule="auto"/>
        <w:ind w:right="400"/>
        <w:rPr>
          <w:rFonts w:ascii="Times New Roman" w:hAnsi="Times New Roman"/>
          <w:sz w:val="28"/>
          <w:szCs w:val="28"/>
        </w:rPr>
      </w:pPr>
      <w:proofErr w:type="spellStart"/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pV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1, </w:t>
      </w:r>
      <w:proofErr w:type="spellStart"/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pV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2</w:t>
      </w:r>
      <w:r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вольтметры электромагнитной системы. </w:t>
      </w:r>
    </w:p>
    <w:p w:rsidR="00B53B12" w:rsidRDefault="00B53B12" w:rsidP="00B53B12">
      <w:pPr>
        <w:numPr>
          <w:ilvl w:val="0"/>
          <w:numId w:val="6"/>
        </w:numPr>
        <w:spacing w:line="240" w:lineRule="auto"/>
        <w:ind w:right="400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1, </w:t>
      </w:r>
      <w:r w:rsidRPr="008F3024">
        <w:rPr>
          <w:rFonts w:ascii="Times New Roman" w:hAnsi="Times New Roman"/>
          <w:i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2 – амперметры электромагнитной системы. </w:t>
      </w:r>
    </w:p>
    <w:p w:rsidR="00B53B12" w:rsidRDefault="00B53B12" w:rsidP="00B53B12">
      <w:pPr>
        <w:numPr>
          <w:ilvl w:val="0"/>
          <w:numId w:val="6"/>
        </w:numPr>
        <w:spacing w:line="240" w:lineRule="auto"/>
        <w:ind w:right="400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</w:rPr>
        <w:t>Т</w:t>
      </w:r>
      <w:r w:rsidRPr="0095621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трансформатор тока.</w:t>
      </w:r>
    </w:p>
    <w:p w:rsidR="00B53B12" w:rsidRDefault="00B53B12" w:rsidP="00B53B12">
      <w:pPr>
        <w:widowControl/>
        <w:numPr>
          <w:ilvl w:val="0"/>
          <w:numId w:val="1"/>
        </w:numPr>
        <w:autoSpaceDE/>
        <w:autoSpaceDN/>
        <w:adjustRightInd/>
        <w:spacing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B53B12" w:rsidRDefault="00B53B12" w:rsidP="00B53B12">
      <w:pPr>
        <w:widowControl/>
        <w:numPr>
          <w:ilvl w:val="0"/>
          <w:numId w:val="1"/>
        </w:numPr>
        <w:autoSpaceDE/>
        <w:autoSpaceDN/>
        <w:adjustRightInd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1210B">
        <w:rPr>
          <w:rFonts w:ascii="Times New Roman" w:hAnsi="Times New Roman"/>
          <w:b/>
          <w:caps/>
          <w:sz w:val="28"/>
          <w:szCs w:val="28"/>
        </w:rPr>
        <w:t xml:space="preserve"> 3</w:t>
      </w:r>
      <w:r w:rsidRPr="00F37A0F">
        <w:rPr>
          <w:rFonts w:ascii="Times New Roman" w:hAnsi="Times New Roman"/>
          <w:b/>
          <w:caps/>
          <w:sz w:val="24"/>
          <w:szCs w:val="24"/>
        </w:rPr>
        <w:t>. Программа работы</w:t>
      </w:r>
    </w:p>
    <w:p w:rsidR="00B53B12" w:rsidRPr="0001210B" w:rsidRDefault="00B53B12" w:rsidP="00B53B12">
      <w:pPr>
        <w:widowControl/>
        <w:numPr>
          <w:ilvl w:val="0"/>
          <w:numId w:val="1"/>
        </w:numPr>
        <w:autoSpaceDE/>
        <w:autoSpaceDN/>
        <w:adjustRightInd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53B12" w:rsidRDefault="00B53B12" w:rsidP="00B53B12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hanging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конструкцию сварочного трансформатора и способ регулирования сварочного тока.</w:t>
      </w:r>
    </w:p>
    <w:p w:rsidR="00B53B12" w:rsidRDefault="00B53B12" w:rsidP="00B53B12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hanging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Нарисовать схему сварочного поста с измерительными приборами.</w:t>
      </w:r>
    </w:p>
    <w:p w:rsidR="00B53B12" w:rsidRDefault="00B53B12" w:rsidP="00B53B12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hanging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Показания приборов при трех положениях регулятора сварочного тока в режимах ХХ, «нагрузка», КЗ занесены в табл. 3.</w:t>
      </w:r>
    </w:p>
    <w:p w:rsidR="00B53B12" w:rsidRPr="000118CC" w:rsidRDefault="00B53B12" w:rsidP="00B53B12">
      <w:pPr>
        <w:widowControl/>
        <w:numPr>
          <w:ilvl w:val="0"/>
          <w:numId w:val="2"/>
        </w:numPr>
        <w:autoSpaceDE/>
        <w:autoSpaceDN/>
        <w:adjustRightInd/>
        <w:spacing w:line="240" w:lineRule="auto"/>
        <w:ind w:hanging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Построить графики, провести расчеты и сделать выводы.</w:t>
      </w:r>
    </w:p>
    <w:p w:rsidR="00B53B12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B53B12" w:rsidRPr="00F37A0F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1210B">
        <w:rPr>
          <w:rFonts w:ascii="Times New Roman" w:hAnsi="Times New Roman"/>
          <w:b/>
          <w:caps/>
          <w:sz w:val="28"/>
          <w:szCs w:val="28"/>
        </w:rPr>
        <w:t xml:space="preserve">4. </w:t>
      </w:r>
      <w:r w:rsidRPr="00F37A0F">
        <w:rPr>
          <w:rFonts w:ascii="Times New Roman" w:hAnsi="Times New Roman"/>
          <w:b/>
          <w:caps/>
          <w:sz w:val="24"/>
          <w:szCs w:val="24"/>
        </w:rPr>
        <w:t>Описание сварочного трансформатора ТДМ-140</w:t>
      </w:r>
    </w:p>
    <w:p w:rsidR="00B53B12" w:rsidRPr="00F37A0F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53B12" w:rsidRPr="0001210B" w:rsidRDefault="00B53B12" w:rsidP="00B53B12">
      <w:pPr>
        <w:spacing w:line="240" w:lineRule="auto"/>
        <w:ind w:left="200" w:firstLine="0"/>
        <w:jc w:val="center"/>
        <w:rPr>
          <w:rFonts w:ascii="Times New Roman" w:hAnsi="Times New Roman"/>
          <w:b/>
          <w:sz w:val="28"/>
          <w:szCs w:val="28"/>
        </w:rPr>
      </w:pPr>
      <w:r w:rsidRPr="0001210B">
        <w:rPr>
          <w:rFonts w:ascii="Times New Roman" w:hAnsi="Times New Roman"/>
          <w:b/>
          <w:sz w:val="28"/>
          <w:szCs w:val="28"/>
        </w:rPr>
        <w:t>4.1. Назначение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Сварочный трансформатор предназначен для ручной дуговой сварки при питании от сети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iCs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= 220 В.</w:t>
      </w:r>
      <w:r w:rsidRPr="000675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Напряжение на дуге, при сварке покрытыми электродами может изменяться от 18 до 42 В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 зависимости от длины дуги, диаметра электрода, марки электрода и других параметров. Статическая ВАХ дуги приведена на рис. 1.</w:t>
      </w:r>
      <w:r w:rsidRPr="00F40B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Наличие в покрытии электрода ионизирующих компонентов (калий, кальций, натрий) обеспечивает стабильность горения дуги и смену полярности при сварке на переменном токе.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B53B12" w:rsidRPr="0001210B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1210B">
        <w:rPr>
          <w:rFonts w:ascii="Times New Roman" w:hAnsi="Times New Roman"/>
          <w:b/>
          <w:sz w:val="28"/>
          <w:szCs w:val="28"/>
        </w:rPr>
        <w:t>4.2. Описание конструкции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Сварочный трансформатор броневого типе состоит из замкнутого Ш-образного </w:t>
      </w:r>
      <w:proofErr w:type="spellStart"/>
      <w:r>
        <w:rPr>
          <w:rFonts w:ascii="Times New Roman" w:hAnsi="Times New Roman"/>
          <w:sz w:val="28"/>
          <w:szCs w:val="28"/>
        </w:rPr>
        <w:t>магнитопровода</w:t>
      </w:r>
      <w:proofErr w:type="spellEnd"/>
      <w:r>
        <w:rPr>
          <w:rFonts w:ascii="Times New Roman" w:hAnsi="Times New Roman"/>
          <w:sz w:val="28"/>
          <w:szCs w:val="28"/>
        </w:rPr>
        <w:t xml:space="preserve"> (рис. 4), на среднем стержне которого закреплены первичная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iCs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и вторичная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обмотки, разнесенные</w:t>
      </w:r>
      <w:r>
        <w:rPr>
          <w:rFonts w:ascii="Times New Roman" w:hAnsi="Times New Roman"/>
          <w:bCs/>
          <w:sz w:val="28"/>
          <w:szCs w:val="28"/>
        </w:rPr>
        <w:t xml:space="preserve"> относительно друг друга </w:t>
      </w:r>
      <w:r>
        <w:rPr>
          <w:rFonts w:ascii="Times New Roman" w:hAnsi="Times New Roman"/>
          <w:bCs/>
          <w:sz w:val="28"/>
          <w:szCs w:val="28"/>
        </w:rPr>
        <w:lastRenderedPageBreak/>
        <w:t>на расстояние</w:t>
      </w:r>
      <w:r w:rsidRPr="0004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ε</w:t>
      </w:r>
      <w:r>
        <w:rPr>
          <w:rFonts w:ascii="Times New Roman" w:hAnsi="Times New Roman"/>
          <w:sz w:val="28"/>
          <w:szCs w:val="28"/>
        </w:rPr>
        <w:t xml:space="preserve">. Между обмотками расположен магнитный шунт 3, который может перемещаться между боковыми стержнями </w:t>
      </w:r>
      <w:proofErr w:type="spellStart"/>
      <w:r>
        <w:rPr>
          <w:rFonts w:ascii="Times New Roman" w:hAnsi="Times New Roman"/>
          <w:sz w:val="28"/>
          <w:szCs w:val="28"/>
        </w:rPr>
        <w:t>магнитопровода</w:t>
      </w:r>
      <w:proofErr w:type="spellEnd"/>
      <w:r>
        <w:rPr>
          <w:rFonts w:ascii="Times New Roman" w:hAnsi="Times New Roman"/>
          <w:sz w:val="28"/>
          <w:szCs w:val="28"/>
        </w:rPr>
        <w:t xml:space="preserve"> с помощью винтовой пары.</w:t>
      </w:r>
    </w:p>
    <w:p w:rsidR="00B53B12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схемы поста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Напряжение сети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= 220 В подается через контакты автоматов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QF</w:t>
      </w:r>
      <w:r>
        <w:rPr>
          <w:rFonts w:ascii="Times New Roman" w:hAnsi="Times New Roman"/>
          <w:iCs/>
          <w:sz w:val="28"/>
          <w:szCs w:val="28"/>
        </w:rPr>
        <w:t xml:space="preserve"> и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127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первичную обмотку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(рис. 5).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F900C2">
        <w:rPr>
          <w:rFonts w:ascii="Times New Roman" w:hAnsi="Times New Roman"/>
          <w:b/>
          <w:sz w:val="28"/>
          <w:szCs w:val="28"/>
        </w:rPr>
        <w:t>В режим</w:t>
      </w:r>
      <w:r>
        <w:rPr>
          <w:rFonts w:ascii="Times New Roman" w:hAnsi="Times New Roman"/>
          <w:b/>
          <w:sz w:val="28"/>
          <w:szCs w:val="28"/>
        </w:rPr>
        <w:t>е</w:t>
      </w:r>
      <w:r w:rsidRPr="00F900C2">
        <w:rPr>
          <w:rFonts w:ascii="Times New Roman" w:hAnsi="Times New Roman"/>
          <w:b/>
          <w:sz w:val="28"/>
          <w:szCs w:val="28"/>
        </w:rPr>
        <w:t xml:space="preserve"> холостого хода</w:t>
      </w:r>
      <w:r>
        <w:rPr>
          <w:rFonts w:ascii="Times New Roman" w:hAnsi="Times New Roman"/>
          <w:sz w:val="28"/>
          <w:szCs w:val="28"/>
        </w:rPr>
        <w:t xml:space="preserve"> сварочная цепь разомкнута, т. е. ножи балластного реостата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R</w:t>
      </w:r>
      <w:r>
        <w:rPr>
          <w:rFonts w:ascii="Times New Roman" w:hAnsi="Times New Roman"/>
          <w:bCs/>
          <w:iCs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разомкнуты и ток во вторичной цепи равен нулю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0.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F900C2">
        <w:rPr>
          <w:rFonts w:ascii="Times New Roman" w:hAnsi="Times New Roman"/>
          <w:b/>
          <w:sz w:val="28"/>
          <w:szCs w:val="28"/>
        </w:rPr>
        <w:t>В режиме нагрузки</w:t>
      </w:r>
      <w:r>
        <w:rPr>
          <w:rFonts w:ascii="Times New Roman" w:hAnsi="Times New Roman"/>
          <w:sz w:val="28"/>
          <w:szCs w:val="28"/>
        </w:rPr>
        <w:t xml:space="preserve"> предполагается формирование сварного соединения с заданными параметрами, когда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U</w:t>
      </w:r>
      <w:proofErr w:type="gramStart"/>
      <w:r w:rsidRPr="008F3024">
        <w:rPr>
          <w:rFonts w:ascii="Times New Roman" w:hAnsi="Times New Roman"/>
          <w:bCs/>
          <w:iCs/>
          <w:sz w:val="28"/>
          <w:szCs w:val="28"/>
          <w:vertAlign w:val="subscript"/>
        </w:rPr>
        <w:t xml:space="preserve">д </w:t>
      </w:r>
      <w:r>
        <w:rPr>
          <w:rFonts w:ascii="Times New Roman" w:hAnsi="Times New Roman"/>
          <w:bCs/>
          <w:iCs/>
          <w:sz w:val="28"/>
          <w:szCs w:val="28"/>
        </w:rPr>
        <w:sym w:font="Symbol" w:char="00B9"/>
      </w:r>
      <w:r>
        <w:rPr>
          <w:rFonts w:ascii="Times New Roman" w:hAnsi="Times New Roman"/>
          <w:sz w:val="28"/>
          <w:szCs w:val="28"/>
        </w:rPr>
        <w:t xml:space="preserve"> 0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bCs/>
          <w:iCs/>
          <w:sz w:val="28"/>
          <w:szCs w:val="28"/>
          <w:vertAlign w:val="subscript"/>
        </w:rPr>
        <w:t>д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sym w:font="Symbol" w:char="00B9"/>
      </w:r>
      <w:r>
        <w:rPr>
          <w:rFonts w:ascii="Times New Roman" w:hAnsi="Times New Roman"/>
          <w:sz w:val="28"/>
          <w:szCs w:val="28"/>
        </w:rPr>
        <w:t xml:space="preserve"> 0. Сопротивление дуги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R</w:t>
      </w:r>
      <w:r w:rsidRPr="008F3024">
        <w:rPr>
          <w:rFonts w:ascii="Times New Roman" w:hAnsi="Times New Roman"/>
          <w:bCs/>
          <w:iCs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заменено активным сопротивлением нагрузки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R</w:t>
      </w:r>
      <w:r w:rsidRPr="008F3024">
        <w:rPr>
          <w:rFonts w:ascii="Times New Roman" w:hAnsi="Times New Roman"/>
          <w:bCs/>
          <w:sz w:val="28"/>
          <w:szCs w:val="28"/>
          <w:vertAlign w:val="subscript"/>
        </w:rPr>
        <w:t>н</w:t>
      </w:r>
      <w:r>
        <w:rPr>
          <w:rFonts w:ascii="Times New Roman" w:hAnsi="Times New Roman"/>
          <w:sz w:val="28"/>
          <w:szCs w:val="28"/>
        </w:rPr>
        <w:t>, величина которого регулируется</w:t>
      </w:r>
      <w:r w:rsidRPr="0012750D">
        <w:rPr>
          <w:rFonts w:ascii="Times New Roman" w:hAnsi="Times New Roman"/>
          <w:sz w:val="28"/>
          <w:szCs w:val="28"/>
        </w:rPr>
        <w:t xml:space="preserve"> количеством замкнутых ножей</w:t>
      </w:r>
      <w:r>
        <w:rPr>
          <w:rFonts w:ascii="Times New Roman" w:hAnsi="Times New Roman"/>
          <w:sz w:val="28"/>
          <w:szCs w:val="28"/>
        </w:rPr>
        <w:t>.</w:t>
      </w:r>
    </w:p>
    <w:p w:rsidR="00B53B12" w:rsidRDefault="00B53B12" w:rsidP="00B53B12">
      <w:pPr>
        <w:spacing w:line="240" w:lineRule="auto"/>
        <w:ind w:left="40" w:firstLine="5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действием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по первичной обмотке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протекает ток </w:t>
      </w:r>
      <w:r w:rsidRPr="008F3024">
        <w:rPr>
          <w:rFonts w:ascii="Times New Roman" w:hAnsi="Times New Roman"/>
          <w:bCs/>
          <w:i/>
          <w:sz w:val="28"/>
          <w:szCs w:val="28"/>
        </w:rPr>
        <w:t>I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, создавая намагничивающую силу </w:t>
      </w:r>
      <w:r w:rsidRPr="008F3024">
        <w:rPr>
          <w:rFonts w:ascii="Times New Roman" w:hAnsi="Times New Roman"/>
          <w:i/>
          <w:smallCaps/>
          <w:sz w:val="28"/>
          <w:szCs w:val="28"/>
        </w:rPr>
        <w:t>F</w:t>
      </w:r>
      <w:r>
        <w:rPr>
          <w:rFonts w:ascii="Times New Roman" w:hAnsi="Times New Roman"/>
          <w:smallCaps/>
          <w:sz w:val="28"/>
          <w:szCs w:val="28"/>
          <w:vertAlign w:val="subscript"/>
        </w:rPr>
        <w:t>1</w:t>
      </w:r>
      <w:r>
        <w:rPr>
          <w:rFonts w:ascii="Times New Roman" w:hAnsi="Times New Roman"/>
          <w:small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1</w:t>
      </w:r>
      <w:r w:rsidRPr="008F3024">
        <w:rPr>
          <w:rFonts w:ascii="Times New Roman" w:hAnsi="Times New Roman"/>
          <w:bCs/>
          <w:i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·</w:t>
      </w:r>
      <w:r w:rsidRPr="008F30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iCs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затем магнитные потоки</w:t>
      </w:r>
      <w:r>
        <w:rPr>
          <w:rFonts w:ascii="Times New Roman" w:hAnsi="Times New Roman"/>
          <w:bCs/>
          <w:sz w:val="28"/>
          <w:szCs w:val="28"/>
        </w:rPr>
        <w:t xml:space="preserve"> Ф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sz w:val="28"/>
          <w:szCs w:val="28"/>
        </w:rPr>
        <w:t>, Ф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сварочной цепи</w:t>
      </w:r>
      <w:r>
        <w:rPr>
          <w:rFonts w:ascii="Times New Roman" w:hAnsi="Times New Roman"/>
          <w:bCs/>
          <w:sz w:val="28"/>
          <w:szCs w:val="28"/>
        </w:rPr>
        <w:t xml:space="preserve"> ток </w:t>
      </w:r>
      <w:r w:rsidRPr="008F3024">
        <w:rPr>
          <w:rFonts w:ascii="Times New Roman" w:hAnsi="Times New Roman"/>
          <w:bCs/>
          <w:i/>
          <w:sz w:val="28"/>
          <w:szCs w:val="28"/>
        </w:rPr>
        <w:t>I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создает намагничивающую силу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</w:rPr>
        <w:t>F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= </w:t>
      </w:r>
      <w:r w:rsidRPr="008F3024">
        <w:rPr>
          <w:rFonts w:ascii="Times New Roman" w:hAnsi="Times New Roman"/>
          <w:bCs/>
          <w:i/>
          <w:sz w:val="28"/>
          <w:szCs w:val="28"/>
        </w:rPr>
        <w:t>I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8F3024">
        <w:rPr>
          <w:rFonts w:ascii="Times New Roman" w:hAnsi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·</w:t>
      </w:r>
      <w:r w:rsidRPr="008F30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</w:rPr>
        <w:t>W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и магнитные потоки Ф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, Ф</w:t>
      </w:r>
      <w:r>
        <w:rPr>
          <w:rFonts w:ascii="Times New Roman" w:hAnsi="Times New Roman"/>
          <w:bCs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B53B12" w:rsidRDefault="00B53B12" w:rsidP="00B53B12">
      <w:pPr>
        <w:spacing w:line="240" w:lineRule="auto"/>
        <w:ind w:left="40" w:firstLine="5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Потоки рассеяния</w:t>
      </w:r>
      <w:r>
        <w:rPr>
          <w:rFonts w:ascii="Times New Roman" w:hAnsi="Times New Roman"/>
          <w:bCs/>
          <w:sz w:val="28"/>
          <w:szCs w:val="28"/>
        </w:rPr>
        <w:t xml:space="preserve"> первичной Ф</w:t>
      </w:r>
      <w:r w:rsidRPr="008F3024">
        <w:rPr>
          <w:rFonts w:ascii="Times New Roman" w:hAnsi="Times New Roman"/>
          <w:bCs/>
          <w:i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и вторичной Ф</w:t>
      </w:r>
      <w:r w:rsidRPr="008F3024">
        <w:rPr>
          <w:rFonts w:ascii="Times New Roman" w:hAnsi="Times New Roman"/>
          <w:bCs/>
          <w:i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обмоток имеют </w:t>
      </w:r>
      <w:r>
        <w:rPr>
          <w:rFonts w:ascii="Times New Roman" w:hAnsi="Times New Roman"/>
          <w:sz w:val="28"/>
          <w:szCs w:val="28"/>
        </w:rPr>
        <w:t>возможность замкнуться через подвижный магнитный шунт 3 (рис.</w:t>
      </w:r>
      <w:r w:rsidRPr="008F30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4).</w:t>
      </w:r>
    </w:p>
    <w:p w:rsidR="00B53B12" w:rsidRDefault="00B53B12" w:rsidP="00B53B12">
      <w:pPr>
        <w:spacing w:line="240" w:lineRule="auto"/>
        <w:ind w:left="40" w:firstLine="5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зависимости от положения шунта внутри </w:t>
      </w:r>
      <w:proofErr w:type="spellStart"/>
      <w:r>
        <w:rPr>
          <w:rFonts w:ascii="Times New Roman" w:hAnsi="Times New Roman"/>
          <w:sz w:val="28"/>
          <w:szCs w:val="28"/>
        </w:rPr>
        <w:t>магнитопровода</w:t>
      </w:r>
      <w:proofErr w:type="spellEnd"/>
      <w:r>
        <w:rPr>
          <w:rFonts w:ascii="Times New Roman" w:hAnsi="Times New Roman"/>
          <w:sz w:val="28"/>
          <w:szCs w:val="28"/>
        </w:rPr>
        <w:t xml:space="preserve"> есть возможность регулировать величину суммарного потока </w:t>
      </w:r>
      <w:proofErr w:type="gramStart"/>
      <w:r>
        <w:rPr>
          <w:rFonts w:ascii="Times New Roman" w:hAnsi="Times New Roman"/>
          <w:sz w:val="28"/>
          <w:szCs w:val="28"/>
        </w:rPr>
        <w:t xml:space="preserve">рассеяния </w:t>
      </w:r>
      <w:r w:rsidRPr="008F30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0053"/>
      </w:r>
      <w:r>
        <w:rPr>
          <w:rFonts w:ascii="Times New Roman" w:hAnsi="Times New Roman"/>
          <w:sz w:val="28"/>
          <w:szCs w:val="28"/>
        </w:rPr>
        <w:t>Ф</w:t>
      </w:r>
      <w:proofErr w:type="gramEnd"/>
      <w:r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Ф</w:t>
      </w:r>
      <w:r>
        <w:rPr>
          <w:rFonts w:ascii="Times New Roman" w:hAnsi="Times New Roman"/>
          <w:sz w:val="28"/>
          <w:szCs w:val="28"/>
          <w:vertAlign w:val="subscript"/>
        </w:rPr>
        <w:t>S1</w:t>
      </w:r>
      <w:r>
        <w:rPr>
          <w:rFonts w:ascii="Times New Roman" w:hAnsi="Times New Roman"/>
          <w:sz w:val="28"/>
          <w:szCs w:val="28"/>
        </w:rPr>
        <w:t xml:space="preserve"> + Ф</w:t>
      </w:r>
      <w:r>
        <w:rPr>
          <w:rFonts w:ascii="Times New Roman" w:hAnsi="Times New Roman"/>
          <w:sz w:val="28"/>
          <w:szCs w:val="28"/>
          <w:vertAlign w:val="subscript"/>
        </w:rPr>
        <w:t>S2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следовательно, и величину индуктивного сопротивления трансформатора </w:t>
      </w:r>
      <w:r w:rsidRPr="008F3024">
        <w:rPr>
          <w:rFonts w:ascii="Times New Roman" w:hAnsi="Times New Roman"/>
          <w:i/>
          <w:sz w:val="28"/>
          <w:szCs w:val="28"/>
        </w:rPr>
        <w:t>Х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.</w:t>
      </w:r>
    </w:p>
    <w:p w:rsidR="00B53B12" w:rsidRDefault="00B53B12" w:rsidP="00B53B12">
      <w:pPr>
        <w:spacing w:line="240" w:lineRule="auto"/>
        <w:ind w:left="40" w:firstLine="400"/>
        <w:jc w:val="center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spacing w:line="240" w:lineRule="auto"/>
        <w:ind w:firstLine="320"/>
        <w:jc w:val="center"/>
        <w:rPr>
          <w:rFonts w:ascii="Times New Roman" w:hAnsi="Times New Roman"/>
          <w:sz w:val="28"/>
          <w:szCs w:val="28"/>
        </w:rPr>
      </w:pPr>
      <w:r w:rsidRPr="005D7FC4">
        <w:rPr>
          <w:rFonts w:ascii="Times New Roman" w:hAnsi="Times New Roman"/>
          <w:sz w:val="28"/>
          <w:szCs w:val="28"/>
        </w:rPr>
        <w:object w:dxaOrig="2535" w:dyaOrig="2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302.4pt" o:ole="">
            <v:imagedata r:id="rId5" o:title=""/>
          </v:shape>
          <o:OLEObject Type="Embed" ProgID="KompasFRWFile" ShapeID="_x0000_i1025" DrawAspect="Content" ObjectID="_1567505664" r:id="rId6"/>
        </w:object>
      </w:r>
    </w:p>
    <w:p w:rsidR="00B53B12" w:rsidRDefault="00B53B12" w:rsidP="00B53B12">
      <w:pPr>
        <w:spacing w:line="240" w:lineRule="auto"/>
        <w:ind w:left="720" w:hanging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Pr="008F30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4. Электромагнитная схема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варочного трансформатора ТДМ-140:</w:t>
      </w:r>
    </w:p>
    <w:p w:rsidR="00B53B12" w:rsidRDefault="00B53B12" w:rsidP="00B53B1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r w:rsidRPr="008F302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магнитопровод</w:t>
      </w:r>
      <w:proofErr w:type="spellEnd"/>
      <w:r>
        <w:rPr>
          <w:rFonts w:ascii="Times New Roman" w:hAnsi="Times New Roman"/>
          <w:sz w:val="28"/>
          <w:szCs w:val="28"/>
        </w:rPr>
        <w:t xml:space="preserve">; 2 </w:t>
      </w:r>
      <w:r w:rsidRPr="008F302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первичная обмотка </w:t>
      </w:r>
      <w:r w:rsidRPr="008F3024">
        <w:rPr>
          <w:rFonts w:ascii="Times New Roman" w:hAnsi="Times New Roman"/>
          <w:i/>
          <w:sz w:val="28"/>
          <w:szCs w:val="28"/>
        </w:rPr>
        <w:t>W</w:t>
      </w:r>
      <w:r w:rsidRPr="00FD473E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; 3 </w:t>
      </w:r>
      <w:r w:rsidRPr="008F302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магнитопровод</w:t>
      </w:r>
      <w:proofErr w:type="spellEnd"/>
      <w:r>
        <w:rPr>
          <w:rFonts w:ascii="Times New Roman" w:hAnsi="Times New Roman"/>
          <w:sz w:val="28"/>
          <w:szCs w:val="28"/>
        </w:rPr>
        <w:t xml:space="preserve"> шунта;</w:t>
      </w:r>
    </w:p>
    <w:p w:rsidR="00B53B12" w:rsidRDefault="00B53B12" w:rsidP="00B53B1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>
        <w:rPr>
          <w:rFonts w:ascii="Times New Roman" w:hAnsi="Times New Roman"/>
          <w:sz w:val="28"/>
          <w:szCs w:val="28"/>
        </w:rPr>
        <w:t xml:space="preserve"> вторичная обмотка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W</w:t>
      </w:r>
      <w:r w:rsidRPr="00FD473E">
        <w:rPr>
          <w:rFonts w:ascii="Times New Roman" w:hAnsi="Times New Roman"/>
          <w:sz w:val="28"/>
          <w:szCs w:val="28"/>
          <w:vertAlign w:val="subscript"/>
        </w:rPr>
        <w:t>2</w:t>
      </w:r>
    </w:p>
    <w:p w:rsidR="00B53B12" w:rsidRDefault="00B53B12" w:rsidP="00B53B12">
      <w:pPr>
        <w:spacing w:line="240" w:lineRule="auto"/>
        <w:ind w:left="640" w:firstLine="0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spacing w:line="240" w:lineRule="auto"/>
        <w:ind w:left="640" w:firstLine="0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97310A">
        <w:rPr>
          <w:rFonts w:ascii="Times New Roman" w:hAnsi="Times New Roman"/>
          <w:sz w:val="28"/>
          <w:szCs w:val="28"/>
        </w:rPr>
        <w:object w:dxaOrig="1635" w:dyaOrig="3150">
          <v:shape id="_x0000_i1026" type="#_x0000_t75" style="width:205.2pt;height:394.8pt" o:ole="">
            <v:imagedata r:id="rId7" o:title=""/>
          </v:shape>
          <o:OLEObject Type="Embed" ProgID="KompasFRWFile" ShapeID="_x0000_i1026" DrawAspect="Content" ObjectID="_1567505665" r:id="rId8"/>
        </w:object>
      </w:r>
    </w:p>
    <w:p w:rsidR="00B53B12" w:rsidRPr="0049089B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Pr="008F30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5. Принципиальная схема сварочного поста с ТДМ-140: </w:t>
      </w:r>
      <w:r w:rsidRPr="008F30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1 – сварочный трансформатор; </w:t>
      </w:r>
      <w:r w:rsidRPr="008F302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2 – трансформатор тока,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F3024">
        <w:rPr>
          <w:rFonts w:ascii="Times New Roman" w:hAnsi="Times New Roman"/>
          <w:sz w:val="28"/>
          <w:szCs w:val="28"/>
          <w:vertAlign w:val="subscript"/>
        </w:rPr>
        <w:t>н</w:t>
      </w:r>
      <w:r>
        <w:rPr>
          <w:rFonts w:ascii="Times New Roman" w:hAnsi="Times New Roman"/>
          <w:sz w:val="28"/>
          <w:szCs w:val="28"/>
        </w:rPr>
        <w:t xml:space="preserve"> – балластное сопротивление</w:t>
      </w:r>
    </w:p>
    <w:p w:rsidR="00B53B12" w:rsidRDefault="00B53B12" w:rsidP="00B53B12">
      <w:pPr>
        <w:spacing w:line="240" w:lineRule="auto"/>
        <w:ind w:left="40" w:firstLine="500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spacing w:line="240" w:lineRule="auto"/>
        <w:ind w:left="40" w:firstLine="5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Уравнение ЭДС для вторичной обмотки в режиме нагрузки имеет вид:</w:t>
      </w:r>
    </w:p>
    <w:p w:rsidR="00B53B12" w:rsidRDefault="00B53B12" w:rsidP="00B53B12">
      <w:pPr>
        <w:spacing w:line="240" w:lineRule="auto"/>
        <w:ind w:left="40" w:firstLine="400"/>
        <w:jc w:val="center"/>
        <w:rPr>
          <w:rFonts w:ascii="Times New Roman" w:hAnsi="Times New Roman"/>
          <w:sz w:val="28"/>
          <w:szCs w:val="28"/>
        </w:rPr>
      </w:pPr>
      <w:r w:rsidRPr="008F3024">
        <w:rPr>
          <w:rFonts w:ascii="Times New Roman" w:hAnsi="Times New Roman"/>
          <w:i/>
          <w:sz w:val="28"/>
          <w:szCs w:val="28"/>
          <w:u w:val="single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u w:val="single"/>
        </w:rPr>
        <w:t>Е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</w:rPr>
        <w:sym w:font="Symbol" w:char="0053"/>
      </w:r>
      <w:r w:rsidRPr="008F3024">
        <w:rPr>
          <w:rFonts w:ascii="Times New Roman" w:hAnsi="Times New Roman"/>
          <w:i/>
          <w:sz w:val="28"/>
          <w:szCs w:val="28"/>
          <w:u w:val="single"/>
        </w:rPr>
        <w:t>Е</w:t>
      </w:r>
      <w:r w:rsidRPr="008F3024">
        <w:rPr>
          <w:rFonts w:ascii="Times New Roman" w:hAnsi="Times New Roman"/>
          <w:i/>
          <w:sz w:val="28"/>
          <w:szCs w:val="28"/>
          <w:u w:val="single"/>
          <w:vertAlign w:val="subscript"/>
          <w:lang w:val="en-US"/>
        </w:rPr>
        <w:t>s</w:t>
      </w:r>
      <w:r w:rsidRPr="008F3024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8F3024">
        <w:rPr>
          <w:rFonts w:ascii="Times New Roman" w:hAnsi="Times New Roman"/>
          <w:i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,</w:t>
      </w:r>
    </w:p>
    <w:p w:rsidR="00B53B12" w:rsidRDefault="00B53B12" w:rsidP="00B53B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 w:rsidRPr="008F3024"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– ЭДС вторичной </w:t>
      </w:r>
      <w:proofErr w:type="gramStart"/>
      <w:r>
        <w:rPr>
          <w:rFonts w:ascii="Times New Roman" w:hAnsi="Times New Roman"/>
          <w:sz w:val="28"/>
          <w:szCs w:val="28"/>
        </w:rPr>
        <w:t xml:space="preserve">обмотки; </w:t>
      </w:r>
      <w:r>
        <w:rPr>
          <w:rFonts w:ascii="Times New Roman" w:hAnsi="Times New Roman"/>
          <w:sz w:val="28"/>
          <w:szCs w:val="28"/>
        </w:rPr>
        <w:sym w:font="Symbol" w:char="0053"/>
      </w:r>
      <w:r>
        <w:rPr>
          <w:rFonts w:ascii="Times New Roman" w:hAnsi="Times New Roman"/>
          <w:sz w:val="28"/>
          <w:szCs w:val="28"/>
        </w:rPr>
        <w:t xml:space="preserve"> </w:t>
      </w:r>
      <w:r w:rsidRPr="008F3024">
        <w:rPr>
          <w:rFonts w:ascii="Times New Roman" w:hAnsi="Times New Roman"/>
          <w:i/>
          <w:sz w:val="28"/>
          <w:szCs w:val="28"/>
        </w:rPr>
        <w:t>Е</w:t>
      </w:r>
      <w:proofErr w:type="gramEnd"/>
      <w:r w:rsidRPr="008F3024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–</w:t>
      </w:r>
      <w:r w:rsidRPr="008F3024">
        <w:rPr>
          <w:rFonts w:ascii="Times New Roman" w:hAnsi="Times New Roman"/>
          <w:i/>
          <w:sz w:val="28"/>
          <w:szCs w:val="28"/>
        </w:rPr>
        <w:t>jI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8F3024">
        <w:rPr>
          <w:rFonts w:ascii="Times New Roman" w:hAnsi="Times New Roman"/>
          <w:i/>
          <w:sz w:val="28"/>
          <w:szCs w:val="28"/>
        </w:rPr>
        <w:t>X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– ЭДС, созданная потоками</w:t>
      </w:r>
      <w:r>
        <w:rPr>
          <w:rFonts w:ascii="Times New Roman" w:hAnsi="Times New Roman"/>
          <w:bCs/>
          <w:sz w:val="28"/>
          <w:szCs w:val="28"/>
        </w:rPr>
        <w:t xml:space="preserve"> рассеяния; </w:t>
      </w:r>
      <w:r w:rsidRPr="008F3024">
        <w:rPr>
          <w:rFonts w:ascii="Times New Roman" w:hAnsi="Times New Roman"/>
          <w:bCs/>
          <w:i/>
          <w:iCs/>
          <w:sz w:val="28"/>
          <w:szCs w:val="28"/>
        </w:rPr>
        <w:t>Х</w:t>
      </w:r>
      <w:r w:rsidRPr="008F3024">
        <w:rPr>
          <w:rFonts w:ascii="Times New Roman" w:hAnsi="Times New Roman"/>
          <w:bCs/>
          <w:i/>
          <w:iCs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bCs/>
          <w:iCs/>
          <w:sz w:val="28"/>
          <w:szCs w:val="28"/>
        </w:rPr>
        <w:t xml:space="preserve"> – индуктивн</w:t>
      </w:r>
      <w:r>
        <w:rPr>
          <w:rFonts w:ascii="Times New Roman" w:hAnsi="Times New Roman"/>
          <w:sz w:val="28"/>
          <w:szCs w:val="28"/>
        </w:rPr>
        <w:t xml:space="preserve">ое сопротивление: </w:t>
      </w:r>
      <w:r w:rsidRPr="008F3024">
        <w:rPr>
          <w:rFonts w:ascii="Times New Roman" w:hAnsi="Times New Roman"/>
          <w:i/>
          <w:sz w:val="28"/>
          <w:szCs w:val="28"/>
        </w:rPr>
        <w:t>X</w:t>
      </w:r>
      <w:r w:rsidRPr="008F3024">
        <w:rPr>
          <w:rFonts w:ascii="Times New Roman" w:hAnsi="Times New Roman"/>
          <w:i/>
          <w:sz w:val="28"/>
          <w:szCs w:val="28"/>
          <w:vertAlign w:val="subscript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var</w:t>
      </w:r>
      <w:proofErr w:type="spellEnd"/>
      <w:r>
        <w:rPr>
          <w:rFonts w:ascii="Times New Roman" w:hAnsi="Times New Roman"/>
          <w:sz w:val="28"/>
          <w:szCs w:val="28"/>
        </w:rPr>
        <w:t xml:space="preserve"> и зависит от положения магнитного шунта.</w:t>
      </w:r>
    </w:p>
    <w:p w:rsidR="00B53B12" w:rsidRDefault="00B53B12" w:rsidP="00B53B12">
      <w:pPr>
        <w:spacing w:line="240" w:lineRule="auto"/>
        <w:ind w:left="80" w:right="1800" w:firstLine="4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Ток дуги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bCs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рассчитывается по формуле:</w:t>
      </w:r>
    </w:p>
    <w:p w:rsidR="00B53B12" w:rsidRDefault="00B53B12" w:rsidP="00B53B12">
      <w:pPr>
        <w:tabs>
          <w:tab w:val="left" w:pos="9540"/>
        </w:tabs>
        <w:spacing w:line="240" w:lineRule="auto"/>
        <w:ind w:right="69" w:firstLine="0"/>
        <w:rPr>
          <w:rFonts w:ascii="Times New Roman" w:hAnsi="Times New Roman"/>
          <w:sz w:val="28"/>
          <w:szCs w:val="28"/>
        </w:rPr>
      </w:pPr>
    </w:p>
    <w:p w:rsidR="00B53B12" w:rsidRDefault="00B53B12" w:rsidP="00B53B12">
      <w:pPr>
        <w:tabs>
          <w:tab w:val="left" w:pos="9540"/>
        </w:tabs>
        <w:spacing w:line="240" w:lineRule="auto"/>
        <w:ind w:right="69" w:firstLine="0"/>
        <w:jc w:val="right"/>
        <w:rPr>
          <w:rFonts w:ascii="Times New Roman" w:hAnsi="Times New Roman"/>
          <w:sz w:val="28"/>
          <w:szCs w:val="28"/>
        </w:rPr>
      </w:pPr>
      <w:r w:rsidRPr="007F04A5">
        <w:rPr>
          <w:rFonts w:ascii="Times New Roman" w:hAnsi="Times New Roman"/>
          <w:position w:val="-32"/>
          <w:sz w:val="28"/>
          <w:szCs w:val="28"/>
        </w:rPr>
        <w:object w:dxaOrig="1800" w:dyaOrig="840">
          <v:shape id="_x0000_i1027" type="#_x0000_t75" style="width:91.2pt;height:42pt" o:ole="">
            <v:imagedata r:id="rId9" o:title=""/>
          </v:shape>
          <o:OLEObject Type="Embed" ProgID="Equation.3" ShapeID="_x0000_i1027" DrawAspect="Content" ObjectID="_1567505666" r:id="rId10"/>
        </w:object>
      </w:r>
      <w:r>
        <w:rPr>
          <w:rFonts w:ascii="Times New Roman" w:hAnsi="Times New Roman"/>
          <w:sz w:val="28"/>
          <w:szCs w:val="28"/>
        </w:rPr>
        <w:t>,                                              (8)</w:t>
      </w:r>
    </w:p>
    <w:p w:rsidR="00B53B12" w:rsidRPr="00B3499D" w:rsidRDefault="00B53B12" w:rsidP="00B53B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Х</w:t>
      </w:r>
      <w:r w:rsidRPr="0049089B">
        <w:rPr>
          <w:rFonts w:ascii="Times New Roman" w:hAnsi="Times New Roman"/>
          <w:sz w:val="28"/>
          <w:szCs w:val="28"/>
          <w:vertAlign w:val="subscript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Х</w:t>
      </w:r>
      <w:r w:rsidRPr="0049089B">
        <w:rPr>
          <w:rFonts w:ascii="Times New Roman" w:hAnsi="Times New Roman"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– индуктивное сопротивление вторичной обмотки трансформатора и дросселя (реактивное);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 xml:space="preserve">И </w:t>
      </w:r>
      <w:r>
        <w:rPr>
          <w:rFonts w:ascii="Times New Roman" w:hAnsi="Times New Roman"/>
          <w:sz w:val="28"/>
          <w:szCs w:val="28"/>
        </w:rPr>
        <w:t>– в состоянии устойчивого равновесия, т. е. при пересечении характеристик дуги и трансформатора или горении дуги. Активными сопротивлениями сварочной цепи пренебрегаем (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proofErr w:type="gramStart"/>
      <w:r w:rsidRPr="00870F49">
        <w:rPr>
          <w:rFonts w:ascii="Times New Roman" w:hAnsi="Times New Roman"/>
          <w:sz w:val="28"/>
          <w:szCs w:val="28"/>
          <w:vertAlign w:val="subscript"/>
        </w:rPr>
        <w:t>2</w:t>
      </w:r>
      <w:r w:rsidRPr="00870F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sym w:font="Symbol" w:char="F0BB"/>
      </w:r>
      <w:r w:rsidRPr="00870F49">
        <w:rPr>
          <w:rFonts w:ascii="Times New Roman" w:hAnsi="Times New Roman"/>
          <w:sz w:val="28"/>
          <w:szCs w:val="28"/>
        </w:rPr>
        <w:t xml:space="preserve"> 0</w:t>
      </w:r>
      <w:proofErr w:type="gramEnd"/>
      <w:r>
        <w:rPr>
          <w:rFonts w:ascii="Times New Roman" w:hAnsi="Times New Roman"/>
          <w:sz w:val="28"/>
          <w:szCs w:val="28"/>
        </w:rPr>
        <w:t>).</w:t>
      </w:r>
    </w:p>
    <w:p w:rsidR="00B53B12" w:rsidRPr="00233992" w:rsidRDefault="00B53B12" w:rsidP="00B53B12">
      <w:pPr>
        <w:spacing w:line="240" w:lineRule="auto"/>
        <w:ind w:right="-12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полностью вставленном шунте, когда </w:t>
      </w:r>
      <w:r w:rsidRPr="008F3024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= 0 (рис. 4), магнитный поток шунта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Ф</w:t>
      </w:r>
      <w:r w:rsidRPr="008F3024">
        <w:rPr>
          <w:rFonts w:ascii="Times New Roman" w:hAnsi="Times New Roman"/>
          <w:sz w:val="28"/>
          <w:szCs w:val="28"/>
          <w:vertAlign w:val="subscript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максимальный, а основной магнитный поток трансформатора минимальный, </w:t>
      </w:r>
      <w:proofErr w:type="gramStart"/>
      <w:r>
        <w:rPr>
          <w:rFonts w:ascii="Times New Roman" w:hAnsi="Times New Roman"/>
          <w:sz w:val="28"/>
          <w:szCs w:val="28"/>
        </w:rPr>
        <w:t>а следовательно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, сварочный ток тоже минимальный. Если магнитный шунт вытянуть из окна </w:t>
      </w:r>
      <w:proofErr w:type="spellStart"/>
      <w:r>
        <w:rPr>
          <w:rFonts w:ascii="Times New Roman" w:hAnsi="Times New Roman"/>
          <w:sz w:val="28"/>
          <w:szCs w:val="28"/>
        </w:rPr>
        <w:t>магнитопровода</w:t>
      </w:r>
      <w:proofErr w:type="spellEnd"/>
      <w:r>
        <w:rPr>
          <w:rFonts w:ascii="Times New Roman" w:hAnsi="Times New Roman"/>
          <w:sz w:val="28"/>
          <w:szCs w:val="28"/>
        </w:rPr>
        <w:t xml:space="preserve"> трансформатора (</w:t>
      </w:r>
      <w:r w:rsidRPr="008F3024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– среднее или 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), то магнитный поток шунта уменьшается, а основной поток возрастает, что приводит к увеличению сварочного тока. Изменяя положение шунта, можно регулировать величину сварочного тока. </w:t>
      </w:r>
    </w:p>
    <w:p w:rsidR="00B53B12" w:rsidRDefault="00B53B12" w:rsidP="00B53B12">
      <w:pPr>
        <w:spacing w:line="240" w:lineRule="auto"/>
        <w:ind w:right="800" w:firstLine="540"/>
        <w:rPr>
          <w:rFonts w:ascii="Times New Roman" w:hAnsi="Times New Roman"/>
          <w:bCs/>
          <w:sz w:val="28"/>
          <w:szCs w:val="28"/>
        </w:rPr>
      </w:pPr>
      <w:r w:rsidRPr="00E76F0C">
        <w:rPr>
          <w:rFonts w:ascii="Times New Roman" w:hAnsi="Times New Roman"/>
          <w:b/>
          <w:bCs/>
          <w:sz w:val="28"/>
          <w:szCs w:val="28"/>
        </w:rPr>
        <w:t>В режим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E76F0C">
        <w:rPr>
          <w:rFonts w:ascii="Times New Roman" w:hAnsi="Times New Roman"/>
          <w:b/>
          <w:bCs/>
          <w:sz w:val="28"/>
          <w:szCs w:val="28"/>
        </w:rPr>
        <w:t xml:space="preserve"> короткого</w:t>
      </w:r>
      <w:r w:rsidRPr="00E76F0C">
        <w:rPr>
          <w:rFonts w:ascii="Times New Roman" w:hAnsi="Times New Roman"/>
          <w:b/>
          <w:sz w:val="28"/>
          <w:szCs w:val="28"/>
        </w:rPr>
        <w:t xml:space="preserve"> замыкания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sym w:font="Symbol" w:char="00BB"/>
      </w:r>
      <w:r>
        <w:rPr>
          <w:rFonts w:ascii="Times New Roman" w:hAnsi="Times New Roman"/>
          <w:bCs/>
          <w:iCs/>
          <w:sz w:val="28"/>
          <w:szCs w:val="28"/>
        </w:rPr>
        <w:t xml:space="preserve"> 0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величина тока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I</w:t>
      </w:r>
      <w:r w:rsidRPr="00D13EB3"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= </w:t>
      </w:r>
      <w:r w:rsidRPr="008F3024">
        <w:rPr>
          <w:rFonts w:ascii="Times New Roman" w:hAnsi="Times New Roman"/>
          <w:bCs/>
          <w:i/>
          <w:sz w:val="28"/>
          <w:szCs w:val="28"/>
          <w:lang w:val="en-US"/>
        </w:rPr>
        <w:t>I</w:t>
      </w:r>
      <w:proofErr w:type="spellStart"/>
      <w:r w:rsidRPr="008F3024">
        <w:rPr>
          <w:rFonts w:ascii="Times New Roman" w:hAnsi="Times New Roman"/>
          <w:bCs/>
          <w:sz w:val="28"/>
          <w:szCs w:val="28"/>
          <w:vertAlign w:val="subscript"/>
        </w:rPr>
        <w:t>кз</w:t>
      </w:r>
      <w:proofErr w:type="spellEnd"/>
      <w:r>
        <w:rPr>
          <w:rFonts w:ascii="Times New Roman" w:hAnsi="Times New Roman"/>
          <w:bCs/>
          <w:sz w:val="28"/>
          <w:szCs w:val="28"/>
        </w:rPr>
        <w:t>:</w:t>
      </w:r>
    </w:p>
    <w:p w:rsidR="00B53B12" w:rsidRDefault="00B53B12" w:rsidP="00B53B12">
      <w:pPr>
        <w:spacing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30"/>
          <w:sz w:val="28"/>
          <w:szCs w:val="28"/>
        </w:rPr>
        <w:object w:dxaOrig="1120" w:dyaOrig="700">
          <v:shape id="_x0000_i1028" type="#_x0000_t75" style="width:56.4pt;height:34.8pt" o:ole="">
            <v:imagedata r:id="rId11" o:title=""/>
          </v:shape>
          <o:OLEObject Type="Embed" ProgID="Equation.3" ShapeID="_x0000_i1028" DrawAspect="Content" ObjectID="_1567505667" r:id="rId12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(9)</w:t>
      </w:r>
    </w:p>
    <w:p w:rsidR="00B53B12" w:rsidRDefault="00B53B12" w:rsidP="00B53B12">
      <w:pPr>
        <w:pStyle w:val="FR1"/>
        <w:spacing w:before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ручной дуговой сварки</w:t>
      </w:r>
      <w:r>
        <w:rPr>
          <w:bCs/>
          <w:sz w:val="28"/>
          <w:szCs w:val="28"/>
          <w:lang w:val="ru-RU"/>
        </w:rPr>
        <w:t xml:space="preserve"> </w:t>
      </w:r>
      <w:r w:rsidRPr="008F3024">
        <w:rPr>
          <w:bCs/>
          <w:i/>
          <w:sz w:val="28"/>
          <w:szCs w:val="28"/>
        </w:rPr>
        <w:t>I</w:t>
      </w:r>
      <w:proofErr w:type="spellStart"/>
      <w:r w:rsidRPr="008F3024">
        <w:rPr>
          <w:bCs/>
          <w:sz w:val="28"/>
          <w:szCs w:val="28"/>
          <w:vertAlign w:val="subscript"/>
          <w:lang w:val="ru-RU"/>
        </w:rPr>
        <w:t>кз</w:t>
      </w:r>
      <w:proofErr w:type="spellEnd"/>
      <w:r>
        <w:rPr>
          <w:bCs/>
          <w:sz w:val="28"/>
          <w:szCs w:val="28"/>
          <w:lang w:val="ru-RU"/>
        </w:rPr>
        <w:t xml:space="preserve"> = (1,</w:t>
      </w:r>
      <w:r>
        <w:rPr>
          <w:sz w:val="28"/>
          <w:szCs w:val="28"/>
          <w:lang w:val="ru-RU"/>
        </w:rPr>
        <w:t xml:space="preserve">2 – 1,3) </w:t>
      </w:r>
      <w:proofErr w:type="spellStart"/>
      <w:r w:rsidRPr="008F3024">
        <w:rPr>
          <w:bCs/>
          <w:i/>
          <w:sz w:val="28"/>
          <w:szCs w:val="28"/>
          <w:lang w:val="ru-RU"/>
        </w:rPr>
        <w:t>I</w:t>
      </w:r>
      <w:r w:rsidRPr="008F3024">
        <w:rPr>
          <w:bCs/>
          <w:sz w:val="28"/>
          <w:szCs w:val="28"/>
          <w:vertAlign w:val="subscript"/>
          <w:lang w:val="ru-RU"/>
        </w:rPr>
        <w:t>д</w:t>
      </w:r>
      <w:proofErr w:type="spellEnd"/>
      <w:r>
        <w:rPr>
          <w:bCs/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т. к. с этого режима начинается возбуждение дуги при ручной дуговой сварке.</w:t>
      </w:r>
    </w:p>
    <w:p w:rsidR="00B53B12" w:rsidRDefault="00B53B12" w:rsidP="00B53B12">
      <w:pPr>
        <w:pStyle w:val="FR1"/>
        <w:spacing w:before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Коэффициент полезного действия сварочных трансформаторов определяется в точках устойчивого горения дуги при </w:t>
      </w:r>
      <w:r w:rsidRPr="008F3024">
        <w:rPr>
          <w:i/>
          <w:sz w:val="28"/>
          <w:szCs w:val="28"/>
        </w:rPr>
        <w:t>I</w:t>
      </w:r>
      <w:r w:rsidRPr="008F3024">
        <w:rPr>
          <w:sz w:val="28"/>
          <w:szCs w:val="28"/>
          <w:vertAlign w:val="subscript"/>
          <w:lang w:val="ru-RU"/>
        </w:rPr>
        <w:t>и</w:t>
      </w:r>
      <w:r>
        <w:rPr>
          <w:sz w:val="28"/>
          <w:szCs w:val="28"/>
          <w:lang w:val="ru-RU"/>
        </w:rPr>
        <w:t xml:space="preserve"> = </w:t>
      </w:r>
      <w:r w:rsidRPr="008F3024">
        <w:rPr>
          <w:i/>
          <w:sz w:val="28"/>
          <w:szCs w:val="28"/>
        </w:rPr>
        <w:t>I</w:t>
      </w:r>
      <w:r w:rsidRPr="008F3024">
        <w:rPr>
          <w:sz w:val="28"/>
          <w:szCs w:val="28"/>
          <w:vertAlign w:val="subscript"/>
          <w:lang w:val="ru-RU"/>
        </w:rPr>
        <w:t>д</w:t>
      </w:r>
      <w:r>
        <w:rPr>
          <w:sz w:val="28"/>
          <w:szCs w:val="28"/>
          <w:lang w:val="ru-RU"/>
        </w:rPr>
        <w:t xml:space="preserve"> и </w:t>
      </w:r>
      <w:r w:rsidRPr="008F3024">
        <w:rPr>
          <w:i/>
          <w:sz w:val="28"/>
          <w:szCs w:val="28"/>
        </w:rPr>
        <w:t>U</w:t>
      </w:r>
      <w:r w:rsidRPr="008F3024">
        <w:rPr>
          <w:sz w:val="28"/>
          <w:szCs w:val="28"/>
          <w:vertAlign w:val="subscript"/>
          <w:lang w:val="ru-RU"/>
        </w:rPr>
        <w:t>и</w:t>
      </w:r>
      <w:r>
        <w:rPr>
          <w:sz w:val="28"/>
          <w:szCs w:val="28"/>
          <w:lang w:val="ru-RU"/>
        </w:rPr>
        <w:t xml:space="preserve"> = </w:t>
      </w:r>
      <w:r w:rsidRPr="008F3024">
        <w:rPr>
          <w:i/>
          <w:sz w:val="28"/>
          <w:szCs w:val="28"/>
        </w:rPr>
        <w:t>U</w:t>
      </w:r>
      <w:r w:rsidRPr="008F3024">
        <w:rPr>
          <w:sz w:val="28"/>
          <w:szCs w:val="28"/>
          <w:vertAlign w:val="subscript"/>
          <w:lang w:val="ru-RU"/>
        </w:rPr>
        <w:t>д</w:t>
      </w:r>
      <w:r>
        <w:rPr>
          <w:sz w:val="28"/>
          <w:szCs w:val="28"/>
          <w:lang w:val="ru-RU"/>
        </w:rPr>
        <w:t xml:space="preserve"> по </w:t>
      </w:r>
      <w:r w:rsidRPr="008713D8">
        <w:rPr>
          <w:sz w:val="28"/>
          <w:szCs w:val="28"/>
          <w:lang w:val="ru-RU"/>
        </w:rPr>
        <w:t>формуле (6).</w:t>
      </w:r>
      <w:r>
        <w:rPr>
          <w:sz w:val="28"/>
          <w:szCs w:val="28"/>
          <w:lang w:val="ru-RU"/>
        </w:rPr>
        <w:t xml:space="preserve"> </w:t>
      </w:r>
      <w:r w:rsidRPr="008F3024">
        <w:rPr>
          <w:i/>
          <w:sz w:val="28"/>
          <w:szCs w:val="28"/>
        </w:rPr>
        <w:t>I</w:t>
      </w:r>
      <w:r w:rsidRPr="008F3024">
        <w:rPr>
          <w:sz w:val="28"/>
          <w:szCs w:val="28"/>
          <w:vertAlign w:val="subscript"/>
          <w:lang w:val="ru-RU"/>
        </w:rPr>
        <w:t>и</w:t>
      </w:r>
      <w:r>
        <w:rPr>
          <w:sz w:val="28"/>
          <w:szCs w:val="28"/>
          <w:lang w:val="ru-RU"/>
        </w:rPr>
        <w:t xml:space="preserve">, </w:t>
      </w:r>
      <w:r w:rsidRPr="008F3024">
        <w:rPr>
          <w:i/>
          <w:sz w:val="28"/>
          <w:szCs w:val="28"/>
        </w:rPr>
        <w:t>U</w:t>
      </w:r>
      <w:r w:rsidRPr="008F3024">
        <w:rPr>
          <w:sz w:val="28"/>
          <w:szCs w:val="28"/>
          <w:vertAlign w:val="subscript"/>
          <w:lang w:val="ru-RU"/>
        </w:rPr>
        <w:t>и</w:t>
      </w:r>
      <w:r>
        <w:rPr>
          <w:sz w:val="28"/>
          <w:szCs w:val="28"/>
          <w:lang w:val="ru-RU"/>
        </w:rPr>
        <w:t xml:space="preserve"> – ток и напряжение источника;</w:t>
      </w:r>
      <w:r w:rsidRPr="00054F12">
        <w:rPr>
          <w:sz w:val="28"/>
          <w:szCs w:val="28"/>
          <w:lang w:val="ru-RU"/>
        </w:rPr>
        <w:t xml:space="preserve"> </w:t>
      </w:r>
      <w:r w:rsidRPr="008F3024">
        <w:rPr>
          <w:i/>
          <w:sz w:val="28"/>
          <w:szCs w:val="28"/>
        </w:rPr>
        <w:t>I</w:t>
      </w:r>
      <w:r w:rsidRPr="008F3024">
        <w:rPr>
          <w:sz w:val="28"/>
          <w:szCs w:val="28"/>
          <w:vertAlign w:val="subscript"/>
          <w:lang w:val="ru-RU"/>
        </w:rPr>
        <w:t>д</w:t>
      </w:r>
      <w:r>
        <w:rPr>
          <w:sz w:val="28"/>
          <w:szCs w:val="28"/>
          <w:lang w:val="ru-RU"/>
        </w:rPr>
        <w:t xml:space="preserve">, </w:t>
      </w:r>
      <w:r w:rsidRPr="008F3024">
        <w:rPr>
          <w:i/>
          <w:sz w:val="28"/>
          <w:szCs w:val="28"/>
        </w:rPr>
        <w:t>U</w:t>
      </w:r>
      <w:r w:rsidRPr="008F3024">
        <w:rPr>
          <w:sz w:val="28"/>
          <w:szCs w:val="28"/>
          <w:vertAlign w:val="subscript"/>
          <w:lang w:val="ru-RU"/>
        </w:rPr>
        <w:t>д</w:t>
      </w:r>
      <w:r>
        <w:rPr>
          <w:sz w:val="28"/>
          <w:szCs w:val="28"/>
          <w:lang w:val="ru-RU"/>
        </w:rPr>
        <w:t xml:space="preserve"> – ток и напряжение дуги.</w:t>
      </w:r>
    </w:p>
    <w:p w:rsidR="00B53B12" w:rsidRPr="00473A5E" w:rsidRDefault="00B53B12" w:rsidP="00B53B12">
      <w:pPr>
        <w:pStyle w:val="FR1"/>
        <w:spacing w:before="0"/>
        <w:jc w:val="both"/>
        <w:rPr>
          <w:sz w:val="28"/>
          <w:szCs w:val="28"/>
          <w:lang w:val="ru-RU"/>
        </w:rPr>
      </w:pPr>
    </w:p>
    <w:p w:rsidR="00B53B12" w:rsidRPr="0001210B" w:rsidRDefault="00B53B12" w:rsidP="00B53B12">
      <w:pPr>
        <w:pStyle w:val="FR1"/>
        <w:spacing w:before="0"/>
        <w:rPr>
          <w:b/>
          <w:caps/>
          <w:sz w:val="28"/>
          <w:szCs w:val="28"/>
          <w:lang w:val="ru-RU"/>
        </w:rPr>
      </w:pPr>
      <w:r w:rsidRPr="0001210B">
        <w:rPr>
          <w:b/>
          <w:caps/>
          <w:sz w:val="28"/>
          <w:szCs w:val="28"/>
          <w:lang w:val="ru-RU"/>
        </w:rPr>
        <w:t xml:space="preserve">5. </w:t>
      </w:r>
      <w:r w:rsidRPr="004D1481">
        <w:rPr>
          <w:b/>
          <w:caps/>
          <w:sz w:val="24"/>
          <w:szCs w:val="24"/>
          <w:lang w:val="ru-RU"/>
        </w:rPr>
        <w:t>Указание и пояснения по выполнению работы</w:t>
      </w:r>
    </w:p>
    <w:p w:rsidR="00B53B12" w:rsidRPr="00D13EB3" w:rsidRDefault="00B53B12" w:rsidP="00B53B12">
      <w:pPr>
        <w:pStyle w:val="FR1"/>
        <w:spacing w:before="0"/>
        <w:rPr>
          <w:caps/>
          <w:sz w:val="28"/>
          <w:szCs w:val="28"/>
          <w:lang w:val="ru-RU"/>
        </w:rPr>
      </w:pPr>
    </w:p>
    <w:p w:rsidR="00B53B12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схему поста в соответствии с рис. 5. </w:t>
      </w:r>
    </w:p>
    <w:p w:rsidR="00B53B12" w:rsidRPr="008713D8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 шунт в положение, когда он полностью вдвинут в </w:t>
      </w:r>
      <w:proofErr w:type="spellStart"/>
      <w:r w:rsidRPr="008713D8">
        <w:rPr>
          <w:rFonts w:ascii="Times New Roman" w:hAnsi="Times New Roman"/>
          <w:sz w:val="28"/>
          <w:szCs w:val="28"/>
        </w:rPr>
        <w:t>магнитопровод</w:t>
      </w:r>
      <w:proofErr w:type="spellEnd"/>
      <w:r w:rsidRPr="008713D8">
        <w:rPr>
          <w:rFonts w:ascii="Times New Roman" w:hAnsi="Times New Roman"/>
          <w:sz w:val="28"/>
          <w:szCs w:val="28"/>
        </w:rPr>
        <w:t>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3D8">
        <w:rPr>
          <w:rFonts w:ascii="Times New Roman" w:hAnsi="Times New Roman"/>
          <w:sz w:val="28"/>
          <w:szCs w:val="28"/>
        </w:rPr>
        <w:t xml:space="preserve">е. С </w:t>
      </w:r>
      <w:r w:rsidRPr="008713D8">
        <w:rPr>
          <w:rFonts w:ascii="Times New Roman" w:hAnsi="Times New Roman" w:cs="Times New Roman"/>
          <w:sz w:val="28"/>
          <w:szCs w:val="28"/>
        </w:rPr>
        <w:t>≈</w:t>
      </w:r>
      <w:r w:rsidRPr="008713D8">
        <w:rPr>
          <w:rFonts w:ascii="Times New Roman" w:hAnsi="Times New Roman"/>
          <w:sz w:val="28"/>
          <w:szCs w:val="28"/>
        </w:rPr>
        <w:t xml:space="preserve"> 0 (рис.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3D8">
        <w:rPr>
          <w:rFonts w:ascii="Times New Roman" w:hAnsi="Times New Roman"/>
          <w:sz w:val="28"/>
          <w:szCs w:val="28"/>
        </w:rPr>
        <w:t xml:space="preserve">4). </w:t>
      </w:r>
    </w:p>
    <w:p w:rsidR="00B53B12" w:rsidRPr="008713D8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713D8">
        <w:rPr>
          <w:rFonts w:ascii="Times New Roman" w:hAnsi="Times New Roman"/>
          <w:sz w:val="28"/>
          <w:szCs w:val="28"/>
        </w:rPr>
        <w:t>Показания приборов занесены в графу «Измерения» табл</w:t>
      </w:r>
      <w:r>
        <w:rPr>
          <w:rFonts w:ascii="Times New Roman" w:hAnsi="Times New Roman"/>
          <w:sz w:val="28"/>
          <w:szCs w:val="28"/>
        </w:rPr>
        <w:t>.</w:t>
      </w:r>
      <w:r w:rsidRPr="008713D8">
        <w:rPr>
          <w:rFonts w:ascii="Times New Roman" w:hAnsi="Times New Roman"/>
          <w:sz w:val="28"/>
          <w:szCs w:val="28"/>
        </w:rPr>
        <w:t xml:space="preserve"> 3 (</w:t>
      </w:r>
      <w:r>
        <w:rPr>
          <w:rFonts w:ascii="Times New Roman" w:hAnsi="Times New Roman"/>
          <w:sz w:val="28"/>
          <w:szCs w:val="28"/>
        </w:rPr>
        <w:t>Б</w:t>
      </w:r>
      <w:r w:rsidRPr="008713D8">
        <w:rPr>
          <w:rFonts w:ascii="Times New Roman" w:hAnsi="Times New Roman"/>
          <w:sz w:val="28"/>
          <w:szCs w:val="28"/>
        </w:rPr>
        <w:t>ланк выполнения лабораторной работы 2). Режим работы трансформатора (</w:t>
      </w:r>
      <w:r>
        <w:rPr>
          <w:rFonts w:ascii="Times New Roman" w:hAnsi="Times New Roman"/>
          <w:sz w:val="28"/>
          <w:szCs w:val="28"/>
        </w:rPr>
        <w:t>ХХ</w:t>
      </w:r>
      <w:r w:rsidRPr="008713D8">
        <w:rPr>
          <w:rFonts w:ascii="Times New Roman" w:hAnsi="Times New Roman"/>
          <w:sz w:val="28"/>
          <w:szCs w:val="28"/>
        </w:rPr>
        <w:t xml:space="preserve">, нагрузка, </w:t>
      </w:r>
      <w:r>
        <w:rPr>
          <w:rFonts w:ascii="Times New Roman" w:hAnsi="Times New Roman"/>
          <w:sz w:val="28"/>
          <w:szCs w:val="28"/>
        </w:rPr>
        <w:t>КЗ</w:t>
      </w:r>
      <w:r w:rsidRPr="008713D8">
        <w:rPr>
          <w:rFonts w:ascii="Times New Roman" w:hAnsi="Times New Roman"/>
          <w:sz w:val="28"/>
          <w:szCs w:val="28"/>
        </w:rPr>
        <w:t xml:space="preserve">) изменяем количеством замкнутых ножей от 1 до 6 на балластном реостате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F3024">
        <w:rPr>
          <w:rFonts w:ascii="Times New Roman" w:hAnsi="Times New Roman"/>
          <w:sz w:val="28"/>
          <w:szCs w:val="28"/>
          <w:vertAlign w:val="subscript"/>
        </w:rPr>
        <w:t>н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8713D8">
        <w:rPr>
          <w:rFonts w:ascii="Times New Roman" w:hAnsi="Times New Roman"/>
          <w:iCs/>
          <w:sz w:val="28"/>
          <w:szCs w:val="28"/>
        </w:rPr>
        <w:t>(</w:t>
      </w:r>
      <w:r>
        <w:rPr>
          <w:rFonts w:ascii="Times New Roman" w:hAnsi="Times New Roman"/>
          <w:iCs/>
          <w:sz w:val="28"/>
          <w:szCs w:val="28"/>
        </w:rPr>
        <w:t>в</w:t>
      </w:r>
      <w:r w:rsidRPr="008713D8">
        <w:rPr>
          <w:rFonts w:ascii="Times New Roman" w:hAnsi="Times New Roman"/>
          <w:iCs/>
          <w:sz w:val="28"/>
          <w:szCs w:val="28"/>
        </w:rPr>
        <w:t>ыбор варианта осуществляется произвольно)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B53B12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713D8">
        <w:rPr>
          <w:rFonts w:ascii="Times New Roman" w:hAnsi="Times New Roman"/>
          <w:sz w:val="28"/>
          <w:szCs w:val="28"/>
        </w:rPr>
        <w:t>Продолжить эксперимент в положениях магнитного шунта при С среднее</w:t>
      </w:r>
      <w:r>
        <w:rPr>
          <w:rFonts w:ascii="Times New Roman" w:hAnsi="Times New Roman"/>
          <w:sz w:val="28"/>
          <w:szCs w:val="28"/>
        </w:rPr>
        <w:t xml:space="preserve"> и С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max</w:t>
      </w:r>
      <w:r>
        <w:rPr>
          <w:rFonts w:ascii="Times New Roman" w:hAnsi="Times New Roman"/>
          <w:sz w:val="28"/>
          <w:szCs w:val="28"/>
        </w:rPr>
        <w:t>.</w:t>
      </w:r>
    </w:p>
    <w:p w:rsidR="00B53B12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эксперимента построить в одних координатных осях:</w:t>
      </w:r>
    </w:p>
    <w:p w:rsidR="00B53B12" w:rsidRDefault="00B53B12" w:rsidP="00B53B12">
      <w:pPr>
        <w:spacing w:line="240" w:lineRule="auto"/>
        <w:ind w:left="90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внешние вольтамперные характеристики</w:t>
      </w:r>
      <w:r>
        <w:rPr>
          <w:rFonts w:ascii="Times New Roman" w:hAnsi="Times New Roman"/>
          <w:bCs/>
          <w:sz w:val="28"/>
          <w:szCs w:val="28"/>
        </w:rPr>
        <w:t xml:space="preserve"> трансформатора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iCs/>
          <w:sz w:val="28"/>
          <w:szCs w:val="28"/>
        </w:rPr>
        <w:t xml:space="preserve"> = 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bCs/>
          <w:iCs/>
          <w:sz w:val="28"/>
          <w:szCs w:val="28"/>
        </w:rPr>
        <w:t>(</w:t>
      </w:r>
      <w:r w:rsidRPr="008F3024">
        <w:rPr>
          <w:rFonts w:ascii="Times New Roman" w:hAnsi="Times New Roman"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i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iCs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для трех положений магнитного шунта;</w:t>
      </w:r>
    </w:p>
    <w:p w:rsidR="00B53B12" w:rsidRDefault="00B53B12" w:rsidP="00B53B12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статическую вольтамперную характеристику дуги для ручной дуговой </w:t>
      </w:r>
    </w:p>
    <w:p w:rsidR="00B53B12" w:rsidRDefault="00B53B12" w:rsidP="00B53B12">
      <w:pPr>
        <w:spacing w:line="240" w:lineRule="auto"/>
        <w:ind w:left="90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сварки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iCs/>
          <w:sz w:val="28"/>
          <w:szCs w:val="28"/>
        </w:rPr>
        <w:t>(</w:t>
      </w:r>
      <w:proofErr w:type="spellStart"/>
      <w:r w:rsidRPr="008F3024">
        <w:rPr>
          <w:rFonts w:ascii="Times New Roman" w:hAnsi="Times New Roman"/>
          <w:i/>
          <w:iCs/>
          <w:sz w:val="28"/>
          <w:szCs w:val="28"/>
        </w:rPr>
        <w:t>I</w:t>
      </w:r>
      <w:r w:rsidRPr="008F3024">
        <w:rPr>
          <w:rFonts w:ascii="Times New Roman" w:hAnsi="Times New Roman"/>
          <w:iCs/>
          <w:sz w:val="28"/>
          <w:szCs w:val="28"/>
          <w:vertAlign w:val="subscript"/>
        </w:rPr>
        <w:t>д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) при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 xml:space="preserve"> = (28–29) В.</w:t>
      </w:r>
    </w:p>
    <w:p w:rsidR="00B53B12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краткость регулирования </w:t>
      </w:r>
      <w:proofErr w:type="spellStart"/>
      <w:r>
        <w:rPr>
          <w:rFonts w:ascii="Times New Roman" w:hAnsi="Times New Roman"/>
          <w:iCs/>
          <w:sz w:val="28"/>
          <w:szCs w:val="28"/>
        </w:rPr>
        <w:t>К</w:t>
      </w:r>
      <w:r w:rsidRPr="00B10DFF">
        <w:rPr>
          <w:rFonts w:ascii="Times New Roman" w:hAnsi="Times New Roman"/>
          <w:iCs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= </w:t>
      </w:r>
      <w:proofErr w:type="spellStart"/>
      <w:r w:rsidRPr="008F3024">
        <w:rPr>
          <w:rFonts w:ascii="Times New Roman" w:hAnsi="Times New Roman"/>
          <w:i/>
          <w:iCs/>
          <w:sz w:val="28"/>
          <w:szCs w:val="28"/>
        </w:rPr>
        <w:t>I</w:t>
      </w:r>
      <w:r w:rsidRPr="00B10DFF">
        <w:rPr>
          <w:rFonts w:ascii="Times New Roman" w:hAnsi="Times New Roman"/>
          <w:iCs/>
          <w:sz w:val="28"/>
          <w:szCs w:val="28"/>
          <w:vertAlign w:val="subscript"/>
        </w:rPr>
        <w:t>д</w:t>
      </w:r>
      <w:proofErr w:type="spellEnd"/>
      <w:r w:rsidRPr="00B10DFF">
        <w:rPr>
          <w:rFonts w:ascii="Times New Roman" w:hAnsi="Times New Roman"/>
          <w:iCs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/>
          <w:iCs/>
          <w:sz w:val="28"/>
          <w:szCs w:val="28"/>
        </w:rPr>
        <w:t>/</w:t>
      </w:r>
      <w:proofErr w:type="spellStart"/>
      <w:r w:rsidRPr="008F3024">
        <w:rPr>
          <w:rFonts w:ascii="Times New Roman" w:hAnsi="Times New Roman"/>
          <w:i/>
          <w:iCs/>
          <w:sz w:val="28"/>
          <w:szCs w:val="28"/>
        </w:rPr>
        <w:t>I</w:t>
      </w:r>
      <w:r w:rsidRPr="00B10DFF">
        <w:rPr>
          <w:rFonts w:ascii="Times New Roman" w:hAnsi="Times New Roman"/>
          <w:iCs/>
          <w:sz w:val="28"/>
          <w:szCs w:val="28"/>
          <w:vertAlign w:val="subscript"/>
        </w:rPr>
        <w:t>д</w:t>
      </w:r>
      <w:proofErr w:type="spellEnd"/>
      <w:r w:rsidRPr="00B10DFF">
        <w:rPr>
          <w:rFonts w:ascii="Times New Roman" w:hAnsi="Times New Roman"/>
          <w:iCs/>
          <w:sz w:val="28"/>
          <w:szCs w:val="28"/>
          <w:vertAlign w:val="subscript"/>
          <w:lang w:val="en-US"/>
        </w:rPr>
        <w:t>m</w:t>
      </w:r>
      <w:proofErr w:type="spellStart"/>
      <w:r w:rsidRPr="00B10DFF">
        <w:rPr>
          <w:rFonts w:ascii="Times New Roman" w:hAnsi="Times New Roman"/>
          <w:iCs/>
          <w:sz w:val="28"/>
          <w:szCs w:val="28"/>
          <w:vertAlign w:val="subscript"/>
        </w:rPr>
        <w:t>in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результатам эксперимента.</w:t>
      </w:r>
    </w:p>
    <w:p w:rsidR="00B53B12" w:rsidRDefault="00B53B12" w:rsidP="00B53B12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B1DED">
        <w:rPr>
          <w:rFonts w:ascii="Times New Roman" w:hAnsi="Times New Roman"/>
          <w:sz w:val="28"/>
          <w:szCs w:val="28"/>
        </w:rPr>
        <w:t xml:space="preserve">Рассчитать </w:t>
      </w:r>
      <w:proofErr w:type="gramStart"/>
      <w:r w:rsidRPr="007B1DED">
        <w:rPr>
          <w:rFonts w:ascii="Times New Roman" w:hAnsi="Times New Roman"/>
          <w:sz w:val="28"/>
          <w:szCs w:val="28"/>
        </w:rPr>
        <w:t xml:space="preserve">значения </w:t>
      </w:r>
      <w:r w:rsidRPr="007B1DED">
        <w:rPr>
          <w:rFonts w:ascii="Times New Roman" w:hAnsi="Times New Roman"/>
          <w:sz w:val="28"/>
          <w:szCs w:val="28"/>
        </w:rPr>
        <w:sym w:font="Symbol" w:char="0068"/>
      </w:r>
      <w:r w:rsidRPr="007B1DED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7B1DED">
        <w:rPr>
          <w:rFonts w:ascii="Times New Roman" w:hAnsi="Times New Roman"/>
          <w:sz w:val="28"/>
          <w:szCs w:val="28"/>
        </w:rPr>
        <w:t xml:space="preserve">6) </w:t>
      </w:r>
      <w:r w:rsidRPr="007B1DED">
        <w:rPr>
          <w:rFonts w:ascii="Times New Roman" w:hAnsi="Times New Roman"/>
          <w:bCs/>
          <w:iCs/>
          <w:smallCaps/>
          <w:sz w:val="28"/>
          <w:szCs w:val="28"/>
        </w:rPr>
        <w:t xml:space="preserve"> </w:t>
      </w:r>
      <w:r w:rsidRPr="007B1DED">
        <w:rPr>
          <w:rFonts w:ascii="Times New Roman" w:hAnsi="Times New Roman"/>
          <w:sz w:val="28"/>
          <w:szCs w:val="28"/>
        </w:rPr>
        <w:t>для точек устойчивого</w:t>
      </w:r>
      <w:r>
        <w:rPr>
          <w:rFonts w:ascii="Times New Roman" w:hAnsi="Times New Roman"/>
          <w:sz w:val="28"/>
          <w:szCs w:val="28"/>
        </w:rPr>
        <w:t xml:space="preserve"> равновесия системы</w:t>
      </w:r>
      <w:r w:rsidRPr="00123E7A">
        <w:rPr>
          <w:rFonts w:ascii="Times New Roman" w:hAnsi="Times New Roman"/>
          <w:sz w:val="28"/>
          <w:szCs w:val="28"/>
        </w:rPr>
        <w:t>.</w:t>
      </w:r>
    </w:p>
    <w:p w:rsidR="00B53B12" w:rsidRPr="003D6288" w:rsidRDefault="00B53B12" w:rsidP="00B53B12">
      <w:pPr>
        <w:spacing w:line="240" w:lineRule="auto"/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B53B12" w:rsidRDefault="00B53B12" w:rsidP="00B53B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Определить коэффициент трансформации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B10DFF">
        <w:rPr>
          <w:rFonts w:ascii="Times New Roman" w:hAnsi="Times New Roman"/>
          <w:sz w:val="28"/>
          <w:szCs w:val="28"/>
          <w:vertAlign w:val="subscript"/>
        </w:rPr>
        <w:t>тр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/</w:t>
      </w:r>
      <w:proofErr w:type="spellStart"/>
      <w:r w:rsidRPr="008F3024">
        <w:rPr>
          <w:rFonts w:ascii="Times New Roman" w:hAnsi="Times New Roman"/>
          <w:i/>
          <w:sz w:val="28"/>
          <w:szCs w:val="28"/>
        </w:rPr>
        <w:t>U</w:t>
      </w:r>
      <w:r w:rsidRPr="008F3024">
        <w:rPr>
          <w:rFonts w:ascii="Times New Roman" w:hAnsi="Times New Roman"/>
          <w:i/>
          <w:sz w:val="28"/>
          <w:szCs w:val="28"/>
          <w:vertAlign w:val="subscript"/>
        </w:rPr>
        <w:t>хх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53B12" w:rsidRDefault="00B53B12" w:rsidP="00B53B12">
      <w:pPr>
        <w:pStyle w:val="FR2"/>
        <w:spacing w:before="0"/>
        <w:ind w:left="4440"/>
        <w:jc w:val="both"/>
        <w:rPr>
          <w:b w:val="0"/>
          <w:noProof w:val="0"/>
          <w:sz w:val="28"/>
          <w:szCs w:val="28"/>
        </w:rPr>
      </w:pPr>
    </w:p>
    <w:p w:rsidR="00B53B12" w:rsidRPr="0001210B" w:rsidRDefault="00B53B12" w:rsidP="00B53B12">
      <w:pPr>
        <w:spacing w:line="240" w:lineRule="auto"/>
        <w:ind w:left="360"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01210B">
        <w:rPr>
          <w:rFonts w:ascii="Times New Roman" w:hAnsi="Times New Roman"/>
          <w:b/>
          <w:caps/>
          <w:sz w:val="28"/>
          <w:szCs w:val="28"/>
        </w:rPr>
        <w:t xml:space="preserve">6. </w:t>
      </w:r>
      <w:r w:rsidRPr="00B3329B">
        <w:rPr>
          <w:rFonts w:ascii="Times New Roman" w:hAnsi="Times New Roman"/>
          <w:b/>
          <w:caps/>
          <w:sz w:val="24"/>
          <w:szCs w:val="24"/>
        </w:rPr>
        <w:t>вопросы для самоконтроля</w:t>
      </w:r>
    </w:p>
    <w:p w:rsidR="00B53B12" w:rsidRPr="00D13EB3" w:rsidRDefault="00B53B12" w:rsidP="00B53B12">
      <w:pPr>
        <w:spacing w:line="240" w:lineRule="auto"/>
        <w:ind w:left="360" w:firstLine="0"/>
        <w:jc w:val="center"/>
        <w:rPr>
          <w:rFonts w:ascii="Times New Roman" w:hAnsi="Times New Roman"/>
          <w:caps/>
          <w:sz w:val="28"/>
          <w:szCs w:val="28"/>
        </w:rPr>
      </w:pP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Что называется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сварочным трансформатором?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Какую роль выполняет </w:t>
      </w:r>
      <w:proofErr w:type="spellStart"/>
      <w:r>
        <w:rPr>
          <w:rFonts w:ascii="Times New Roman" w:hAnsi="Times New Roman"/>
          <w:sz w:val="28"/>
          <w:szCs w:val="28"/>
        </w:rPr>
        <w:t>магнитопровод</w:t>
      </w:r>
      <w:proofErr w:type="spellEnd"/>
      <w:r>
        <w:rPr>
          <w:rFonts w:ascii="Times New Roman" w:hAnsi="Times New Roman"/>
          <w:sz w:val="28"/>
          <w:szCs w:val="28"/>
        </w:rPr>
        <w:t xml:space="preserve"> трансформатора?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ind w:right="8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вольтамперная характеристика ТДМ-140 падающая? 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ind w:right="8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Каким образом регулируется величина сварочного тока? 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Область применения трансформатора ТДМ-140.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сварки каких металлов можно применять ТДМ-140?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картина распределения магнитных потоков рассеяния?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 образом ограничивается величина </w:t>
      </w:r>
      <w:r w:rsidRPr="008F3024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Start"/>
      <w:r w:rsidRPr="008F3024">
        <w:rPr>
          <w:rFonts w:ascii="Times New Roman" w:hAnsi="Times New Roman"/>
          <w:sz w:val="28"/>
          <w:szCs w:val="28"/>
          <w:vertAlign w:val="subscript"/>
        </w:rPr>
        <w:t>кз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B53B12" w:rsidRDefault="00B53B12" w:rsidP="00B53B12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режим КЗ для ТДМ-140 не является аварийным?</w:t>
      </w:r>
    </w:p>
    <w:p w:rsidR="00B53B12" w:rsidRDefault="00B53B12" w:rsidP="00B53B12">
      <w:pPr>
        <w:spacing w:line="240" w:lineRule="auto"/>
        <w:ind w:left="-20" w:firstLine="0"/>
        <w:rPr>
          <w:rFonts w:ascii="Times New Roman" w:hAnsi="Times New Roman"/>
          <w:sz w:val="28"/>
          <w:szCs w:val="28"/>
        </w:rPr>
      </w:pPr>
    </w:p>
    <w:p w:rsidR="00B53B12" w:rsidRPr="00B3329B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1210B">
        <w:rPr>
          <w:rFonts w:ascii="Times New Roman" w:hAnsi="Times New Roman"/>
          <w:b/>
          <w:caps/>
          <w:sz w:val="28"/>
          <w:szCs w:val="28"/>
        </w:rPr>
        <w:t xml:space="preserve">7. </w:t>
      </w:r>
      <w:r w:rsidRPr="00B3329B">
        <w:rPr>
          <w:rFonts w:ascii="Times New Roman" w:hAnsi="Times New Roman"/>
          <w:b/>
          <w:caps/>
          <w:sz w:val="24"/>
          <w:szCs w:val="24"/>
        </w:rPr>
        <w:t>Содержание отчета</w:t>
      </w:r>
    </w:p>
    <w:p w:rsidR="00B53B12" w:rsidRPr="00B3329B" w:rsidRDefault="00B53B12" w:rsidP="00B53B12">
      <w:pPr>
        <w:spacing w:line="240" w:lineRule="auto"/>
        <w:ind w:firstLine="0"/>
        <w:jc w:val="center"/>
        <w:rPr>
          <w:rFonts w:ascii="Times New Roman" w:hAnsi="Times New Roman"/>
          <w:caps/>
          <w:sz w:val="24"/>
          <w:szCs w:val="24"/>
        </w:rPr>
      </w:pPr>
    </w:p>
    <w:p w:rsidR="00B53B12" w:rsidRPr="00356142" w:rsidRDefault="00B53B12" w:rsidP="00B53B12">
      <w:pPr>
        <w:numPr>
          <w:ilvl w:val="0"/>
          <w:numId w:val="4"/>
        </w:numPr>
        <w:spacing w:line="240" w:lineRule="auto"/>
        <w:ind w:firstLine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 (см. приложение)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53B12" w:rsidRDefault="00B53B12" w:rsidP="00B53B12">
      <w:pPr>
        <w:numPr>
          <w:ilvl w:val="0"/>
          <w:numId w:val="4"/>
        </w:numPr>
        <w:spacing w:line="240" w:lineRule="auto"/>
        <w:ind w:firstLine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Название лабораторной работы.</w:t>
      </w:r>
    </w:p>
    <w:p w:rsidR="00B53B12" w:rsidRDefault="00B53B12" w:rsidP="00B53B12">
      <w:pPr>
        <w:numPr>
          <w:ilvl w:val="0"/>
          <w:numId w:val="4"/>
        </w:numPr>
        <w:spacing w:line="240" w:lineRule="auto"/>
        <w:ind w:firstLine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работы.</w:t>
      </w:r>
    </w:p>
    <w:p w:rsidR="00B53B12" w:rsidRDefault="00B53B12" w:rsidP="00B53B12">
      <w:pPr>
        <w:numPr>
          <w:ilvl w:val="0"/>
          <w:numId w:val="4"/>
        </w:numPr>
        <w:tabs>
          <w:tab w:val="clear" w:pos="360"/>
          <w:tab w:val="num" w:pos="720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Электромагнитная схема сварочного трансформатора (рис. 4).</w:t>
      </w:r>
    </w:p>
    <w:p w:rsidR="00B53B12" w:rsidRDefault="00B53B12" w:rsidP="00B53B12">
      <w:pPr>
        <w:numPr>
          <w:ilvl w:val="0"/>
          <w:numId w:val="4"/>
        </w:numPr>
        <w:tabs>
          <w:tab w:val="clear" w:pos="360"/>
          <w:tab w:val="num" w:pos="720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Электрическая схема лабораторного поста с измерительной аппаратурой (рис. 5).</w:t>
      </w:r>
    </w:p>
    <w:p w:rsidR="00B53B12" w:rsidRDefault="00B53B12" w:rsidP="00B53B12">
      <w:pPr>
        <w:numPr>
          <w:ilvl w:val="0"/>
          <w:numId w:val="4"/>
        </w:numPr>
        <w:spacing w:line="240" w:lineRule="auto"/>
        <w:ind w:firstLine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Табл. 3. Результаты измерений и расчетов.</w:t>
      </w:r>
    </w:p>
    <w:p w:rsidR="00B53B12" w:rsidRDefault="00B53B12" w:rsidP="00B53B12">
      <w:pPr>
        <w:numPr>
          <w:ilvl w:val="0"/>
          <w:numId w:val="4"/>
        </w:numPr>
        <w:spacing w:line="240" w:lineRule="auto"/>
        <w:ind w:firstLine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Графики зависимостей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iCs/>
          <w:sz w:val="28"/>
          <w:szCs w:val="28"/>
          <w:vertAlign w:val="subscript"/>
        </w:rPr>
        <w:t>2</w:t>
      </w:r>
      <w:r>
        <w:rPr>
          <w:rFonts w:ascii="Times New Roman" w:hAnsi="Times New Roman"/>
          <w:iCs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iCs/>
          <w:sz w:val="28"/>
          <w:szCs w:val="28"/>
        </w:rPr>
        <w:t>(</w:t>
      </w:r>
      <w:r w:rsidRPr="008F3024">
        <w:rPr>
          <w:rFonts w:ascii="Times New Roman" w:hAnsi="Times New Roman"/>
          <w:i/>
          <w:iCs/>
          <w:sz w:val="28"/>
          <w:szCs w:val="28"/>
        </w:rPr>
        <w:t>I</w:t>
      </w:r>
      <w:r>
        <w:rPr>
          <w:rFonts w:ascii="Times New Roman" w:hAnsi="Times New Roman"/>
          <w:iCs/>
          <w:sz w:val="28"/>
          <w:szCs w:val="28"/>
          <w:vertAlign w:val="subscript"/>
        </w:rPr>
        <w:t>2</w:t>
      </w:r>
      <w:r>
        <w:rPr>
          <w:rFonts w:ascii="Times New Roman" w:hAnsi="Times New Roman"/>
          <w:iCs/>
          <w:sz w:val="28"/>
          <w:szCs w:val="28"/>
        </w:rPr>
        <w:t xml:space="preserve">),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U</w:t>
      </w:r>
      <w:r w:rsidRPr="008F3024">
        <w:rPr>
          <w:rFonts w:ascii="Times New Roman" w:hAnsi="Times New Roman"/>
          <w:iCs/>
          <w:sz w:val="28"/>
          <w:szCs w:val="28"/>
          <w:vertAlign w:val="subscript"/>
        </w:rPr>
        <w:t>д</w:t>
      </w:r>
      <w:r>
        <w:rPr>
          <w:rFonts w:ascii="Times New Roman" w:hAnsi="Times New Roman"/>
          <w:iCs/>
          <w:sz w:val="28"/>
          <w:szCs w:val="28"/>
        </w:rPr>
        <w:t xml:space="preserve"> = 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iCs/>
          <w:sz w:val="28"/>
          <w:szCs w:val="28"/>
        </w:rPr>
        <w:t>(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Cs/>
          <w:sz w:val="28"/>
          <w:szCs w:val="28"/>
          <w:vertAlign w:val="subscript"/>
        </w:rPr>
        <w:t>д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),  </w:t>
      </w:r>
      <w:r>
        <w:rPr>
          <w:rFonts w:ascii="Times New Roman" w:hAnsi="Times New Roman"/>
          <w:iCs/>
          <w:sz w:val="28"/>
          <w:szCs w:val="28"/>
        </w:rPr>
        <w:sym w:font="Symbol" w:char="0068"/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= </w:t>
      </w:r>
      <w:r w:rsidRPr="008F3024">
        <w:rPr>
          <w:rFonts w:ascii="Times New Roman" w:hAnsi="Times New Roman"/>
          <w:i/>
          <w:iCs/>
          <w:sz w:val="28"/>
          <w:szCs w:val="28"/>
        </w:rPr>
        <w:t>f</w:t>
      </w:r>
      <w:r>
        <w:rPr>
          <w:rFonts w:ascii="Times New Roman" w:hAnsi="Times New Roman"/>
          <w:iCs/>
          <w:sz w:val="28"/>
          <w:szCs w:val="28"/>
        </w:rPr>
        <w:t>(</w:t>
      </w:r>
      <w:r w:rsidRPr="008F3024">
        <w:rPr>
          <w:rFonts w:ascii="Times New Roman" w:hAnsi="Times New Roman"/>
          <w:i/>
          <w:iCs/>
          <w:sz w:val="28"/>
          <w:szCs w:val="28"/>
          <w:lang w:val="en-US"/>
        </w:rPr>
        <w:t>I</w:t>
      </w:r>
      <w:r w:rsidRPr="008F3024">
        <w:rPr>
          <w:rFonts w:ascii="Times New Roman" w:hAnsi="Times New Roman"/>
          <w:iCs/>
          <w:sz w:val="28"/>
          <w:szCs w:val="28"/>
          <w:vertAlign w:val="subscript"/>
        </w:rPr>
        <w:t>д</w:t>
      </w:r>
      <w:r>
        <w:rPr>
          <w:rFonts w:ascii="Times New Roman" w:hAnsi="Times New Roman"/>
          <w:iCs/>
          <w:sz w:val="28"/>
          <w:szCs w:val="28"/>
        </w:rPr>
        <w:t>).</w:t>
      </w:r>
    </w:p>
    <w:p w:rsidR="00796CEF" w:rsidRDefault="00B53B12" w:rsidP="00DF5CE0">
      <w:pPr>
        <w:numPr>
          <w:ilvl w:val="0"/>
          <w:numId w:val="4"/>
        </w:numPr>
        <w:tabs>
          <w:tab w:val="clear" w:pos="360"/>
          <w:tab w:val="num" w:pos="720"/>
        </w:tabs>
        <w:spacing w:line="240" w:lineRule="auto"/>
        <w:ind w:left="720"/>
      </w:pPr>
      <w:r w:rsidRPr="00AA439C">
        <w:rPr>
          <w:rFonts w:ascii="Times New Roman" w:hAnsi="Times New Roman"/>
          <w:sz w:val="28"/>
          <w:szCs w:val="28"/>
        </w:rPr>
        <w:t>Выводы. Указать способ формирования вольтамперной характеристики</w:t>
      </w:r>
      <w:r w:rsidRPr="00AA439C">
        <w:rPr>
          <w:rFonts w:ascii="Times New Roman" w:hAnsi="Times New Roman"/>
          <w:bCs/>
          <w:sz w:val="28"/>
          <w:szCs w:val="28"/>
        </w:rPr>
        <w:t xml:space="preserve"> </w:t>
      </w:r>
      <w:r w:rsidRPr="00AA439C">
        <w:rPr>
          <w:rFonts w:ascii="Times New Roman" w:hAnsi="Times New Roman"/>
          <w:bCs/>
          <w:i/>
          <w:sz w:val="28"/>
          <w:szCs w:val="28"/>
        </w:rPr>
        <w:t>U</w:t>
      </w:r>
      <w:r w:rsidRPr="00AA439C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AA439C">
        <w:rPr>
          <w:rFonts w:ascii="Times New Roman" w:hAnsi="Times New Roman"/>
          <w:bCs/>
          <w:sz w:val="28"/>
          <w:szCs w:val="28"/>
        </w:rPr>
        <w:t xml:space="preserve"> = </w:t>
      </w:r>
      <w:r w:rsidRPr="00AA439C">
        <w:rPr>
          <w:rFonts w:ascii="Times New Roman" w:hAnsi="Times New Roman"/>
          <w:bCs/>
          <w:i/>
          <w:sz w:val="28"/>
          <w:szCs w:val="28"/>
        </w:rPr>
        <w:t>f</w:t>
      </w:r>
      <w:r w:rsidRPr="00AA439C">
        <w:rPr>
          <w:rFonts w:ascii="Times New Roman" w:hAnsi="Times New Roman"/>
          <w:bCs/>
          <w:sz w:val="28"/>
          <w:szCs w:val="28"/>
        </w:rPr>
        <w:t>(</w:t>
      </w:r>
      <w:r w:rsidRPr="00AA439C">
        <w:rPr>
          <w:rFonts w:ascii="Times New Roman" w:hAnsi="Times New Roman"/>
          <w:bCs/>
          <w:i/>
          <w:sz w:val="28"/>
          <w:szCs w:val="28"/>
          <w:lang w:val="en-US"/>
        </w:rPr>
        <w:t>I</w:t>
      </w:r>
      <w:r w:rsidRPr="00AA439C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AA439C">
        <w:rPr>
          <w:rFonts w:ascii="Times New Roman" w:hAnsi="Times New Roman"/>
          <w:bCs/>
          <w:sz w:val="28"/>
          <w:szCs w:val="28"/>
        </w:rPr>
        <w:t>),</w:t>
      </w:r>
      <w:r w:rsidRPr="00AA439C">
        <w:rPr>
          <w:rFonts w:ascii="Times New Roman" w:hAnsi="Times New Roman"/>
          <w:sz w:val="28"/>
          <w:szCs w:val="28"/>
        </w:rPr>
        <w:t xml:space="preserve"> способ</w:t>
      </w:r>
      <w:r w:rsidRPr="00AA439C">
        <w:rPr>
          <w:rFonts w:ascii="Times New Roman" w:hAnsi="Times New Roman"/>
          <w:smallCaps/>
          <w:sz w:val="28"/>
          <w:szCs w:val="28"/>
        </w:rPr>
        <w:t xml:space="preserve"> </w:t>
      </w:r>
      <w:r w:rsidRPr="00AA439C">
        <w:rPr>
          <w:rFonts w:ascii="Times New Roman" w:hAnsi="Times New Roman"/>
          <w:sz w:val="28"/>
          <w:szCs w:val="28"/>
        </w:rPr>
        <w:t>регулирования тока дуги</w:t>
      </w:r>
      <w:r w:rsidRPr="00AA439C">
        <w:rPr>
          <w:rFonts w:ascii="Times New Roman" w:hAnsi="Times New Roman"/>
          <w:bCs/>
          <w:sz w:val="28"/>
          <w:szCs w:val="28"/>
        </w:rPr>
        <w:t xml:space="preserve"> </w:t>
      </w:r>
      <w:r w:rsidRPr="00AA439C">
        <w:rPr>
          <w:rFonts w:ascii="Times New Roman" w:hAnsi="Times New Roman"/>
          <w:bCs/>
          <w:iCs/>
          <w:sz w:val="28"/>
          <w:szCs w:val="28"/>
          <w:lang w:val="en-US"/>
        </w:rPr>
        <w:t>I</w:t>
      </w:r>
      <w:r w:rsidRPr="00AA439C">
        <w:rPr>
          <w:rFonts w:ascii="Times New Roman" w:hAnsi="Times New Roman"/>
          <w:bCs/>
          <w:iCs/>
          <w:sz w:val="28"/>
          <w:szCs w:val="28"/>
          <w:vertAlign w:val="subscript"/>
        </w:rPr>
        <w:t>д</w:t>
      </w:r>
      <w:r w:rsidRPr="00AA439C">
        <w:rPr>
          <w:rFonts w:ascii="Times New Roman" w:hAnsi="Times New Roman"/>
          <w:bCs/>
          <w:iCs/>
          <w:sz w:val="28"/>
          <w:szCs w:val="28"/>
        </w:rPr>
        <w:t xml:space="preserve"> = </w:t>
      </w:r>
      <w:r w:rsidRPr="00AA439C">
        <w:rPr>
          <w:rFonts w:ascii="Times New Roman" w:hAnsi="Times New Roman"/>
          <w:bCs/>
          <w:i/>
          <w:iCs/>
          <w:sz w:val="28"/>
          <w:szCs w:val="28"/>
          <w:lang w:val="en-US"/>
        </w:rPr>
        <w:t>f</w:t>
      </w:r>
      <w:r w:rsidRPr="00AA439C">
        <w:rPr>
          <w:rFonts w:ascii="Times New Roman" w:hAnsi="Times New Roman"/>
          <w:bCs/>
          <w:iCs/>
          <w:sz w:val="28"/>
          <w:szCs w:val="28"/>
        </w:rPr>
        <w:t>(?) и в</w:t>
      </w:r>
      <w:r w:rsidRPr="00AA439C">
        <w:rPr>
          <w:rFonts w:ascii="Times New Roman" w:hAnsi="Times New Roman"/>
          <w:sz w:val="28"/>
          <w:szCs w:val="28"/>
        </w:rPr>
        <w:t>ыявленные недостатки конструкции.</w:t>
      </w:r>
      <w:r w:rsidR="00AA439C">
        <w:t xml:space="preserve"> </w:t>
      </w:r>
      <w:bookmarkStart w:id="0" w:name="_GoBack"/>
      <w:bookmarkEnd w:id="0"/>
    </w:p>
    <w:sectPr w:rsidR="0079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56D7"/>
    <w:multiLevelType w:val="hybridMultilevel"/>
    <w:tmpl w:val="9AC28D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893650"/>
    <w:multiLevelType w:val="multilevel"/>
    <w:tmpl w:val="0256EA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CCA7336"/>
    <w:multiLevelType w:val="hybridMultilevel"/>
    <w:tmpl w:val="7876E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43B06D1"/>
    <w:multiLevelType w:val="multilevel"/>
    <w:tmpl w:val="66D8EA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4">
    <w:nsid w:val="7B874519"/>
    <w:multiLevelType w:val="multilevel"/>
    <w:tmpl w:val="4BCC5E88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7D1B4814"/>
    <w:multiLevelType w:val="hybridMultilevel"/>
    <w:tmpl w:val="C298BA3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12"/>
    <w:rsid w:val="007247B3"/>
    <w:rsid w:val="00796CEF"/>
    <w:rsid w:val="00AA439C"/>
    <w:rsid w:val="00B5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E06E1-D64C-469D-B097-5B5435E0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B12"/>
    <w:pPr>
      <w:widowControl w:val="0"/>
      <w:autoSpaceDE w:val="0"/>
      <w:autoSpaceDN w:val="0"/>
      <w:adjustRightInd w:val="0"/>
      <w:spacing w:after="0" w:line="360" w:lineRule="auto"/>
      <w:ind w:firstLine="3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B53B1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B1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FR1">
    <w:name w:val="FR1"/>
    <w:rsid w:val="00B53B12"/>
    <w:pPr>
      <w:widowControl w:val="0"/>
      <w:autoSpaceDE w:val="0"/>
      <w:autoSpaceDN w:val="0"/>
      <w:adjustRightInd w:val="0"/>
      <w:spacing w:before="260"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FR2">
    <w:name w:val="FR2"/>
    <w:rsid w:val="00B53B12"/>
    <w:pPr>
      <w:widowControl w:val="0"/>
      <w:autoSpaceDE w:val="0"/>
      <w:autoSpaceDN w:val="0"/>
      <w:adjustRightInd w:val="0"/>
      <w:spacing w:before="240" w:after="0" w:line="240" w:lineRule="auto"/>
      <w:ind w:left="40"/>
      <w:jc w:val="center"/>
    </w:pPr>
    <w:rPr>
      <w:rFonts w:ascii="Times New Roman" w:eastAsia="Times New Roman" w:hAnsi="Times New Roman" w:cs="Times New Roman"/>
      <w:b/>
      <w:bCs/>
      <w:noProof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2017-08-01T12:08:00Z</dcterms:created>
  <dcterms:modified xsi:type="dcterms:W3CDTF">2017-09-21T09:28:00Z</dcterms:modified>
</cp:coreProperties>
</file>