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2D" w:rsidRPr="00BE4346" w:rsidRDefault="000C1C2D" w:rsidP="000C1C2D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BE4346"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1</w:t>
      </w:r>
    </w:p>
    <w:p w:rsidR="000C1C2D" w:rsidRPr="00BE4346" w:rsidRDefault="000C1C2D" w:rsidP="000C1C2D">
      <w:pPr>
        <w:widowControl w:val="0"/>
        <w:suppressAutoHyphens/>
        <w:spacing w:after="0" w:line="240" w:lineRule="auto"/>
        <w:rPr>
          <w:rFonts w:ascii="Liberation Serif" w:eastAsia="Times New Roman" w:hAnsi="Liberation Serif" w:cs="Liberation Serif"/>
          <w:kern w:val="1"/>
          <w:sz w:val="24"/>
          <w:szCs w:val="24"/>
          <w:lang w:eastAsia="hi-IN" w:bidi="hi-IN"/>
        </w:rPr>
      </w:pPr>
    </w:p>
    <w:p w:rsidR="00AE3BE6" w:rsidRPr="00BE4346" w:rsidRDefault="009F368A" w:rsidP="000C1C2D">
      <w:pPr>
        <w:widowControl w:val="0"/>
        <w:suppressAutoHyphens/>
        <w:spacing w:after="0" w:line="360" w:lineRule="auto"/>
        <w:jc w:val="both"/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0C1C2D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1. </w:t>
      </w:r>
      <w:r w:rsidR="005349D8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Резание металлов</w:t>
      </w:r>
    </w:p>
    <w:p w:rsidR="005349D8" w:rsidRPr="00BE4346" w:rsidRDefault="009F368A" w:rsidP="005349D8">
      <w:pPr>
        <w:widowControl w:val="0"/>
        <w:suppressAutoHyphens/>
        <w:spacing w:after="0" w:line="360" w:lineRule="auto"/>
        <w:jc w:val="both"/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5349D8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2. Геометрия различных видов режущего инструмента </w:t>
      </w:r>
    </w:p>
    <w:p w:rsidR="005349D8" w:rsidRDefault="005349D8" w:rsidP="000C1C2D">
      <w:pPr>
        <w:widowControl w:val="0"/>
        <w:suppressAutoHyphens/>
        <w:spacing w:after="0" w:line="360" w:lineRule="auto"/>
        <w:jc w:val="both"/>
        <w:rPr>
          <w:rFonts w:ascii="Cambria" w:eastAsia="Times New Roman" w:hAnsi="Cambria" w:cs="Cambria"/>
          <w:b/>
          <w:bCs/>
          <w:color w:val="365F91"/>
          <w:kern w:val="1"/>
          <w:sz w:val="28"/>
          <w:szCs w:val="28"/>
          <w:lang w:eastAsia="hi-IN" w:bidi="hi-IN"/>
        </w:rPr>
      </w:pPr>
    </w:p>
    <w:p w:rsidR="00A853CE" w:rsidRPr="00A853CE" w:rsidRDefault="00A853CE" w:rsidP="00A853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A853CE" w:rsidRPr="00A853CE" w:rsidRDefault="00A853CE" w:rsidP="00A853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A853CE" w:rsidRDefault="00A853CE" w:rsidP="00A853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A853CE" w:rsidRPr="00A853CE" w:rsidRDefault="00A853CE" w:rsidP="00A853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5349D8" w:rsidRPr="005349D8" w:rsidRDefault="005349D8" w:rsidP="005349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 работы</w:t>
      </w:r>
      <w:proofErr w:type="gramEnd"/>
      <w:r w:rsidRPr="0053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виды токарных резцов, их элементы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геометрию;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чертежи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токарных резцов; определять область применения токарных резцов.</w:t>
      </w:r>
    </w:p>
    <w:p w:rsidR="005349D8" w:rsidRPr="005349D8" w:rsidRDefault="005349D8" w:rsidP="005349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Теоретический материал.</w:t>
      </w:r>
    </w:p>
    <w:p w:rsidR="005349D8" w:rsidRPr="005349D8" w:rsidRDefault="005349D8" w:rsidP="00534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видом режущего инструмента, применяемого при токарной обработке, является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резец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1), состоящий из стержня, с помощью которого он закрепляется в резцедержателе на суппорте станка, головки, несущей режущую часть.  На режущей части выделяют 6 элементов (поверхностей, линий, точек); кроме того, геометрия резца характеризуется рядом углов.</w:t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2857500"/>
            <wp:effectExtent l="0" t="0" r="0" b="0"/>
            <wp:docPr id="6" name="Рисунок 6" descr="Рабочая часть рез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Рабочая часть резц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Рис. 1.  Части и элементы резца</w:t>
      </w:r>
    </w:p>
    <w:p w:rsidR="005349D8" w:rsidRPr="005349D8" w:rsidRDefault="005349D8" w:rsidP="0053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передней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поверхности  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сходит стружка, которая отделяется от заготовки с помощью главной режущей кромки  6,  образуемой передней поверхностью и главной задней поверхностью  1.  Пересечение передней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поверхности  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вспомогательной задней поверхности 2  образует вспомогательную режущую кромку  4.  Пересечение кромок образует вершину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резца  3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которая может быть острой или закруглённой.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определения углов вводят координатные плоскости, которых у токарных резцов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четыре:  основная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плоскость резания, главная и вспомогательная секущие плоскости.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Основная плоскость –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плоскость, параллельная направлениям продольной и поперечной подач (рис. 2).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Плоскость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резания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проходит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режущую кромку  2  и является касательной к поверхности резания.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0" cy="3286125"/>
            <wp:effectExtent l="0" t="0" r="0" b="9525"/>
            <wp:docPr id="5" name="Рисунок 5" descr="Геометрия резц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Геометрия резца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2  Координатные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резца</w:t>
      </w:r>
    </w:p>
    <w:p w:rsidR="005349D8" w:rsidRPr="005349D8" w:rsidRDefault="005349D8" w:rsidP="0053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Главная и вспомогательная секущие плоскости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есть плоскости, проведённые перпендикулярно к проекциям главной и вспомогательной режущих кромок на основную плоскость (рис.  3).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Основные углы, определяющие геометрию токарного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резца:  главный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вспомогательный задние углы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α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α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 заострения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β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передний угол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γ,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угол резания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δ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главный и вспомогательный углы в плане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φ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Главный задний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угол  α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есть угол между главной задней поверхностью резца и плоскостью резания.  Увеличение главного заднего угла приводит к уменьшению трения между резцом и обрабатываемой заготовкой и, следовательно, снижает износ инструмента.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при этом снижается прочность режущей кромки. Поэтому задний угол выполняют в пределах      6 …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заднего угла на несколько градусов в ряде случаев позволяет увеличить стойкость резца.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Угол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заострения  β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есть угол между передней и главной задней поверхностями резца.  Он определяет остроту клина, врезающегося в материал заготовки.  С уменьшением угла заострения облегчается процесс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резания,  однако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вследствие хрупкости инструментального материала этот угол достаточно велик.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Передний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угол  γ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есть угол между передней поверхностью резца и плоскостью, проведённой через главную режущую кромку перпендикулярно плоскости резания.  Увеличение переднего угла уменьшает работу, затрачиваемую на отделение стружки, улучшает чистоту поверхности, но ухудшает теплоотвод и прочность режущей кромки.  </w:t>
      </w:r>
    </w:p>
    <w:p w:rsidR="005349D8" w:rsidRPr="005349D8" w:rsidRDefault="005349D8" w:rsidP="0053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6000750"/>
            <wp:effectExtent l="0" t="0" r="0" b="0"/>
            <wp:docPr id="4" name="Рисунок 4" descr="Геометрия резц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Геометрия резца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 3.  Углы резца в статике и сечение срезаемого слоя:</w:t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след основной </w:t>
      </w:r>
      <w:proofErr w:type="gramStart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плоскости;  2</w:t>
      </w:r>
      <w:proofErr w:type="gramEnd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 плоскости резания;  3 – след главной секущей плоскости;  4 – след вспомогательной секущей плоскости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считается положительным, если угол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δ &lt;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отрицательным, если  угол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δ  &gt;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Последний используется при обработке твёрдых или хрупких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 наличии периодических ударов.  Обычно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=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8 … 20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              -5 …-10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Угол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резания  δ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-  есть угол между передней поверхностью резца и плоскостью резания.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Четыре главных угла связаны зависимостями: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а+ β+γ=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49D8" w:rsidRPr="005349D8" w:rsidRDefault="005349D8" w:rsidP="005349D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δ= а+ β =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γ.</w:t>
      </w:r>
    </w:p>
    <w:p w:rsidR="005349D8" w:rsidRPr="005349D8" w:rsidRDefault="005349D8" w:rsidP="005349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Главный угол в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плане  φ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измеряется между проекцией главной режущей кромки на основную плоскость и направлением продольной подачи. Он определяет соотношение между радиальной и осевой составляющими усилия резания.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0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радиальная составляющая усилие резания, вызывающая изгиб заготовки, минимальна.  В этом случае можно обрабатывать тонкие, нежёсткие заготовки.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уменьшается до             10 … 15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 становится меньше шероховатость обработанной поверхности и износ инструмента, но растёт нагрузка на деталь, вызывающая её вибрацию.</w:t>
      </w:r>
    </w:p>
    <w:p w:rsidR="005349D8" w:rsidRPr="005349D8" w:rsidRDefault="005349D8" w:rsidP="005349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измерения углов резца используется универсальный угломер       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4),  который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основания в виде массивной плиты; стойки, кронштейна и шкал.  Для измерения углов резец кладут на плиту прибора.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Шкалу  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поворачивают таким образом, чтобы её плоскость совместилась с главной секущей плоскостью в заданной точке главной режущей кромки.  Закрепляют кронштейн и, поворачивая линейку, измеряют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углы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и   γ.</w:t>
      </w:r>
    </w:p>
    <w:p w:rsidR="005349D8" w:rsidRDefault="005349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0400" cy="1609725"/>
            <wp:effectExtent l="0" t="0" r="0" b="9525"/>
            <wp:docPr id="3" name="Рисунок 3" descr="Докум к нотариусу 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Докум к нотариусу 0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  4.  Универсальный угломер:</w:t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</w:t>
      </w:r>
      <w:proofErr w:type="gramStart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основание;  2</w:t>
      </w:r>
      <w:proofErr w:type="gramEnd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стойка;  3 – фиксатор;  4 – кронштейн;  5 – шкала для измерения углов  </w:t>
      </w:r>
      <w:r w:rsidRPr="00534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 </w:t>
      </w: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Pr="005349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γ;  6 – </w:t>
      </w: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для измерения угла  λ;  7 – шкала для измерения углов в плане;  8 – поворотная пластина;  9 – планка;  10 – резец.</w:t>
      </w:r>
    </w:p>
    <w:p w:rsidR="005349D8" w:rsidRPr="005349D8" w:rsidRDefault="005349D8" w:rsidP="0053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измерения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угла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φ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резец прижимают боковой поверхностью к планке и, передвигая её вместе с резцом, добиваются прилегания главной режущей кромки к линейке шкалы  7.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Многообразие работ, выполняемых на токарных станках, требует применения различных по конструкции и назначению резцов.  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Токарные резцы классифицируются по следующим признакам: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направлению подачи – правые и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левые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;  последние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при  обработке ступенчатых валов, торцевых поверхностей, обращённых к шпинделю станка;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форме головки – прямые, отогнутые и оттянутые (режущая часть тоньше стержня);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характеру выполняемых операций – черновые и чистовые;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назначению – проходные, подрезные, отрезные, расточные, резьбовые и фасонные;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конструкции – цельные (головка и тело резца выполнены из одного материала); с приваренной встык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головкой;  с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припаянной пластинкой (например, из твёрдого сплава);  с механическим креплением режущих пластинок (из твёрдых сплавов или 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минералокерамики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материалу режущей части – углеродистые, быстрорежущие, твёрдосплавные, минералокерамические, алмазные и из сверхтвёрдых материалов).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На рис. 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5  показаны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резцов и операции, выполняемые на 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токарно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винторезных станках: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обработка наружных цилиндрических поверхностей;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растачивание внутренних поверхностей;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-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обработка торцевых поверхностей;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нарезание канавок на цилиндрической и торцевой поверхностях;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-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отрезание заготовки;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обработка фасонной поверхности;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нарезание наружной и внутренней резьбы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Основные инструментальные материал, используемые в резцах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Углеродистые инструментальные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стали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 У10,  У10А,  У11А,  У12А  содержат  0.7 …1.3 %  углерода.  После термообработки имеют твёрдость 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60 …62 Н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Хорошо затачиваются.  Имеют ограниченное применение, так как допустимая скорость резания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 15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18 м/мин в связи с низкой теплостойкостью (200 … 250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С). Применяются для ручного инструмента или небольших резцов.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Легированные инструментальные стали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ХС,  9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ХС,  9ХВГ,  ХВГ,  ХГ    и другие,  содержат  0.6 … 1.0 %  хрома, кремния, марганца и вольфрама.  После термообработки имеют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твёрдость  62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64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теплостойкость  250 …300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Быстрорежущие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стали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6М5,  Р9Ф5  содержат  6 … 18 %  вольфрама, благодаря чему их теплостойкость составляет  600 … 630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Твёрдость после закалки  60 … 64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Являются распространёнными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 для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изготовления цельных резцов различного назначения.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Наиболее распространены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твёрдые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сплавы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групп: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вольфрамокобальтовые (ВК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3,  ВК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8,  ВК10М),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титановольфрамовые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Т5К10,  Т15К6,  Т30К4)  и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титанотанталовольфрамовые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ТТ7К12,  ТТ8К10).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Основные инструментальные материал, используемые в резцах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Углеродистые инструментальные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стали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 У10,  У10А,  У11А,  У12А  содержат  0.7 …1.3 %  углерода.  После термообработки имеют твёрдость 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60 …62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Хорошо затачиваются.  Имеют ограниченное применение, так как допустимая скорость резания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 15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18 м/мин в связи с низкой теплостойкостью (200 … 250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С). Применяются для ручного инструмента или небольших резцов.</w:t>
      </w:r>
    </w:p>
    <w:p w:rsidR="005349D8" w:rsidRPr="005349D8" w:rsidRDefault="005349D8" w:rsidP="005349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800475"/>
            <wp:effectExtent l="0" t="0" r="9525" b="9525"/>
            <wp:docPr id="2" name="Рисунок 2" descr="Резцы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Резцы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048000"/>
            <wp:effectExtent l="0" t="0" r="9525" b="0"/>
            <wp:docPr id="1" name="Рисунок 1" descr="Резц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Резцы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 5.  Типы токарных резцов:</w:t>
      </w:r>
    </w:p>
    <w:p w:rsidR="005349D8" w:rsidRPr="005349D8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1, 8 – левые проходной и </w:t>
      </w:r>
      <w:proofErr w:type="gramStart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торцевой;  2</w:t>
      </w:r>
      <w:proofErr w:type="gramEnd"/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>. 4 – правые проходные;  3 – левый проходной отогнутый;  5. 6 – расточные;  7 -  торцевой правый;  9, 10 – прорезные;  11, 12 – отрезные;  13, 14 -  круглый и призматический фасонные;  15, 16 – резьбовые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Основные инструментальные материал, используемые в резцах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Углеродистые инструментальные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стали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 У10,  У10А,  У11А,  У12А  содержат  0.7 …1.3 %  углерода.  После термообработки имеют твёрдость 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 …62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Хорошо затачиваются.  Имеют ограниченное применение, так как допустимая скорость резания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 15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18 м/мин в связи с низкой теплостойкостью (200 … 250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С). Применяются для ручного инструмента или небольших резцов.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Легированные инструментальные стали 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ХС,  9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ХС,  9ХВГ,  ХВГ,  ХГ    и другие,  содержат  0.6 … 1.0 %  хрома, кремния, марганца и вольфрама.  После термообработки имеют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твёрдость  62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64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теплостойкость  250 …300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Быстрорежущие стали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Р6М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5,  Р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9Ф5  содержат  6 … 18 %  вольфрама, благодаря чему их теплостойкость составляет  600 … 630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Твёрдость после закалки  60 … 64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HRC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Являются распространёнными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  для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изготовления цельных резцов различного назначения.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Наиболее распространены </w:t>
      </w:r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твёрдые </w:t>
      </w:r>
      <w:proofErr w:type="gram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сплавы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групп: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вольфрамокобальтовые (ВК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3,  ВК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8,  ВК10М),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титановольфрамовые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Т5К10,  Т15К6,  Т30К4)  и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титанотанталовольфрамовые  (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ТТ7К12,  ТТ8К10).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Их основу составляют карбиды вольфрама, титана и тантала, в качестве связки используется кобальт. Они обладают высокой твёрдостью                    86 … 90 Н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теплостойкостью  800 … 1000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С,  что позволяет вести обработку заготовок со скоростью до  800 м/ мин.  Твёрдые сплавы выпускаются в виде пластинок, которые крепятся механически или припаиваются к головке резца или к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корпусу  другого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связи с высокой стоимостью вольфрама, тантала и кобальта, предпринимаются попытки создания твёрдых сплавов без этих элементов. В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частности, находят применение твёрдые </w:t>
      </w:r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сплавы  ТМ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-1,  ТМ-3,  ТМ-20  и другие, имеющие состав:  65 … 90 %  карбидов титана и ниобия,  5 … 20 %  никеля и  5 … 15 %  молибдена.  Однако, вследствие высокой хрупкости, эти сплавы применяют только при выполнении чистовых операций с небольшой глубиной резания.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5349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Минералокерамика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благодаря практически неограниченным сырьевым ресурсам, имеет низкую стоимость, обеспечивает повышение производительности труда и высокое качество обработки. Она применяется в виде сменных многогранных пластин, прикрепляемых к металлообрабатывающему инструменту, и делится на несколько групп: оксидная, или белая керамика  (марки  ЦМ-332  и  Во-13),  состоящая на       99 %   из оксида алюминия 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легирующих добавок  (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MgO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ZrO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 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др.); оксидно- карбидная, или чёрная, керамика  (марки  ВОК-60,  ВОК-63,  В-3),  состоящая из 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(не менее  60 %),  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TiC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(до  40 %)  и других добавок;  керамика на основе нитрида кремния 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легированием  оксидами натрия, циркония, алюминия и другими элементами (</w:t>
      </w:r>
      <w:proofErr w:type="spell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силинит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-Р).</w:t>
      </w:r>
    </w:p>
    <w:p w:rsidR="005349D8" w:rsidRPr="005349D8" w:rsidRDefault="005349D8" w:rsidP="005349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Пластины из керамики получают методом спекания при температурах   1600 … 1800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 </w:t>
      </w:r>
      <w:proofErr w:type="spellStart"/>
      <w:proofErr w:type="gramStart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Минералокерамика</w:t>
      </w:r>
      <w:proofErr w:type="spell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</w:t>
      </w:r>
      <w:proofErr w:type="gramEnd"/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твёрдость  90 … 94 </w:t>
      </w:r>
      <w:r w:rsidRPr="005349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HRA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теплостойкость до  1200</w:t>
      </w:r>
      <w:r w:rsidRPr="005349D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53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С; применяется при изготовлении инструментов, которые должны обеспечивать высокую размерную точность заготовок. Вследствие сравнительно низкой прочности и большой хрупкости используется для обработки твёрдых материалов на больших скоростях резания при условии безударных нагрузок.</w:t>
      </w:r>
    </w:p>
    <w:p w:rsidR="005349D8" w:rsidRDefault="005349D8">
      <w:pP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br w:type="page"/>
      </w:r>
    </w:p>
    <w:p w:rsidR="00A853CE" w:rsidRPr="00A853CE" w:rsidRDefault="00A853CE" w:rsidP="00A85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5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A853CE" w:rsidRDefault="00A853CE" w:rsidP="00A853CE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9D8" w:rsidRPr="004F7DFF" w:rsidRDefault="005349D8" w:rsidP="00534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5"/>
        <w:gridCol w:w="2090"/>
        <w:gridCol w:w="798"/>
        <w:gridCol w:w="914"/>
        <w:gridCol w:w="914"/>
        <w:gridCol w:w="2568"/>
        <w:gridCol w:w="1616"/>
      </w:tblGrid>
      <w:tr w:rsidR="005349D8" w:rsidTr="005349D8">
        <w:tc>
          <w:tcPr>
            <w:tcW w:w="459" w:type="dxa"/>
            <w:vMerge w:val="restart"/>
            <w:textDirection w:val="btLr"/>
          </w:tcPr>
          <w:p w:rsidR="005349D8" w:rsidRDefault="005349D8" w:rsidP="005349D8">
            <w:pPr>
              <w:ind w:left="113" w:right="113"/>
            </w:pPr>
            <w:r>
              <w:t>№ варианта</w:t>
            </w:r>
          </w:p>
        </w:tc>
        <w:tc>
          <w:tcPr>
            <w:tcW w:w="4815" w:type="dxa"/>
            <w:gridSpan w:val="4"/>
          </w:tcPr>
          <w:p w:rsidR="005349D8" w:rsidRDefault="005349D8" w:rsidP="005349D8">
            <w:pPr>
              <w:jc w:val="center"/>
            </w:pPr>
            <w:r w:rsidRPr="00802386">
              <w:t>Инструмент</w:t>
            </w:r>
          </w:p>
        </w:tc>
        <w:tc>
          <w:tcPr>
            <w:tcW w:w="4297" w:type="dxa"/>
            <w:gridSpan w:val="2"/>
            <w:vMerge w:val="restart"/>
          </w:tcPr>
          <w:p w:rsidR="005349D8" w:rsidRPr="00802386" w:rsidRDefault="005349D8" w:rsidP="005349D8">
            <w:pPr>
              <w:jc w:val="center"/>
            </w:pPr>
            <w:r w:rsidRPr="00802386">
              <w:t>Заготовка</w:t>
            </w:r>
          </w:p>
        </w:tc>
      </w:tr>
      <w:tr w:rsidR="005349D8" w:rsidTr="005349D8">
        <w:tc>
          <w:tcPr>
            <w:tcW w:w="459" w:type="dxa"/>
            <w:vMerge/>
          </w:tcPr>
          <w:p w:rsidR="005349D8" w:rsidRDefault="005349D8" w:rsidP="005349D8"/>
        </w:tc>
        <w:tc>
          <w:tcPr>
            <w:tcW w:w="2138" w:type="dxa"/>
            <w:vMerge w:val="restart"/>
          </w:tcPr>
          <w:p w:rsidR="005349D8" w:rsidRDefault="005349D8" w:rsidP="005349D8">
            <w:pPr>
              <w:jc w:val="center"/>
            </w:pPr>
            <w:r w:rsidRPr="00802386">
              <w:t>Материал</w:t>
            </w:r>
          </w:p>
        </w:tc>
        <w:tc>
          <w:tcPr>
            <w:tcW w:w="2677" w:type="dxa"/>
            <w:gridSpan w:val="3"/>
          </w:tcPr>
          <w:p w:rsidR="005349D8" w:rsidRPr="00802386" w:rsidRDefault="005349D8" w:rsidP="005349D8">
            <w:pPr>
              <w:jc w:val="center"/>
            </w:pPr>
            <w:r w:rsidRPr="00802386">
              <w:t>Угол</w:t>
            </w:r>
          </w:p>
        </w:tc>
        <w:tc>
          <w:tcPr>
            <w:tcW w:w="4297" w:type="dxa"/>
            <w:gridSpan w:val="2"/>
            <w:vMerge/>
          </w:tcPr>
          <w:p w:rsidR="005349D8" w:rsidRDefault="005349D8" w:rsidP="005349D8">
            <w:pPr>
              <w:jc w:val="center"/>
            </w:pPr>
          </w:p>
        </w:tc>
      </w:tr>
      <w:tr w:rsidR="005349D8" w:rsidTr="005349D8">
        <w:tc>
          <w:tcPr>
            <w:tcW w:w="459" w:type="dxa"/>
            <w:vMerge/>
          </w:tcPr>
          <w:p w:rsidR="005349D8" w:rsidRDefault="005349D8" w:rsidP="005349D8"/>
        </w:tc>
        <w:tc>
          <w:tcPr>
            <w:tcW w:w="2138" w:type="dxa"/>
            <w:vMerge/>
          </w:tcPr>
          <w:p w:rsidR="005349D8" w:rsidRDefault="005349D8" w:rsidP="005349D8">
            <w:pPr>
              <w:jc w:val="center"/>
            </w:pP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  <w:lang w:val="en-US"/>
              </w:rPr>
            </w:pPr>
            <w:r w:rsidRPr="004F7DFF">
              <w:rPr>
                <w:sz w:val="28"/>
                <w:szCs w:val="28"/>
                <w:lang w:val="en-US"/>
              </w:rPr>
              <w:t>α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γ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φ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Материал и его свойства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Характер и условия обработки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1</w:t>
            </w:r>
          </w:p>
        </w:tc>
        <w:tc>
          <w:tcPr>
            <w:tcW w:w="213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 инструментальные стали типа У10, У10А</w:t>
            </w: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30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2</w:t>
            </w:r>
          </w:p>
        </w:tc>
        <w:tc>
          <w:tcPr>
            <w:tcW w:w="213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90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То же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Чистовая для нежёстких деталей небольшого размера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3</w:t>
            </w:r>
          </w:p>
        </w:tc>
        <w:tc>
          <w:tcPr>
            <w:tcW w:w="213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Быстрорежущие стали </w:t>
            </w:r>
            <w:proofErr w:type="gramStart"/>
            <w:r w:rsidRPr="004F7DFF">
              <w:rPr>
                <w:sz w:val="24"/>
                <w:szCs w:val="24"/>
              </w:rPr>
              <w:t>типа  Р</w:t>
            </w:r>
            <w:proofErr w:type="gramEnd"/>
            <w:r w:rsidRPr="004F7DFF">
              <w:rPr>
                <w:sz w:val="24"/>
                <w:szCs w:val="24"/>
              </w:rPr>
              <w:t xml:space="preserve">6М5, </w:t>
            </w:r>
          </w:p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Р6М5К5</w:t>
            </w: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10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Медь, бронза и другие цветные сплавы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Получистовая и чистовая при непрерывном резании на больших скоростях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4</w:t>
            </w:r>
          </w:p>
        </w:tc>
        <w:tc>
          <w:tcPr>
            <w:tcW w:w="213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18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45…60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Прокат углеродистой и легированной сталей, стальное литьё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5</w:t>
            </w:r>
          </w:p>
        </w:tc>
        <w:tc>
          <w:tcPr>
            <w:tcW w:w="213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25…30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Чугун серый и ковкий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6</w:t>
            </w:r>
          </w:p>
        </w:tc>
        <w:tc>
          <w:tcPr>
            <w:tcW w:w="213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12…20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прерывистых поверхностей или литья с коркой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7</w:t>
            </w:r>
          </w:p>
        </w:tc>
        <w:tc>
          <w:tcPr>
            <w:tcW w:w="213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типа ВК2,  ВК3,  ВК8</w:t>
            </w: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6…10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0…5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литьё, стальные поковки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поковок, литья по корке и окалине при равномерном сечении среза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8</w:t>
            </w:r>
          </w:p>
        </w:tc>
        <w:tc>
          <w:tcPr>
            <w:tcW w:w="2138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802386">
              <w:rPr>
                <w:sz w:val="28"/>
                <w:szCs w:val="28"/>
              </w:rPr>
              <w:t>Твёрдые сплавы типа ВК2,  ВК3,  ВК8</w:t>
            </w: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12…15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Цветные металлы и их сплавы, неметаллические материалы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Чистовая и получистовая при непрерывном резании</w:t>
            </w:r>
          </w:p>
        </w:tc>
      </w:tr>
      <w:tr w:rsidR="005349D8" w:rsidTr="005349D8">
        <w:tc>
          <w:tcPr>
            <w:tcW w:w="459" w:type="dxa"/>
          </w:tcPr>
          <w:p w:rsidR="005349D8" w:rsidRDefault="005349D8" w:rsidP="005349D8">
            <w:r>
              <w:t>9</w:t>
            </w:r>
          </w:p>
        </w:tc>
        <w:tc>
          <w:tcPr>
            <w:tcW w:w="213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типа Т5К10,  Т15К6</w:t>
            </w:r>
          </w:p>
        </w:tc>
        <w:tc>
          <w:tcPr>
            <w:tcW w:w="813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2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 и легированные труднообрабатываемые стали</w:t>
            </w:r>
          </w:p>
        </w:tc>
        <w:tc>
          <w:tcPr>
            <w:tcW w:w="166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Непрерывная чистовая и получистовая наружных поверхностей</w:t>
            </w:r>
          </w:p>
        </w:tc>
      </w:tr>
    </w:tbl>
    <w:p w:rsidR="005349D8" w:rsidRDefault="005349D8" w:rsidP="005349D8">
      <w: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"/>
        <w:gridCol w:w="2095"/>
        <w:gridCol w:w="799"/>
        <w:gridCol w:w="916"/>
        <w:gridCol w:w="916"/>
        <w:gridCol w:w="2574"/>
        <w:gridCol w:w="1635"/>
      </w:tblGrid>
      <w:tr w:rsidR="005349D8" w:rsidTr="005349D8">
        <w:tc>
          <w:tcPr>
            <w:tcW w:w="419" w:type="dxa"/>
          </w:tcPr>
          <w:p w:rsidR="005349D8" w:rsidRDefault="005349D8" w:rsidP="005349D8">
            <w:r>
              <w:lastRenderedPageBreak/>
              <w:t>10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6…10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0…15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Чугун серый и ковкий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при переменной нагрузке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11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Т30К4, Т60К6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0…10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60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Углеродистые, специальные легированные стали; закалённые стали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Тонкое (алмазное) точение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12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ТТ7К12,  ТТ7К15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-5…-10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Углеродистая и легированная стали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без ударов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13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proofErr w:type="spellStart"/>
            <w:r w:rsidRPr="004F7DFF">
              <w:rPr>
                <w:sz w:val="24"/>
                <w:szCs w:val="24"/>
              </w:rPr>
              <w:t>Эльбор</w:t>
            </w:r>
            <w:proofErr w:type="spellEnd"/>
            <w:r w:rsidRPr="004F7DFF">
              <w:rPr>
                <w:sz w:val="24"/>
                <w:szCs w:val="24"/>
              </w:rPr>
              <w:t xml:space="preserve">   (композит  01) </w:t>
            </w:r>
            <w:proofErr w:type="spellStart"/>
            <w:r w:rsidRPr="004F7DFF">
              <w:rPr>
                <w:sz w:val="24"/>
                <w:szCs w:val="24"/>
              </w:rPr>
              <w:t>Белбор</w:t>
            </w:r>
            <w:proofErr w:type="spellEnd"/>
            <w:r w:rsidRPr="004F7DFF">
              <w:rPr>
                <w:sz w:val="24"/>
                <w:szCs w:val="24"/>
              </w:rPr>
              <w:t xml:space="preserve">     (композит  02)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Закалённые легированные стали  (55…70 </w:t>
            </w:r>
            <w:r w:rsidRPr="004F7DFF">
              <w:rPr>
                <w:sz w:val="24"/>
                <w:szCs w:val="24"/>
                <w:lang w:val="en-US"/>
              </w:rPr>
              <w:t>HRC</w:t>
            </w:r>
            <w:r w:rsidRPr="004F7DFF">
              <w:rPr>
                <w:sz w:val="24"/>
                <w:szCs w:val="24"/>
              </w:rPr>
              <w:t>)  и чугуны  (500…600 НВ), твёрдые сплавы группы ВК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Непрерывная тонкая и чистовая, </w:t>
            </w:r>
            <w:r w:rsidRPr="004F7DFF">
              <w:rPr>
                <w:i/>
                <w:sz w:val="24"/>
                <w:szCs w:val="24"/>
                <w:lang w:val="en-US"/>
              </w:rPr>
              <w:t>t</w:t>
            </w:r>
            <w:r w:rsidRPr="004F7DFF">
              <w:rPr>
                <w:i/>
                <w:sz w:val="24"/>
                <w:szCs w:val="24"/>
              </w:rPr>
              <w:t>=</w:t>
            </w:r>
            <w:r w:rsidRPr="004F7DFF">
              <w:rPr>
                <w:sz w:val="24"/>
                <w:szCs w:val="24"/>
              </w:rPr>
              <w:t>0.1…0.3,  но не более  0.8…1.0мм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14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Алмаз  АРВ   АРК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8"/>
                <w:szCs w:val="28"/>
              </w:rPr>
              <w:t>-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4F7DFF">
              <w:rPr>
                <w:sz w:val="24"/>
                <w:szCs w:val="24"/>
              </w:rPr>
              <w:t>Алюминиевые сплавы, латунь, стеклопластик, пластмассы, керамика, твёрдые сплавы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Тонкая, чистовая, получистовая, </w:t>
            </w:r>
            <w:r w:rsidRPr="004F7DFF">
              <w:rPr>
                <w:i/>
                <w:sz w:val="24"/>
                <w:szCs w:val="24"/>
                <w:lang w:val="en-US"/>
              </w:rPr>
              <w:t>t</w:t>
            </w:r>
            <w:r w:rsidRPr="004F7DFF">
              <w:rPr>
                <w:i/>
                <w:sz w:val="24"/>
                <w:szCs w:val="24"/>
              </w:rPr>
              <w:t>=</w:t>
            </w:r>
            <w:r w:rsidRPr="004F7DFF">
              <w:rPr>
                <w:sz w:val="24"/>
                <w:szCs w:val="24"/>
              </w:rPr>
              <w:t xml:space="preserve">0.1…0.5мм  (пластмассы </w:t>
            </w:r>
            <w:r w:rsidRPr="004F7DFF">
              <w:rPr>
                <w:i/>
                <w:sz w:val="24"/>
                <w:szCs w:val="24"/>
                <w:lang w:val="en-US"/>
              </w:rPr>
              <w:t>t</w:t>
            </w:r>
            <w:r w:rsidRPr="004F7DFF">
              <w:rPr>
                <w:i/>
                <w:sz w:val="24"/>
                <w:szCs w:val="24"/>
              </w:rPr>
              <w:t>=</w:t>
            </w:r>
            <w:r w:rsidRPr="004F7DFF">
              <w:rPr>
                <w:sz w:val="24"/>
                <w:szCs w:val="24"/>
              </w:rPr>
              <w:t>2мм)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15</w:t>
            </w:r>
          </w:p>
        </w:tc>
        <w:tc>
          <w:tcPr>
            <w:tcW w:w="214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 инструментальные стали типа У10, У10А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30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16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90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То же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Чистовая для нежёстких деталей небольшого размера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17</w:t>
            </w:r>
          </w:p>
        </w:tc>
        <w:tc>
          <w:tcPr>
            <w:tcW w:w="214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Быстрорежущие стали </w:t>
            </w:r>
            <w:proofErr w:type="gramStart"/>
            <w:r w:rsidRPr="004F7DFF">
              <w:rPr>
                <w:sz w:val="24"/>
                <w:szCs w:val="24"/>
              </w:rPr>
              <w:t>типа  Р</w:t>
            </w:r>
            <w:proofErr w:type="gramEnd"/>
            <w:r w:rsidRPr="004F7DFF">
              <w:rPr>
                <w:sz w:val="24"/>
                <w:szCs w:val="24"/>
              </w:rPr>
              <w:t xml:space="preserve">6М5, </w:t>
            </w:r>
          </w:p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Р6М5К5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Медь, бронза и другие цветные сплавы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Получистовая и чистовая при непрерывном резании на больших скоростях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18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45…60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Прокат углеродистой и легированной сталей, стальное литьё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19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25…30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Чугун серый и ковкий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20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12…20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прерывистых поверхностей или литья с коркой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21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типа ВК2,  ВК3,  ВК8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6…10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0…5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литьё, стальные поковки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Черновая поковок, литья по корке и окалине при равномерном </w:t>
            </w:r>
            <w:r w:rsidRPr="004F7DFF">
              <w:rPr>
                <w:sz w:val="24"/>
                <w:szCs w:val="24"/>
              </w:rPr>
              <w:lastRenderedPageBreak/>
              <w:t>сечении среза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lastRenderedPageBreak/>
              <w:t>22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  <w:r w:rsidRPr="00802386">
              <w:rPr>
                <w:sz w:val="28"/>
                <w:szCs w:val="28"/>
              </w:rPr>
              <w:t>Твёрдые сплавы типа ВК2,  ВК3,  ВК8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12…15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Цветные металлы и их сплавы, неметаллические материалы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Чистовая и получистовая при непрерывном резании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23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типа Т5К10,  Т15К6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 и легированные труднообрабатываемые стали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Непрерывная чистовая и получистовая наружных поверхностей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24</w:t>
            </w:r>
          </w:p>
        </w:tc>
        <w:tc>
          <w:tcPr>
            <w:tcW w:w="214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Углеродистые инструментальные стали типа У10, У10А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30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25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90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То же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Чистовая для нежёстких деталей небольшого размера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26</w:t>
            </w:r>
          </w:p>
        </w:tc>
        <w:tc>
          <w:tcPr>
            <w:tcW w:w="2148" w:type="dxa"/>
            <w:vMerge w:val="restart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 xml:space="preserve">Быстрорежущие стали </w:t>
            </w:r>
            <w:proofErr w:type="gramStart"/>
            <w:r w:rsidRPr="004F7DFF">
              <w:rPr>
                <w:sz w:val="24"/>
                <w:szCs w:val="24"/>
              </w:rPr>
              <w:t>типа  Р</w:t>
            </w:r>
            <w:proofErr w:type="gramEnd"/>
            <w:r w:rsidRPr="004F7DFF">
              <w:rPr>
                <w:sz w:val="24"/>
                <w:szCs w:val="24"/>
              </w:rPr>
              <w:t xml:space="preserve">6М5, </w:t>
            </w:r>
          </w:p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Р6М5К5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Медь, бронза и другие цветные сплавы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Получистовая и чистовая при непрерывном резании на больших скоростях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27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45…60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Прокат углеродистой и легированной сталей, стальное литьё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28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25…30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Чугун серый и ковкий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29</w:t>
            </w:r>
          </w:p>
        </w:tc>
        <w:tc>
          <w:tcPr>
            <w:tcW w:w="2148" w:type="dxa"/>
            <w:vMerge/>
          </w:tcPr>
          <w:p w:rsidR="005349D8" w:rsidRPr="004F7DFF" w:rsidRDefault="005349D8" w:rsidP="00534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8…12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12…20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прерывистых поверхностей или литья с коркой</w:t>
            </w:r>
          </w:p>
        </w:tc>
      </w:tr>
      <w:tr w:rsidR="005349D8" w:rsidTr="005349D8">
        <w:tc>
          <w:tcPr>
            <w:tcW w:w="419" w:type="dxa"/>
          </w:tcPr>
          <w:p w:rsidR="005349D8" w:rsidRDefault="005349D8" w:rsidP="005349D8">
            <w:r>
              <w:t>30</w:t>
            </w:r>
          </w:p>
        </w:tc>
        <w:tc>
          <w:tcPr>
            <w:tcW w:w="2148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Твёрдые сплавы типа ВК2,  ВК3,  ВК8</w:t>
            </w:r>
          </w:p>
        </w:tc>
        <w:tc>
          <w:tcPr>
            <w:tcW w:w="81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6…10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0…5</w:t>
            </w:r>
          </w:p>
        </w:tc>
        <w:tc>
          <w:tcPr>
            <w:tcW w:w="936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45</w:t>
            </w:r>
          </w:p>
        </w:tc>
        <w:tc>
          <w:tcPr>
            <w:tcW w:w="2641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Стальное и чугунное литьё, стальные поковки</w:t>
            </w:r>
          </w:p>
        </w:tc>
        <w:tc>
          <w:tcPr>
            <w:tcW w:w="1675" w:type="dxa"/>
          </w:tcPr>
          <w:p w:rsidR="005349D8" w:rsidRPr="004F7DFF" w:rsidRDefault="005349D8" w:rsidP="005349D8">
            <w:pPr>
              <w:jc w:val="center"/>
              <w:rPr>
                <w:sz w:val="24"/>
                <w:szCs w:val="24"/>
              </w:rPr>
            </w:pPr>
            <w:r w:rsidRPr="004F7DFF">
              <w:rPr>
                <w:sz w:val="24"/>
                <w:szCs w:val="24"/>
              </w:rPr>
              <w:t>Черновая поковок, литья по корке и окалине при равномерном сечении среза</w:t>
            </w:r>
          </w:p>
        </w:tc>
      </w:tr>
    </w:tbl>
    <w:p w:rsidR="005349D8" w:rsidRDefault="005349D8" w:rsidP="005349D8"/>
    <w:p w:rsidR="00A853CE" w:rsidRPr="00A853CE" w:rsidRDefault="00A853CE" w:rsidP="00A853C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Номер варианта состоит из двух цифр: первая цифра соответствует начальной букве вашей фамилии, вторая – начальной букве имени.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48"/>
        <w:gridCol w:w="2376"/>
        <w:gridCol w:w="2350"/>
        <w:gridCol w:w="2377"/>
      </w:tblGrid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Первая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цифра</w:t>
            </w:r>
            <w:proofErr w:type="spellEnd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Начальная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буква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фамилии</w:t>
            </w:r>
            <w:proofErr w:type="spellEnd"/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Вторая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цифра</w:t>
            </w:r>
            <w:proofErr w:type="spellEnd"/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Начальная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буква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имени</w:t>
            </w:r>
            <w:proofErr w:type="spellEnd"/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lastRenderedPageBreak/>
              <w:t>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А, Л, Х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Э, Ю, Щ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В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Б, М, Ц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К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Д, П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К, Н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В, Н, Ч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Ф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Б, М, Ц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Ч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Г, О, Ш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Ж, 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, Ф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Д, П, Щ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З, Т, Я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Е,</w:t>
            </w:r>
            <w:r w:rsidR="004826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Ё,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Р, Э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И,</w:t>
            </w:r>
            <w:r w:rsidR="004826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Й,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У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0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Ж, С, Ю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Е,</w:t>
            </w:r>
            <w:r w:rsidR="004826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Ё,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Р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З, Т, 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А, Л, Х</w:t>
            </w:r>
          </w:p>
        </w:tc>
      </w:tr>
      <w:tr w:rsidR="009F368A" w:rsidTr="009F368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И,</w:t>
            </w:r>
            <w:r w:rsidR="004826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Й,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 xml:space="preserve"> У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368A" w:rsidRDefault="009F368A">
            <w:pPr>
              <w:widowControl w:val="0"/>
              <w:suppressAutoHyphens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hi-IN" w:bidi="hi-IN"/>
              </w:rPr>
              <w:t>Г, О, Ш</w:t>
            </w:r>
          </w:p>
        </w:tc>
      </w:tr>
    </w:tbl>
    <w:p w:rsidR="00A853CE" w:rsidRPr="00A853CE" w:rsidRDefault="00A853CE" w:rsidP="00A853CE">
      <w:pPr>
        <w:widowControl w:val="0"/>
        <w:suppressAutoHyphens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Например,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Л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еонтьев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Ю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рий: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Л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–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0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,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Ю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–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1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. Соответственно, ваш вариант </w:t>
      </w: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№ 01.</w:t>
      </w:r>
    </w:p>
    <w:p w:rsidR="00A853CE" w:rsidRPr="00A853CE" w:rsidRDefault="00A853CE" w:rsidP="00A853C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5349D8" w:rsidRPr="00A853CE" w:rsidRDefault="005349D8" w:rsidP="005349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5349D8" w:rsidRPr="00A853CE" w:rsidRDefault="005349D8" w:rsidP="005349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5349D8" w:rsidRPr="00A853CE" w:rsidRDefault="005349D8" w:rsidP="005349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5349D8" w:rsidRDefault="005349D8" w:rsidP="005349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чертеж инструмента, по параметрам из задания</w:t>
      </w:r>
    </w:p>
    <w:p w:rsidR="005349D8" w:rsidRDefault="005349D8" w:rsidP="005349D8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</w:p>
    <w:p w:rsidR="00A853CE" w:rsidRDefault="00A853CE">
      <w:pP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 w:type="page"/>
      </w:r>
    </w:p>
    <w:p w:rsidR="00A853CE" w:rsidRPr="00BE4346" w:rsidRDefault="00A853CE" w:rsidP="00A853CE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>Бланк выполнения задания 1</w:t>
      </w:r>
    </w:p>
    <w:p w:rsidR="005349D8" w:rsidRDefault="005349D8" w:rsidP="00040F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9D8" w:rsidRPr="00893831" w:rsidRDefault="00893831" w:rsidP="00040F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8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данные:</w:t>
      </w:r>
    </w:p>
    <w:p w:rsidR="005349D8" w:rsidRDefault="005349D8" w:rsidP="00040F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831" w:rsidRDefault="00893831" w:rsidP="00040F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3831" w:rsidRPr="00893831" w:rsidRDefault="00893831" w:rsidP="00040F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83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Чертеж резца:</w:t>
      </w:r>
    </w:p>
    <w:p w:rsidR="005223C6" w:rsidRDefault="005223C6" w:rsidP="00AE010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sectPr w:rsidR="005223C6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972" w:rsidRDefault="00645972">
      <w:pPr>
        <w:spacing w:after="0" w:line="240" w:lineRule="auto"/>
      </w:pPr>
      <w:r>
        <w:separator/>
      </w:r>
    </w:p>
  </w:endnote>
  <w:endnote w:type="continuationSeparator" w:id="0">
    <w:p w:rsidR="00645972" w:rsidRDefault="0064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>
    <w:pPr>
      <w:pStyle w:val="a6"/>
      <w:jc w:val="center"/>
    </w:pPr>
  </w:p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972" w:rsidRDefault="00645972">
      <w:pPr>
        <w:spacing w:after="0" w:line="240" w:lineRule="auto"/>
      </w:pPr>
      <w:r>
        <w:separator/>
      </w:r>
    </w:p>
  </w:footnote>
  <w:footnote w:type="continuationSeparator" w:id="0">
    <w:p w:rsidR="00645972" w:rsidRDefault="00645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A06B7"/>
    <w:rsid w:val="000A5D67"/>
    <w:rsid w:val="000C1C2D"/>
    <w:rsid w:val="000D258C"/>
    <w:rsid w:val="000F5445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B3B44"/>
    <w:rsid w:val="003E5500"/>
    <w:rsid w:val="00413C57"/>
    <w:rsid w:val="004621C2"/>
    <w:rsid w:val="00471D2A"/>
    <w:rsid w:val="004826DC"/>
    <w:rsid w:val="004867CD"/>
    <w:rsid w:val="004B33A0"/>
    <w:rsid w:val="00504826"/>
    <w:rsid w:val="00515F16"/>
    <w:rsid w:val="005223C6"/>
    <w:rsid w:val="005349D8"/>
    <w:rsid w:val="00572098"/>
    <w:rsid w:val="005837AA"/>
    <w:rsid w:val="005B79B0"/>
    <w:rsid w:val="00645972"/>
    <w:rsid w:val="006B2861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3831"/>
    <w:rsid w:val="008A2EA3"/>
    <w:rsid w:val="008C08EF"/>
    <w:rsid w:val="008F5B05"/>
    <w:rsid w:val="00992CBA"/>
    <w:rsid w:val="009D3FF8"/>
    <w:rsid w:val="009F368A"/>
    <w:rsid w:val="00A4072F"/>
    <w:rsid w:val="00A408B4"/>
    <w:rsid w:val="00A542AF"/>
    <w:rsid w:val="00A802F2"/>
    <w:rsid w:val="00A853CE"/>
    <w:rsid w:val="00A85AF4"/>
    <w:rsid w:val="00AE0100"/>
    <w:rsid w:val="00AE3BE6"/>
    <w:rsid w:val="00B45D71"/>
    <w:rsid w:val="00BE4346"/>
    <w:rsid w:val="00BF1958"/>
    <w:rsid w:val="00DA47F1"/>
    <w:rsid w:val="00DB43B4"/>
    <w:rsid w:val="00EA4686"/>
    <w:rsid w:val="00ED23E2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BC92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2025-03-05T06:21:00Z</dcterms:created>
  <dcterms:modified xsi:type="dcterms:W3CDTF">2025-03-05T06:31:00Z</dcterms:modified>
</cp:coreProperties>
</file>