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  <w:bookmarkStart w:id="0" w:name="_Hlk485398605"/>
      <w:bookmarkEnd w:id="0"/>
      <w:r w:rsidRPr="0048411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34134D" wp14:editId="61D54B42">
            <wp:extent cx="5939790" cy="1068070"/>
            <wp:effectExtent l="0" t="0" r="3810" b="0"/>
            <wp:docPr id="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ind w:right="-5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48411C" w:rsidRPr="0048411C" w:rsidRDefault="0048411C" w:rsidP="0048411C">
      <w:pPr>
        <w:ind w:right="-5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48411C" w:rsidRPr="0048411C" w:rsidRDefault="0048411C" w:rsidP="0048411C">
      <w:pPr>
        <w:ind w:right="-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411C">
        <w:rPr>
          <w:rFonts w:ascii="Times New Roman" w:eastAsia="Calibri" w:hAnsi="Times New Roman" w:cs="Times New Roman"/>
          <w:b/>
          <w:sz w:val="28"/>
          <w:szCs w:val="28"/>
        </w:rPr>
        <w:t xml:space="preserve">Кафедра </w:t>
      </w:r>
      <w:r w:rsidR="0035210F">
        <w:rPr>
          <w:rFonts w:ascii="Times New Roman" w:eastAsia="Calibri" w:hAnsi="Times New Roman" w:cs="Times New Roman"/>
          <w:b/>
          <w:sz w:val="28"/>
          <w:szCs w:val="28"/>
        </w:rPr>
        <w:t>«М</w:t>
      </w:r>
      <w:r w:rsidR="0035210F">
        <w:rPr>
          <w:rFonts w:ascii="Times New Roman" w:eastAsia="FranklinGothicBook" w:hAnsi="Times New Roman" w:cs="Times New Roman"/>
          <w:b/>
          <w:sz w:val="28"/>
          <w:szCs w:val="28"/>
          <w:lang w:eastAsia="ru-RU"/>
        </w:rPr>
        <w:t>енеджмент»</w:t>
      </w: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32"/>
          <w:szCs w:val="32"/>
        </w:rPr>
      </w:pPr>
      <w:r w:rsidRPr="0048411C">
        <w:rPr>
          <w:rFonts w:ascii="Times New Roman" w:eastAsia="Calibri" w:hAnsi="Times New Roman" w:cs="Times New Roman"/>
          <w:b/>
          <w:spacing w:val="-4"/>
          <w:sz w:val="32"/>
          <w:szCs w:val="32"/>
        </w:rPr>
        <w:t>Методические рекомендации по выполнению рейтинговой работы по дисциплине «</w:t>
      </w:r>
      <w:r>
        <w:rPr>
          <w:rFonts w:ascii="Times New Roman" w:eastAsia="Calibri" w:hAnsi="Times New Roman" w:cs="Times New Roman"/>
          <w:b/>
          <w:bCs/>
          <w:spacing w:val="-4"/>
          <w:sz w:val="32"/>
          <w:szCs w:val="32"/>
        </w:rPr>
        <w:t>Управление качеством логистических систем</w:t>
      </w:r>
      <w:r w:rsidRPr="0048411C">
        <w:rPr>
          <w:rFonts w:ascii="Times New Roman" w:eastAsia="Calibri" w:hAnsi="Times New Roman" w:cs="Times New Roman"/>
          <w:b/>
          <w:spacing w:val="-4"/>
          <w:sz w:val="32"/>
          <w:szCs w:val="32"/>
        </w:rPr>
        <w:t>»</w:t>
      </w: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/>
        <w:jc w:val="right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right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  <w:r w:rsidRPr="0048411C">
        <w:rPr>
          <w:rFonts w:ascii="Times New Roman" w:eastAsia="Calibri" w:hAnsi="Times New Roman" w:cs="Times New Roman"/>
          <w:b/>
          <w:spacing w:val="-4"/>
          <w:sz w:val="28"/>
          <w:szCs w:val="24"/>
        </w:rPr>
        <w:t>Уровень высшего образования</w:t>
      </w: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  <w:r w:rsidRPr="0048411C">
        <w:rPr>
          <w:rFonts w:ascii="Times New Roman" w:eastAsia="Calibri" w:hAnsi="Times New Roman" w:cs="Times New Roman"/>
          <w:b/>
          <w:spacing w:val="-4"/>
          <w:sz w:val="28"/>
          <w:szCs w:val="24"/>
        </w:rPr>
        <w:t>БАКАЛАВРИАТ</w:t>
      </w:r>
    </w:p>
    <w:p w:rsidR="0048411C" w:rsidRPr="0048411C" w:rsidRDefault="0048411C" w:rsidP="0048411C">
      <w:pPr>
        <w:shd w:val="clear" w:color="auto" w:fill="FFFFFF"/>
        <w:spacing w:after="120"/>
        <w:jc w:val="right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right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right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right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right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right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right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right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right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right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right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right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right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  <w:r w:rsidRPr="0048411C">
        <w:rPr>
          <w:rFonts w:ascii="Times New Roman" w:eastAsia="Calibri" w:hAnsi="Times New Roman" w:cs="Times New Roman"/>
          <w:b/>
          <w:noProof/>
          <w:spacing w:val="-4"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77C6F3" wp14:editId="51182A8C">
                <wp:simplePos x="0" y="0"/>
                <wp:positionH relativeFrom="column">
                  <wp:posOffset>2552527</wp:posOffset>
                </wp:positionH>
                <wp:positionV relativeFrom="paragraph">
                  <wp:posOffset>282864</wp:posOffset>
                </wp:positionV>
                <wp:extent cx="1005840" cy="573578"/>
                <wp:effectExtent l="0" t="0" r="22860" b="1714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840" cy="57357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D868D4" id="Прямоугольник 3" o:spid="_x0000_s1026" style="position:absolute;margin-left:201pt;margin-top:22.25pt;width:79.2pt;height:45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" fillcolor="window" strokecolor="window" strokeweight="2pt"/>
            </w:pict>
          </mc:Fallback>
        </mc:AlternateContent>
      </w:r>
      <w:r w:rsidRPr="0048411C">
        <w:rPr>
          <w:rFonts w:ascii="Times New Roman" w:eastAsia="Calibri" w:hAnsi="Times New Roman" w:cs="Times New Roman"/>
          <w:b/>
          <w:spacing w:val="-4"/>
          <w:sz w:val="28"/>
          <w:szCs w:val="24"/>
        </w:rPr>
        <w:t>Москва 2021</w:t>
      </w:r>
    </w:p>
    <w:p w:rsidR="0048411C" w:rsidRPr="0048411C" w:rsidRDefault="0048411C" w:rsidP="0048411C">
      <w:pPr>
        <w:jc w:val="center"/>
        <w:rPr>
          <w:rFonts w:ascii="Times New Roman" w:eastAsia="Calibri" w:hAnsi="Times New Roman" w:cs="Times New Roman"/>
          <w:b/>
          <w:sz w:val="28"/>
        </w:rPr>
      </w:pPr>
      <w:r w:rsidRPr="0048411C">
        <w:rPr>
          <w:rFonts w:ascii="Times New Roman" w:eastAsia="Calibri" w:hAnsi="Times New Roman" w:cs="Times New Roman"/>
          <w:b/>
          <w:spacing w:val="-4"/>
          <w:sz w:val="28"/>
          <w:szCs w:val="24"/>
        </w:rPr>
        <w:br w:type="page"/>
      </w:r>
      <w:r w:rsidRPr="0048411C">
        <w:rPr>
          <w:rFonts w:ascii="Times New Roman" w:eastAsia="Calibri" w:hAnsi="Times New Roman" w:cs="Times New Roman"/>
          <w:b/>
          <w:sz w:val="28"/>
        </w:rPr>
        <w:lastRenderedPageBreak/>
        <w:t>СОДЕРЖАНИЕ</w:t>
      </w:r>
    </w:p>
    <w:p w:rsidR="0048411C" w:rsidRPr="0048411C" w:rsidRDefault="0048411C" w:rsidP="0048411C">
      <w:pPr>
        <w:rPr>
          <w:rFonts w:ascii="Calibri" w:eastAsia="Calibri" w:hAnsi="Calibri" w:cs="Times New Roman"/>
        </w:rPr>
      </w:pPr>
    </w:p>
    <w:p w:rsidR="0048411C" w:rsidRPr="0048411C" w:rsidRDefault="0048411C" w:rsidP="0048411C">
      <w:pPr>
        <w:rPr>
          <w:rFonts w:ascii="Calibri" w:eastAsia="Calibri" w:hAnsi="Calibri" w:cs="Times New Roman"/>
        </w:rPr>
      </w:pPr>
    </w:p>
    <w:p w:rsidR="0048411C" w:rsidRPr="0048411C" w:rsidRDefault="0048411C" w:rsidP="0048411C">
      <w:pPr>
        <w:tabs>
          <w:tab w:val="right" w:leader="dot" w:pos="9344"/>
        </w:tabs>
        <w:spacing w:after="0" w:line="240" w:lineRule="auto"/>
        <w:rPr>
          <w:rFonts w:ascii="Times New Roman" w:eastAsia="Times New Roman" w:hAnsi="Times New Roman" w:cs="Times New Roman"/>
          <w:bCs/>
          <w:caps/>
          <w:noProof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fldChar w:fldCharType="begin"/>
      </w:r>
      <w:r w:rsidRPr="0048411C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instrText xml:space="preserve"> TOC \o "1-3" \h \z \u </w:instrText>
      </w:r>
      <w:r w:rsidRPr="0048411C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fldChar w:fldCharType="separate"/>
      </w:r>
      <w:hyperlink r:id="rId6" w:anchor="_Toc485824181" w:history="1">
        <w:r w:rsidRPr="0048411C">
          <w:rPr>
            <w:rFonts w:ascii="Times New Roman" w:eastAsia="Times New Roman" w:hAnsi="Times New Roman" w:cs="Times New Roman"/>
            <w:caps/>
            <w:noProof/>
            <w:sz w:val="28"/>
            <w:szCs w:val="28"/>
            <w:lang w:eastAsia="ru-RU"/>
          </w:rPr>
          <w:t xml:space="preserve">1. </w:t>
        </w:r>
        <w:r w:rsidRPr="0048411C">
          <w:rPr>
            <w:rFonts w:ascii="Times New Roman" w:eastAsia="FranklinGothicMedium,Bold" w:hAnsi="Times New Roman" w:cs="Times New Roman"/>
            <w:caps/>
            <w:noProof/>
            <w:sz w:val="28"/>
            <w:szCs w:val="28"/>
            <w:lang w:eastAsia="ru-RU"/>
          </w:rPr>
          <w:t>ОБЩИЕ ПОЛОЖЕНИЯ</w:t>
        </w:r>
        <w:r w:rsidRPr="0048411C">
          <w:rPr>
            <w:rFonts w:ascii="Times New Roman" w:eastAsia="Times New Roman" w:hAnsi="Times New Roman" w:cs="Times New Roman"/>
            <w:caps/>
            <w:noProof/>
            <w:webHidden/>
            <w:sz w:val="28"/>
            <w:szCs w:val="28"/>
            <w:lang w:eastAsia="ru-RU"/>
          </w:rPr>
          <w:tab/>
        </w:r>
      </w:hyperlink>
      <w:r w:rsidRPr="0048411C">
        <w:rPr>
          <w:rFonts w:ascii="Times New Roman" w:eastAsia="Times New Roman" w:hAnsi="Times New Roman" w:cs="Times New Roman"/>
          <w:caps/>
          <w:noProof/>
          <w:sz w:val="28"/>
          <w:szCs w:val="28"/>
          <w:lang w:eastAsia="ru-RU"/>
        </w:rPr>
        <w:t>3</w:t>
      </w:r>
    </w:p>
    <w:p w:rsidR="0048411C" w:rsidRPr="0048411C" w:rsidRDefault="0048411C" w:rsidP="0048411C">
      <w:pPr>
        <w:tabs>
          <w:tab w:val="right" w:leader="dot" w:pos="9344"/>
        </w:tabs>
        <w:spacing w:after="0" w:line="240" w:lineRule="auto"/>
        <w:rPr>
          <w:rFonts w:ascii="Times New Roman" w:eastAsia="Times New Roman" w:hAnsi="Times New Roman" w:cs="Times New Roman"/>
          <w:caps/>
          <w:noProof/>
          <w:sz w:val="28"/>
          <w:szCs w:val="28"/>
          <w:lang w:eastAsia="ru-RU"/>
        </w:rPr>
      </w:pPr>
      <w:hyperlink r:id="rId7" w:anchor="_Toc485824181" w:history="1">
        <w:r w:rsidRPr="0048411C">
          <w:rPr>
            <w:rFonts w:ascii="Times New Roman" w:eastAsia="Times New Roman" w:hAnsi="Times New Roman" w:cs="Times New Roman"/>
            <w:bCs/>
            <w:caps/>
            <w:noProof/>
            <w:sz w:val="28"/>
            <w:szCs w:val="28"/>
            <w:lang w:eastAsia="ru-RU"/>
          </w:rPr>
          <w:t>2.Пе</w:t>
        </w:r>
        <w:r w:rsidRPr="0048411C">
          <w:rPr>
            <w:rFonts w:ascii="Times New Roman" w:eastAsia="Times New Roman" w:hAnsi="Times New Roman" w:cs="Times New Roman"/>
            <w:caps/>
            <w:noProof/>
            <w:sz w:val="28"/>
            <w:szCs w:val="28"/>
            <w:lang w:eastAsia="ru-RU"/>
          </w:rPr>
          <w:t>РЕЧЕНЬ КОМПЕТЕНЦИЙ, ФОРМИРУЕМЫХ В ХОДЕ ВЫПОЛНЕНИЯ РЕЙТИНГОВОЙ РАБОТ</w:t>
        </w:r>
        <w:r w:rsidRPr="0048411C">
          <w:rPr>
            <w:rFonts w:ascii="Times New Roman" w:eastAsia="Times New Roman" w:hAnsi="Times New Roman" w:cs="Times New Roman"/>
            <w:bCs/>
            <w:caps/>
            <w:noProof/>
            <w:sz w:val="28"/>
            <w:szCs w:val="28"/>
            <w:lang w:eastAsia="ru-RU"/>
          </w:rPr>
          <w:t>ы</w:t>
        </w:r>
        <w:r w:rsidRPr="0048411C">
          <w:rPr>
            <w:rFonts w:ascii="Times New Roman" w:eastAsia="Times New Roman" w:hAnsi="Times New Roman" w:cs="Times New Roman"/>
            <w:caps/>
            <w:noProof/>
            <w:webHidden/>
            <w:sz w:val="28"/>
            <w:szCs w:val="28"/>
            <w:lang w:eastAsia="ru-RU"/>
          </w:rPr>
          <w:tab/>
        </w:r>
      </w:hyperlink>
      <w:r w:rsidR="00CE2E3E">
        <w:rPr>
          <w:rFonts w:ascii="Times New Roman" w:eastAsia="Times New Roman" w:hAnsi="Times New Roman" w:cs="Times New Roman"/>
          <w:caps/>
          <w:noProof/>
          <w:sz w:val="28"/>
          <w:szCs w:val="28"/>
          <w:lang w:eastAsia="ru-RU"/>
        </w:rPr>
        <w:t>3</w:t>
      </w:r>
    </w:p>
    <w:p w:rsidR="0048411C" w:rsidRPr="0048411C" w:rsidRDefault="0048411C" w:rsidP="0048411C">
      <w:pPr>
        <w:tabs>
          <w:tab w:val="right" w:leader="dot" w:pos="9344"/>
        </w:tabs>
        <w:spacing w:after="0" w:line="240" w:lineRule="auto"/>
        <w:rPr>
          <w:rFonts w:ascii="Times New Roman" w:eastAsia="Times New Roman" w:hAnsi="Times New Roman" w:cs="Times New Roman"/>
          <w:caps/>
          <w:noProof/>
          <w:sz w:val="28"/>
          <w:szCs w:val="28"/>
          <w:lang w:eastAsia="ru-RU"/>
        </w:rPr>
      </w:pPr>
      <w:hyperlink r:id="rId8" w:anchor="_Toc485824182" w:history="1">
        <w:r w:rsidRPr="0048411C">
          <w:rPr>
            <w:rFonts w:ascii="Times New Roman" w:eastAsia="Times New Roman" w:hAnsi="Times New Roman" w:cs="Times New Roman"/>
            <w:caps/>
            <w:noProof/>
            <w:sz w:val="28"/>
            <w:szCs w:val="28"/>
            <w:lang w:eastAsia="ru-RU"/>
          </w:rPr>
          <w:t>3. ЗАДАНИ</w:t>
        </w:r>
        <w:r w:rsidRPr="0048411C">
          <w:rPr>
            <w:rFonts w:ascii="Times New Roman" w:eastAsia="Times New Roman" w:hAnsi="Times New Roman" w:cs="Times New Roman"/>
            <w:bCs/>
            <w:caps/>
            <w:noProof/>
            <w:sz w:val="28"/>
            <w:szCs w:val="28"/>
            <w:lang w:eastAsia="ru-RU"/>
          </w:rPr>
          <w:t>е</w:t>
        </w:r>
        <w:r w:rsidRPr="0048411C">
          <w:rPr>
            <w:rFonts w:ascii="Times New Roman" w:eastAsia="Times New Roman" w:hAnsi="Times New Roman" w:cs="Times New Roman"/>
            <w:caps/>
            <w:noProof/>
            <w:sz w:val="28"/>
            <w:szCs w:val="28"/>
            <w:lang w:eastAsia="ru-RU"/>
          </w:rPr>
          <w:t xml:space="preserve"> ДЛЯ ВЫПОЛНЕНИЯ РЕЙТИНГОВОЙ РАБОТЫ</w:t>
        </w:r>
        <w:r w:rsidRPr="0048411C">
          <w:rPr>
            <w:rFonts w:ascii="Times New Roman" w:eastAsia="Times New Roman" w:hAnsi="Times New Roman" w:cs="Times New Roman"/>
            <w:caps/>
            <w:noProof/>
            <w:webHidden/>
            <w:sz w:val="28"/>
            <w:szCs w:val="28"/>
            <w:lang w:eastAsia="ru-RU"/>
          </w:rPr>
          <w:tab/>
        </w:r>
      </w:hyperlink>
      <w:r w:rsidR="00CE2E3E">
        <w:rPr>
          <w:rFonts w:ascii="Times New Roman" w:eastAsia="Times New Roman" w:hAnsi="Times New Roman" w:cs="Times New Roman"/>
          <w:caps/>
          <w:noProof/>
          <w:sz w:val="28"/>
          <w:szCs w:val="28"/>
          <w:lang w:eastAsia="ru-RU"/>
        </w:rPr>
        <w:t>3</w:t>
      </w:r>
    </w:p>
    <w:p w:rsidR="0048411C" w:rsidRPr="0048411C" w:rsidRDefault="0048411C" w:rsidP="0048411C">
      <w:pPr>
        <w:spacing w:after="0" w:line="240" w:lineRule="auto"/>
        <w:rPr>
          <w:rFonts w:ascii="Times New Roman" w:eastAsia="Times New Roman" w:hAnsi="Times New Roman" w:cs="Times New Roman"/>
          <w:caps/>
          <w:noProof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aps/>
          <w:noProof/>
          <w:sz w:val="28"/>
          <w:szCs w:val="28"/>
          <w:lang w:eastAsia="ru-RU"/>
        </w:rPr>
        <w:t xml:space="preserve">4. </w:t>
      </w:r>
      <w:r w:rsidRPr="0048411C">
        <w:rPr>
          <w:rFonts w:ascii="Times New Roman" w:eastAsia="FranklinGothicMedium,Bold" w:hAnsi="Times New Roman" w:cs="Times New Roman"/>
          <w:caps/>
          <w:noProof/>
          <w:sz w:val="28"/>
          <w:szCs w:val="28"/>
          <w:lang w:eastAsia="ru-RU"/>
        </w:rPr>
        <w:t>РЕКОМЕНДАЦИИ ПО ВЫПОЛНЕНИЮ РЕЙТИНГОВОЙ РАБОТ....</w:t>
      </w:r>
      <w:r w:rsidRPr="0048411C">
        <w:rPr>
          <w:rFonts w:ascii="Times New Roman" w:eastAsia="Times New Roman" w:hAnsi="Times New Roman" w:cs="Times New Roman"/>
          <w:caps/>
          <w:noProof/>
          <w:webHidden/>
          <w:sz w:val="28"/>
          <w:szCs w:val="28"/>
          <w:lang w:eastAsia="ru-RU"/>
        </w:rPr>
        <w:t>…………………………………………………………………………...5</w:t>
      </w:r>
    </w:p>
    <w:p w:rsidR="0048411C" w:rsidRPr="0048411C" w:rsidRDefault="0048411C" w:rsidP="0048411C">
      <w:pPr>
        <w:tabs>
          <w:tab w:val="right" w:leader="dot" w:pos="9344"/>
        </w:tabs>
        <w:spacing w:after="0" w:line="240" w:lineRule="auto"/>
        <w:rPr>
          <w:rFonts w:ascii="Times New Roman" w:eastAsia="Times New Roman" w:hAnsi="Times New Roman" w:cs="Times New Roman"/>
          <w:caps/>
          <w:noProof/>
          <w:sz w:val="28"/>
          <w:szCs w:val="28"/>
          <w:lang w:eastAsia="ru-RU"/>
        </w:rPr>
      </w:pPr>
      <w:hyperlink r:id="rId9" w:anchor="_Toc485824184" w:history="1">
        <w:r w:rsidRPr="0048411C">
          <w:rPr>
            <w:rFonts w:ascii="Times New Roman" w:eastAsia="Times New Roman" w:hAnsi="Times New Roman" w:cs="Times New Roman"/>
            <w:caps/>
            <w:noProof/>
            <w:sz w:val="28"/>
            <w:szCs w:val="28"/>
            <w:lang w:eastAsia="ru-RU"/>
          </w:rPr>
          <w:t>5. ТРЕБОВАНИЯ К ОФОРМЛЕНИЮ РЕЙТИНГОВОЙ РАБОТЫ</w:t>
        </w:r>
        <w:r w:rsidRPr="0048411C">
          <w:rPr>
            <w:rFonts w:ascii="Times New Roman" w:eastAsia="Times New Roman" w:hAnsi="Times New Roman" w:cs="Times New Roman"/>
            <w:caps/>
            <w:noProof/>
            <w:webHidden/>
            <w:sz w:val="28"/>
            <w:szCs w:val="28"/>
            <w:lang w:eastAsia="ru-RU"/>
          </w:rPr>
          <w:tab/>
        </w:r>
      </w:hyperlink>
      <w:r w:rsidRPr="0048411C">
        <w:rPr>
          <w:rFonts w:ascii="Times New Roman" w:eastAsia="Times New Roman" w:hAnsi="Times New Roman" w:cs="Times New Roman"/>
          <w:caps/>
          <w:noProof/>
          <w:sz w:val="28"/>
          <w:szCs w:val="28"/>
          <w:lang w:eastAsia="ru-RU"/>
        </w:rPr>
        <w:t>6</w:t>
      </w:r>
    </w:p>
    <w:p w:rsidR="0048411C" w:rsidRPr="0048411C" w:rsidRDefault="0048411C" w:rsidP="0048411C">
      <w:pPr>
        <w:tabs>
          <w:tab w:val="right" w:leader="dot" w:pos="9344"/>
        </w:tabs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hyperlink r:id="rId10" w:anchor="_Toc485824185" w:history="1">
        <w:r w:rsidRPr="0048411C">
          <w:rPr>
            <w:rFonts w:ascii="Times New Roman" w:eastAsia="Times New Roman" w:hAnsi="Times New Roman" w:cs="Times New Roman"/>
            <w:caps/>
            <w:noProof/>
            <w:sz w:val="28"/>
            <w:szCs w:val="28"/>
            <w:lang w:eastAsia="ru-RU"/>
          </w:rPr>
          <w:t xml:space="preserve">6. </w:t>
        </w:r>
        <w:r w:rsidRPr="0048411C">
          <w:rPr>
            <w:rFonts w:ascii="Times New Roman" w:eastAsia="Times New Roman" w:hAnsi="Times New Roman" w:cs="Times New Roman"/>
            <w:caps/>
            <w:noProof/>
            <w:spacing w:val="-4"/>
            <w:sz w:val="28"/>
            <w:szCs w:val="28"/>
            <w:lang w:eastAsia="ru-RU"/>
          </w:rPr>
          <w:t>КРИТЕРИИ ОЦЕНКИ РЕЙТИНГОВОЙ РАБОТЫ</w:t>
        </w:r>
        <w:r w:rsidRPr="0048411C">
          <w:rPr>
            <w:rFonts w:ascii="Times New Roman" w:eastAsia="Times New Roman" w:hAnsi="Times New Roman" w:cs="Times New Roman"/>
            <w:caps/>
            <w:noProof/>
            <w:webHidden/>
            <w:sz w:val="28"/>
            <w:szCs w:val="28"/>
            <w:lang w:eastAsia="ru-RU"/>
          </w:rPr>
          <w:tab/>
        </w:r>
      </w:hyperlink>
      <w:r w:rsidR="00CE2E3E">
        <w:rPr>
          <w:rFonts w:ascii="Times New Roman" w:eastAsia="Times New Roman" w:hAnsi="Times New Roman" w:cs="Times New Roman"/>
          <w:caps/>
          <w:noProof/>
          <w:sz w:val="28"/>
          <w:szCs w:val="28"/>
          <w:lang w:eastAsia="ru-RU"/>
        </w:rPr>
        <w:t>6</w:t>
      </w:r>
    </w:p>
    <w:p w:rsidR="0048411C" w:rsidRPr="0048411C" w:rsidRDefault="0048411C" w:rsidP="0048411C">
      <w:pPr>
        <w:tabs>
          <w:tab w:val="right" w:leader="dot" w:pos="9344"/>
        </w:tabs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hyperlink r:id="rId11" w:anchor="_Toc485824185" w:history="1">
        <w:r w:rsidRPr="0048411C">
          <w:rPr>
            <w:rFonts w:ascii="Times New Roman" w:eastAsia="Times New Roman" w:hAnsi="Times New Roman" w:cs="Times New Roman"/>
            <w:caps/>
            <w:noProof/>
            <w:sz w:val="28"/>
            <w:szCs w:val="28"/>
            <w:lang w:eastAsia="ru-RU"/>
          </w:rPr>
          <w:t xml:space="preserve">7. </w:t>
        </w:r>
        <w:r w:rsidRPr="0048411C">
          <w:rPr>
            <w:rFonts w:ascii="Times New Roman" w:eastAsia="Times New Roman" w:hAnsi="Times New Roman" w:cs="Times New Roman"/>
            <w:caps/>
            <w:noProof/>
            <w:spacing w:val="-4"/>
            <w:sz w:val="28"/>
            <w:szCs w:val="28"/>
            <w:lang w:eastAsia="ru-RU"/>
          </w:rPr>
          <w:t>РЕКОМЕНДУЕМАЯ ЛИТЕРАТУРА</w:t>
        </w:r>
        <w:r w:rsidRPr="0048411C">
          <w:rPr>
            <w:rFonts w:ascii="Times New Roman" w:eastAsia="Times New Roman" w:hAnsi="Times New Roman" w:cs="Times New Roman"/>
            <w:caps/>
            <w:noProof/>
            <w:webHidden/>
            <w:sz w:val="28"/>
            <w:szCs w:val="28"/>
            <w:lang w:eastAsia="ru-RU"/>
          </w:rPr>
          <w:tab/>
        </w:r>
      </w:hyperlink>
      <w:r w:rsidR="0035210F">
        <w:rPr>
          <w:rFonts w:ascii="Times New Roman" w:eastAsia="Times New Roman" w:hAnsi="Times New Roman" w:cs="Times New Roman"/>
          <w:caps/>
          <w:noProof/>
          <w:sz w:val="28"/>
          <w:szCs w:val="28"/>
          <w:lang w:eastAsia="ru-RU"/>
        </w:rPr>
        <w:t>7</w:t>
      </w:r>
    </w:p>
    <w:p w:rsidR="0048411C" w:rsidRPr="0048411C" w:rsidRDefault="0048411C" w:rsidP="0048411C">
      <w:pPr>
        <w:rPr>
          <w:rFonts w:ascii="Times New Roman" w:eastAsia="FranklinGothicBook" w:hAnsi="Times New Roman" w:cs="Times New Roman"/>
          <w:sz w:val="28"/>
          <w:szCs w:val="28"/>
        </w:rPr>
      </w:pPr>
      <w:r w:rsidRPr="0048411C">
        <w:rPr>
          <w:rFonts w:ascii="Times New Roman" w:eastAsia="Calibri" w:hAnsi="Times New Roman" w:cs="Times New Roman"/>
          <w:sz w:val="28"/>
          <w:szCs w:val="28"/>
        </w:rPr>
        <w:t>ПРИЛОЖЕНИЯ...…………………………………….…………………</w:t>
      </w:r>
      <w:r w:rsidR="0035210F">
        <w:rPr>
          <w:rFonts w:ascii="Times New Roman" w:eastAsia="Calibri" w:hAnsi="Times New Roman" w:cs="Times New Roman"/>
          <w:sz w:val="28"/>
          <w:szCs w:val="28"/>
        </w:rPr>
        <w:t>..</w:t>
      </w:r>
      <w:r w:rsidRPr="0048411C">
        <w:rPr>
          <w:rFonts w:ascii="Times New Roman" w:eastAsia="Calibri" w:hAnsi="Times New Roman" w:cs="Times New Roman"/>
          <w:sz w:val="28"/>
          <w:szCs w:val="28"/>
        </w:rPr>
        <w:t>…..……</w:t>
      </w:r>
      <w:r w:rsidRPr="0048411C">
        <w:rPr>
          <w:rFonts w:ascii="Times New Roman" w:eastAsia="Calibri" w:hAnsi="Times New Roman" w:cs="Times New Roman"/>
          <w:sz w:val="28"/>
          <w:szCs w:val="28"/>
        </w:rPr>
        <w:fldChar w:fldCharType="end"/>
      </w:r>
      <w:r w:rsidR="0035210F">
        <w:rPr>
          <w:rFonts w:ascii="Times New Roman" w:eastAsia="Calibri" w:hAnsi="Times New Roman" w:cs="Times New Roman"/>
          <w:sz w:val="28"/>
          <w:szCs w:val="28"/>
        </w:rPr>
        <w:t>9</w:t>
      </w:r>
    </w:p>
    <w:p w:rsidR="0048411C" w:rsidRPr="0048411C" w:rsidRDefault="0048411C" w:rsidP="0048411C">
      <w:pPr>
        <w:rPr>
          <w:rFonts w:ascii="Times New Roman" w:eastAsia="Calibri" w:hAnsi="Times New Roman" w:cs="Times New Roman"/>
        </w:rPr>
      </w:pPr>
    </w:p>
    <w:p w:rsidR="0048411C" w:rsidRPr="0048411C" w:rsidRDefault="0048411C" w:rsidP="0048411C">
      <w:pPr>
        <w:rPr>
          <w:rFonts w:ascii="Calibri" w:eastAsia="Calibri" w:hAnsi="Calibri" w:cs="Times New Roman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  <w:bookmarkStart w:id="1" w:name="_GoBack"/>
      <w:bookmarkEnd w:id="1"/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/>
        <w:jc w:val="center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</w:p>
    <w:p w:rsidR="0048411C" w:rsidRPr="0048411C" w:rsidRDefault="0048411C" w:rsidP="0048411C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4"/>
          <w:lang w:eastAsia="ru-RU"/>
        </w:rPr>
      </w:pPr>
      <w:r w:rsidRPr="0048411C">
        <w:rPr>
          <w:rFonts w:ascii="Times New Roman" w:eastAsia="Times New Roman" w:hAnsi="Times New Roman" w:cs="Times New Roman"/>
          <w:b/>
          <w:spacing w:val="-4"/>
          <w:sz w:val="28"/>
          <w:szCs w:val="24"/>
          <w:lang w:eastAsia="ru-RU"/>
        </w:rPr>
        <w:lastRenderedPageBreak/>
        <w:t>Общие положения</w:t>
      </w:r>
    </w:p>
    <w:p w:rsidR="0048411C" w:rsidRPr="0048411C" w:rsidRDefault="0048411C" w:rsidP="004841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4"/>
        </w:rPr>
      </w:pPr>
      <w:r w:rsidRPr="0048411C">
        <w:rPr>
          <w:rFonts w:ascii="Times New Roman" w:eastAsia="Calibri" w:hAnsi="Times New Roman" w:cs="Times New Roman"/>
          <w:b/>
          <w:spacing w:val="-4"/>
          <w:sz w:val="28"/>
          <w:szCs w:val="24"/>
        </w:rPr>
        <w:t>Цель дисциплины:</w:t>
      </w:r>
      <w:r w:rsidRPr="0048411C">
        <w:rPr>
          <w:rFonts w:ascii="Times New Roman" w:eastAsia="Calibri" w:hAnsi="Times New Roman" w:cs="Times New Roman"/>
          <w:spacing w:val="-4"/>
          <w:sz w:val="28"/>
          <w:szCs w:val="24"/>
        </w:rPr>
        <w:t xml:space="preserve"> формирование у бакалавров систематизированного научно обоснованного взгляда на процесс комплексного развития систем управления качеством продукции и услуг различных социально-экономических систем.</w:t>
      </w:r>
    </w:p>
    <w:p w:rsidR="0048411C" w:rsidRDefault="0048411C" w:rsidP="004841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  <w:r w:rsidRPr="0048411C">
        <w:rPr>
          <w:rFonts w:ascii="Times New Roman" w:eastAsia="Calibri" w:hAnsi="Times New Roman" w:cs="Times New Roman"/>
          <w:b/>
          <w:spacing w:val="-4"/>
          <w:sz w:val="28"/>
          <w:szCs w:val="24"/>
        </w:rPr>
        <w:t>Задачи дисциплины:</w:t>
      </w:r>
    </w:p>
    <w:p w:rsidR="0048411C" w:rsidRPr="0048411C" w:rsidRDefault="0048411C" w:rsidP="0048411C">
      <w:pPr>
        <w:pStyle w:val="a3"/>
        <w:numPr>
          <w:ilvl w:val="0"/>
          <w:numId w:val="10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pacing w:val="-4"/>
          <w:sz w:val="28"/>
          <w:szCs w:val="24"/>
        </w:rPr>
      </w:pPr>
      <w:r w:rsidRPr="0048411C">
        <w:rPr>
          <w:rFonts w:ascii="Times New Roman" w:eastAsia="Calibri" w:hAnsi="Times New Roman" w:cs="Times New Roman"/>
          <w:spacing w:val="-4"/>
          <w:sz w:val="28"/>
          <w:szCs w:val="24"/>
        </w:rPr>
        <w:t>овладение понятийным аппаратом, описывающим сущность и содержание процесса комплексного управления качеством;</w:t>
      </w:r>
    </w:p>
    <w:p w:rsidR="0048411C" w:rsidRPr="0048411C" w:rsidRDefault="002F4914" w:rsidP="0048411C">
      <w:pPr>
        <w:pStyle w:val="a3"/>
        <w:numPr>
          <w:ilvl w:val="0"/>
          <w:numId w:val="10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pacing w:val="-4"/>
          <w:sz w:val="28"/>
          <w:szCs w:val="24"/>
        </w:rPr>
      </w:pPr>
      <w:r>
        <w:rPr>
          <w:rFonts w:ascii="Times New Roman" w:eastAsia="Calibri" w:hAnsi="Times New Roman" w:cs="Times New Roman"/>
          <w:spacing w:val="-4"/>
          <w:sz w:val="28"/>
          <w:szCs w:val="24"/>
        </w:rPr>
        <w:t>у</w:t>
      </w:r>
      <w:r w:rsidR="0048411C" w:rsidRPr="0048411C">
        <w:rPr>
          <w:rFonts w:ascii="Times New Roman" w:eastAsia="Calibri" w:hAnsi="Times New Roman" w:cs="Times New Roman"/>
          <w:spacing w:val="-4"/>
          <w:sz w:val="28"/>
          <w:szCs w:val="24"/>
        </w:rPr>
        <w:t>своение теоретических основ и принципов построения и функционирования системы качества организации;</w:t>
      </w:r>
    </w:p>
    <w:p w:rsidR="0048411C" w:rsidRPr="0048411C" w:rsidRDefault="0048411C" w:rsidP="0048411C">
      <w:pPr>
        <w:pStyle w:val="a3"/>
        <w:numPr>
          <w:ilvl w:val="0"/>
          <w:numId w:val="10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pacing w:val="-4"/>
          <w:sz w:val="28"/>
          <w:szCs w:val="24"/>
        </w:rPr>
      </w:pPr>
      <w:r w:rsidRPr="0048411C">
        <w:rPr>
          <w:rFonts w:ascii="Times New Roman" w:eastAsia="Calibri" w:hAnsi="Times New Roman" w:cs="Times New Roman"/>
          <w:spacing w:val="-4"/>
          <w:sz w:val="28"/>
          <w:szCs w:val="24"/>
        </w:rPr>
        <w:t>ознакомление с концептуальными основами и методологией управления качеством, а также практикой создания комплексных систем управления качеством в различных сферах и отраслях национальной экономики;</w:t>
      </w:r>
    </w:p>
    <w:p w:rsidR="0048411C" w:rsidRPr="0048411C" w:rsidRDefault="0048411C" w:rsidP="0048411C">
      <w:pPr>
        <w:pStyle w:val="a3"/>
        <w:numPr>
          <w:ilvl w:val="0"/>
          <w:numId w:val="10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b/>
          <w:spacing w:val="-4"/>
          <w:sz w:val="28"/>
          <w:szCs w:val="24"/>
        </w:rPr>
      </w:pPr>
      <w:r w:rsidRPr="0048411C">
        <w:rPr>
          <w:rFonts w:ascii="Times New Roman" w:eastAsia="Calibri" w:hAnsi="Times New Roman" w:cs="Times New Roman"/>
          <w:spacing w:val="-4"/>
          <w:sz w:val="28"/>
          <w:szCs w:val="24"/>
        </w:rPr>
        <w:t>приобретение опыта анализа и оценки показателей качества продукции и услуг, затрат на качество, бизнес-процессов организации.</w:t>
      </w:r>
    </w:p>
    <w:p w:rsidR="00D91013" w:rsidRPr="00D91013" w:rsidRDefault="00D91013" w:rsidP="00D9101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spacing w:val="-4"/>
          <w:sz w:val="28"/>
          <w:szCs w:val="24"/>
          <w:lang w:eastAsia="ru-RU"/>
        </w:rPr>
      </w:pPr>
    </w:p>
    <w:p w:rsidR="0048411C" w:rsidRPr="0048411C" w:rsidRDefault="0048411C" w:rsidP="0048411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4"/>
          <w:lang w:eastAsia="ru-RU"/>
        </w:rPr>
      </w:pPr>
      <w:r w:rsidRPr="0048411C">
        <w:rPr>
          <w:rFonts w:ascii="Times New Roman" w:eastAsia="Times New Roman" w:hAnsi="Times New Roman" w:cs="Times New Roman"/>
          <w:b/>
          <w:spacing w:val="-4"/>
          <w:sz w:val="28"/>
          <w:szCs w:val="24"/>
          <w:lang w:eastAsia="ru-RU"/>
        </w:rPr>
        <w:t>Перечень компетенций, формируемых в ходе выполнения рейтинговой работы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7"/>
        <w:gridCol w:w="7081"/>
      </w:tblGrid>
      <w:tr w:rsidR="0048411C" w:rsidRPr="0048411C" w:rsidTr="009A177E">
        <w:trPr>
          <w:tblHeader/>
          <w:jc w:val="center"/>
        </w:trPr>
        <w:tc>
          <w:tcPr>
            <w:tcW w:w="2417" w:type="dxa"/>
            <w:shd w:val="clear" w:color="auto" w:fill="D9D9D9"/>
            <w:vAlign w:val="center"/>
          </w:tcPr>
          <w:p w:rsidR="0048411C" w:rsidRPr="0048411C" w:rsidRDefault="0048411C" w:rsidP="00484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48411C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Коды компетенций</w:t>
            </w:r>
          </w:p>
        </w:tc>
        <w:tc>
          <w:tcPr>
            <w:tcW w:w="7081" w:type="dxa"/>
            <w:shd w:val="clear" w:color="auto" w:fill="D9D9D9"/>
            <w:vAlign w:val="center"/>
          </w:tcPr>
          <w:p w:rsidR="0048411C" w:rsidRPr="0048411C" w:rsidRDefault="0048411C" w:rsidP="00484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48411C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Содержание компетенций</w:t>
            </w:r>
          </w:p>
        </w:tc>
      </w:tr>
      <w:tr w:rsidR="0048411C" w:rsidRPr="0048411C" w:rsidTr="009A177E">
        <w:trPr>
          <w:jc w:val="center"/>
        </w:trPr>
        <w:tc>
          <w:tcPr>
            <w:tcW w:w="2417" w:type="dxa"/>
            <w:vAlign w:val="center"/>
          </w:tcPr>
          <w:p w:rsidR="0048411C" w:rsidRPr="0048411C" w:rsidRDefault="009731B2" w:rsidP="00D910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ПК</w:t>
            </w:r>
            <w:r w:rsidR="00D91013">
              <w:rPr>
                <w:rFonts w:ascii="Times New Roman" w:eastAsia="Calibri" w:hAnsi="Times New Roman" w:cs="Times New Roman"/>
                <w:sz w:val="28"/>
                <w:szCs w:val="24"/>
              </w:rPr>
              <w:t>-5</w:t>
            </w:r>
          </w:p>
        </w:tc>
        <w:tc>
          <w:tcPr>
            <w:tcW w:w="7081" w:type="dxa"/>
            <w:vAlign w:val="center"/>
          </w:tcPr>
          <w:p w:rsidR="0048411C" w:rsidRPr="0048411C" w:rsidRDefault="009731B2" w:rsidP="0048411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9731B2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способностью анализировать взаимосвязи между функциональными стратегиями компаний с целью подготовки сбалансированных управленческих решений</w:t>
            </w:r>
          </w:p>
        </w:tc>
      </w:tr>
    </w:tbl>
    <w:p w:rsidR="0048411C" w:rsidRPr="0048411C" w:rsidRDefault="0048411C" w:rsidP="0048411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4"/>
          <w:lang w:eastAsia="ru-RU"/>
        </w:rPr>
      </w:pPr>
    </w:p>
    <w:p w:rsidR="0048411C" w:rsidRPr="0048411C" w:rsidRDefault="0048411C" w:rsidP="0048411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Задани</w:t>
      </w:r>
      <w:r w:rsidRPr="0048411C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е</w:t>
      </w:r>
      <w:r w:rsidRPr="0048411C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дл</w:t>
      </w:r>
      <w:r w:rsidR="002F4914" w:rsidRPr="00D91013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я выполнения рейтинговой работы</w:t>
      </w:r>
    </w:p>
    <w:p w:rsidR="00D91013" w:rsidRPr="00D91013" w:rsidRDefault="00D91013" w:rsidP="00D910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91013">
        <w:rPr>
          <w:rFonts w:ascii="Times New Roman" w:hAnsi="Times New Roman" w:cs="Times New Roman"/>
          <w:spacing w:val="-4"/>
          <w:sz w:val="28"/>
          <w:szCs w:val="28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</w:p>
    <w:p w:rsidR="00D91013" w:rsidRPr="00D91013" w:rsidRDefault="00D91013" w:rsidP="00D910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D91013">
        <w:rPr>
          <w:rFonts w:ascii="Times New Roman" w:hAnsi="Times New Roman" w:cs="Times New Roman"/>
          <w:spacing w:val="-4"/>
          <w:sz w:val="28"/>
          <w:szCs w:val="28"/>
        </w:rPr>
        <w:t>По учебной дисциплине «</w:t>
      </w:r>
      <w:r w:rsidRPr="00D91013">
        <w:rPr>
          <w:rFonts w:ascii="Times New Roman" w:hAnsi="Times New Roman" w:cs="Times New Roman"/>
          <w:spacing w:val="-4"/>
          <w:sz w:val="28"/>
          <w:szCs w:val="28"/>
        </w:rPr>
        <w:t>Управление качеством логистических систем</w:t>
      </w:r>
      <w:r w:rsidRPr="00D9101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» </w:t>
      </w:r>
      <w:r w:rsidRPr="00D91013">
        <w:rPr>
          <w:rFonts w:ascii="Times New Roman" w:hAnsi="Times New Roman" w:cs="Times New Roman"/>
          <w:spacing w:val="-4"/>
          <w:sz w:val="28"/>
          <w:szCs w:val="28"/>
        </w:rPr>
        <w:t xml:space="preserve">предусмотрено выполнение рейтинговой работы в форме </w:t>
      </w:r>
      <w:r w:rsidRPr="00D91013">
        <w:rPr>
          <w:rFonts w:ascii="Times New Roman" w:hAnsi="Times New Roman" w:cs="Times New Roman"/>
          <w:bCs/>
          <w:spacing w:val="-4"/>
          <w:sz w:val="28"/>
          <w:szCs w:val="28"/>
        </w:rPr>
        <w:t>реферата</w:t>
      </w:r>
      <w:r w:rsidRPr="00D91013">
        <w:rPr>
          <w:rFonts w:ascii="Times New Roman" w:hAnsi="Times New Roman" w:cs="Times New Roman"/>
          <w:spacing w:val="-4"/>
          <w:sz w:val="28"/>
          <w:szCs w:val="28"/>
        </w:rPr>
        <w:t xml:space="preserve"> на тему из предложенного перечня. </w:t>
      </w:r>
    </w:p>
    <w:p w:rsidR="00D91013" w:rsidRPr="00D91013" w:rsidRDefault="00D91013" w:rsidP="00D910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91013">
        <w:rPr>
          <w:rFonts w:ascii="Times New Roman" w:hAnsi="Times New Roman" w:cs="Times New Roman"/>
          <w:b/>
          <w:i/>
          <w:spacing w:val="-4"/>
          <w:sz w:val="28"/>
          <w:szCs w:val="28"/>
        </w:rPr>
        <w:t>Реферат</w:t>
      </w:r>
      <w:r w:rsidRPr="00D91013">
        <w:rPr>
          <w:rFonts w:ascii="Times New Roman" w:hAnsi="Times New Roman" w:cs="Times New Roman"/>
          <w:i/>
          <w:spacing w:val="-4"/>
          <w:sz w:val="28"/>
          <w:szCs w:val="28"/>
        </w:rPr>
        <w:t xml:space="preserve"> - </w:t>
      </w:r>
      <w:r w:rsidRPr="00D91013">
        <w:rPr>
          <w:rFonts w:ascii="Times New Roman" w:hAnsi="Times New Roman" w:cs="Times New Roman"/>
          <w:spacing w:val="-4"/>
          <w:sz w:val="28"/>
          <w:szCs w:val="28"/>
        </w:rPr>
        <w:t xml:space="preserve">самостоятельная письменная работа, требующая от обучающегося умения обосновывать актуальность исследуемой проблемы в области стратегического логистического управления, анализировать различные точки зрения на нее в ретроспективе, формулировать выводы и собственную позицию по исследуемому вопросу. </w:t>
      </w:r>
    </w:p>
    <w:p w:rsidR="00D91013" w:rsidRPr="00D91013" w:rsidRDefault="00D91013" w:rsidP="00D910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91013">
        <w:rPr>
          <w:rFonts w:ascii="Times New Roman" w:hAnsi="Times New Roman" w:cs="Times New Roman"/>
          <w:spacing w:val="-4"/>
          <w:sz w:val="28"/>
          <w:szCs w:val="28"/>
        </w:rPr>
        <w:t>Выполнение реферата ориентировано на развитие творческих способностей.</w:t>
      </w:r>
    </w:p>
    <w:p w:rsidR="00D91013" w:rsidRPr="00D91013" w:rsidRDefault="00D91013" w:rsidP="00D910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91013">
        <w:rPr>
          <w:rFonts w:ascii="Times New Roman" w:hAnsi="Times New Roman" w:cs="Times New Roman"/>
          <w:spacing w:val="-4"/>
          <w:sz w:val="28"/>
          <w:szCs w:val="28"/>
        </w:rPr>
        <w:t>Баллы, полученные обучающимися за выполнение рейтинговой работы (реферата), учитываются в их учебном рейтинге по дисциплине в части рейтинга текущего контроля успеваемости.</w:t>
      </w:r>
    </w:p>
    <w:p w:rsidR="00D91013" w:rsidRPr="00D91013" w:rsidRDefault="00D91013" w:rsidP="00D910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D91013">
        <w:rPr>
          <w:rFonts w:ascii="Times New Roman" w:eastAsia="Calibri" w:hAnsi="Times New Roman" w:cs="Times New Roman"/>
          <w:spacing w:val="-4"/>
          <w:sz w:val="28"/>
          <w:szCs w:val="28"/>
        </w:rPr>
        <w:t>Тема рейтинговой работы выбирается в соответствии с первой буквой фамилии:</w:t>
      </w:r>
    </w:p>
    <w:p w:rsidR="00D91013" w:rsidRPr="00D91013" w:rsidRDefault="00D91013" w:rsidP="00D9101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4"/>
        <w:gridCol w:w="2224"/>
        <w:gridCol w:w="1968"/>
        <w:gridCol w:w="2221"/>
      </w:tblGrid>
      <w:tr w:rsidR="0048411C" w:rsidRPr="0048411C" w:rsidTr="009A177E">
        <w:trPr>
          <w:trHeight w:val="64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1C" w:rsidRPr="0048411C" w:rsidRDefault="0048411C" w:rsidP="0048411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lastRenderedPageBreak/>
              <w:t>Номер темы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1C" w:rsidRPr="0048411C" w:rsidRDefault="0048411C" w:rsidP="0048411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Первая буква фамилии студента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1C" w:rsidRPr="0048411C" w:rsidRDefault="0048411C" w:rsidP="0048411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Номер темы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1C" w:rsidRPr="0048411C" w:rsidRDefault="0048411C" w:rsidP="0048411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Первая буква фамилии студента</w:t>
            </w:r>
          </w:p>
        </w:tc>
      </w:tr>
      <w:tr w:rsidR="0048411C" w:rsidRPr="0048411C" w:rsidTr="009A177E">
        <w:trPr>
          <w:trHeight w:val="317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7C75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  <w:r w:rsidR="007C7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Н,</w:t>
            </w:r>
            <w:r w:rsidRPr="0048411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Д</w:t>
            </w:r>
          </w:p>
        </w:tc>
      </w:tr>
      <w:tr w:rsidR="0048411C" w:rsidRPr="0048411C" w:rsidTr="009A177E">
        <w:trPr>
          <w:trHeight w:val="33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7C75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  <w:r w:rsidR="007C7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</w:t>
            </w:r>
          </w:p>
        </w:tc>
      </w:tr>
      <w:tr w:rsidR="0048411C" w:rsidRPr="0048411C" w:rsidTr="009A177E">
        <w:trPr>
          <w:trHeight w:val="317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7C75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  <w:r w:rsidR="007C7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</w:t>
            </w:r>
          </w:p>
        </w:tc>
      </w:tr>
      <w:tr w:rsidR="0048411C" w:rsidRPr="0048411C" w:rsidTr="009A177E">
        <w:trPr>
          <w:trHeight w:val="33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Г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7C75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  <w:r w:rsidR="007C7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Р, Ч</w:t>
            </w:r>
          </w:p>
        </w:tc>
      </w:tr>
      <w:tr w:rsidR="0048411C" w:rsidRPr="0048411C" w:rsidTr="00C53CCF">
        <w:trPr>
          <w:trHeight w:val="45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7C75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Е</w:t>
            </w:r>
            <w:r w:rsidR="00C53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, 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7C75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  <w:r w:rsidR="007C7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С, Я</w:t>
            </w:r>
          </w:p>
        </w:tc>
      </w:tr>
      <w:tr w:rsidR="0048411C" w:rsidRPr="0048411C" w:rsidTr="009A177E">
        <w:trPr>
          <w:trHeight w:val="33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Ж, Щ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7C75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  <w:r w:rsidR="007C7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Т</w:t>
            </w:r>
            <w:r w:rsidR="002F4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, Ы</w:t>
            </w:r>
          </w:p>
        </w:tc>
      </w:tr>
      <w:tr w:rsidR="0048411C" w:rsidRPr="0048411C" w:rsidTr="009A177E">
        <w:trPr>
          <w:trHeight w:val="317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И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7C75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  <w:r w:rsidR="007C7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У,Ф</w:t>
            </w:r>
          </w:p>
        </w:tc>
      </w:tr>
      <w:tr w:rsidR="0048411C" w:rsidRPr="0048411C" w:rsidTr="009A177E">
        <w:trPr>
          <w:trHeight w:val="33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К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7C75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  <w:r w:rsidR="007C7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Х, Ц</w:t>
            </w:r>
          </w:p>
        </w:tc>
      </w:tr>
      <w:tr w:rsidR="0048411C" w:rsidRPr="0048411C" w:rsidTr="009A177E">
        <w:trPr>
          <w:trHeight w:val="33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Л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7C7536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Ш</w:t>
            </w:r>
          </w:p>
        </w:tc>
      </w:tr>
      <w:tr w:rsidR="0048411C" w:rsidRPr="0048411C" w:rsidTr="009A177E">
        <w:trPr>
          <w:trHeight w:val="33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М, З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48411C" w:rsidP="007C75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  <w:r w:rsidR="007C7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1C" w:rsidRPr="0048411C" w:rsidRDefault="007C7536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Э</w:t>
            </w:r>
          </w:p>
        </w:tc>
      </w:tr>
      <w:tr w:rsidR="007C7536" w:rsidRPr="0048411C" w:rsidTr="009A177E">
        <w:trPr>
          <w:trHeight w:val="33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536" w:rsidRPr="0048411C" w:rsidRDefault="007C7536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536" w:rsidRPr="0048411C" w:rsidRDefault="007C7536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Ё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536" w:rsidRPr="0048411C" w:rsidRDefault="007C7536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22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536" w:rsidRPr="0048411C" w:rsidRDefault="007C7536" w:rsidP="004841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Ю</w:t>
            </w:r>
          </w:p>
        </w:tc>
      </w:tr>
    </w:tbl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b/>
          <w:color w:val="000000"/>
          <w:spacing w:val="-4"/>
          <w:sz w:val="28"/>
          <w:szCs w:val="24"/>
        </w:rPr>
      </w:pPr>
    </w:p>
    <w:p w:rsidR="0048411C" w:rsidRPr="0048411C" w:rsidRDefault="0048411C" w:rsidP="0048411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4"/>
          <w:sz w:val="28"/>
          <w:szCs w:val="24"/>
        </w:rPr>
      </w:pPr>
      <w:r w:rsidRPr="0048411C">
        <w:rPr>
          <w:rFonts w:ascii="Times New Roman" w:eastAsia="Calibri" w:hAnsi="Times New Roman" w:cs="Times New Roman"/>
          <w:b/>
          <w:color w:val="000000"/>
          <w:spacing w:val="-4"/>
          <w:sz w:val="28"/>
          <w:szCs w:val="24"/>
        </w:rPr>
        <w:t xml:space="preserve">Задания для выполнения рейтинговой работы </w:t>
      </w:r>
    </w:p>
    <w:p w:rsidR="0048411C" w:rsidRPr="0048411C" w:rsidRDefault="0048411C" w:rsidP="0048411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4"/>
          <w:sz w:val="28"/>
          <w:szCs w:val="24"/>
        </w:rPr>
      </w:pPr>
      <w:r w:rsidRPr="0048411C">
        <w:rPr>
          <w:rFonts w:ascii="Times New Roman" w:eastAsia="Calibri" w:hAnsi="Times New Roman" w:cs="Times New Roman"/>
          <w:b/>
          <w:color w:val="000000"/>
          <w:spacing w:val="-4"/>
          <w:sz w:val="28"/>
          <w:szCs w:val="24"/>
        </w:rPr>
        <w:t>Темы реферата</w:t>
      </w:r>
    </w:p>
    <w:p w:rsidR="00C93133" w:rsidRDefault="00C93133" w:rsidP="00C9313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93133">
        <w:rPr>
          <w:rFonts w:ascii="Times New Roman" w:eastAsia="Calibri" w:hAnsi="Times New Roman" w:cs="Times New Roman"/>
          <w:color w:val="000000"/>
          <w:sz w:val="28"/>
          <w:szCs w:val="28"/>
        </w:rPr>
        <w:t>Комплексное управление качеством (TQM) в логистике</w:t>
      </w:r>
      <w:r w:rsidR="002F4914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48411C" w:rsidRDefault="00C93133" w:rsidP="00C9313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93133">
        <w:rPr>
          <w:rFonts w:ascii="Times New Roman" w:eastAsia="Calibri" w:hAnsi="Times New Roman" w:cs="Times New Roman"/>
          <w:color w:val="000000"/>
          <w:sz w:val="28"/>
          <w:szCs w:val="28"/>
        </w:rPr>
        <w:t>Организация и управление материа</w:t>
      </w:r>
      <w:r w:rsidRPr="00C93133">
        <w:rPr>
          <w:rFonts w:ascii="Times New Roman" w:eastAsia="Calibri" w:hAnsi="Times New Roman" w:cs="Times New Roman"/>
          <w:color w:val="000000"/>
          <w:sz w:val="28"/>
          <w:szCs w:val="28"/>
        </w:rPr>
        <w:t>льными ресурсами на производст</w:t>
      </w:r>
      <w:r w:rsidRPr="00C93133">
        <w:rPr>
          <w:rFonts w:ascii="Times New Roman" w:eastAsia="Calibri" w:hAnsi="Times New Roman" w:cs="Times New Roman"/>
          <w:color w:val="000000"/>
          <w:sz w:val="28"/>
          <w:szCs w:val="28"/>
        </w:rPr>
        <w:t>ве в условиях TQM</w:t>
      </w:r>
      <w:r w:rsidR="002F4914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2F4914" w:rsidRPr="002F4914" w:rsidRDefault="002F4914" w:rsidP="002F491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F4914">
        <w:rPr>
          <w:rFonts w:ascii="Times New Roman" w:eastAsia="Calibri" w:hAnsi="Times New Roman" w:cs="Times New Roman"/>
          <w:color w:val="000000"/>
          <w:sz w:val="28"/>
          <w:szCs w:val="28"/>
        </w:rPr>
        <w:t>Теори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Pr="002F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менеджмента качества Джурана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</w:t>
      </w:r>
      <w:r w:rsidRPr="002F4914">
        <w:rPr>
          <w:rFonts w:ascii="Times New Roman" w:eastAsia="Calibri" w:hAnsi="Times New Roman" w:cs="Times New Roman"/>
          <w:color w:val="000000"/>
          <w:sz w:val="28"/>
          <w:szCs w:val="28"/>
        </w:rPr>
        <w:t>Деминга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</w:t>
      </w:r>
      <w:r w:rsidRPr="00C93133">
        <w:rPr>
          <w:rFonts w:ascii="Times New Roman" w:eastAsia="Calibri" w:hAnsi="Times New Roman" w:cs="Times New Roman"/>
          <w:color w:val="000000"/>
          <w:sz w:val="28"/>
          <w:szCs w:val="28"/>
        </w:rPr>
        <w:t>логистике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2F4914" w:rsidRPr="002F4914" w:rsidRDefault="002F4914" w:rsidP="002F491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F4914">
        <w:rPr>
          <w:rFonts w:ascii="Times New Roman" w:eastAsia="Calibri" w:hAnsi="Times New Roman" w:cs="Times New Roman"/>
          <w:color w:val="000000"/>
          <w:sz w:val="28"/>
          <w:szCs w:val="28"/>
        </w:rPr>
        <w:t>Теория менеджмента качества Кросби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</w:t>
      </w:r>
      <w:r w:rsidRPr="002F4914">
        <w:rPr>
          <w:rFonts w:ascii="Times New Roman" w:eastAsia="Calibri" w:hAnsi="Times New Roman" w:cs="Times New Roman"/>
          <w:color w:val="000000"/>
          <w:sz w:val="28"/>
          <w:szCs w:val="28"/>
        </w:rPr>
        <w:t>Фейгенбаума</w:t>
      </w:r>
      <w:r w:rsidRPr="002F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Pr="00C93133">
        <w:rPr>
          <w:rFonts w:ascii="Times New Roman" w:eastAsia="Calibri" w:hAnsi="Times New Roman" w:cs="Times New Roman"/>
          <w:color w:val="000000"/>
          <w:sz w:val="28"/>
          <w:szCs w:val="28"/>
        </w:rPr>
        <w:t>логистике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C93133" w:rsidRDefault="002F4914" w:rsidP="002F491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Использование т</w:t>
      </w:r>
      <w:r w:rsidRPr="002F4914">
        <w:rPr>
          <w:rFonts w:ascii="Times New Roman" w:eastAsia="Calibri" w:hAnsi="Times New Roman" w:cs="Times New Roman"/>
          <w:color w:val="000000"/>
          <w:sz w:val="28"/>
          <w:szCs w:val="28"/>
        </w:rPr>
        <w:t>еория менеджмента качества Тагути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Pr="00C93133">
        <w:rPr>
          <w:rFonts w:ascii="Times New Roman" w:eastAsia="Calibri" w:hAnsi="Times New Roman" w:cs="Times New Roman"/>
          <w:color w:val="000000"/>
          <w:sz w:val="28"/>
          <w:szCs w:val="28"/>
        </w:rPr>
        <w:t>логистике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2F4914" w:rsidRDefault="002F4914" w:rsidP="002F491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F4914">
        <w:rPr>
          <w:rFonts w:ascii="Times New Roman" w:eastAsia="Calibri" w:hAnsi="Times New Roman" w:cs="Times New Roman"/>
          <w:color w:val="000000"/>
          <w:sz w:val="28"/>
          <w:szCs w:val="28"/>
        </w:rPr>
        <w:t>Эволюция методов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направлений</w:t>
      </w:r>
      <w:r w:rsidRPr="002F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обеспечения качества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логистических системах.</w:t>
      </w:r>
    </w:p>
    <w:p w:rsidR="002F4914" w:rsidRDefault="0073618C" w:rsidP="007361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3618C">
        <w:rPr>
          <w:rFonts w:ascii="Times New Roman" w:eastAsia="Calibri" w:hAnsi="Times New Roman" w:cs="Times New Roman"/>
          <w:color w:val="000000"/>
          <w:sz w:val="28"/>
          <w:szCs w:val="28"/>
        </w:rPr>
        <w:t>Управление качеством закупочной деятельности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CD3DC5" w:rsidRDefault="0073618C" w:rsidP="00CD3DC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3618C">
        <w:rPr>
          <w:rFonts w:ascii="Times New Roman" w:eastAsia="Calibri" w:hAnsi="Times New Roman" w:cs="Times New Roman"/>
          <w:color w:val="000000"/>
          <w:sz w:val="28"/>
          <w:szCs w:val="28"/>
        </w:rPr>
        <w:t>Эффе</w:t>
      </w:r>
      <w:r w:rsidRPr="0073618C">
        <w:rPr>
          <w:rFonts w:ascii="Times New Roman" w:eastAsia="Calibri" w:hAnsi="Times New Roman" w:cs="Times New Roman"/>
          <w:color w:val="000000"/>
          <w:sz w:val="28"/>
          <w:szCs w:val="28"/>
        </w:rPr>
        <w:t>ктивное нормирование производст</w:t>
      </w:r>
      <w:r w:rsidRPr="0073618C">
        <w:rPr>
          <w:rFonts w:ascii="Times New Roman" w:eastAsia="Calibri" w:hAnsi="Times New Roman" w:cs="Times New Roman"/>
          <w:color w:val="000000"/>
          <w:sz w:val="28"/>
          <w:szCs w:val="28"/>
        </w:rPr>
        <w:t>венного процесса, с исполь</w:t>
      </w:r>
      <w:r w:rsidR="00CD3DC5">
        <w:rPr>
          <w:rFonts w:ascii="Times New Roman" w:eastAsia="Calibri" w:hAnsi="Times New Roman" w:cs="Times New Roman"/>
          <w:color w:val="000000"/>
          <w:sz w:val="28"/>
          <w:szCs w:val="28"/>
        </w:rPr>
        <w:t>зованием логистических принципов.</w:t>
      </w:r>
    </w:p>
    <w:p w:rsidR="00CD3DC5" w:rsidRDefault="00CD3DC5" w:rsidP="00CD3DC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Контроль качества поставок.</w:t>
      </w:r>
    </w:p>
    <w:p w:rsidR="00CD3DC5" w:rsidRDefault="00CD3DC5" w:rsidP="008F19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F19C9">
        <w:rPr>
          <w:rFonts w:ascii="Times New Roman" w:eastAsia="Calibri" w:hAnsi="Times New Roman" w:cs="Times New Roman"/>
          <w:color w:val="000000"/>
          <w:sz w:val="28"/>
          <w:szCs w:val="28"/>
        </w:rPr>
        <w:t>Воздействие м</w:t>
      </w:r>
      <w:r w:rsidRPr="00CD3DC5">
        <w:rPr>
          <w:rFonts w:ascii="Times New Roman" w:eastAsia="Calibri" w:hAnsi="Times New Roman" w:cs="Times New Roman"/>
          <w:color w:val="000000"/>
          <w:sz w:val="28"/>
          <w:szCs w:val="28"/>
        </w:rPr>
        <w:t>еждунаро</w:t>
      </w:r>
      <w:r w:rsidR="008F19C9">
        <w:rPr>
          <w:rFonts w:ascii="Times New Roman" w:eastAsia="Calibri" w:hAnsi="Times New Roman" w:cs="Times New Roman"/>
          <w:color w:val="000000"/>
          <w:sz w:val="28"/>
          <w:szCs w:val="28"/>
        </w:rPr>
        <w:t>дных стандартов ИСО серии 9000 на логистические системы.</w:t>
      </w:r>
    </w:p>
    <w:p w:rsidR="008F19C9" w:rsidRDefault="008F19C9" w:rsidP="008F19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Стандарты качества в логистических системах.</w:t>
      </w:r>
    </w:p>
    <w:p w:rsidR="008F19C9" w:rsidRDefault="008F19C9" w:rsidP="004F047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>собенности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>системы менеджмента качества ло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>гистического процесса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8F19C9" w:rsidRDefault="008F19C9" w:rsidP="008F19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>Управление качеством процесса складирования.</w:t>
      </w:r>
    </w:p>
    <w:p w:rsidR="008F19C9" w:rsidRDefault="008F19C9" w:rsidP="008F19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>Требования к качеству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>процесса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>складирования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>Показатели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>ачеств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>склада</w:t>
      </w:r>
    </w:p>
    <w:p w:rsidR="00CD3DC5" w:rsidRDefault="008F19C9" w:rsidP="008F19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CE2E3E">
        <w:rPr>
          <w:rFonts w:ascii="Times New Roman" w:eastAsia="Calibri" w:hAnsi="Times New Roman" w:cs="Times New Roman"/>
          <w:color w:val="000000"/>
          <w:sz w:val="28"/>
          <w:szCs w:val="28"/>
        </w:rPr>
        <w:t>Сравнительный анализ отечественных и зарубежных подходов к управлению качеством логистическими процессами.</w:t>
      </w:r>
    </w:p>
    <w:p w:rsidR="008F19C9" w:rsidRDefault="008F19C9" w:rsidP="008F19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Показатели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качества логистического обслуживания клиентов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8F19C9" w:rsidRDefault="008F19C9" w:rsidP="00C2763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>Оценка качест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>ва транспортировки при оптималь</w:t>
      </w:r>
      <w:r w:rsidRPr="008F19C9">
        <w:rPr>
          <w:rFonts w:ascii="Times New Roman" w:eastAsia="Calibri" w:hAnsi="Times New Roman" w:cs="Times New Roman"/>
          <w:color w:val="000000"/>
          <w:sz w:val="28"/>
          <w:szCs w:val="28"/>
        </w:rPr>
        <w:t>ном размещении распределительного центра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8F19C9" w:rsidRDefault="008809C7" w:rsidP="00E57DE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809C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809C7">
        <w:rPr>
          <w:rFonts w:ascii="Times New Roman" w:eastAsia="Calibri" w:hAnsi="Times New Roman" w:cs="Times New Roman"/>
          <w:color w:val="000000"/>
          <w:sz w:val="28"/>
          <w:szCs w:val="28"/>
        </w:rPr>
        <w:t>Повышение ка</w:t>
      </w:r>
      <w:r w:rsidRPr="008809C7">
        <w:rPr>
          <w:rFonts w:ascii="Times New Roman" w:eastAsia="Calibri" w:hAnsi="Times New Roman" w:cs="Times New Roman"/>
          <w:color w:val="000000"/>
          <w:sz w:val="28"/>
          <w:szCs w:val="28"/>
        </w:rPr>
        <w:t>чества при маршрутизации товаро</w:t>
      </w:r>
      <w:r w:rsidRPr="008809C7">
        <w:rPr>
          <w:rFonts w:ascii="Times New Roman" w:eastAsia="Calibri" w:hAnsi="Times New Roman" w:cs="Times New Roman"/>
          <w:color w:val="000000"/>
          <w:sz w:val="28"/>
          <w:szCs w:val="28"/>
        </w:rPr>
        <w:t>движении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8809C7" w:rsidRDefault="008809C7" w:rsidP="007F3CB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7F3CB5" w:rsidRPr="007F3CB5">
        <w:rPr>
          <w:rFonts w:ascii="Times New Roman" w:eastAsia="Calibri" w:hAnsi="Times New Roman" w:cs="Times New Roman"/>
          <w:color w:val="000000"/>
          <w:sz w:val="28"/>
          <w:szCs w:val="28"/>
        </w:rPr>
        <w:t>Ответственность руководства как элемент системы менеджмента качества</w:t>
      </w:r>
      <w:r w:rsidR="00C8029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логистической системы.</w:t>
      </w:r>
    </w:p>
    <w:p w:rsidR="00C80294" w:rsidRDefault="00C80294" w:rsidP="00C8029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80294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Документация в системе менеджмента качества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логистической системы.</w:t>
      </w:r>
    </w:p>
    <w:p w:rsidR="00C80294" w:rsidRDefault="007C7536" w:rsidP="007C753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Автоматизированные системы и технологии в управлении качеством</w:t>
      </w:r>
      <w:r w:rsidRPr="007C7536">
        <w:t xml:space="preserve"> </w:t>
      </w:r>
      <w:r w:rsidRPr="007C7536">
        <w:rPr>
          <w:rFonts w:ascii="Times New Roman" w:eastAsia="Calibri" w:hAnsi="Times New Roman" w:cs="Times New Roman"/>
          <w:color w:val="000000"/>
          <w:sz w:val="28"/>
          <w:szCs w:val="28"/>
        </w:rPr>
        <w:t>логистической системы.</w:t>
      </w:r>
    </w:p>
    <w:p w:rsidR="007C7536" w:rsidRPr="008809C7" w:rsidRDefault="007C7536" w:rsidP="007C753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Подходы к управлению качеством в логистических системах.</w:t>
      </w:r>
    </w:p>
    <w:p w:rsidR="00CD3DC5" w:rsidRDefault="00CD3DC5" w:rsidP="00CD3DC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8411C" w:rsidRPr="00CE2E3E" w:rsidRDefault="0048411C" w:rsidP="00CE2E3E">
      <w:pPr>
        <w:pStyle w:val="a3"/>
        <w:numPr>
          <w:ilvl w:val="0"/>
          <w:numId w:val="5"/>
        </w:numPr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E2E3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Рекомендации по выполнению рейтинговой работы</w:t>
      </w:r>
    </w:p>
    <w:p w:rsidR="0048411C" w:rsidRPr="0048411C" w:rsidRDefault="0048411C" w:rsidP="004841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48411C" w:rsidRPr="0048411C" w:rsidRDefault="0048411C" w:rsidP="004841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Основные требования к реферату</w:t>
      </w:r>
    </w:p>
    <w:p w:rsidR="0048411C" w:rsidRPr="0048411C" w:rsidRDefault="0048411C" w:rsidP="004841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Реферат</w:t>
      </w: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выполняется письменно и обеспечивает глубокую, всестороннюю проверку усвоения изучаемого материала, поскольку требует комплекса знаний и умений студентов. В реферате студент должен показать степень владения письменной речью, умение логично, адекватно проблеме выстраивать, составлять свой текст и излагать его, давать оценку проблеме (произведению, факту, событию и т.д.). Для реферата должны быть использованы не менее 10 источников литературы. </w:t>
      </w:r>
    </w:p>
    <w:p w:rsidR="0048411C" w:rsidRPr="0048411C" w:rsidRDefault="0048411C" w:rsidP="00484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этапы написания реферата:</w:t>
      </w:r>
    </w:p>
    <w:p w:rsidR="0048411C" w:rsidRPr="0048411C" w:rsidRDefault="0048411C" w:rsidP="0048411C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Выделите проблему, которая стоит в вашей теме, определите ее актуальность и сформулируйте цель.</w:t>
      </w:r>
    </w:p>
    <w:p w:rsidR="0048411C" w:rsidRPr="0048411C" w:rsidRDefault="0048411C" w:rsidP="0048411C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Изучите поставленную проблему, используя различные источники литературы за последние 5 лет (учебники, учебные п</w:t>
      </w:r>
      <w:r w:rsidR="00CE2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особия, монографии, нормативно-</w:t>
      </w: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 акты, статьи из журналов и сборников конференций).</w:t>
      </w:r>
    </w:p>
    <w:p w:rsidR="0048411C" w:rsidRPr="0048411C" w:rsidRDefault="0048411C" w:rsidP="0048411C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Сформулируйте предмет, объект и задачи исследования.</w:t>
      </w:r>
    </w:p>
    <w:p w:rsidR="0048411C" w:rsidRPr="0048411C" w:rsidRDefault="0048411C" w:rsidP="0048411C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Сделайте анализ собранного материала, систематизируйте его.</w:t>
      </w:r>
    </w:p>
    <w:p w:rsidR="0048411C" w:rsidRPr="0048411C" w:rsidRDefault="0048411C" w:rsidP="0048411C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Изложите материал, соблюдая логику и последовательность. Каждый параграф и заключение реферата должны включать ваши собственные выводы и вашу точку зрения на исследуемую проблему.</w:t>
      </w:r>
    </w:p>
    <w:p w:rsidR="0048411C" w:rsidRPr="0048411C" w:rsidRDefault="0048411C" w:rsidP="00484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411C" w:rsidRPr="0048411C" w:rsidRDefault="0048411C" w:rsidP="00484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Структура реферата</w:t>
      </w:r>
    </w:p>
    <w:p w:rsidR="0048411C" w:rsidRPr="0048411C" w:rsidRDefault="0048411C" w:rsidP="00484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Основные элементы реферата:</w:t>
      </w:r>
    </w:p>
    <w:p w:rsidR="0048411C" w:rsidRPr="0048411C" w:rsidRDefault="0048411C" w:rsidP="0048411C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Титульный лист (Приложение 1).</w:t>
      </w:r>
    </w:p>
    <w:p w:rsidR="0048411C" w:rsidRPr="0048411C" w:rsidRDefault="0048411C" w:rsidP="0048411C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– в нем должны быть отображены названия всех разделов реферата (введение, названия глав, параграфов, заключение, список использованных источников, приложение) с номером страниц, с которых они начинаются в работе.</w:t>
      </w:r>
    </w:p>
    <w:p w:rsidR="0048411C" w:rsidRPr="0048411C" w:rsidRDefault="0048411C" w:rsidP="0048411C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Введение – в нем должны быть представлены актуальность темы исследования, цель и задачи, объект и предмет реферата, которые определяются, исходя из названия темы. Объем до 2 страниц.</w:t>
      </w:r>
    </w:p>
    <w:p w:rsidR="0048411C" w:rsidRPr="0048411C" w:rsidRDefault="0048411C" w:rsidP="0048411C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часть – включает 2 главы, в каждой из которых по 2-3 параграфа, примерно одинаковых по объему (каждый параграф на 2-3 страницы). Таким образом, общий объем основной части - 12-18 страниц.</w:t>
      </w:r>
    </w:p>
    <w:p w:rsidR="0048411C" w:rsidRPr="0048411C" w:rsidRDefault="0048411C" w:rsidP="0048411C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– должно содержать краткие выводы по главам реферата и собственные выводы, рекомендации по решению исследуемой проблемы. Объем заключения обычно составляет до 2 страниц.</w:t>
      </w:r>
    </w:p>
    <w:p w:rsidR="0048411C" w:rsidRPr="0048411C" w:rsidRDefault="0048411C" w:rsidP="0048411C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Список использованных источников – все источники должны быть расположены в алфавитном порядке. Исключением </w:t>
      </w:r>
      <w:r w:rsidR="00CE2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 нормативно</w:t>
      </w: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правовые акты, с которых начинается Список. Количество источников не менее 10, не позднее пятилетней давности.</w:t>
      </w:r>
    </w:p>
    <w:p w:rsidR="0048411C" w:rsidRPr="0048411C" w:rsidRDefault="0048411C" w:rsidP="0048411C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Приложения – не являются обязательным элементом реферата. В приложения обычно выносятся таблицы, рисунки, графики, которые занимают более 75% страницы. В тексте реферата на них обязательно приводится ссылка.</w:t>
      </w:r>
    </w:p>
    <w:p w:rsidR="0048411C" w:rsidRPr="0048411C" w:rsidRDefault="0048411C" w:rsidP="00484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411C" w:rsidRPr="0048411C" w:rsidRDefault="0048411C" w:rsidP="004841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/>
          <w:spacing w:val="-6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b/>
          <w:iCs/>
          <w:color w:val="000000"/>
          <w:spacing w:val="-6"/>
          <w:sz w:val="28"/>
          <w:szCs w:val="28"/>
          <w:lang w:eastAsia="ru-RU"/>
        </w:rPr>
        <w:t>5. Требования к  оформлению рейтинговой работы (реферата)</w:t>
      </w:r>
    </w:p>
    <w:p w:rsidR="0048411C" w:rsidRPr="0048411C" w:rsidRDefault="0048411C" w:rsidP="0048411C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шрифта - 14.</w:t>
      </w:r>
    </w:p>
    <w:p w:rsidR="0048411C" w:rsidRPr="0048411C" w:rsidRDefault="0048411C" w:rsidP="0048411C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Шрифт</w:t>
      </w: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Times New Roman (</w:t>
      </w: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обычный</w:t>
      </w: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).</w:t>
      </w:r>
    </w:p>
    <w:p w:rsidR="0048411C" w:rsidRPr="0048411C" w:rsidRDefault="0048411C" w:rsidP="0048411C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Междустрочный интервал - 1,5.</w:t>
      </w:r>
    </w:p>
    <w:p w:rsidR="0048411C" w:rsidRPr="0048411C" w:rsidRDefault="0048411C" w:rsidP="0048411C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Поля: левое </w:t>
      </w:r>
      <w:r w:rsidR="00CE2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30</w:t>
      </w:r>
      <w:r w:rsidR="00CE2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мм, правое – 10 мм, верхнее и нижнее – 20 мм.</w:t>
      </w:r>
    </w:p>
    <w:p w:rsidR="0048411C" w:rsidRPr="0048411C" w:rsidRDefault="0048411C" w:rsidP="0048411C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Отступ первая строка -1,25.</w:t>
      </w:r>
    </w:p>
    <w:p w:rsidR="0048411C" w:rsidRPr="0048411C" w:rsidRDefault="0048411C" w:rsidP="00484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Точка в конце заголовков </w:t>
      </w:r>
      <w:r w:rsidRPr="00484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ставится.</w:t>
      </w: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заголовки принято выделять жирным шрифтом и размещать по центру.</w:t>
      </w:r>
    </w:p>
    <w:p w:rsidR="0048411C" w:rsidRPr="0048411C" w:rsidRDefault="0048411C" w:rsidP="00484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Ссылки на использованные литературные источники</w:t>
      </w: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ставят в конце цитирования в виде [__, </w:t>
      </w: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.__] Например, [5, </w:t>
      </w: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25]</w:t>
      </w:r>
    </w:p>
    <w:p w:rsidR="0048411C" w:rsidRPr="0048411C" w:rsidRDefault="0048411C" w:rsidP="0048411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страницы, начиная с Содержания (2 страница реферата) должны быть пронумерованы </w:t>
      </w:r>
      <w:r w:rsidRPr="00484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внизу по центру страницы</w:t>
      </w:r>
      <w:r w:rsidRPr="0048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 титульном листе номер страницы не ставится. </w:t>
      </w:r>
    </w:p>
    <w:p w:rsidR="0048411C" w:rsidRPr="0048411C" w:rsidRDefault="0048411C" w:rsidP="004841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pacing w:val="-4"/>
          <w:sz w:val="28"/>
          <w:szCs w:val="24"/>
        </w:rPr>
      </w:pPr>
    </w:p>
    <w:p w:rsidR="0048411C" w:rsidRPr="0048411C" w:rsidRDefault="0048411C" w:rsidP="0048411C">
      <w:pPr>
        <w:numPr>
          <w:ilvl w:val="0"/>
          <w:numId w:val="7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pacing w:val="-4"/>
          <w:sz w:val="28"/>
          <w:szCs w:val="24"/>
        </w:rPr>
      </w:pPr>
      <w:r w:rsidRPr="0048411C">
        <w:rPr>
          <w:rFonts w:ascii="Times New Roman" w:eastAsia="Calibri" w:hAnsi="Times New Roman" w:cs="Times New Roman"/>
          <w:b/>
          <w:color w:val="000000"/>
          <w:spacing w:val="-4"/>
          <w:sz w:val="28"/>
          <w:szCs w:val="24"/>
        </w:rPr>
        <w:t>Критерии оценки рейтинговой работы</w:t>
      </w:r>
    </w:p>
    <w:p w:rsidR="0048411C" w:rsidRPr="0048411C" w:rsidRDefault="0048411C" w:rsidP="0048411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48411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Основные критерии и показатели оценки реферата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48411C" w:rsidRPr="0048411C" w:rsidTr="009A177E">
        <w:trPr>
          <w:trHeight w:val="276"/>
          <w:tblHeader/>
        </w:trPr>
        <w:tc>
          <w:tcPr>
            <w:tcW w:w="3260" w:type="dxa"/>
            <w:shd w:val="clear" w:color="auto" w:fill="BFBFBF"/>
            <w:vAlign w:val="center"/>
          </w:tcPr>
          <w:p w:rsidR="0048411C" w:rsidRPr="0048411C" w:rsidRDefault="0048411C" w:rsidP="0048411C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5880" w:type="dxa"/>
            <w:shd w:val="clear" w:color="auto" w:fill="BFBFBF"/>
            <w:vAlign w:val="center"/>
          </w:tcPr>
          <w:p w:rsidR="0048411C" w:rsidRPr="0048411C" w:rsidRDefault="0048411C" w:rsidP="0048411C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</w:tr>
      <w:tr w:rsidR="0048411C" w:rsidRPr="0048411C" w:rsidTr="009A177E">
        <w:trPr>
          <w:trHeight w:val="619"/>
        </w:trPr>
        <w:tc>
          <w:tcPr>
            <w:tcW w:w="3260" w:type="dxa"/>
          </w:tcPr>
          <w:p w:rsidR="0048411C" w:rsidRPr="0048411C" w:rsidRDefault="0048411C" w:rsidP="0048411C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современной научной литературы</w:t>
            </w:r>
          </w:p>
          <w:p w:rsidR="0048411C" w:rsidRPr="0048411C" w:rsidRDefault="0048411C" w:rsidP="0048411C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0" w:type="dxa"/>
          </w:tcPr>
          <w:p w:rsidR="0048411C" w:rsidRPr="0048411C" w:rsidRDefault="0048411C" w:rsidP="0048411C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Диапазон и качество (уровень) используемого информационного пространства</w:t>
            </w:r>
          </w:p>
        </w:tc>
      </w:tr>
      <w:tr w:rsidR="0048411C" w:rsidRPr="0048411C" w:rsidTr="009A177E">
        <w:tc>
          <w:tcPr>
            <w:tcW w:w="3260" w:type="dxa"/>
          </w:tcPr>
          <w:p w:rsidR="0048411C" w:rsidRPr="0048411C" w:rsidRDefault="0048411C" w:rsidP="0048411C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</w:tcPr>
          <w:p w:rsidR="0048411C" w:rsidRPr="0048411C" w:rsidRDefault="0048411C" w:rsidP="0048411C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48411C" w:rsidRPr="0048411C" w:rsidTr="009A177E">
        <w:tc>
          <w:tcPr>
            <w:tcW w:w="3260" w:type="dxa"/>
          </w:tcPr>
          <w:p w:rsidR="0048411C" w:rsidRPr="0048411C" w:rsidRDefault="0048411C" w:rsidP="0048411C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интерпретация описываемых в реферате фактов и проблем</w:t>
            </w:r>
          </w:p>
        </w:tc>
        <w:tc>
          <w:tcPr>
            <w:tcW w:w="5880" w:type="dxa"/>
          </w:tcPr>
          <w:p w:rsidR="0048411C" w:rsidRPr="0048411C" w:rsidRDefault="0048411C" w:rsidP="0048411C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Умелое использование приемов сравнения и обобщения для анализа взаимосвязи понятий и явлений. Личная оценка (вывод), способность</w:t>
            </w:r>
            <w:r w:rsidRPr="004841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объяснить альтернативные взгляды на рассматриваемую проблему и прийти к сбалансированному заключению</w:t>
            </w:r>
          </w:p>
        </w:tc>
      </w:tr>
      <w:tr w:rsidR="0048411C" w:rsidRPr="0048411C" w:rsidTr="009A177E">
        <w:tc>
          <w:tcPr>
            <w:tcW w:w="3260" w:type="dxa"/>
          </w:tcPr>
          <w:p w:rsidR="0048411C" w:rsidRPr="0048411C" w:rsidRDefault="0048411C" w:rsidP="0048411C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и стиль работы</w:t>
            </w:r>
          </w:p>
        </w:tc>
        <w:tc>
          <w:tcPr>
            <w:tcW w:w="5880" w:type="dxa"/>
          </w:tcPr>
          <w:p w:rsidR="0048411C" w:rsidRPr="0048411C" w:rsidRDefault="0048411C" w:rsidP="0048411C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48411C" w:rsidRPr="0048411C" w:rsidTr="009A177E">
        <w:tc>
          <w:tcPr>
            <w:tcW w:w="3260" w:type="dxa"/>
          </w:tcPr>
          <w:p w:rsidR="0048411C" w:rsidRPr="0048411C" w:rsidRDefault="0048411C" w:rsidP="0048411C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</w:tcPr>
          <w:p w:rsidR="0048411C" w:rsidRPr="0048411C" w:rsidRDefault="0048411C" w:rsidP="0048411C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48411C" w:rsidRPr="0048411C" w:rsidRDefault="0048411C" w:rsidP="0048411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48411C" w:rsidRPr="0048411C" w:rsidRDefault="0048411C" w:rsidP="0048411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48411C" w:rsidRPr="0048411C" w:rsidRDefault="0048411C" w:rsidP="0048411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48411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Балльная шкала для оценки реферата</w:t>
      </w:r>
    </w:p>
    <w:p w:rsidR="0048411C" w:rsidRPr="0048411C" w:rsidRDefault="0048411C" w:rsidP="0048411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tbl>
      <w:tblPr>
        <w:tblW w:w="484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3"/>
        <w:gridCol w:w="1469"/>
        <w:gridCol w:w="5854"/>
      </w:tblGrid>
      <w:tr w:rsidR="0048411C" w:rsidRPr="0048411C" w:rsidTr="00D91013">
        <w:trPr>
          <w:tblHeader/>
        </w:trPr>
        <w:tc>
          <w:tcPr>
            <w:tcW w:w="1078" w:type="pct"/>
            <w:shd w:val="clear" w:color="auto" w:fill="D9D9D9"/>
            <w:vAlign w:val="center"/>
          </w:tcPr>
          <w:p w:rsidR="0048411C" w:rsidRPr="0048411C" w:rsidRDefault="0048411C" w:rsidP="0048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Позиция</w:t>
            </w:r>
          </w:p>
          <w:p w:rsidR="0048411C" w:rsidRPr="0048411C" w:rsidRDefault="0048411C" w:rsidP="0048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реферата</w:t>
            </w:r>
          </w:p>
        </w:tc>
        <w:tc>
          <w:tcPr>
            <w:tcW w:w="787" w:type="pct"/>
            <w:shd w:val="clear" w:color="auto" w:fill="D9D9D9"/>
            <w:vAlign w:val="center"/>
          </w:tcPr>
          <w:p w:rsidR="0048411C" w:rsidRPr="0048411C" w:rsidRDefault="0048411C" w:rsidP="0048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Макс. количество баллов</w:t>
            </w:r>
          </w:p>
          <w:p w:rsidR="0048411C" w:rsidRPr="0048411C" w:rsidRDefault="0048411C" w:rsidP="0048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</w:t>
            </w:r>
            <w:r w:rsidRPr="004841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max</w:t>
            </w:r>
            <w:r w:rsidRPr="004841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= 100)</w:t>
            </w:r>
          </w:p>
        </w:tc>
        <w:tc>
          <w:tcPr>
            <w:tcW w:w="3135" w:type="pct"/>
            <w:shd w:val="clear" w:color="auto" w:fill="D9D9D9"/>
            <w:vAlign w:val="center"/>
          </w:tcPr>
          <w:p w:rsidR="0048411C" w:rsidRPr="0048411C" w:rsidRDefault="0048411C" w:rsidP="0048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Содержание элементов оценки</w:t>
            </w:r>
          </w:p>
          <w:p w:rsidR="0048411C" w:rsidRPr="0048411C" w:rsidRDefault="0048411C" w:rsidP="0048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 критерии распределения баллов</w:t>
            </w:r>
          </w:p>
        </w:tc>
      </w:tr>
      <w:tr w:rsidR="0048411C" w:rsidRPr="0048411C" w:rsidTr="00D91013">
        <w:tc>
          <w:tcPr>
            <w:tcW w:w="1078" w:type="pct"/>
          </w:tcPr>
          <w:p w:rsidR="0048411C" w:rsidRPr="0048411C" w:rsidRDefault="00CE2E3E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787" w:type="pct"/>
          </w:tcPr>
          <w:p w:rsidR="0048411C" w:rsidRPr="0048411C" w:rsidRDefault="0048411C" w:rsidP="0048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35" w:type="pct"/>
          </w:tcPr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раскрытие пунктами оглавления обозначенной темы – максимум 5 баллов.</w:t>
            </w:r>
          </w:p>
        </w:tc>
      </w:tr>
      <w:tr w:rsidR="0048411C" w:rsidRPr="0048411C" w:rsidTr="00D91013">
        <w:tc>
          <w:tcPr>
            <w:tcW w:w="1078" w:type="pct"/>
          </w:tcPr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787" w:type="pct"/>
          </w:tcPr>
          <w:p w:rsidR="0048411C" w:rsidRPr="0048411C" w:rsidRDefault="0048411C" w:rsidP="0048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35" w:type="pct"/>
          </w:tcPr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степень отражения актуальности темы – максимум 10 баллов;</w:t>
            </w:r>
          </w:p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определение цели работы – максимум 5 баллов;</w:t>
            </w:r>
          </w:p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постановка задач по достижению поставленной цели – максимум 5 баллов</w:t>
            </w:r>
          </w:p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формулирование объекта и предмета исследования – 5 баллов</w:t>
            </w:r>
          </w:p>
        </w:tc>
      </w:tr>
      <w:tr w:rsidR="0048411C" w:rsidRPr="0048411C" w:rsidTr="00D91013">
        <w:tc>
          <w:tcPr>
            <w:tcW w:w="1078" w:type="pct"/>
          </w:tcPr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Основная часть</w:t>
            </w:r>
          </w:p>
        </w:tc>
        <w:tc>
          <w:tcPr>
            <w:tcW w:w="787" w:type="pct"/>
          </w:tcPr>
          <w:p w:rsidR="0048411C" w:rsidRPr="0048411C" w:rsidRDefault="0048411C" w:rsidP="0048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35" w:type="pct"/>
          </w:tcPr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раскрытие базовых определений (понятий, терминов) – максимум 5 баллов;</w:t>
            </w:r>
          </w:p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критический анализ точек зрения авторов –  максимум 5 баллов;</w:t>
            </w:r>
          </w:p>
          <w:p w:rsidR="0048411C" w:rsidRPr="0048411C" w:rsidRDefault="0048411C" w:rsidP="0048411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- полнота раскрытия темы – максимум 5 баллов;</w:t>
            </w:r>
          </w:p>
          <w:p w:rsidR="0048411C" w:rsidRPr="0048411C" w:rsidRDefault="0048411C" w:rsidP="0048411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-  логическая связность изложения материала – 5 баллов;</w:t>
            </w:r>
          </w:p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авторская позиция по рассматриваемой проблеме – максимум 5 баллов.</w:t>
            </w:r>
          </w:p>
        </w:tc>
      </w:tr>
      <w:tr w:rsidR="0048411C" w:rsidRPr="0048411C" w:rsidTr="00D91013">
        <w:tc>
          <w:tcPr>
            <w:tcW w:w="1078" w:type="pct"/>
          </w:tcPr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Заключение</w:t>
            </w:r>
          </w:p>
        </w:tc>
        <w:tc>
          <w:tcPr>
            <w:tcW w:w="787" w:type="pct"/>
          </w:tcPr>
          <w:p w:rsidR="0048411C" w:rsidRPr="0048411C" w:rsidRDefault="0048411C" w:rsidP="0048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35" w:type="pct"/>
          </w:tcPr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наличие кратких ответов на поставленные в работе задачи – максимум 9 баллов;</w:t>
            </w:r>
          </w:p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содержательность выводов – максимум 8 баллов;</w:t>
            </w:r>
          </w:p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оригинальность предложений – максимум 7 баллов.</w:t>
            </w:r>
          </w:p>
        </w:tc>
      </w:tr>
      <w:tr w:rsidR="0048411C" w:rsidRPr="0048411C" w:rsidTr="00D91013">
        <w:tc>
          <w:tcPr>
            <w:tcW w:w="1078" w:type="pct"/>
          </w:tcPr>
          <w:p w:rsidR="0048411C" w:rsidRPr="0048411C" w:rsidRDefault="0048411C" w:rsidP="00D91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Список </w:t>
            </w:r>
            <w:r w:rsidR="00D910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использованных источников</w:t>
            </w:r>
          </w:p>
        </w:tc>
        <w:tc>
          <w:tcPr>
            <w:tcW w:w="787" w:type="pct"/>
          </w:tcPr>
          <w:p w:rsidR="0048411C" w:rsidRPr="0048411C" w:rsidRDefault="0048411C" w:rsidP="0048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35" w:type="pct"/>
          </w:tcPr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соответствие использованной литературы теме работы – максимум 5 балла;</w:t>
            </w:r>
          </w:p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разнообразие характера используемых источников (учебники и учебные пособия, монографии, статьи, интернет-источники и др.) – максимум 2 балла;</w:t>
            </w:r>
          </w:p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современность литературы – максимум 3 балла;</w:t>
            </w:r>
          </w:p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наличие корректных ссылок в работе на источники литературы и веб-сайты – максимум 5 баллов.</w:t>
            </w:r>
          </w:p>
        </w:tc>
      </w:tr>
      <w:tr w:rsidR="0048411C" w:rsidRPr="0048411C" w:rsidTr="00D91013">
        <w:tc>
          <w:tcPr>
            <w:tcW w:w="1078" w:type="pct"/>
          </w:tcPr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работы</w:t>
            </w:r>
          </w:p>
        </w:tc>
        <w:tc>
          <w:tcPr>
            <w:tcW w:w="787" w:type="pct"/>
          </w:tcPr>
          <w:p w:rsidR="0048411C" w:rsidRPr="0048411C" w:rsidRDefault="0048411C" w:rsidP="0048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35" w:type="pct"/>
          </w:tcPr>
          <w:p w:rsidR="0048411C" w:rsidRPr="0048411C" w:rsidRDefault="0048411C" w:rsidP="00484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4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 ГОСТу и требованиям ВУЗа</w:t>
            </w:r>
          </w:p>
        </w:tc>
      </w:tr>
    </w:tbl>
    <w:p w:rsidR="0048411C" w:rsidRPr="0048411C" w:rsidRDefault="0048411C" w:rsidP="0048411C">
      <w:pPr>
        <w:shd w:val="clear" w:color="auto" w:fill="FFFFFF"/>
        <w:spacing w:after="120" w:line="276" w:lineRule="auto"/>
        <w:rPr>
          <w:rFonts w:ascii="Times New Roman" w:eastAsia="Calibri" w:hAnsi="Times New Roman" w:cs="Times New Roman"/>
          <w:b/>
          <w:color w:val="000000"/>
          <w:spacing w:val="-4"/>
          <w:sz w:val="32"/>
          <w:szCs w:val="24"/>
        </w:rPr>
      </w:pPr>
    </w:p>
    <w:p w:rsidR="0048411C" w:rsidRPr="0048411C" w:rsidRDefault="0048411C" w:rsidP="0048411C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pacing w:val="-4"/>
          <w:sz w:val="28"/>
          <w:szCs w:val="28"/>
        </w:rPr>
      </w:pPr>
      <w:r w:rsidRPr="0048411C">
        <w:rPr>
          <w:rFonts w:ascii="Times New Roman" w:eastAsia="Calibri" w:hAnsi="Times New Roman" w:cs="Times New Roman"/>
          <w:b/>
          <w:color w:val="000000"/>
          <w:spacing w:val="-4"/>
          <w:sz w:val="28"/>
          <w:szCs w:val="28"/>
        </w:rPr>
        <w:t>Рекомендуемая литература</w:t>
      </w:r>
    </w:p>
    <w:p w:rsidR="0048411C" w:rsidRPr="0048411C" w:rsidRDefault="0048411C" w:rsidP="0048411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pacing w:val="-4"/>
          <w:sz w:val="24"/>
          <w:szCs w:val="24"/>
        </w:rPr>
      </w:pPr>
    </w:p>
    <w:p w:rsidR="00D91013" w:rsidRPr="00D91013" w:rsidRDefault="00D91013" w:rsidP="00D91013">
      <w:pPr>
        <w:pStyle w:val="Default"/>
        <w:ind w:firstLine="709"/>
        <w:jc w:val="both"/>
        <w:rPr>
          <w:sz w:val="28"/>
          <w:szCs w:val="28"/>
        </w:rPr>
      </w:pPr>
      <w:r w:rsidRPr="00D91013">
        <w:rPr>
          <w:sz w:val="28"/>
          <w:szCs w:val="28"/>
        </w:rPr>
        <w:t xml:space="preserve">1. Барт Т.В. Комплексное управление качеством - М.: Московский университет им. С.Ю. Витте, 2018. - 251 c. – [Электронный ресурс] - https://e.muiv.ru/library.php?book_id=146381 </w:t>
      </w:r>
    </w:p>
    <w:p w:rsidR="00D91013" w:rsidRPr="00D91013" w:rsidRDefault="00D91013" w:rsidP="00D91013">
      <w:pPr>
        <w:pStyle w:val="Default"/>
        <w:ind w:firstLine="709"/>
        <w:jc w:val="both"/>
        <w:rPr>
          <w:sz w:val="28"/>
          <w:szCs w:val="28"/>
        </w:rPr>
      </w:pPr>
      <w:r w:rsidRPr="00D91013">
        <w:rPr>
          <w:sz w:val="28"/>
          <w:szCs w:val="28"/>
        </w:rPr>
        <w:t xml:space="preserve">2. Эванс Д. Управление качеством : учебное пособие - Юнити-Дана, 2015. - 671 c. – [Электронный ресурс] - https://e.muiv.ru/library.php?book_id=144845 </w:t>
      </w:r>
    </w:p>
    <w:p w:rsidR="0035210F" w:rsidRDefault="00D91013" w:rsidP="0035210F">
      <w:pPr>
        <w:pStyle w:val="Default"/>
        <w:ind w:firstLine="709"/>
        <w:jc w:val="both"/>
        <w:rPr>
          <w:sz w:val="28"/>
          <w:szCs w:val="28"/>
        </w:rPr>
      </w:pPr>
      <w:r w:rsidRPr="00D91013">
        <w:rPr>
          <w:sz w:val="28"/>
          <w:szCs w:val="28"/>
        </w:rPr>
        <w:lastRenderedPageBreak/>
        <w:t>2. Салихов В.А. Управление качеством : учебное пособие - Директ-Медиа, 2017. - 196 c. – [Электронный ресурс] - https://e.muiv</w:t>
      </w:r>
      <w:r w:rsidR="0035210F">
        <w:rPr>
          <w:sz w:val="28"/>
          <w:szCs w:val="28"/>
        </w:rPr>
        <w:t xml:space="preserve">.ru/library.php?book_id=144847 </w:t>
      </w:r>
    </w:p>
    <w:p w:rsidR="0035210F" w:rsidRDefault="0035210F" w:rsidP="0035210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91013" w:rsidRPr="00D91013">
        <w:rPr>
          <w:sz w:val="28"/>
          <w:szCs w:val="28"/>
        </w:rPr>
        <w:t xml:space="preserve">Михеева Е.Н., Сероштан М.В. Управление качеством : учебник - Издательско-торговая корпорация «Дашков и К°», 2017. - 531 c. – [Электронный ресурс] - https://e.muiv.ru/library.php?book_id=144842 </w:t>
      </w:r>
    </w:p>
    <w:p w:rsidR="00D91013" w:rsidRDefault="0035210F" w:rsidP="0035210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91013" w:rsidRPr="00D91013">
        <w:rPr>
          <w:sz w:val="28"/>
          <w:szCs w:val="28"/>
        </w:rPr>
        <w:t xml:space="preserve">Салдаева Е.Ю., Цветкова Е.М. Управление качеством : учебное пособие - ПГТУ, 2017. - 156 c. – [Электронный ресурс] - </w:t>
      </w:r>
      <w:hyperlink r:id="rId12" w:history="1">
        <w:r w:rsidRPr="00477643">
          <w:rPr>
            <w:rStyle w:val="a5"/>
            <w:sz w:val="28"/>
            <w:szCs w:val="28"/>
          </w:rPr>
          <w:t>https://e.muiv.ru/library.php?book_id=144843</w:t>
        </w:r>
      </w:hyperlink>
      <w:r w:rsidR="00D91013" w:rsidRPr="00D91013">
        <w:rPr>
          <w:sz w:val="28"/>
          <w:szCs w:val="28"/>
        </w:rPr>
        <w:t xml:space="preserve"> </w:t>
      </w:r>
    </w:p>
    <w:p w:rsidR="0035210F" w:rsidRDefault="0035210F" w:rsidP="0035210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35210F">
        <w:rPr>
          <w:sz w:val="28"/>
          <w:szCs w:val="28"/>
        </w:rPr>
        <w:t xml:space="preserve">Мамина, Е. А. Управленческий анализ в отраслях : учебное пособие / Е. А. Мамина. — 2-е изд. — Москва : ФЛИНТА, 2017. — 160 с. — ISBN 978-5-9765-3352-3. — Текст : электронный // Лань : электронно-библиотечная система. — URL: </w:t>
      </w:r>
      <w:hyperlink r:id="rId13" w:history="1">
        <w:r w:rsidRPr="00477643">
          <w:rPr>
            <w:rStyle w:val="a5"/>
            <w:sz w:val="28"/>
            <w:szCs w:val="28"/>
          </w:rPr>
          <w:t>https://e.lanbook.com/book/97144</w:t>
        </w:r>
      </w:hyperlink>
    </w:p>
    <w:p w:rsidR="0035210F" w:rsidRPr="00D91013" w:rsidRDefault="0035210F" w:rsidP="0035210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Т</w:t>
      </w:r>
      <w:r w:rsidRPr="0035210F">
        <w:rPr>
          <w:sz w:val="28"/>
          <w:szCs w:val="28"/>
        </w:rPr>
        <w:t xml:space="preserve">ебекин, А. В. Логистика : учебник / А. В. Тебекин. — Москва : Дашков и К, 2016. — 356 с. — ISBN 978-5-394-00571-8. — Текст : электронный // Лань : электронно-библиотечная система. — URL: https://e.lanbook.com/book/93314 </w:t>
      </w:r>
    </w:p>
    <w:p w:rsidR="0048411C" w:rsidRPr="0048411C" w:rsidRDefault="0048411C" w:rsidP="003521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35210F" w:rsidRDefault="0035210F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</w:p>
    <w:p w:rsidR="0048411C" w:rsidRPr="0048411C" w:rsidRDefault="0048411C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</w:pPr>
      <w:r w:rsidRPr="0048411C">
        <w:rPr>
          <w:rFonts w:ascii="Times New Roman" w:eastAsia="Calibri" w:hAnsi="Times New Roman" w:cs="Times New Roman"/>
          <w:color w:val="000000"/>
          <w:spacing w:val="-4"/>
          <w:sz w:val="28"/>
          <w:szCs w:val="24"/>
        </w:rPr>
        <w:lastRenderedPageBreak/>
        <w:t>Приложение 1</w:t>
      </w: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b/>
          <w:color w:val="000000"/>
          <w:spacing w:val="-4"/>
          <w:sz w:val="24"/>
          <w:szCs w:val="24"/>
        </w:rPr>
      </w:pPr>
      <w:r w:rsidRPr="0048411C">
        <w:rPr>
          <w:rFonts w:ascii="Times New Roman" w:eastAsia="Calibri" w:hAnsi="Times New Roman" w:cs="Times New Roman"/>
          <w:b/>
          <w:color w:val="000000"/>
          <w:spacing w:val="-4"/>
          <w:sz w:val="24"/>
          <w:szCs w:val="24"/>
        </w:rPr>
        <w:t>Титульный лист рейтинговой работы</w:t>
      </w: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48411C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F0412E1" wp14:editId="3A551EBA">
            <wp:extent cx="5428729" cy="718956"/>
            <wp:effectExtent l="0" t="0" r="635" b="5080"/>
            <wp:docPr id="5" name="Рисунок 5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b/>
          <w:i/>
          <w:noProof/>
          <w:color w:val="000000"/>
          <w:sz w:val="28"/>
          <w:szCs w:val="28"/>
        </w:rPr>
      </w:pPr>
      <w:r w:rsidRPr="0048411C">
        <w:rPr>
          <w:rFonts w:ascii="Times New Roman" w:eastAsia="Calibri" w:hAnsi="Times New Roman" w:cs="Times New Roman"/>
          <w:b/>
          <w:i/>
          <w:noProof/>
          <w:color w:val="000000"/>
          <w:sz w:val="28"/>
          <w:szCs w:val="28"/>
        </w:rPr>
        <w:t>Кафедра  «Менеджмент»</w:t>
      </w:r>
    </w:p>
    <w:p w:rsidR="0048411C" w:rsidRPr="0048411C" w:rsidRDefault="0048411C" w:rsidP="0048411C">
      <w:pPr>
        <w:shd w:val="clear" w:color="auto" w:fill="FFFFFF"/>
        <w:spacing w:after="120" w:line="276" w:lineRule="auto"/>
        <w:jc w:val="both"/>
        <w:rPr>
          <w:rFonts w:ascii="Times New Roman" w:eastAsia="Calibri" w:hAnsi="Times New Roman" w:cs="Times New Roman"/>
          <w:b/>
          <w:i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 w:line="276" w:lineRule="auto"/>
        <w:jc w:val="both"/>
        <w:rPr>
          <w:rFonts w:ascii="Times New Roman" w:eastAsia="Calibri" w:hAnsi="Times New Roman" w:cs="Times New Roman"/>
          <w:b/>
          <w:i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 w:line="276" w:lineRule="auto"/>
        <w:jc w:val="both"/>
        <w:rPr>
          <w:rFonts w:ascii="Times New Roman" w:eastAsia="Calibri" w:hAnsi="Times New Roman" w:cs="Times New Roman"/>
          <w:b/>
          <w:i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 w:line="276" w:lineRule="auto"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48411C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Рейтинговая работа __________</w:t>
      </w:r>
      <w:r w:rsidRPr="0048411C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u w:val="single"/>
        </w:rPr>
        <w:t>Реферат</w:t>
      </w:r>
      <w:r w:rsidRPr="0048411C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_____________________________</w:t>
      </w: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noProof/>
          <w:color w:val="000000"/>
          <w:sz w:val="18"/>
          <w:szCs w:val="18"/>
        </w:rPr>
      </w:pPr>
      <w:r w:rsidRPr="0048411C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 xml:space="preserve">                                         </w:t>
      </w: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48411C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 xml:space="preserve">по дисциплине </w:t>
      </w:r>
      <w:r w:rsidR="0035210F" w:rsidRPr="0035210F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u w:val="single"/>
        </w:rPr>
        <w:t>Управление качеством логистических систем</w:t>
      </w: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 w:line="276" w:lineRule="auto"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48411C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на тему_____________________________________________________________</w:t>
      </w: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 w:line="276" w:lineRule="auto"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48411C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Выполнена обучающимся группы __________</w:t>
      </w: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48411C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___________________________________________________________________</w:t>
      </w: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noProof/>
          <w:color w:val="000000"/>
          <w:sz w:val="18"/>
          <w:szCs w:val="18"/>
        </w:rPr>
      </w:pPr>
      <w:r w:rsidRPr="0048411C">
        <w:rPr>
          <w:rFonts w:ascii="Times New Roman" w:eastAsia="Calibri" w:hAnsi="Times New Roman" w:cs="Times New Roman"/>
          <w:noProof/>
          <w:color w:val="000000"/>
          <w:sz w:val="18"/>
          <w:szCs w:val="18"/>
        </w:rPr>
        <w:t>(фамилия, имя, отчество)</w:t>
      </w: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 w:line="276" w:lineRule="auto"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48411C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Преподаватель  ____________________________________________________</w:t>
      </w:r>
    </w:p>
    <w:p w:rsidR="0048411C" w:rsidRPr="0048411C" w:rsidRDefault="0048411C" w:rsidP="0048411C">
      <w:pPr>
        <w:shd w:val="clear" w:color="auto" w:fill="FFFFFF"/>
        <w:spacing w:after="120" w:line="276" w:lineRule="auto"/>
        <w:jc w:val="both"/>
        <w:rPr>
          <w:rFonts w:ascii="Times New Roman" w:eastAsia="Calibri" w:hAnsi="Times New Roman" w:cs="Times New Roman"/>
          <w:noProof/>
          <w:color w:val="000000"/>
          <w:sz w:val="18"/>
          <w:szCs w:val="18"/>
        </w:rPr>
      </w:pPr>
      <w:r w:rsidRPr="0048411C">
        <w:rPr>
          <w:rFonts w:ascii="Times New Roman" w:eastAsia="Calibri" w:hAnsi="Times New Roman" w:cs="Times New Roman"/>
          <w:noProof/>
          <w:color w:val="000000"/>
          <w:sz w:val="18"/>
          <w:szCs w:val="18"/>
        </w:rPr>
        <w:t xml:space="preserve">                                                                                           (фамилия, имя, отчество)</w:t>
      </w:r>
    </w:p>
    <w:p w:rsidR="0048411C" w:rsidRPr="0048411C" w:rsidRDefault="0048411C" w:rsidP="0048411C">
      <w:pPr>
        <w:shd w:val="clear" w:color="auto" w:fill="FFFFFF"/>
        <w:spacing w:after="120" w:line="276" w:lineRule="auto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48411C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Москва – 202__ г.</w:t>
      </w: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 w:line="276" w:lineRule="auto"/>
        <w:jc w:val="right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 w:rsidRPr="0048411C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lastRenderedPageBreak/>
        <w:t>Приложение 2</w:t>
      </w: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  <w:r w:rsidRPr="0048411C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t>Примерное содержание рейтинговой работы</w:t>
      </w: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188"/>
        <w:gridCol w:w="922"/>
      </w:tblGrid>
      <w:tr w:rsidR="0048411C" w:rsidRPr="0048411C" w:rsidTr="009A177E">
        <w:tc>
          <w:tcPr>
            <w:tcW w:w="8188" w:type="dxa"/>
          </w:tcPr>
          <w:p w:rsidR="0048411C" w:rsidRPr="0048411C" w:rsidRDefault="0048411C" w:rsidP="0048411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="Calibri"/>
                <w:noProof/>
              </w:rPr>
            </w:pPr>
            <w:r w:rsidRPr="0048411C">
              <w:rPr>
                <w:rFonts w:eastAsia="Calibri"/>
                <w:noProof/>
              </w:rPr>
              <w:t xml:space="preserve">Содержание </w:t>
            </w:r>
          </w:p>
        </w:tc>
        <w:tc>
          <w:tcPr>
            <w:tcW w:w="922" w:type="dxa"/>
          </w:tcPr>
          <w:p w:rsidR="0048411C" w:rsidRPr="0048411C" w:rsidRDefault="0048411C" w:rsidP="0048411C">
            <w:pPr>
              <w:spacing w:after="120"/>
              <w:rPr>
                <w:rFonts w:eastAsia="Calibri"/>
                <w:b/>
                <w:noProof/>
              </w:rPr>
            </w:pPr>
          </w:p>
        </w:tc>
      </w:tr>
      <w:tr w:rsidR="0048411C" w:rsidRPr="0048411C" w:rsidTr="009A177E">
        <w:tc>
          <w:tcPr>
            <w:tcW w:w="8188" w:type="dxa"/>
          </w:tcPr>
          <w:p w:rsidR="0048411C" w:rsidRPr="0048411C" w:rsidRDefault="0048411C" w:rsidP="0048411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="Calibri"/>
                <w:noProof/>
              </w:rPr>
            </w:pPr>
            <w:r w:rsidRPr="0048411C">
              <w:rPr>
                <w:rFonts w:eastAsia="Calibri"/>
                <w:noProof/>
              </w:rPr>
              <w:t xml:space="preserve">Введение </w:t>
            </w:r>
          </w:p>
        </w:tc>
        <w:tc>
          <w:tcPr>
            <w:tcW w:w="922" w:type="dxa"/>
          </w:tcPr>
          <w:p w:rsidR="0048411C" w:rsidRPr="0048411C" w:rsidRDefault="0048411C" w:rsidP="0048411C">
            <w:pPr>
              <w:spacing w:after="120"/>
              <w:rPr>
                <w:rFonts w:eastAsia="Calibri"/>
                <w:b/>
                <w:noProof/>
              </w:rPr>
            </w:pPr>
          </w:p>
        </w:tc>
      </w:tr>
      <w:tr w:rsidR="0048411C" w:rsidRPr="0048411C" w:rsidTr="009A177E">
        <w:tc>
          <w:tcPr>
            <w:tcW w:w="8188" w:type="dxa"/>
          </w:tcPr>
          <w:p w:rsidR="0048411C" w:rsidRPr="0048411C" w:rsidRDefault="0048411C" w:rsidP="0048411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="Calibri"/>
                <w:noProof/>
              </w:rPr>
            </w:pPr>
            <w:r w:rsidRPr="0048411C">
              <w:rPr>
                <w:rFonts w:eastAsia="Calibri"/>
                <w:noProof/>
              </w:rPr>
              <w:t>1.</w:t>
            </w:r>
          </w:p>
          <w:p w:rsidR="0048411C" w:rsidRPr="0048411C" w:rsidRDefault="0048411C" w:rsidP="0048411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="Calibri"/>
                <w:noProof/>
              </w:rPr>
            </w:pPr>
            <w:r w:rsidRPr="0048411C">
              <w:rPr>
                <w:rFonts w:eastAsia="Calibri"/>
                <w:noProof/>
              </w:rPr>
              <w:t>1.1</w:t>
            </w:r>
          </w:p>
          <w:p w:rsidR="0048411C" w:rsidRPr="0048411C" w:rsidRDefault="0048411C" w:rsidP="0048411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="Calibri"/>
                <w:noProof/>
              </w:rPr>
            </w:pPr>
            <w:r w:rsidRPr="0048411C">
              <w:rPr>
                <w:rFonts w:eastAsia="Calibri"/>
                <w:noProof/>
              </w:rPr>
              <w:t>1.2</w:t>
            </w:r>
          </w:p>
          <w:p w:rsidR="0048411C" w:rsidRPr="0048411C" w:rsidRDefault="0048411C" w:rsidP="0048411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="Calibri"/>
                <w:noProof/>
              </w:rPr>
            </w:pPr>
            <w:r w:rsidRPr="0048411C">
              <w:rPr>
                <w:rFonts w:eastAsia="Calibri"/>
                <w:noProof/>
              </w:rPr>
              <w:t>2.</w:t>
            </w:r>
          </w:p>
          <w:p w:rsidR="0048411C" w:rsidRPr="0048411C" w:rsidRDefault="0048411C" w:rsidP="0048411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="Calibri"/>
                <w:noProof/>
              </w:rPr>
            </w:pPr>
            <w:r w:rsidRPr="0048411C">
              <w:rPr>
                <w:rFonts w:eastAsia="Calibri"/>
                <w:noProof/>
              </w:rPr>
              <w:t>2.1</w:t>
            </w:r>
          </w:p>
          <w:p w:rsidR="0048411C" w:rsidRPr="0048411C" w:rsidRDefault="0048411C" w:rsidP="0048411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="Calibri"/>
                <w:noProof/>
              </w:rPr>
            </w:pPr>
            <w:r w:rsidRPr="0048411C">
              <w:rPr>
                <w:rFonts w:eastAsia="Calibri"/>
                <w:noProof/>
              </w:rPr>
              <w:t>2.2</w:t>
            </w:r>
          </w:p>
          <w:p w:rsidR="0048411C" w:rsidRPr="0048411C" w:rsidRDefault="0048411C" w:rsidP="0048411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="Calibri"/>
                <w:noProof/>
              </w:rPr>
            </w:pPr>
            <w:r w:rsidRPr="0048411C">
              <w:rPr>
                <w:rFonts w:eastAsia="Calibri"/>
                <w:noProof/>
              </w:rPr>
              <w:t>2.3</w:t>
            </w:r>
          </w:p>
        </w:tc>
        <w:tc>
          <w:tcPr>
            <w:tcW w:w="922" w:type="dxa"/>
          </w:tcPr>
          <w:p w:rsidR="0048411C" w:rsidRPr="0048411C" w:rsidRDefault="0048411C" w:rsidP="0048411C">
            <w:pPr>
              <w:spacing w:after="120"/>
              <w:rPr>
                <w:rFonts w:eastAsia="Calibri"/>
                <w:b/>
                <w:noProof/>
              </w:rPr>
            </w:pPr>
          </w:p>
        </w:tc>
      </w:tr>
      <w:tr w:rsidR="0048411C" w:rsidRPr="0048411C" w:rsidTr="009A177E">
        <w:tc>
          <w:tcPr>
            <w:tcW w:w="8188" w:type="dxa"/>
          </w:tcPr>
          <w:p w:rsidR="0048411C" w:rsidRPr="0048411C" w:rsidRDefault="0048411C" w:rsidP="0048411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="Calibri"/>
                <w:noProof/>
              </w:rPr>
            </w:pPr>
            <w:r w:rsidRPr="0048411C">
              <w:rPr>
                <w:rFonts w:eastAsia="Calibri"/>
                <w:noProof/>
              </w:rPr>
              <w:t>Список использованных источников</w:t>
            </w:r>
          </w:p>
        </w:tc>
        <w:tc>
          <w:tcPr>
            <w:tcW w:w="922" w:type="dxa"/>
          </w:tcPr>
          <w:p w:rsidR="0048411C" w:rsidRPr="0048411C" w:rsidRDefault="0048411C" w:rsidP="0048411C">
            <w:pPr>
              <w:spacing w:after="120"/>
              <w:rPr>
                <w:rFonts w:eastAsia="Calibri"/>
                <w:b/>
                <w:noProof/>
              </w:rPr>
            </w:pPr>
          </w:p>
        </w:tc>
      </w:tr>
      <w:tr w:rsidR="0048411C" w:rsidRPr="0048411C" w:rsidTr="009A177E">
        <w:tc>
          <w:tcPr>
            <w:tcW w:w="8188" w:type="dxa"/>
          </w:tcPr>
          <w:p w:rsidR="0048411C" w:rsidRPr="0048411C" w:rsidRDefault="0048411C" w:rsidP="0048411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eastAsia="Calibri"/>
                <w:noProof/>
              </w:rPr>
            </w:pPr>
            <w:r w:rsidRPr="0048411C">
              <w:rPr>
                <w:rFonts w:eastAsia="Calibri"/>
                <w:noProof/>
              </w:rPr>
              <w:t>Приложения (таблицы, блок-схемы, графики, диаграммы и рисунки и т.п.)</w:t>
            </w:r>
          </w:p>
        </w:tc>
        <w:tc>
          <w:tcPr>
            <w:tcW w:w="922" w:type="dxa"/>
          </w:tcPr>
          <w:p w:rsidR="0048411C" w:rsidRPr="0048411C" w:rsidRDefault="0048411C" w:rsidP="0048411C">
            <w:pPr>
              <w:spacing w:after="120"/>
              <w:rPr>
                <w:rFonts w:eastAsia="Calibri"/>
                <w:b/>
                <w:noProof/>
              </w:rPr>
            </w:pPr>
          </w:p>
        </w:tc>
      </w:tr>
    </w:tbl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 w:line="276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hd w:val="clear" w:color="auto" w:fill="FFFFFF"/>
        <w:spacing w:after="120" w:line="360" w:lineRule="auto"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</w:p>
    <w:p w:rsidR="0048411C" w:rsidRPr="0048411C" w:rsidRDefault="0048411C" w:rsidP="0048411C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8411C" w:rsidRPr="0048411C" w:rsidRDefault="0048411C" w:rsidP="0048411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C86" w:rsidRPr="0048411C" w:rsidRDefault="00A10C86" w:rsidP="0048411C"/>
    <w:sectPr w:rsidR="00A10C86" w:rsidRPr="0048411C" w:rsidSect="008C14DC">
      <w:footerReference w:type="default" r:id="rId15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3759079"/>
      <w:docPartObj>
        <w:docPartGallery w:val="Page Numbers (Bottom of Page)"/>
        <w:docPartUnique/>
      </w:docPartObj>
    </w:sdtPr>
    <w:sdtEndPr/>
    <w:sdtContent>
      <w:p w:rsidR="00DE0EE8" w:rsidRDefault="0035210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DE0EE8" w:rsidRDefault="0035210F">
    <w:pPr>
      <w:pStyle w:val="a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056C8"/>
    <w:multiLevelType w:val="hybridMultilevel"/>
    <w:tmpl w:val="F488A31A"/>
    <w:lvl w:ilvl="0" w:tplc="90F6D9C6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D6178F4"/>
    <w:multiLevelType w:val="hybridMultilevel"/>
    <w:tmpl w:val="DEC02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B55A48"/>
    <w:multiLevelType w:val="multilevel"/>
    <w:tmpl w:val="45A095A4"/>
    <w:lvl w:ilvl="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13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60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5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cs="Times New Roman" w:hint="default"/>
      </w:rPr>
    </w:lvl>
  </w:abstractNum>
  <w:abstractNum w:abstractNumId="3">
    <w:nsid w:val="25F60952"/>
    <w:multiLevelType w:val="hybridMultilevel"/>
    <w:tmpl w:val="8E64F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777844"/>
    <w:multiLevelType w:val="hybridMultilevel"/>
    <w:tmpl w:val="2CCAC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4443B"/>
    <w:multiLevelType w:val="hybridMultilevel"/>
    <w:tmpl w:val="A63A9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E134D0"/>
    <w:multiLevelType w:val="hybridMultilevel"/>
    <w:tmpl w:val="9F8405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F5C630E"/>
    <w:multiLevelType w:val="hybridMultilevel"/>
    <w:tmpl w:val="81263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823189"/>
    <w:multiLevelType w:val="hybridMultilevel"/>
    <w:tmpl w:val="0A3E5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526C57"/>
    <w:multiLevelType w:val="hybridMultilevel"/>
    <w:tmpl w:val="235A7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C86"/>
    <w:rsid w:val="00004EF7"/>
    <w:rsid w:val="00114BCE"/>
    <w:rsid w:val="002F4914"/>
    <w:rsid w:val="0035210F"/>
    <w:rsid w:val="0048411C"/>
    <w:rsid w:val="0073618C"/>
    <w:rsid w:val="007C7536"/>
    <w:rsid w:val="007F3CB5"/>
    <w:rsid w:val="008809C7"/>
    <w:rsid w:val="008F19C9"/>
    <w:rsid w:val="009731B2"/>
    <w:rsid w:val="00A10C86"/>
    <w:rsid w:val="00B839EA"/>
    <w:rsid w:val="00C53CCF"/>
    <w:rsid w:val="00C80294"/>
    <w:rsid w:val="00C93133"/>
    <w:rsid w:val="00CD3DC5"/>
    <w:rsid w:val="00CE2E3E"/>
    <w:rsid w:val="00D91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79E285-9671-4CD5-9717-7A7982456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10C8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A10C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nhideWhenUsed/>
    <w:rsid w:val="00A10C86"/>
    <w:rPr>
      <w:color w:val="0000FF"/>
      <w:u w:val="single"/>
    </w:rPr>
  </w:style>
  <w:style w:type="paragraph" w:styleId="a6">
    <w:name w:val="footer"/>
    <w:basedOn w:val="a"/>
    <w:link w:val="a7"/>
    <w:uiPriority w:val="99"/>
    <w:semiHidden/>
    <w:unhideWhenUsed/>
    <w:rsid w:val="00484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8411C"/>
  </w:style>
  <w:style w:type="table" w:customStyle="1" w:styleId="1">
    <w:name w:val="Сетка таблицы1"/>
    <w:basedOn w:val="a1"/>
    <w:next w:val="a4"/>
    <w:uiPriority w:val="59"/>
    <w:rsid w:val="0048411C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910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13" Type="http://schemas.openxmlformats.org/officeDocument/2006/relationships/hyperlink" Target="https://e.lanbook.com/book/97144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12" Type="http://schemas.openxmlformats.org/officeDocument/2006/relationships/hyperlink" Target="https://e.muiv.ru/library.php?book_id=14484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11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5" Type="http://schemas.openxmlformats.org/officeDocument/2006/relationships/image" Target="media/image1.png"/><Relationship Id="rId15" Type="http://schemas.openxmlformats.org/officeDocument/2006/relationships/footer" Target="footer1.xml"/><Relationship Id="rId10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10</Pages>
  <Words>2018</Words>
  <Characters>11508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Ахметова Гулнур Заировна</dc:creator>
  <cp:keywords/>
  <dc:description/>
  <cp:lastModifiedBy>Ахметова Гулнур Заировна</cp:lastModifiedBy>
  <cp:revision>1</cp:revision>
  <dcterms:created xsi:type="dcterms:W3CDTF">2021-04-16T11:50:00Z</dcterms:created>
  <dcterms:modified xsi:type="dcterms:W3CDTF">2021-04-16T15:16:00Z</dcterms:modified>
</cp:coreProperties>
</file>