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AD7" w:rsidRDefault="00942AD7" w:rsidP="00942AD7">
      <w:pPr>
        <w:shd w:val="clear" w:color="auto" w:fill="FFFFFF"/>
        <w:spacing w:after="120"/>
        <w:jc w:val="center"/>
        <w:rPr>
          <w:rFonts w:ascii="Times New Roman" w:hAnsi="Times New Roman" w:cs="Times New Roman"/>
          <w:b/>
          <w:spacing w:val="-4"/>
          <w:sz w:val="24"/>
          <w:szCs w:val="24"/>
        </w:rPr>
      </w:pPr>
      <w:bookmarkStart w:id="0" w:name="_Hlk485398605"/>
      <w:bookmarkEnd w:id="0"/>
      <w:r w:rsidRPr="004E78C5">
        <w:rPr>
          <w:rFonts w:ascii="Times New Roman" w:eastAsia="Times New Roman" w:hAnsi="Times New Roman" w:cs="Times New Roman"/>
          <w:noProof/>
          <w:sz w:val="24"/>
          <w:szCs w:val="24"/>
          <w:lang w:eastAsia="ru-RU"/>
        </w:rPr>
        <w:drawing>
          <wp:inline distT="0" distB="0" distL="0" distR="0" wp14:anchorId="2B49C296" wp14:editId="47BAC45E">
            <wp:extent cx="5939790" cy="1068070"/>
            <wp:effectExtent l="0" t="0" r="3810" b="0"/>
            <wp:docPr id="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9790" cy="1068070"/>
                    </a:xfrm>
                    <a:prstGeom prst="rect">
                      <a:avLst/>
                    </a:prstGeom>
                    <a:noFill/>
                    <a:ln>
                      <a:noFill/>
                    </a:ln>
                  </pic:spPr>
                </pic:pic>
              </a:graphicData>
            </a:graphic>
          </wp:inline>
        </w:drawing>
      </w:r>
    </w:p>
    <w:p w:rsidR="00942AD7" w:rsidRDefault="00942AD7" w:rsidP="00942AD7">
      <w:pPr>
        <w:shd w:val="clear" w:color="auto" w:fill="FFFFFF"/>
        <w:spacing w:after="120"/>
        <w:jc w:val="center"/>
        <w:rPr>
          <w:rFonts w:ascii="Times New Roman" w:hAnsi="Times New Roman" w:cs="Times New Roman"/>
          <w:b/>
          <w:spacing w:val="-4"/>
          <w:sz w:val="24"/>
          <w:szCs w:val="24"/>
        </w:rPr>
      </w:pPr>
    </w:p>
    <w:p w:rsidR="00942AD7" w:rsidRDefault="00942AD7" w:rsidP="00942AD7">
      <w:pPr>
        <w:shd w:val="clear" w:color="auto" w:fill="FFFFFF"/>
        <w:spacing w:after="120"/>
        <w:jc w:val="center"/>
        <w:rPr>
          <w:rFonts w:ascii="Times New Roman" w:hAnsi="Times New Roman" w:cs="Times New Roman"/>
          <w:b/>
          <w:spacing w:val="-4"/>
          <w:sz w:val="28"/>
          <w:szCs w:val="24"/>
        </w:rPr>
      </w:pPr>
    </w:p>
    <w:p w:rsidR="00942AD7" w:rsidRDefault="00942AD7" w:rsidP="00942AD7">
      <w:pPr>
        <w:shd w:val="clear" w:color="auto" w:fill="FFFFFF"/>
        <w:spacing w:after="120"/>
        <w:jc w:val="center"/>
        <w:rPr>
          <w:rFonts w:ascii="Times New Roman" w:hAnsi="Times New Roman" w:cs="Times New Roman"/>
          <w:b/>
          <w:spacing w:val="-4"/>
          <w:sz w:val="28"/>
          <w:szCs w:val="24"/>
        </w:rPr>
      </w:pPr>
    </w:p>
    <w:p w:rsidR="00942AD7" w:rsidRPr="00282969" w:rsidRDefault="00942AD7" w:rsidP="00942AD7">
      <w:pPr>
        <w:ind w:right="-5"/>
        <w:jc w:val="center"/>
        <w:rPr>
          <w:rFonts w:ascii="Times New Roman" w:hAnsi="Times New Roman"/>
          <w:b/>
          <w:sz w:val="32"/>
          <w:szCs w:val="32"/>
        </w:rPr>
      </w:pPr>
      <w:r w:rsidRPr="00282969">
        <w:rPr>
          <w:rFonts w:ascii="Times New Roman" w:hAnsi="Times New Roman"/>
          <w:b/>
          <w:sz w:val="32"/>
          <w:szCs w:val="32"/>
        </w:rPr>
        <w:t>Кафедра «Теории и истории государства и права»</w:t>
      </w:r>
    </w:p>
    <w:p w:rsidR="00942AD7" w:rsidRDefault="00942AD7" w:rsidP="00942AD7">
      <w:pPr>
        <w:ind w:right="-5"/>
        <w:jc w:val="center"/>
        <w:rPr>
          <w:rFonts w:ascii="Times New Roman" w:hAnsi="Times New Roman"/>
          <w:b/>
          <w:sz w:val="24"/>
          <w:szCs w:val="24"/>
        </w:rPr>
      </w:pPr>
    </w:p>
    <w:p w:rsidR="00942AD7" w:rsidRDefault="00942AD7" w:rsidP="00942AD7">
      <w:pPr>
        <w:ind w:left="1080" w:right="-5"/>
        <w:jc w:val="center"/>
        <w:rPr>
          <w:rFonts w:ascii="Times New Roman" w:hAnsi="Times New Roman"/>
          <w:b/>
          <w:sz w:val="24"/>
          <w:szCs w:val="24"/>
        </w:rPr>
      </w:pPr>
    </w:p>
    <w:p w:rsidR="00942AD7" w:rsidRDefault="00942AD7" w:rsidP="00942AD7">
      <w:pPr>
        <w:jc w:val="center"/>
        <w:rPr>
          <w:b/>
          <w:caps/>
          <w:sz w:val="28"/>
          <w:szCs w:val="28"/>
        </w:rPr>
      </w:pPr>
    </w:p>
    <w:p w:rsidR="00942AD7" w:rsidRDefault="00942AD7" w:rsidP="00942AD7">
      <w:pPr>
        <w:jc w:val="center"/>
        <w:rPr>
          <w:rFonts w:ascii="Times New Roman" w:hAnsi="Times New Roman" w:cs="Times New Roman"/>
          <w:b/>
          <w:spacing w:val="-4"/>
          <w:sz w:val="28"/>
          <w:szCs w:val="28"/>
        </w:rPr>
      </w:pPr>
      <w:r w:rsidRPr="0027636D">
        <w:rPr>
          <w:rFonts w:ascii="Times New Roman" w:hAnsi="Times New Roman" w:cs="Times New Roman"/>
          <w:b/>
          <w:spacing w:val="-4"/>
          <w:sz w:val="28"/>
          <w:szCs w:val="28"/>
        </w:rPr>
        <w:t xml:space="preserve">Методические рекомендации по выполнению </w:t>
      </w:r>
    </w:p>
    <w:p w:rsidR="00942AD7" w:rsidRDefault="00942AD7" w:rsidP="00942AD7">
      <w:pPr>
        <w:jc w:val="center"/>
        <w:rPr>
          <w:rFonts w:ascii="Times New Roman" w:hAnsi="Times New Roman" w:cs="Times New Roman"/>
          <w:b/>
          <w:spacing w:val="-4"/>
          <w:sz w:val="28"/>
          <w:szCs w:val="28"/>
        </w:rPr>
      </w:pPr>
      <w:r w:rsidRPr="0027636D">
        <w:rPr>
          <w:rFonts w:ascii="Times New Roman" w:hAnsi="Times New Roman" w:cs="Times New Roman"/>
          <w:b/>
          <w:spacing w:val="-4"/>
          <w:sz w:val="28"/>
          <w:szCs w:val="28"/>
        </w:rPr>
        <w:t xml:space="preserve">рейтинговой </w:t>
      </w:r>
      <w:r>
        <w:rPr>
          <w:rFonts w:ascii="Times New Roman" w:hAnsi="Times New Roman" w:cs="Times New Roman"/>
          <w:b/>
          <w:spacing w:val="-4"/>
          <w:sz w:val="28"/>
          <w:szCs w:val="28"/>
        </w:rPr>
        <w:t xml:space="preserve"> </w:t>
      </w:r>
      <w:r w:rsidRPr="0027636D">
        <w:rPr>
          <w:rFonts w:ascii="Times New Roman" w:hAnsi="Times New Roman" w:cs="Times New Roman"/>
          <w:b/>
          <w:spacing w:val="-4"/>
          <w:sz w:val="28"/>
          <w:szCs w:val="28"/>
        </w:rPr>
        <w:t xml:space="preserve">работы </w:t>
      </w:r>
    </w:p>
    <w:p w:rsidR="00942AD7" w:rsidRPr="00837070" w:rsidRDefault="00942AD7" w:rsidP="00942AD7">
      <w:pPr>
        <w:jc w:val="center"/>
        <w:rPr>
          <w:rFonts w:ascii="Times New Roman" w:hAnsi="Times New Roman" w:cs="Times New Roman"/>
          <w:b/>
          <w:spacing w:val="-4"/>
          <w:sz w:val="28"/>
          <w:szCs w:val="28"/>
        </w:rPr>
      </w:pPr>
      <w:r w:rsidRPr="0027636D">
        <w:rPr>
          <w:rFonts w:ascii="Times New Roman" w:hAnsi="Times New Roman" w:cs="Times New Roman"/>
          <w:b/>
          <w:spacing w:val="-4"/>
          <w:sz w:val="28"/>
          <w:szCs w:val="28"/>
        </w:rPr>
        <w:t>по дисциплине</w:t>
      </w:r>
      <w:r>
        <w:rPr>
          <w:rFonts w:ascii="Times New Roman" w:hAnsi="Times New Roman" w:cs="Times New Roman"/>
          <w:b/>
          <w:spacing w:val="-4"/>
          <w:sz w:val="28"/>
          <w:szCs w:val="28"/>
        </w:rPr>
        <w:t xml:space="preserve"> </w:t>
      </w:r>
      <w:r w:rsidRPr="0027636D">
        <w:rPr>
          <w:rFonts w:ascii="Times New Roman ??????????" w:hAnsi="Times New Roman ??????????"/>
          <w:b/>
          <w:caps/>
          <w:sz w:val="28"/>
          <w:szCs w:val="28"/>
        </w:rPr>
        <w:t>«</w:t>
      </w:r>
      <w:r>
        <w:rPr>
          <w:rFonts w:ascii="Times New Roman" w:hAnsi="Times New Roman" w:cs="Times New Roman"/>
          <w:b/>
          <w:bCs/>
          <w:sz w:val="28"/>
          <w:szCs w:val="28"/>
        </w:rPr>
        <w:t>Муниципальное право</w:t>
      </w:r>
      <w:r w:rsidRPr="0027636D">
        <w:rPr>
          <w:rFonts w:ascii="Times New Roman ??????????" w:hAnsi="Times New Roman ??????????"/>
          <w:b/>
          <w:caps/>
          <w:sz w:val="28"/>
          <w:szCs w:val="28"/>
        </w:rPr>
        <w:t>»</w:t>
      </w:r>
    </w:p>
    <w:p w:rsidR="00942AD7" w:rsidRPr="005B56D0" w:rsidRDefault="00942AD7" w:rsidP="00942AD7">
      <w:pPr>
        <w:jc w:val="center"/>
        <w:rPr>
          <w:rFonts w:ascii="Times New Roman" w:hAnsi="Times New Roman"/>
          <w:b/>
          <w:caps/>
          <w:sz w:val="28"/>
          <w:szCs w:val="28"/>
        </w:rPr>
      </w:pPr>
    </w:p>
    <w:p w:rsidR="00942AD7" w:rsidRPr="005B56D0" w:rsidRDefault="00942AD7" w:rsidP="00942AD7">
      <w:pPr>
        <w:jc w:val="center"/>
        <w:rPr>
          <w:rFonts w:ascii="Times New Roman" w:hAnsi="Times New Roman"/>
          <w:sz w:val="28"/>
          <w:szCs w:val="28"/>
        </w:rPr>
      </w:pPr>
      <w:r w:rsidRPr="005B56D0">
        <w:rPr>
          <w:rFonts w:ascii="Times New Roman" w:hAnsi="Times New Roman"/>
          <w:sz w:val="28"/>
          <w:szCs w:val="28"/>
        </w:rPr>
        <w:t xml:space="preserve">Направление подготовки: </w:t>
      </w:r>
      <w:r w:rsidRPr="005B56D0">
        <w:rPr>
          <w:rFonts w:ascii="Times New Roman" w:hAnsi="Times New Roman" w:cs="Times New Roman"/>
          <w:i/>
          <w:sz w:val="28"/>
          <w:szCs w:val="28"/>
        </w:rPr>
        <w:t>40.03.01</w:t>
      </w:r>
      <w:r w:rsidRPr="005B56D0">
        <w:rPr>
          <w:i/>
          <w:sz w:val="28"/>
          <w:szCs w:val="28"/>
        </w:rPr>
        <w:t xml:space="preserve"> </w:t>
      </w:r>
      <w:r w:rsidRPr="005B56D0">
        <w:rPr>
          <w:rFonts w:ascii="Times New Roman" w:hAnsi="Times New Roman"/>
          <w:sz w:val="28"/>
          <w:szCs w:val="28"/>
        </w:rPr>
        <w:t xml:space="preserve"> «Юриспруденция»</w:t>
      </w:r>
    </w:p>
    <w:p w:rsidR="00942AD7" w:rsidRPr="005B56D0" w:rsidRDefault="00942AD7" w:rsidP="00942AD7">
      <w:pPr>
        <w:jc w:val="center"/>
        <w:rPr>
          <w:rFonts w:ascii="Times New Roman" w:hAnsi="Times New Roman"/>
          <w:color w:val="000000"/>
          <w:sz w:val="28"/>
          <w:szCs w:val="28"/>
        </w:rPr>
      </w:pPr>
      <w:r w:rsidRPr="005B56D0">
        <w:rPr>
          <w:rFonts w:ascii="Times New Roman" w:hAnsi="Times New Roman"/>
          <w:color w:val="000000"/>
          <w:sz w:val="28"/>
          <w:szCs w:val="28"/>
        </w:rPr>
        <w:t xml:space="preserve">Уровень подготовки: </w:t>
      </w:r>
      <w:proofErr w:type="spellStart"/>
      <w:r w:rsidRPr="005B56D0">
        <w:rPr>
          <w:rFonts w:ascii="Times New Roman" w:hAnsi="Times New Roman"/>
          <w:color w:val="000000"/>
          <w:sz w:val="28"/>
          <w:szCs w:val="28"/>
        </w:rPr>
        <w:t>бакалавриат</w:t>
      </w:r>
      <w:proofErr w:type="spellEnd"/>
    </w:p>
    <w:p w:rsidR="00942AD7" w:rsidRPr="005B56D0" w:rsidRDefault="00942AD7" w:rsidP="00942AD7">
      <w:pPr>
        <w:jc w:val="center"/>
        <w:rPr>
          <w:rFonts w:ascii="Times New Roman" w:hAnsi="Times New Roman"/>
          <w:color w:val="000000"/>
          <w:sz w:val="28"/>
          <w:szCs w:val="28"/>
        </w:rPr>
      </w:pPr>
      <w:r w:rsidRPr="005B56D0">
        <w:rPr>
          <w:rFonts w:ascii="Times New Roman" w:hAnsi="Times New Roman"/>
          <w:color w:val="000000"/>
          <w:sz w:val="28"/>
          <w:szCs w:val="28"/>
        </w:rPr>
        <w:t>профиль</w:t>
      </w:r>
    </w:p>
    <w:p w:rsidR="00942AD7" w:rsidRPr="005B56D0" w:rsidRDefault="00942AD7" w:rsidP="00942AD7">
      <w:pPr>
        <w:jc w:val="center"/>
        <w:rPr>
          <w:rFonts w:ascii="Times New Roman" w:hAnsi="Times New Roman" w:cs="Times New Roman"/>
          <w:color w:val="000000"/>
          <w:sz w:val="28"/>
          <w:szCs w:val="28"/>
        </w:rPr>
      </w:pPr>
      <w:r w:rsidRPr="005B56D0">
        <w:rPr>
          <w:rFonts w:ascii="Times New Roman" w:hAnsi="Times New Roman" w:cs="Times New Roman"/>
          <w:color w:val="000000"/>
          <w:sz w:val="28"/>
          <w:szCs w:val="28"/>
        </w:rPr>
        <w:t>«</w:t>
      </w:r>
      <w:r w:rsidRPr="005B56D0">
        <w:rPr>
          <w:rFonts w:ascii="Times New Roman" w:hAnsi="Times New Roman" w:cs="Times New Roman"/>
          <w:i/>
          <w:sz w:val="28"/>
          <w:szCs w:val="28"/>
        </w:rPr>
        <w:t xml:space="preserve">Гражданско-правовой. Уголовно-правовой. </w:t>
      </w:r>
      <w:r w:rsidRPr="005B56D0">
        <w:rPr>
          <w:rFonts w:ascii="Times New Roman" w:hAnsi="Times New Roman" w:cs="Times New Roman"/>
          <w:bCs/>
          <w:i/>
          <w:color w:val="000000"/>
          <w:sz w:val="28"/>
          <w:szCs w:val="28"/>
        </w:rPr>
        <w:t>Государственно-правовой»</w:t>
      </w:r>
      <w:r w:rsidRPr="005B56D0">
        <w:rPr>
          <w:rFonts w:ascii="Times New Roman" w:hAnsi="Times New Roman"/>
          <w:sz w:val="28"/>
          <w:szCs w:val="28"/>
        </w:rPr>
        <w:t xml:space="preserve"> </w:t>
      </w:r>
    </w:p>
    <w:p w:rsidR="00942AD7" w:rsidRPr="005B56D0" w:rsidRDefault="00942AD7" w:rsidP="00942AD7">
      <w:pPr>
        <w:jc w:val="center"/>
        <w:rPr>
          <w:rFonts w:ascii="Times New Roman" w:hAnsi="Times New Roman"/>
          <w:sz w:val="28"/>
          <w:szCs w:val="28"/>
        </w:rPr>
      </w:pPr>
    </w:p>
    <w:p w:rsidR="00942AD7" w:rsidRPr="005B56D0" w:rsidRDefault="00942AD7" w:rsidP="00942AD7">
      <w:pPr>
        <w:jc w:val="center"/>
        <w:rPr>
          <w:rFonts w:ascii="Times New Roman" w:hAnsi="Times New Roman"/>
          <w:sz w:val="28"/>
          <w:szCs w:val="28"/>
        </w:rPr>
      </w:pPr>
    </w:p>
    <w:p w:rsidR="00942AD7" w:rsidRPr="005B56D0" w:rsidRDefault="00942AD7" w:rsidP="00942AD7">
      <w:pPr>
        <w:shd w:val="clear" w:color="auto" w:fill="FFFFFF"/>
        <w:spacing w:after="120"/>
        <w:jc w:val="right"/>
        <w:rPr>
          <w:rFonts w:ascii="Times New Roman" w:hAnsi="Times New Roman" w:cs="Times New Roman"/>
          <w:b/>
          <w:spacing w:val="-4"/>
          <w:sz w:val="28"/>
          <w:szCs w:val="28"/>
        </w:rPr>
      </w:pPr>
    </w:p>
    <w:p w:rsidR="00942AD7" w:rsidRPr="005B56D0" w:rsidRDefault="00942AD7" w:rsidP="00942AD7">
      <w:pPr>
        <w:shd w:val="clear" w:color="auto" w:fill="FFFFFF"/>
        <w:spacing w:after="120"/>
        <w:jc w:val="right"/>
        <w:rPr>
          <w:rFonts w:ascii="Times New Roman" w:hAnsi="Times New Roman" w:cs="Times New Roman"/>
          <w:b/>
          <w:spacing w:val="-4"/>
          <w:sz w:val="28"/>
          <w:szCs w:val="28"/>
        </w:rPr>
      </w:pPr>
    </w:p>
    <w:p w:rsidR="00942AD7" w:rsidRPr="005B56D0" w:rsidRDefault="00942AD7" w:rsidP="00942AD7">
      <w:pPr>
        <w:shd w:val="clear" w:color="auto" w:fill="FFFFFF"/>
        <w:spacing w:after="120"/>
        <w:jc w:val="right"/>
        <w:rPr>
          <w:rFonts w:ascii="Times New Roman" w:hAnsi="Times New Roman" w:cs="Times New Roman"/>
          <w:b/>
          <w:spacing w:val="-4"/>
          <w:sz w:val="28"/>
          <w:szCs w:val="28"/>
        </w:rPr>
      </w:pPr>
    </w:p>
    <w:p w:rsidR="00942AD7" w:rsidRPr="005B56D0" w:rsidRDefault="00942AD7" w:rsidP="00942AD7">
      <w:pPr>
        <w:shd w:val="clear" w:color="auto" w:fill="FFFFFF"/>
        <w:spacing w:after="120"/>
        <w:jc w:val="right"/>
        <w:rPr>
          <w:rFonts w:ascii="Times New Roman" w:hAnsi="Times New Roman" w:cs="Times New Roman"/>
          <w:b/>
          <w:spacing w:val="-4"/>
          <w:sz w:val="28"/>
          <w:szCs w:val="28"/>
        </w:rPr>
      </w:pPr>
    </w:p>
    <w:p w:rsidR="00942AD7" w:rsidRPr="005B56D0" w:rsidRDefault="00942AD7" w:rsidP="00942AD7">
      <w:pPr>
        <w:shd w:val="clear" w:color="auto" w:fill="FFFFFF"/>
        <w:spacing w:after="120"/>
        <w:jc w:val="right"/>
        <w:rPr>
          <w:rFonts w:ascii="Times New Roman" w:hAnsi="Times New Roman" w:cs="Times New Roman"/>
          <w:b/>
          <w:spacing w:val="-4"/>
          <w:sz w:val="28"/>
          <w:szCs w:val="28"/>
        </w:rPr>
      </w:pPr>
    </w:p>
    <w:p w:rsidR="00942AD7" w:rsidRPr="005B56D0" w:rsidRDefault="00942AD7" w:rsidP="00942AD7">
      <w:pPr>
        <w:shd w:val="clear" w:color="auto" w:fill="FFFFFF"/>
        <w:spacing w:after="120"/>
        <w:jc w:val="right"/>
        <w:rPr>
          <w:rFonts w:ascii="Times New Roman" w:hAnsi="Times New Roman" w:cs="Times New Roman"/>
          <w:b/>
          <w:spacing w:val="-4"/>
          <w:sz w:val="28"/>
          <w:szCs w:val="28"/>
        </w:rPr>
      </w:pPr>
    </w:p>
    <w:p w:rsidR="00942AD7" w:rsidRPr="005B56D0" w:rsidRDefault="00942AD7" w:rsidP="00942AD7">
      <w:pPr>
        <w:shd w:val="clear" w:color="auto" w:fill="FFFFFF"/>
        <w:spacing w:after="120"/>
        <w:jc w:val="right"/>
        <w:rPr>
          <w:rFonts w:ascii="Times New Roman" w:hAnsi="Times New Roman" w:cs="Times New Roman"/>
          <w:b/>
          <w:spacing w:val="-4"/>
          <w:sz w:val="28"/>
          <w:szCs w:val="28"/>
        </w:rPr>
      </w:pPr>
    </w:p>
    <w:p w:rsidR="00942AD7" w:rsidRPr="005B56D0" w:rsidRDefault="00942AD7" w:rsidP="00942AD7">
      <w:pPr>
        <w:shd w:val="clear" w:color="auto" w:fill="FFFFFF"/>
        <w:spacing w:after="120"/>
        <w:jc w:val="center"/>
        <w:rPr>
          <w:rFonts w:ascii="Times New Roman" w:hAnsi="Times New Roman" w:cs="Times New Roman"/>
          <w:b/>
          <w:spacing w:val="-4"/>
          <w:sz w:val="28"/>
          <w:szCs w:val="28"/>
        </w:rPr>
      </w:pPr>
      <w:r>
        <w:rPr>
          <w:rFonts w:ascii="Times New Roman" w:hAnsi="Times New Roman" w:cs="Times New Roman"/>
          <w:b/>
          <w:spacing w:val="-4"/>
          <w:sz w:val="28"/>
          <w:szCs w:val="28"/>
        </w:rPr>
        <w:t>Москва 201</w:t>
      </w:r>
      <w:r w:rsidR="00F27E69">
        <w:rPr>
          <w:rFonts w:ascii="Times New Roman" w:hAnsi="Times New Roman" w:cs="Times New Roman"/>
          <w:b/>
          <w:spacing w:val="-4"/>
          <w:sz w:val="28"/>
          <w:szCs w:val="28"/>
        </w:rPr>
        <w:t>9</w:t>
      </w:r>
    </w:p>
    <w:p w:rsidR="00942AD7" w:rsidRDefault="00942AD7" w:rsidP="00942AD7">
      <w:pPr>
        <w:shd w:val="clear" w:color="auto" w:fill="FFFFFF"/>
        <w:spacing w:after="120"/>
        <w:jc w:val="center"/>
        <w:rPr>
          <w:rFonts w:ascii="Times New Roman" w:hAnsi="Times New Roman" w:cs="Times New Roman"/>
          <w:b/>
          <w:spacing w:val="-4"/>
          <w:sz w:val="28"/>
          <w:szCs w:val="28"/>
        </w:rPr>
      </w:pPr>
    </w:p>
    <w:p w:rsidR="00942AD7" w:rsidRPr="005B56D0" w:rsidRDefault="00942AD7" w:rsidP="00942AD7">
      <w:pPr>
        <w:shd w:val="clear" w:color="auto" w:fill="FFFFFF"/>
        <w:spacing w:after="120"/>
        <w:jc w:val="center"/>
        <w:rPr>
          <w:rFonts w:ascii="Times New Roman" w:hAnsi="Times New Roman" w:cs="Times New Roman"/>
          <w:b/>
          <w:spacing w:val="-4"/>
          <w:sz w:val="28"/>
          <w:szCs w:val="28"/>
        </w:rPr>
      </w:pPr>
      <w:r w:rsidRPr="005B56D0">
        <w:rPr>
          <w:rFonts w:ascii="Times New Roman" w:hAnsi="Times New Roman" w:cs="Times New Roman"/>
          <w:b/>
          <w:spacing w:val="-4"/>
          <w:sz w:val="28"/>
          <w:szCs w:val="28"/>
        </w:rPr>
        <w:lastRenderedPageBreak/>
        <w:t>Общие положения</w:t>
      </w:r>
    </w:p>
    <w:p w:rsidR="00942AD7" w:rsidRPr="00133912" w:rsidRDefault="00942AD7" w:rsidP="00942AD7">
      <w:pPr>
        <w:shd w:val="clear" w:color="auto" w:fill="FFFFFF"/>
        <w:spacing w:after="0" w:line="240" w:lineRule="auto"/>
        <w:ind w:firstLine="709"/>
        <w:jc w:val="both"/>
        <w:rPr>
          <w:rFonts w:ascii="Times New Roman" w:hAnsi="Times New Roman" w:cs="Times New Roman"/>
          <w:spacing w:val="-4"/>
          <w:sz w:val="28"/>
          <w:szCs w:val="24"/>
        </w:rPr>
      </w:pPr>
      <w:r w:rsidRPr="00133912">
        <w:rPr>
          <w:rFonts w:ascii="Times New Roman" w:hAnsi="Times New Roman" w:cs="Times New Roman"/>
          <w:spacing w:val="-4"/>
          <w:sz w:val="28"/>
          <w:szCs w:val="24"/>
        </w:rPr>
        <w:t xml:space="preserve">Рейтинговая работа по дисциплине выполняется обучающимся в ходе самостоятельной работы и является обязательным элементом </w:t>
      </w:r>
      <w:proofErr w:type="spellStart"/>
      <w:r w:rsidRPr="00133912">
        <w:rPr>
          <w:rFonts w:ascii="Times New Roman" w:hAnsi="Times New Roman" w:cs="Times New Roman"/>
          <w:spacing w:val="-4"/>
          <w:sz w:val="28"/>
          <w:szCs w:val="24"/>
        </w:rPr>
        <w:t>балльно</w:t>
      </w:r>
      <w:proofErr w:type="spellEnd"/>
      <w:r w:rsidRPr="00133912">
        <w:rPr>
          <w:rFonts w:ascii="Times New Roman" w:hAnsi="Times New Roman" w:cs="Times New Roman"/>
          <w:spacing w:val="-4"/>
          <w:sz w:val="28"/>
          <w:szCs w:val="24"/>
        </w:rPr>
        <w:t>-рейтинговой системы (БРС) Университета.</w:t>
      </w:r>
    </w:p>
    <w:p w:rsidR="00F27E69" w:rsidRDefault="00F27E69" w:rsidP="00F27E69">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b/>
          <w:i/>
          <w:spacing w:val="-4"/>
          <w:sz w:val="28"/>
          <w:szCs w:val="24"/>
        </w:rPr>
        <w:t>Реферат</w:t>
      </w:r>
      <w:r>
        <w:rPr>
          <w:rFonts w:ascii="Times New Roman" w:hAnsi="Times New Roman" w:cs="Times New Roman"/>
          <w:i/>
          <w:spacing w:val="-4"/>
          <w:sz w:val="28"/>
          <w:szCs w:val="24"/>
        </w:rPr>
        <w:t xml:space="preserve"> - </w:t>
      </w:r>
      <w:r>
        <w:rPr>
          <w:rFonts w:ascii="Times New Roman" w:hAnsi="Times New Roman" w:cs="Times New Roman"/>
          <w:spacing w:val="-4"/>
          <w:sz w:val="28"/>
          <w:szCs w:val="24"/>
        </w:rPr>
        <w:t>самостоятельная письменная работа, требующая от обучающегося умения обосновать актуальность исследования по заданной теме, раскрыть суть исследуемой проблемы,  проанализировать точки зрения различных авторов, сформулировать собственный взгляд на нее. Выполнение реферата ориентировано на развитие творческих способностей, формирование умения обосновывать собственную позицию по исследуемому вопросу.</w:t>
      </w:r>
    </w:p>
    <w:p w:rsidR="00F27E69" w:rsidRDefault="00F27E69" w:rsidP="00F27E69">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spacing w:val="-4"/>
          <w:sz w:val="28"/>
          <w:szCs w:val="24"/>
        </w:rPr>
        <w:t>Баллы, полученные обучающимися за выполнение рейтинговой работы (реферата), учитываются в их учебном рейтинге по дисциплине в части рейтинга текущего контроля успеваемости.</w:t>
      </w:r>
    </w:p>
    <w:p w:rsidR="00F27E69" w:rsidRDefault="00F27E69" w:rsidP="00F27E6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i/>
          <w:iCs/>
          <w:sz w:val="28"/>
          <w:szCs w:val="28"/>
          <w:lang w:eastAsia="ru-RU"/>
        </w:rPr>
        <w:t>Реферат</w:t>
      </w:r>
      <w:r>
        <w:rPr>
          <w:rFonts w:ascii="Times New Roman" w:eastAsia="Times New Roman" w:hAnsi="Times New Roman" w:cs="Times New Roman"/>
          <w:sz w:val="28"/>
          <w:szCs w:val="28"/>
          <w:lang w:eastAsia="ru-RU"/>
        </w:rPr>
        <w:t xml:space="preserve"> выполняется письменно и обеспечивает глубокую, всестороннюю проверку усвоения изучаемого материала, поскольку требует комплекса знаний и умений студентов. В реферате студент должен показать степень владения письменной речью, умение логично, адекватно проблеме выстраивать, составлять свой текст и излагать его, давать оценку проблеме (произведению, факту, событию и т.д.).</w:t>
      </w:r>
    </w:p>
    <w:p w:rsidR="00942AD7" w:rsidRPr="000624CE" w:rsidRDefault="00942AD7" w:rsidP="00942AD7">
      <w:pPr>
        <w:spacing w:after="0" w:line="240" w:lineRule="auto"/>
        <w:ind w:firstLine="567"/>
        <w:jc w:val="both"/>
        <w:rPr>
          <w:rFonts w:ascii="Times New Roman" w:hAnsi="Times New Roman" w:cs="Times New Roman"/>
          <w:spacing w:val="-4"/>
          <w:sz w:val="28"/>
          <w:szCs w:val="28"/>
        </w:rPr>
      </w:pPr>
    </w:p>
    <w:p w:rsidR="00942AD7" w:rsidRPr="005B56D0" w:rsidRDefault="00942AD7" w:rsidP="00942AD7">
      <w:pPr>
        <w:spacing w:after="0" w:line="240" w:lineRule="auto"/>
        <w:ind w:firstLine="567"/>
        <w:jc w:val="center"/>
        <w:rPr>
          <w:rFonts w:ascii="Times New Roman" w:hAnsi="Times New Roman" w:cs="Times New Roman"/>
          <w:b/>
          <w:sz w:val="28"/>
          <w:szCs w:val="28"/>
        </w:rPr>
      </w:pPr>
      <w:r w:rsidRPr="005B56D0">
        <w:rPr>
          <w:rFonts w:ascii="Times New Roman" w:hAnsi="Times New Roman" w:cs="Times New Roman"/>
          <w:b/>
          <w:spacing w:val="-4"/>
          <w:sz w:val="28"/>
          <w:szCs w:val="28"/>
        </w:rPr>
        <w:t>Перечень компетенций, формируемых в ходе выполнения рейтинговой работы</w:t>
      </w:r>
    </w:p>
    <w:p w:rsidR="00942AD7" w:rsidRPr="000624CE" w:rsidRDefault="00E54C33" w:rsidP="00942AD7">
      <w:pPr>
        <w:spacing w:after="0" w:line="240" w:lineRule="auto"/>
        <w:ind w:firstLine="720"/>
        <w:jc w:val="both"/>
        <w:rPr>
          <w:rFonts w:ascii="Times New Roman" w:hAnsi="Times New Roman" w:cs="Times New Roman"/>
          <w:bCs/>
          <w:sz w:val="28"/>
          <w:szCs w:val="28"/>
        </w:rPr>
      </w:pPr>
      <w:r>
        <w:rPr>
          <w:rFonts w:ascii="Times New Roman" w:hAnsi="Times New Roman" w:cs="Times New Roman"/>
          <w:sz w:val="28"/>
          <w:szCs w:val="28"/>
        </w:rPr>
        <w:t xml:space="preserve">- </w:t>
      </w:r>
      <w:r w:rsidRPr="0068561D">
        <w:rPr>
          <w:rFonts w:ascii="Times New Roman" w:hAnsi="Times New Roman" w:cs="Times New Roman"/>
          <w:sz w:val="28"/>
          <w:szCs w:val="28"/>
        </w:rPr>
        <w:t>способность осуществлять профессиональную деятельность на основе развитого правосознания, правового мышления и правовой культуры</w:t>
      </w:r>
      <w:r w:rsidR="00942AD7" w:rsidRPr="000624CE">
        <w:rPr>
          <w:rFonts w:ascii="Times New Roman" w:hAnsi="Times New Roman" w:cs="Times New Roman"/>
          <w:bCs/>
          <w:sz w:val="28"/>
          <w:szCs w:val="28"/>
        </w:rPr>
        <w:t xml:space="preserve"> (ПК-</w:t>
      </w:r>
      <w:r>
        <w:rPr>
          <w:rFonts w:ascii="Times New Roman" w:hAnsi="Times New Roman" w:cs="Times New Roman"/>
          <w:bCs/>
          <w:sz w:val="28"/>
          <w:szCs w:val="28"/>
        </w:rPr>
        <w:t>2</w:t>
      </w:r>
      <w:r w:rsidR="00942AD7" w:rsidRPr="000624CE">
        <w:rPr>
          <w:rFonts w:ascii="Times New Roman" w:hAnsi="Times New Roman" w:cs="Times New Roman"/>
          <w:bCs/>
          <w:sz w:val="28"/>
          <w:szCs w:val="28"/>
        </w:rPr>
        <w:t>);</w:t>
      </w:r>
    </w:p>
    <w:p w:rsidR="00942AD7" w:rsidRDefault="00E54C33" w:rsidP="00942AD7">
      <w:pPr>
        <w:spacing w:after="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68561D">
        <w:rPr>
          <w:rFonts w:ascii="Times New Roman" w:hAnsi="Times New Roman" w:cs="Times New Roman"/>
          <w:sz w:val="28"/>
          <w:szCs w:val="28"/>
        </w:rPr>
        <w:t xml:space="preserve">способность применять нормативные правовые акты, реализовывать нормы материального и процессуального права в профессиональной деятельности </w:t>
      </w:r>
      <w:r w:rsidR="00942AD7" w:rsidRPr="000624CE">
        <w:rPr>
          <w:rFonts w:ascii="Times New Roman" w:hAnsi="Times New Roman" w:cs="Times New Roman"/>
          <w:bCs/>
          <w:sz w:val="28"/>
          <w:szCs w:val="28"/>
        </w:rPr>
        <w:t>(ПК-</w:t>
      </w:r>
      <w:r>
        <w:rPr>
          <w:rFonts w:ascii="Times New Roman" w:hAnsi="Times New Roman" w:cs="Times New Roman"/>
          <w:bCs/>
          <w:sz w:val="28"/>
          <w:szCs w:val="28"/>
        </w:rPr>
        <w:t>5</w:t>
      </w:r>
      <w:r w:rsidR="00942AD7" w:rsidRPr="000624CE">
        <w:rPr>
          <w:rFonts w:ascii="Times New Roman" w:hAnsi="Times New Roman" w:cs="Times New Roman"/>
          <w:bCs/>
          <w:sz w:val="28"/>
          <w:szCs w:val="28"/>
        </w:rPr>
        <w:t>)</w:t>
      </w:r>
      <w:r>
        <w:rPr>
          <w:rFonts w:ascii="Times New Roman" w:hAnsi="Times New Roman" w:cs="Times New Roman"/>
          <w:bCs/>
          <w:sz w:val="28"/>
          <w:szCs w:val="28"/>
        </w:rPr>
        <w:t>;</w:t>
      </w:r>
    </w:p>
    <w:p w:rsidR="00E54C33" w:rsidRPr="000624CE" w:rsidRDefault="00E54C33" w:rsidP="00942AD7">
      <w:pPr>
        <w:spacing w:after="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68561D">
        <w:rPr>
          <w:rFonts w:ascii="Times New Roman" w:hAnsi="Times New Roman" w:cs="Times New Roman"/>
          <w:sz w:val="28"/>
          <w:szCs w:val="28"/>
        </w:rPr>
        <w:t>способность толковать нормативно-правовые акты</w:t>
      </w:r>
      <w:r>
        <w:rPr>
          <w:rFonts w:ascii="Times New Roman" w:hAnsi="Times New Roman" w:cs="Times New Roman"/>
          <w:sz w:val="28"/>
          <w:szCs w:val="28"/>
        </w:rPr>
        <w:t xml:space="preserve"> (ПК-15).</w:t>
      </w:r>
    </w:p>
    <w:p w:rsidR="00180142" w:rsidRDefault="00180142" w:rsidP="00180142">
      <w:pPr>
        <w:spacing w:after="0" w:line="240" w:lineRule="auto"/>
        <w:ind w:firstLine="567"/>
        <w:jc w:val="center"/>
        <w:rPr>
          <w:rFonts w:ascii="Times New Roman" w:hAnsi="Times New Roman" w:cs="Times New Roman"/>
          <w:b/>
          <w:spacing w:val="-4"/>
          <w:sz w:val="28"/>
          <w:szCs w:val="28"/>
        </w:rPr>
      </w:pPr>
    </w:p>
    <w:p w:rsidR="00180142" w:rsidRDefault="00180142" w:rsidP="00180142">
      <w:pPr>
        <w:spacing w:after="0" w:line="240" w:lineRule="auto"/>
        <w:ind w:firstLine="567"/>
        <w:jc w:val="center"/>
        <w:rPr>
          <w:rFonts w:ascii="Times New Roman" w:hAnsi="Times New Roman" w:cs="Times New Roman"/>
          <w:b/>
          <w:sz w:val="28"/>
          <w:szCs w:val="28"/>
        </w:rPr>
      </w:pPr>
      <w:r w:rsidRPr="005B56D0">
        <w:rPr>
          <w:rFonts w:ascii="Times New Roman" w:hAnsi="Times New Roman" w:cs="Times New Roman"/>
          <w:b/>
          <w:spacing w:val="-4"/>
          <w:sz w:val="28"/>
          <w:szCs w:val="28"/>
        </w:rPr>
        <w:t>Задания д</w:t>
      </w:r>
      <w:r>
        <w:rPr>
          <w:rFonts w:ascii="Times New Roman" w:hAnsi="Times New Roman" w:cs="Times New Roman"/>
          <w:b/>
          <w:spacing w:val="-4"/>
          <w:sz w:val="28"/>
          <w:szCs w:val="28"/>
        </w:rPr>
        <w:t xml:space="preserve">ля выполнения рейтинговой </w:t>
      </w:r>
      <w:r>
        <w:rPr>
          <w:rFonts w:ascii="Times New Roman" w:hAnsi="Times New Roman" w:cs="Times New Roman"/>
          <w:b/>
          <w:sz w:val="28"/>
          <w:szCs w:val="28"/>
        </w:rPr>
        <w:t>работы</w:t>
      </w:r>
    </w:p>
    <w:p w:rsidR="00180142" w:rsidRDefault="00180142" w:rsidP="00180142">
      <w:pPr>
        <w:spacing w:after="0" w:line="240" w:lineRule="auto"/>
        <w:rPr>
          <w:rFonts w:ascii="Times New Roman" w:hAnsi="Times New Roman" w:cs="Times New Roman"/>
          <w:b/>
          <w:spacing w:val="-4"/>
          <w:sz w:val="28"/>
          <w:szCs w:val="28"/>
        </w:rPr>
      </w:pPr>
    </w:p>
    <w:p w:rsidR="00180142" w:rsidRDefault="00180142" w:rsidP="00942AD7">
      <w:pPr>
        <w:spacing w:after="0" w:line="240" w:lineRule="auto"/>
        <w:ind w:firstLine="567"/>
        <w:jc w:val="center"/>
        <w:rPr>
          <w:rFonts w:ascii="Times New Roman" w:hAnsi="Times New Roman" w:cs="Times New Roman"/>
          <w:b/>
          <w:spacing w:val="-4"/>
          <w:sz w:val="32"/>
          <w:szCs w:val="32"/>
        </w:rPr>
      </w:pPr>
      <w:r w:rsidRPr="00180142">
        <w:rPr>
          <w:rFonts w:ascii="Times New Roman" w:hAnsi="Times New Roman" w:cs="Times New Roman"/>
          <w:b/>
          <w:spacing w:val="-4"/>
          <w:sz w:val="32"/>
          <w:szCs w:val="32"/>
        </w:rPr>
        <w:t xml:space="preserve">Студент выбирает для написания реферата одну из тем </w:t>
      </w:r>
    </w:p>
    <w:p w:rsidR="00180142" w:rsidRPr="00180142" w:rsidRDefault="00180142" w:rsidP="00942AD7">
      <w:pPr>
        <w:spacing w:after="0" w:line="240" w:lineRule="auto"/>
        <w:ind w:firstLine="567"/>
        <w:jc w:val="center"/>
        <w:rPr>
          <w:rFonts w:ascii="Times New Roman" w:hAnsi="Times New Roman" w:cs="Times New Roman"/>
          <w:b/>
          <w:spacing w:val="-4"/>
          <w:sz w:val="32"/>
          <w:szCs w:val="32"/>
        </w:rPr>
      </w:pPr>
      <w:r w:rsidRPr="00180142">
        <w:rPr>
          <w:rFonts w:ascii="Times New Roman" w:hAnsi="Times New Roman" w:cs="Times New Roman"/>
          <w:b/>
          <w:spacing w:val="-4"/>
          <w:sz w:val="32"/>
          <w:szCs w:val="32"/>
        </w:rPr>
        <w:t>(по своему желанию).</w:t>
      </w:r>
    </w:p>
    <w:p w:rsidR="00942AD7" w:rsidRDefault="00942AD7" w:rsidP="00180142">
      <w:pPr>
        <w:spacing w:after="0" w:line="240" w:lineRule="auto"/>
        <w:ind w:firstLine="567"/>
        <w:rPr>
          <w:rFonts w:ascii="Times New Roman" w:hAnsi="Times New Roman" w:cs="Times New Roman"/>
          <w:sz w:val="28"/>
          <w:szCs w:val="28"/>
        </w:rPr>
      </w:pPr>
    </w:p>
    <w:p w:rsidR="00F27E69" w:rsidRDefault="00F27E69" w:rsidP="00F27E69">
      <w:pPr>
        <w:jc w:val="center"/>
        <w:rPr>
          <w:rFonts w:ascii="Times New Roman" w:hAnsi="Times New Roman" w:cs="Times New Roman"/>
          <w:b/>
          <w:sz w:val="28"/>
          <w:szCs w:val="28"/>
        </w:rPr>
      </w:pPr>
      <w:r>
        <w:rPr>
          <w:rFonts w:ascii="Times New Roman" w:hAnsi="Times New Roman" w:cs="Times New Roman"/>
          <w:b/>
          <w:sz w:val="28"/>
          <w:szCs w:val="28"/>
        </w:rPr>
        <w:t>Т</w:t>
      </w:r>
      <w:r w:rsidR="00E54C33" w:rsidRPr="009C0290">
        <w:rPr>
          <w:rFonts w:ascii="Times New Roman" w:hAnsi="Times New Roman" w:cs="Times New Roman"/>
          <w:b/>
          <w:sz w:val="28"/>
          <w:szCs w:val="28"/>
        </w:rPr>
        <w:t xml:space="preserve">емы </w:t>
      </w:r>
      <w:r>
        <w:rPr>
          <w:rFonts w:ascii="Times New Roman" w:hAnsi="Times New Roman" w:cs="Times New Roman"/>
          <w:b/>
          <w:sz w:val="28"/>
          <w:szCs w:val="28"/>
        </w:rPr>
        <w:t>рефератов</w:t>
      </w:r>
    </w:p>
    <w:p w:rsidR="00E54C33" w:rsidRPr="00522BEF" w:rsidRDefault="00E54C33" w:rsidP="00522BEF">
      <w:pPr>
        <w:pStyle w:val="a3"/>
        <w:numPr>
          <w:ilvl w:val="0"/>
          <w:numId w:val="8"/>
        </w:numPr>
        <w:jc w:val="both"/>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Избирательная комиссия муниципального образования.</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Статус депутата, члена выборного органа местного самоуправления, выборного должностного лица местного самоуправления.</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Муниципальная служба.</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Местный референдум.</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Муниципальные выборы.</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 xml:space="preserve">Голосование по отзыву депутата, члена выборного органа </w:t>
      </w:r>
      <w:r w:rsidRPr="00522BEF">
        <w:rPr>
          <w:rFonts w:ascii="Times New Roman" w:eastAsia="SimSun" w:hAnsi="Times New Roman" w:cs="Mangal"/>
          <w:kern w:val="3"/>
          <w:sz w:val="28"/>
          <w:szCs w:val="28"/>
          <w:lang w:eastAsia="zh-CN" w:bidi="hi-IN"/>
        </w:rPr>
        <w:lastRenderedPageBreak/>
        <w:t>местного самоуправления, выборного должностного лица местного самоуправления, голосование по вопросам изменения границ муниципального образования, преобразования муниципального образования.</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Сход граждан.</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Правотворческая инициатива граждан.</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Публичные слушания.</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Понятие и виды юридической ответственности органов и должностных лиц местного самоуправления.</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Ответственность  депутатов,  членов  выборных  органов  местного самоуправления, выборных должностных лиц местного самоуправления перед населением.</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Ответственность органов и должностных лиц местного самоуправления перед государством.</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Ответственность   представительного   органа    муниципального образования перед государством.</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Ответственность главы муниципального образования и главы местной администрации перед государством.</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Временное осуществление органами государственной власти отдельных полномочий органов местного самоуправления.</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Ответственность органов и должностных лиц местного самоуправления перед физическими и юридическими лицами.</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Понятие и виды гарантий местного самоуправления.</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Судебная защита права на местное самоуправление.</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Муниципальный контроль.</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Административная  ответственность  за   правонарушения   при осуществлении местного самоуправления.</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Общая характеристика полномочий органов местного самоуправления.</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Вопросы местного значения поселения, муниципального района, городского округа.</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Муниципальный заказ.</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Взаимоотношения  органов  местного  самоуправления  и   органов государственной власти.</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Наделение органов местного самоуправления отдельными государственными полномочиями.</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Правовые  основы   управления   муниципальной   собственностью. Муниципальное имущество, которое может находиться в собственности муниципальных образований.</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Формы управления муниципальной собственностью, связанные с совершением сделок.</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Формы управления муниципальной собственностью, связанные с созданием, деятельностью, реорганизацией и ликвидацией юридических лиц.</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Формирование и исполнение местных бюджетов.</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lastRenderedPageBreak/>
        <w:t>Управление целевыми бюджетными и внебюджетными фондами.</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Участие органов местного самоуправления в финансово-кредитных отношениях.</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Правовые основы управления землей на территории муниципальных образований.</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Полномочия органов местного самоуправления в сфере жилищно-коммунального хозяйства.</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Полномочия органов местного самоуправления в градостроительной сфере и в области благоустройства территории.</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Полномочия  органов  местного  самоуправления  в    сфере здравоохранения и социальной защиты.</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Полномочия  органов  местного  самоуправления  в    области транспортного обслуживания населения.</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Правовые основы деятельности органов местного самоуправления в социально-культурной сфере.</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Полномочия органов местного самоуправления в сфере образования.</w:t>
      </w:r>
    </w:p>
    <w:p w:rsidR="00E54C33" w:rsidRPr="00522BEF" w:rsidRDefault="00E54C33" w:rsidP="00522BEF">
      <w:pPr>
        <w:pStyle w:val="a3"/>
        <w:numPr>
          <w:ilvl w:val="0"/>
          <w:numId w:val="8"/>
        </w:numPr>
        <w:suppressAutoHyphens/>
        <w:jc w:val="both"/>
        <w:textAlignment w:val="baseline"/>
        <w:rPr>
          <w:rFonts w:ascii="Times New Roman" w:eastAsia="SimSun" w:hAnsi="Times New Roman" w:cs="Mangal"/>
          <w:kern w:val="3"/>
          <w:sz w:val="28"/>
          <w:szCs w:val="28"/>
          <w:lang w:eastAsia="zh-CN" w:bidi="hi-IN"/>
        </w:rPr>
      </w:pPr>
      <w:r w:rsidRPr="00522BEF">
        <w:rPr>
          <w:rFonts w:ascii="Times New Roman" w:eastAsia="SimSun" w:hAnsi="Times New Roman" w:cs="Mangal"/>
          <w:kern w:val="3"/>
          <w:sz w:val="28"/>
          <w:szCs w:val="28"/>
          <w:lang w:eastAsia="zh-CN" w:bidi="hi-IN"/>
        </w:rPr>
        <w:t>Полномочия органов местного самоуправления в сфере физической культуры и спорта.</w:t>
      </w:r>
    </w:p>
    <w:p w:rsidR="00942AD7" w:rsidRDefault="00942AD7" w:rsidP="00522BEF">
      <w:pPr>
        <w:spacing w:after="0" w:line="240" w:lineRule="auto"/>
        <w:ind w:left="567"/>
        <w:jc w:val="center"/>
        <w:rPr>
          <w:rFonts w:ascii="Times New Roman" w:hAnsi="Times New Roman" w:cs="Times New Roman"/>
          <w:b/>
          <w:spacing w:val="-4"/>
          <w:sz w:val="28"/>
          <w:szCs w:val="28"/>
        </w:rPr>
      </w:pPr>
    </w:p>
    <w:p w:rsidR="00942AD7" w:rsidRDefault="00942AD7" w:rsidP="00942AD7">
      <w:pPr>
        <w:spacing w:after="0" w:line="240" w:lineRule="auto"/>
        <w:ind w:firstLine="567"/>
        <w:jc w:val="center"/>
        <w:rPr>
          <w:rFonts w:ascii="Times New Roman" w:hAnsi="Times New Roman" w:cs="Times New Roman"/>
          <w:b/>
          <w:spacing w:val="-4"/>
          <w:sz w:val="28"/>
          <w:szCs w:val="28"/>
        </w:rPr>
      </w:pPr>
      <w:r w:rsidRPr="005B56D0">
        <w:rPr>
          <w:rFonts w:ascii="Times New Roman" w:hAnsi="Times New Roman" w:cs="Times New Roman"/>
          <w:b/>
          <w:spacing w:val="-4"/>
          <w:sz w:val="28"/>
          <w:szCs w:val="28"/>
        </w:rPr>
        <w:t>Рекомендации по выполнению рейтинговой</w:t>
      </w:r>
      <w:r>
        <w:rPr>
          <w:rFonts w:ascii="Times New Roman" w:hAnsi="Times New Roman" w:cs="Times New Roman"/>
          <w:b/>
          <w:spacing w:val="-4"/>
          <w:sz w:val="28"/>
          <w:szCs w:val="28"/>
        </w:rPr>
        <w:t xml:space="preserve"> </w:t>
      </w:r>
      <w:r w:rsidRPr="005B56D0">
        <w:rPr>
          <w:rFonts w:ascii="Times New Roman" w:hAnsi="Times New Roman" w:cs="Times New Roman"/>
          <w:b/>
          <w:spacing w:val="-4"/>
          <w:sz w:val="28"/>
          <w:szCs w:val="28"/>
        </w:rPr>
        <w:t xml:space="preserve"> работы</w:t>
      </w:r>
    </w:p>
    <w:p w:rsidR="00942AD7" w:rsidRPr="00F91F96" w:rsidRDefault="00942AD7" w:rsidP="00942AD7">
      <w:pPr>
        <w:spacing w:after="0" w:line="240" w:lineRule="auto"/>
        <w:jc w:val="center"/>
        <w:rPr>
          <w:rFonts w:ascii="Times New Roman" w:hAnsi="Times New Roman" w:cs="Times New Roman"/>
          <w:b/>
          <w:sz w:val="28"/>
          <w:szCs w:val="28"/>
        </w:rPr>
      </w:pPr>
    </w:p>
    <w:p w:rsidR="00F27E69" w:rsidRPr="0023040A" w:rsidRDefault="00F27E69" w:rsidP="00F27E69">
      <w:pPr>
        <w:spacing w:after="0" w:line="240" w:lineRule="auto"/>
        <w:jc w:val="center"/>
        <w:rPr>
          <w:rFonts w:ascii="Times New Roman" w:eastAsia="Times New Roman" w:hAnsi="Times New Roman" w:cs="Times New Roman"/>
          <w:b/>
          <w:bCs/>
          <w:i/>
          <w:iCs/>
          <w:sz w:val="28"/>
          <w:szCs w:val="28"/>
          <w:lang w:eastAsia="ru-RU"/>
        </w:rPr>
      </w:pPr>
      <w:r w:rsidRPr="0023040A">
        <w:rPr>
          <w:rFonts w:ascii="Times New Roman" w:eastAsia="Times New Roman" w:hAnsi="Times New Roman" w:cs="Times New Roman"/>
          <w:b/>
          <w:bCs/>
          <w:i/>
          <w:iCs/>
          <w:sz w:val="28"/>
          <w:szCs w:val="28"/>
          <w:lang w:eastAsia="ru-RU"/>
        </w:rPr>
        <w:t>Основные требования к реферату</w:t>
      </w:r>
    </w:p>
    <w:p w:rsidR="00F27E69" w:rsidRPr="0023040A" w:rsidRDefault="00F27E69" w:rsidP="00F27E69">
      <w:pPr>
        <w:spacing w:after="0" w:line="240" w:lineRule="auto"/>
        <w:ind w:firstLine="709"/>
        <w:jc w:val="both"/>
        <w:rPr>
          <w:rFonts w:ascii="Times New Roman" w:eastAsia="Times New Roman" w:hAnsi="Times New Roman" w:cs="Times New Roman"/>
          <w:sz w:val="28"/>
          <w:szCs w:val="28"/>
          <w:lang w:eastAsia="ru-RU"/>
        </w:rPr>
      </w:pPr>
      <w:r w:rsidRPr="0023040A">
        <w:rPr>
          <w:rFonts w:ascii="Times New Roman" w:eastAsia="Times New Roman" w:hAnsi="Times New Roman" w:cs="Times New Roman"/>
          <w:i/>
          <w:iCs/>
          <w:sz w:val="28"/>
          <w:szCs w:val="28"/>
          <w:lang w:eastAsia="ru-RU"/>
        </w:rPr>
        <w:t>Реферат</w:t>
      </w:r>
      <w:r w:rsidRPr="0023040A">
        <w:rPr>
          <w:rFonts w:ascii="Times New Roman" w:eastAsia="Times New Roman" w:hAnsi="Times New Roman" w:cs="Times New Roman"/>
          <w:sz w:val="28"/>
          <w:szCs w:val="28"/>
          <w:lang w:eastAsia="ru-RU"/>
        </w:rPr>
        <w:t xml:space="preserve"> выполняется письменно и обеспечивает глубокую, всестороннюю проверку усвоения изучаемого материала, поскольку требует комплекса знаний и умений студентов. В реферате студент должен показать степень владения письменной речью, умение логично, адекватно проблеме выстраивать, составлять свой текст и излагать его, давать оценку проблеме (произведению, факту, событию и т.д.).</w:t>
      </w:r>
    </w:p>
    <w:p w:rsidR="00F27E69" w:rsidRPr="0023040A" w:rsidRDefault="00F27E69" w:rsidP="00F27E69">
      <w:pPr>
        <w:tabs>
          <w:tab w:val="left" w:pos="1980"/>
        </w:tabs>
        <w:spacing w:after="0" w:line="240" w:lineRule="auto"/>
        <w:ind w:firstLine="709"/>
        <w:jc w:val="both"/>
        <w:rPr>
          <w:rFonts w:ascii="Times New Roman" w:eastAsia="Times New Roman" w:hAnsi="Times New Roman" w:cs="Times New Roman"/>
          <w:b/>
          <w:bCs/>
          <w:sz w:val="28"/>
          <w:szCs w:val="28"/>
          <w:lang w:eastAsia="ru-RU"/>
        </w:rPr>
      </w:pPr>
      <w:r w:rsidRPr="0023040A">
        <w:rPr>
          <w:rFonts w:ascii="Times New Roman" w:eastAsia="Times New Roman" w:hAnsi="Times New Roman" w:cs="Times New Roman"/>
          <w:sz w:val="28"/>
          <w:szCs w:val="28"/>
          <w:lang w:eastAsia="ru-RU"/>
        </w:rPr>
        <w:t xml:space="preserve">Распределение тем реферата между студентами и консалтинг (консультирование) обучаемых по выполнению письменной работы осуществляется ведущим преподавателем. Тема реферата может быть выбрана и студентом, но обязательно должна быть согласована с преподавателем. </w:t>
      </w:r>
    </w:p>
    <w:p w:rsidR="00F27E69" w:rsidRPr="0023040A" w:rsidRDefault="00F27E69" w:rsidP="00F27E69">
      <w:pPr>
        <w:tabs>
          <w:tab w:val="left" w:pos="1080"/>
        </w:tabs>
        <w:spacing w:after="0" w:line="240" w:lineRule="auto"/>
        <w:ind w:firstLine="709"/>
        <w:jc w:val="both"/>
        <w:rPr>
          <w:rFonts w:ascii="Times New Roman" w:eastAsia="Times New Roman" w:hAnsi="Times New Roman" w:cs="Times New Roman"/>
          <w:sz w:val="28"/>
          <w:szCs w:val="28"/>
          <w:lang w:eastAsia="ru-RU"/>
        </w:rPr>
      </w:pPr>
      <w:r w:rsidRPr="0023040A">
        <w:rPr>
          <w:rFonts w:ascii="Times New Roman" w:eastAsia="Times New Roman" w:hAnsi="Times New Roman" w:cs="Times New Roman"/>
          <w:sz w:val="28"/>
          <w:szCs w:val="28"/>
          <w:lang w:eastAsia="ru-RU"/>
        </w:rPr>
        <w:t xml:space="preserve">По составу и содержанию реферат должна включать: </w:t>
      </w:r>
      <w:r w:rsidRPr="0023040A">
        <w:rPr>
          <w:rFonts w:ascii="Times New Roman" w:eastAsia="Times New Roman" w:hAnsi="Times New Roman" w:cs="Times New Roman"/>
          <w:i/>
          <w:iCs/>
          <w:sz w:val="28"/>
          <w:szCs w:val="28"/>
          <w:lang w:eastAsia="ru-RU"/>
        </w:rPr>
        <w:t>титульный лист</w:t>
      </w:r>
      <w:r w:rsidRPr="0023040A">
        <w:rPr>
          <w:rFonts w:ascii="Times New Roman" w:eastAsia="Times New Roman" w:hAnsi="Times New Roman" w:cs="Times New Roman"/>
          <w:sz w:val="28"/>
          <w:szCs w:val="28"/>
          <w:lang w:eastAsia="ru-RU"/>
        </w:rPr>
        <w:t xml:space="preserve"> с указанием названия института и факультета, кафедры и дисциплины, вида работы и названия темы, учебной группы и фамилии с инициалами студента, а также места (города) и года написания; </w:t>
      </w:r>
      <w:r w:rsidRPr="0023040A">
        <w:rPr>
          <w:rFonts w:ascii="Times New Roman" w:eastAsia="Times New Roman" w:hAnsi="Times New Roman" w:cs="Times New Roman"/>
          <w:i/>
          <w:iCs/>
          <w:sz w:val="28"/>
          <w:szCs w:val="28"/>
          <w:lang w:eastAsia="ru-RU"/>
        </w:rPr>
        <w:t>лист с оглавлением</w:t>
      </w:r>
      <w:r w:rsidRPr="0023040A">
        <w:rPr>
          <w:rFonts w:ascii="Times New Roman" w:eastAsia="Times New Roman" w:hAnsi="Times New Roman" w:cs="Times New Roman"/>
          <w:sz w:val="28"/>
          <w:szCs w:val="28"/>
          <w:lang w:eastAsia="ru-RU"/>
        </w:rPr>
        <w:t xml:space="preserve"> (планом) работы; </w:t>
      </w:r>
      <w:r w:rsidRPr="0023040A">
        <w:rPr>
          <w:rFonts w:ascii="Times New Roman" w:eastAsia="Times New Roman" w:hAnsi="Times New Roman" w:cs="Times New Roman"/>
          <w:i/>
          <w:iCs/>
          <w:sz w:val="28"/>
          <w:szCs w:val="28"/>
          <w:lang w:eastAsia="ru-RU"/>
        </w:rPr>
        <w:t>введение; основную часть; заключение; список литературы; приложения</w:t>
      </w:r>
      <w:r w:rsidRPr="0023040A">
        <w:rPr>
          <w:rFonts w:ascii="Times New Roman" w:eastAsia="Times New Roman" w:hAnsi="Times New Roman" w:cs="Times New Roman"/>
          <w:sz w:val="28"/>
          <w:szCs w:val="28"/>
          <w:lang w:eastAsia="ru-RU"/>
        </w:rPr>
        <w:t xml:space="preserve"> (при необходимости).</w:t>
      </w:r>
    </w:p>
    <w:p w:rsidR="00F27E69" w:rsidRPr="0023040A" w:rsidRDefault="00F27E69" w:rsidP="00F27E69">
      <w:pPr>
        <w:spacing w:after="0" w:line="240" w:lineRule="auto"/>
        <w:ind w:firstLine="709"/>
        <w:jc w:val="both"/>
        <w:rPr>
          <w:rFonts w:ascii="Times New Roman" w:eastAsia="Times New Roman" w:hAnsi="Times New Roman" w:cs="Times New Roman"/>
          <w:sz w:val="28"/>
          <w:szCs w:val="28"/>
          <w:lang w:eastAsia="ru-RU"/>
        </w:rPr>
      </w:pPr>
      <w:r w:rsidRPr="0023040A">
        <w:rPr>
          <w:rFonts w:ascii="Times New Roman" w:eastAsia="Times New Roman" w:hAnsi="Times New Roman" w:cs="Times New Roman"/>
          <w:sz w:val="28"/>
          <w:szCs w:val="28"/>
          <w:lang w:eastAsia="ru-RU"/>
        </w:rPr>
        <w:t>По структуре, оформлению и объему реферат должна отвечать следующим требованиям:</w:t>
      </w:r>
    </w:p>
    <w:p w:rsidR="00F27E69" w:rsidRPr="0023040A" w:rsidRDefault="00F27E69" w:rsidP="00F27E69">
      <w:pPr>
        <w:tabs>
          <w:tab w:val="left" w:pos="5018"/>
        </w:tabs>
        <w:spacing w:after="0" w:line="240" w:lineRule="auto"/>
        <w:ind w:firstLine="709"/>
        <w:jc w:val="both"/>
        <w:rPr>
          <w:rFonts w:ascii="Times New Roman" w:eastAsia="Times New Roman" w:hAnsi="Times New Roman" w:cs="Times New Roman"/>
          <w:spacing w:val="4"/>
          <w:sz w:val="28"/>
          <w:szCs w:val="28"/>
          <w:lang w:eastAsia="ru-RU"/>
        </w:rPr>
      </w:pPr>
      <w:r w:rsidRPr="0023040A">
        <w:rPr>
          <w:rFonts w:ascii="Times New Roman" w:eastAsia="Times New Roman" w:hAnsi="Times New Roman" w:cs="Times New Roman"/>
          <w:spacing w:val="4"/>
          <w:sz w:val="28"/>
          <w:szCs w:val="28"/>
          <w:lang w:eastAsia="ru-RU"/>
        </w:rPr>
        <w:t xml:space="preserve">во </w:t>
      </w:r>
      <w:r w:rsidRPr="0023040A">
        <w:rPr>
          <w:rFonts w:ascii="Times New Roman" w:eastAsia="Times New Roman" w:hAnsi="Times New Roman" w:cs="Times New Roman"/>
          <w:i/>
          <w:iCs/>
          <w:spacing w:val="4"/>
          <w:sz w:val="28"/>
          <w:szCs w:val="28"/>
          <w:lang w:eastAsia="ru-RU"/>
        </w:rPr>
        <w:t>введении</w:t>
      </w:r>
      <w:r w:rsidRPr="0023040A">
        <w:rPr>
          <w:rFonts w:ascii="Times New Roman" w:eastAsia="Times New Roman" w:hAnsi="Times New Roman" w:cs="Times New Roman"/>
          <w:spacing w:val="4"/>
          <w:sz w:val="28"/>
          <w:szCs w:val="28"/>
          <w:lang w:eastAsia="ru-RU"/>
        </w:rPr>
        <w:t xml:space="preserve"> (1 стр.) – обосновать актуальность темы, сформировать цель работы и пути ее достижения, коротко осветить состояние научной разработки проблемы;</w:t>
      </w:r>
    </w:p>
    <w:p w:rsidR="00F27E69" w:rsidRPr="0023040A" w:rsidRDefault="00F27E69" w:rsidP="00F27E69">
      <w:pPr>
        <w:tabs>
          <w:tab w:val="left" w:pos="5018"/>
        </w:tabs>
        <w:spacing w:after="0" w:line="240" w:lineRule="auto"/>
        <w:ind w:firstLine="709"/>
        <w:jc w:val="both"/>
        <w:rPr>
          <w:rFonts w:ascii="Times New Roman" w:eastAsia="Times New Roman" w:hAnsi="Times New Roman" w:cs="Times New Roman"/>
          <w:spacing w:val="4"/>
          <w:sz w:val="28"/>
          <w:szCs w:val="28"/>
          <w:lang w:eastAsia="ru-RU"/>
        </w:rPr>
      </w:pPr>
      <w:r w:rsidRPr="0023040A">
        <w:rPr>
          <w:rFonts w:ascii="Times New Roman" w:eastAsia="Times New Roman" w:hAnsi="Times New Roman" w:cs="Times New Roman"/>
          <w:spacing w:val="4"/>
          <w:sz w:val="28"/>
          <w:szCs w:val="28"/>
          <w:lang w:eastAsia="ru-RU"/>
        </w:rPr>
        <w:lastRenderedPageBreak/>
        <w:t xml:space="preserve">в </w:t>
      </w:r>
      <w:r w:rsidRPr="0023040A">
        <w:rPr>
          <w:rFonts w:ascii="Times New Roman" w:eastAsia="Times New Roman" w:hAnsi="Times New Roman" w:cs="Times New Roman"/>
          <w:i/>
          <w:iCs/>
          <w:spacing w:val="4"/>
          <w:sz w:val="28"/>
          <w:szCs w:val="28"/>
          <w:lang w:eastAsia="ru-RU"/>
        </w:rPr>
        <w:t>основной части</w:t>
      </w:r>
      <w:r w:rsidR="00180142">
        <w:rPr>
          <w:rFonts w:ascii="Times New Roman" w:eastAsia="Times New Roman" w:hAnsi="Times New Roman" w:cs="Times New Roman"/>
          <w:spacing w:val="4"/>
          <w:sz w:val="28"/>
          <w:szCs w:val="28"/>
          <w:lang w:eastAsia="ru-RU"/>
        </w:rPr>
        <w:t xml:space="preserve"> </w:t>
      </w:r>
      <w:r w:rsidRPr="0023040A">
        <w:rPr>
          <w:rFonts w:ascii="Times New Roman" w:eastAsia="Times New Roman" w:hAnsi="Times New Roman" w:cs="Times New Roman"/>
          <w:spacing w:val="4"/>
          <w:sz w:val="28"/>
          <w:szCs w:val="28"/>
          <w:lang w:eastAsia="ru-RU"/>
        </w:rPr>
        <w:t xml:space="preserve">– раскрыть содержание рассматриваемой темы (по отдельным вопросам (разделам, главам или параграфам)). При этом рассуждения автора должны подкрепляться конкретными фактами, цифрами, документами (на каждый из них должны быть сделаны соответствующие сноски). Важно вычленять факторы, особенности, направления, характерные черты, содержание политического процесса. Каждый вопрос (раздел, глава или параграф) должны заканчиваться </w:t>
      </w:r>
      <w:r w:rsidRPr="0023040A">
        <w:rPr>
          <w:rFonts w:ascii="Times New Roman" w:eastAsia="Times New Roman" w:hAnsi="Times New Roman" w:cs="Times New Roman"/>
          <w:i/>
          <w:iCs/>
          <w:spacing w:val="4"/>
          <w:sz w:val="28"/>
          <w:szCs w:val="28"/>
          <w:lang w:eastAsia="ru-RU"/>
        </w:rPr>
        <w:t xml:space="preserve">выводом </w:t>
      </w:r>
      <w:r w:rsidRPr="0023040A">
        <w:rPr>
          <w:rFonts w:ascii="Times New Roman" w:eastAsia="Times New Roman" w:hAnsi="Times New Roman" w:cs="Times New Roman"/>
          <w:spacing w:val="4"/>
          <w:sz w:val="28"/>
          <w:szCs w:val="28"/>
          <w:lang w:eastAsia="ru-RU"/>
        </w:rPr>
        <w:t>(логическим итогом рассуждений, умозаключением);</w:t>
      </w:r>
    </w:p>
    <w:p w:rsidR="00F27E69" w:rsidRPr="0023040A" w:rsidRDefault="00F27E69" w:rsidP="00F27E69">
      <w:pPr>
        <w:spacing w:after="0" w:line="240" w:lineRule="auto"/>
        <w:ind w:firstLine="709"/>
        <w:jc w:val="both"/>
        <w:rPr>
          <w:rFonts w:ascii="Times New Roman" w:eastAsia="Times New Roman" w:hAnsi="Times New Roman" w:cs="Times New Roman"/>
          <w:sz w:val="28"/>
          <w:szCs w:val="28"/>
          <w:lang w:eastAsia="ru-RU"/>
        </w:rPr>
      </w:pPr>
      <w:r w:rsidRPr="0023040A">
        <w:rPr>
          <w:rFonts w:ascii="Times New Roman" w:eastAsia="Times New Roman" w:hAnsi="Times New Roman" w:cs="Times New Roman"/>
          <w:i/>
          <w:iCs/>
          <w:sz w:val="28"/>
          <w:szCs w:val="28"/>
          <w:lang w:eastAsia="ru-RU"/>
        </w:rPr>
        <w:t>в</w:t>
      </w:r>
      <w:r w:rsidRPr="0023040A">
        <w:rPr>
          <w:rFonts w:ascii="Times New Roman" w:eastAsia="Times New Roman" w:hAnsi="Times New Roman" w:cs="Times New Roman"/>
          <w:sz w:val="28"/>
          <w:szCs w:val="28"/>
          <w:lang w:eastAsia="ru-RU"/>
        </w:rPr>
        <w:t xml:space="preserve"> </w:t>
      </w:r>
      <w:r w:rsidRPr="0023040A">
        <w:rPr>
          <w:rFonts w:ascii="Times New Roman" w:eastAsia="Times New Roman" w:hAnsi="Times New Roman" w:cs="Times New Roman"/>
          <w:i/>
          <w:iCs/>
          <w:sz w:val="28"/>
          <w:szCs w:val="28"/>
          <w:lang w:eastAsia="ru-RU"/>
        </w:rPr>
        <w:t>заключении</w:t>
      </w:r>
      <w:r w:rsidRPr="0023040A">
        <w:rPr>
          <w:rFonts w:ascii="Times New Roman" w:eastAsia="Times New Roman" w:hAnsi="Times New Roman" w:cs="Times New Roman"/>
          <w:sz w:val="28"/>
          <w:szCs w:val="28"/>
          <w:lang w:eastAsia="ru-RU"/>
        </w:rPr>
        <w:t xml:space="preserve"> (1 стр.) – обязательно сформулировать общие выводы по рассматриваемой теме (проблеме) и собственный взгляд на решение данной проблемы (на позиции авторов используемой литературы, источников информации и т.д.).</w:t>
      </w:r>
    </w:p>
    <w:p w:rsidR="00F27E69" w:rsidRDefault="00F27E69" w:rsidP="00F27E69">
      <w:pPr>
        <w:spacing w:after="0" w:line="240" w:lineRule="auto"/>
        <w:ind w:firstLine="709"/>
        <w:jc w:val="both"/>
        <w:rPr>
          <w:rFonts w:ascii="Times New Roman" w:eastAsia="Times New Roman" w:hAnsi="Times New Roman" w:cs="Times New Roman"/>
          <w:spacing w:val="-4"/>
          <w:sz w:val="28"/>
          <w:szCs w:val="28"/>
          <w:lang w:eastAsia="ru-RU"/>
        </w:rPr>
      </w:pPr>
      <w:r w:rsidRPr="0023040A">
        <w:rPr>
          <w:rFonts w:ascii="Times New Roman" w:eastAsia="Times New Roman" w:hAnsi="Times New Roman" w:cs="Times New Roman"/>
          <w:spacing w:val="-4"/>
          <w:sz w:val="28"/>
          <w:szCs w:val="28"/>
          <w:lang w:eastAsia="ru-RU"/>
        </w:rPr>
        <w:t xml:space="preserve">в </w:t>
      </w:r>
      <w:r w:rsidRPr="0023040A">
        <w:rPr>
          <w:rFonts w:ascii="Times New Roman" w:eastAsia="Times New Roman" w:hAnsi="Times New Roman" w:cs="Times New Roman"/>
          <w:i/>
          <w:iCs/>
          <w:spacing w:val="-4"/>
          <w:sz w:val="28"/>
          <w:szCs w:val="28"/>
          <w:lang w:eastAsia="ru-RU"/>
        </w:rPr>
        <w:t>списке литературы</w:t>
      </w:r>
      <w:r w:rsidRPr="0023040A">
        <w:rPr>
          <w:rFonts w:ascii="Times New Roman" w:eastAsia="Times New Roman" w:hAnsi="Times New Roman" w:cs="Times New Roman"/>
          <w:spacing w:val="-4"/>
          <w:sz w:val="28"/>
          <w:szCs w:val="28"/>
          <w:lang w:eastAsia="ru-RU"/>
        </w:rPr>
        <w:t xml:space="preserve"> – дать библиографическое описание литературы (перечислить использованные источники, в </w:t>
      </w:r>
      <w:proofErr w:type="spellStart"/>
      <w:r w:rsidRPr="0023040A">
        <w:rPr>
          <w:rFonts w:ascii="Times New Roman" w:eastAsia="Times New Roman" w:hAnsi="Times New Roman" w:cs="Times New Roman"/>
          <w:spacing w:val="-4"/>
          <w:sz w:val="28"/>
          <w:szCs w:val="28"/>
          <w:lang w:eastAsia="ru-RU"/>
        </w:rPr>
        <w:t>т.ч</w:t>
      </w:r>
      <w:proofErr w:type="spellEnd"/>
      <w:r w:rsidRPr="0023040A">
        <w:rPr>
          <w:rFonts w:ascii="Times New Roman" w:eastAsia="Times New Roman" w:hAnsi="Times New Roman" w:cs="Times New Roman"/>
          <w:spacing w:val="-4"/>
          <w:sz w:val="28"/>
          <w:szCs w:val="28"/>
          <w:lang w:eastAsia="ru-RU"/>
        </w:rPr>
        <w:t xml:space="preserve">., адреса </w:t>
      </w:r>
      <w:r w:rsidRPr="0023040A">
        <w:rPr>
          <w:rFonts w:ascii="Times New Roman" w:eastAsia="Times New Roman" w:hAnsi="Times New Roman" w:cs="Times New Roman"/>
          <w:spacing w:val="-4"/>
          <w:sz w:val="28"/>
          <w:szCs w:val="28"/>
          <w:lang w:val="en-US" w:eastAsia="ru-RU"/>
        </w:rPr>
        <w:t>Internet</w:t>
      </w:r>
      <w:r w:rsidRPr="0023040A">
        <w:rPr>
          <w:rFonts w:ascii="Times New Roman" w:eastAsia="Times New Roman" w:hAnsi="Times New Roman" w:cs="Times New Roman"/>
          <w:spacing w:val="-4"/>
          <w:sz w:val="28"/>
          <w:szCs w:val="28"/>
          <w:lang w:eastAsia="ru-RU"/>
        </w:rPr>
        <w:t>). Список литературы должен содержать не менее 5 источников (монографии и научные статьи). Учебная литература не учитывается. Обязательно должны быть включены все произведения, из которых приведены цитаты. Все литературные источники располагаются в алфавитном порядке. В случае использования работ одного автора следует помещать их в хронологической последовательности издания;</w:t>
      </w:r>
    </w:p>
    <w:p w:rsidR="00A71E1C" w:rsidRPr="0023040A" w:rsidRDefault="00A71E1C" w:rsidP="00F27E69">
      <w:pPr>
        <w:spacing w:after="0" w:line="240" w:lineRule="auto"/>
        <w:ind w:firstLine="709"/>
        <w:jc w:val="both"/>
        <w:rPr>
          <w:rFonts w:ascii="Times New Roman" w:eastAsia="Times New Roman" w:hAnsi="Times New Roman" w:cs="Times New Roman"/>
          <w:spacing w:val="-4"/>
          <w:sz w:val="28"/>
          <w:szCs w:val="28"/>
          <w:lang w:eastAsia="ru-RU"/>
        </w:rPr>
      </w:pPr>
      <w:r>
        <w:rPr>
          <w:rFonts w:ascii="Times New Roman" w:eastAsia="Times New Roman" w:hAnsi="Times New Roman" w:cs="Times New Roman"/>
          <w:spacing w:val="-4"/>
          <w:sz w:val="28"/>
          <w:szCs w:val="28"/>
          <w:lang w:eastAsia="ru-RU"/>
        </w:rPr>
        <w:t>Объем работы – 15-18 страниц.</w:t>
      </w:r>
    </w:p>
    <w:p w:rsidR="00F27E69" w:rsidRDefault="00F27E69" w:rsidP="00F27E69">
      <w:pPr>
        <w:spacing w:after="0" w:line="240" w:lineRule="auto"/>
        <w:ind w:firstLine="709"/>
        <w:jc w:val="both"/>
        <w:rPr>
          <w:rFonts w:ascii="Times New Roman" w:eastAsia="Times New Roman" w:hAnsi="Times New Roman" w:cs="Times New Roman"/>
          <w:b/>
          <w:iCs/>
          <w:spacing w:val="-6"/>
          <w:sz w:val="28"/>
          <w:szCs w:val="28"/>
          <w:lang w:eastAsia="ru-RU"/>
        </w:rPr>
      </w:pPr>
    </w:p>
    <w:p w:rsidR="00F27E69" w:rsidRDefault="00F27E69" w:rsidP="00F27E69">
      <w:pPr>
        <w:spacing w:after="0" w:line="240" w:lineRule="auto"/>
        <w:ind w:firstLine="709"/>
        <w:jc w:val="both"/>
        <w:rPr>
          <w:rFonts w:ascii="Times New Roman" w:eastAsia="Times New Roman" w:hAnsi="Times New Roman" w:cs="Times New Roman"/>
          <w:b/>
          <w:iCs/>
          <w:spacing w:val="-6"/>
          <w:sz w:val="28"/>
          <w:szCs w:val="28"/>
          <w:lang w:eastAsia="ru-RU"/>
        </w:rPr>
      </w:pPr>
      <w:r w:rsidRPr="0023040A">
        <w:rPr>
          <w:rFonts w:ascii="Times New Roman" w:eastAsia="Times New Roman" w:hAnsi="Times New Roman" w:cs="Times New Roman"/>
          <w:b/>
          <w:iCs/>
          <w:spacing w:val="-6"/>
          <w:sz w:val="28"/>
          <w:szCs w:val="28"/>
          <w:lang w:eastAsia="ru-RU"/>
        </w:rPr>
        <w:t>Требования к  оформлению рейтинговой работы</w:t>
      </w:r>
      <w:r>
        <w:rPr>
          <w:rFonts w:ascii="Times New Roman" w:eastAsia="Times New Roman" w:hAnsi="Times New Roman" w:cs="Times New Roman"/>
          <w:b/>
          <w:iCs/>
          <w:spacing w:val="-6"/>
          <w:sz w:val="28"/>
          <w:szCs w:val="28"/>
          <w:lang w:eastAsia="ru-RU"/>
        </w:rPr>
        <w:t xml:space="preserve"> (реферата)</w:t>
      </w:r>
    </w:p>
    <w:p w:rsidR="00F27E69" w:rsidRPr="0023040A" w:rsidRDefault="00F27E69" w:rsidP="00F27E69">
      <w:pPr>
        <w:spacing w:after="0" w:line="240" w:lineRule="auto"/>
        <w:ind w:firstLine="709"/>
        <w:jc w:val="both"/>
        <w:rPr>
          <w:rFonts w:ascii="Times New Roman" w:eastAsia="Times New Roman" w:hAnsi="Times New Roman" w:cs="Times New Roman"/>
          <w:b/>
          <w:iCs/>
          <w:spacing w:val="-6"/>
          <w:sz w:val="28"/>
          <w:szCs w:val="28"/>
          <w:lang w:eastAsia="ru-RU"/>
        </w:rPr>
      </w:pP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Работа выполняется шрифтом </w:t>
      </w:r>
      <w:proofErr w:type="spellStart"/>
      <w:r w:rsidRPr="0023040A">
        <w:rPr>
          <w:rFonts w:ascii="Times New Roman" w:eastAsia="Times New Roman" w:hAnsi="Times New Roman" w:cs="Times New Roman"/>
          <w:iCs/>
          <w:spacing w:val="-6"/>
          <w:sz w:val="28"/>
          <w:szCs w:val="28"/>
          <w:lang w:eastAsia="ru-RU"/>
        </w:rPr>
        <w:t>Times</w:t>
      </w:r>
      <w:proofErr w:type="spellEnd"/>
      <w:r w:rsidRPr="0023040A">
        <w:rPr>
          <w:rFonts w:ascii="Times New Roman" w:eastAsia="Times New Roman" w:hAnsi="Times New Roman" w:cs="Times New Roman"/>
          <w:iCs/>
          <w:spacing w:val="-6"/>
          <w:sz w:val="28"/>
          <w:szCs w:val="28"/>
          <w:lang w:eastAsia="ru-RU"/>
        </w:rPr>
        <w:t xml:space="preserve"> </w:t>
      </w:r>
      <w:proofErr w:type="spellStart"/>
      <w:r w:rsidRPr="0023040A">
        <w:rPr>
          <w:rFonts w:ascii="Times New Roman" w:eastAsia="Times New Roman" w:hAnsi="Times New Roman" w:cs="Times New Roman"/>
          <w:iCs/>
          <w:spacing w:val="-6"/>
          <w:sz w:val="28"/>
          <w:szCs w:val="28"/>
          <w:lang w:eastAsia="ru-RU"/>
        </w:rPr>
        <w:t>New</w:t>
      </w:r>
      <w:proofErr w:type="spellEnd"/>
      <w:r w:rsidRPr="0023040A">
        <w:rPr>
          <w:rFonts w:ascii="Times New Roman" w:eastAsia="Times New Roman" w:hAnsi="Times New Roman" w:cs="Times New Roman"/>
          <w:iCs/>
          <w:spacing w:val="-6"/>
          <w:sz w:val="28"/>
          <w:szCs w:val="28"/>
          <w:lang w:eastAsia="ru-RU"/>
        </w:rPr>
        <w:t xml:space="preserve"> </w:t>
      </w:r>
      <w:proofErr w:type="spellStart"/>
      <w:r w:rsidRPr="0023040A">
        <w:rPr>
          <w:rFonts w:ascii="Times New Roman" w:eastAsia="Times New Roman" w:hAnsi="Times New Roman" w:cs="Times New Roman"/>
          <w:iCs/>
          <w:spacing w:val="-6"/>
          <w:sz w:val="28"/>
          <w:szCs w:val="28"/>
          <w:lang w:eastAsia="ru-RU"/>
        </w:rPr>
        <w:t>Roman</w:t>
      </w:r>
      <w:proofErr w:type="spellEnd"/>
      <w:r w:rsidRPr="0023040A">
        <w:rPr>
          <w:rFonts w:ascii="Times New Roman" w:eastAsia="Times New Roman" w:hAnsi="Times New Roman" w:cs="Times New Roman"/>
          <w:iCs/>
          <w:spacing w:val="-6"/>
          <w:sz w:val="28"/>
          <w:szCs w:val="28"/>
          <w:lang w:eastAsia="ru-RU"/>
        </w:rPr>
        <w:t>, кегль 1</w:t>
      </w:r>
      <w:r w:rsidR="00180142">
        <w:rPr>
          <w:rFonts w:ascii="Times New Roman" w:eastAsia="Times New Roman" w:hAnsi="Times New Roman" w:cs="Times New Roman"/>
          <w:iCs/>
          <w:spacing w:val="-6"/>
          <w:sz w:val="28"/>
          <w:szCs w:val="28"/>
          <w:lang w:eastAsia="ru-RU"/>
        </w:rPr>
        <w:t>4</w:t>
      </w:r>
      <w:r w:rsidRPr="0023040A">
        <w:rPr>
          <w:rFonts w:ascii="Times New Roman" w:eastAsia="Times New Roman" w:hAnsi="Times New Roman" w:cs="Times New Roman"/>
          <w:iCs/>
          <w:spacing w:val="-6"/>
          <w:sz w:val="28"/>
          <w:szCs w:val="28"/>
          <w:lang w:eastAsia="ru-RU"/>
        </w:rPr>
        <w:t>, интервал 1,</w:t>
      </w:r>
      <w:r w:rsidR="00180142">
        <w:rPr>
          <w:rFonts w:ascii="Times New Roman" w:eastAsia="Times New Roman" w:hAnsi="Times New Roman" w:cs="Times New Roman"/>
          <w:iCs/>
          <w:spacing w:val="-6"/>
          <w:sz w:val="28"/>
          <w:szCs w:val="28"/>
          <w:lang w:eastAsia="ru-RU"/>
        </w:rPr>
        <w:t>5</w:t>
      </w:r>
      <w:r w:rsidRPr="0023040A">
        <w:rPr>
          <w:rFonts w:ascii="Times New Roman" w:eastAsia="Times New Roman" w:hAnsi="Times New Roman" w:cs="Times New Roman"/>
          <w:iCs/>
          <w:spacing w:val="-6"/>
          <w:sz w:val="28"/>
          <w:szCs w:val="28"/>
          <w:lang w:eastAsia="ru-RU"/>
        </w:rPr>
        <w:t xml:space="preserve"> и отвечать следующим требованиям:</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в параметры страницы необходимо ввести следующие данные: поля: верхнее – 2,0, нижнее – 2,0; правое – 1,5; левое – 2,0.</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страницы следует нумеровать арабскими цифрами, соблюдая сквозную нумерацию по всему тексту; номер страницы проставляется в центе нижней части листа; титульный лист,  иллюстрации, таблицы, блок-схемы и иные подобные материалы,  расположенные на отдельных листах, включаются в общую нумерацию страниц. </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при наличии ссылок в рейтинговой работе необходимо использовать закладку в программном обеспечении </w:t>
      </w:r>
      <w:proofErr w:type="spellStart"/>
      <w:r w:rsidRPr="0023040A">
        <w:rPr>
          <w:rFonts w:ascii="Times New Roman" w:eastAsia="Times New Roman" w:hAnsi="Times New Roman" w:cs="Times New Roman"/>
          <w:iCs/>
          <w:spacing w:val="-6"/>
          <w:sz w:val="28"/>
          <w:szCs w:val="28"/>
          <w:lang w:eastAsia="ru-RU"/>
        </w:rPr>
        <w:t>Word</w:t>
      </w:r>
      <w:proofErr w:type="spellEnd"/>
      <w:r w:rsidRPr="0023040A">
        <w:rPr>
          <w:rFonts w:ascii="Times New Roman" w:eastAsia="Times New Roman" w:hAnsi="Times New Roman" w:cs="Times New Roman"/>
          <w:iCs/>
          <w:spacing w:val="-6"/>
          <w:sz w:val="28"/>
          <w:szCs w:val="28"/>
          <w:lang w:eastAsia="ru-RU"/>
        </w:rPr>
        <w:t xml:space="preserve"> «Вставить сноску»;</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при использовании формул в рейтинговой работе рекомендуется использовать «Редактор формул» (</w:t>
      </w:r>
      <w:proofErr w:type="spellStart"/>
      <w:r w:rsidRPr="0023040A">
        <w:rPr>
          <w:rFonts w:ascii="Times New Roman" w:eastAsia="Times New Roman" w:hAnsi="Times New Roman" w:cs="Times New Roman"/>
          <w:iCs/>
          <w:spacing w:val="-6"/>
          <w:sz w:val="28"/>
          <w:szCs w:val="28"/>
          <w:lang w:eastAsia="ru-RU"/>
        </w:rPr>
        <w:t>Equation</w:t>
      </w:r>
      <w:proofErr w:type="spellEnd"/>
      <w:r w:rsidRPr="0023040A">
        <w:rPr>
          <w:rFonts w:ascii="Times New Roman" w:eastAsia="Times New Roman" w:hAnsi="Times New Roman" w:cs="Times New Roman"/>
          <w:iCs/>
          <w:spacing w:val="-6"/>
          <w:sz w:val="28"/>
          <w:szCs w:val="28"/>
          <w:lang w:eastAsia="ru-RU"/>
        </w:rPr>
        <w:t xml:space="preserve">) программного обеспечения </w:t>
      </w:r>
      <w:proofErr w:type="spellStart"/>
      <w:r w:rsidRPr="0023040A">
        <w:rPr>
          <w:rFonts w:ascii="Times New Roman" w:eastAsia="Times New Roman" w:hAnsi="Times New Roman" w:cs="Times New Roman"/>
          <w:iCs/>
          <w:spacing w:val="-6"/>
          <w:sz w:val="28"/>
          <w:szCs w:val="28"/>
          <w:lang w:eastAsia="ru-RU"/>
        </w:rPr>
        <w:t>Word</w:t>
      </w:r>
      <w:proofErr w:type="spellEnd"/>
      <w:r w:rsidRPr="0023040A">
        <w:rPr>
          <w:rFonts w:ascii="Times New Roman" w:eastAsia="Times New Roman" w:hAnsi="Times New Roman" w:cs="Times New Roman"/>
          <w:iCs/>
          <w:spacing w:val="-6"/>
          <w:sz w:val="28"/>
          <w:szCs w:val="28"/>
          <w:lang w:eastAsia="ru-RU"/>
        </w:rPr>
        <w:t xml:space="preserve">. Шрифт формул – </w:t>
      </w:r>
      <w:proofErr w:type="spellStart"/>
      <w:r w:rsidRPr="0023040A">
        <w:rPr>
          <w:rFonts w:ascii="Times New Roman" w:eastAsia="Times New Roman" w:hAnsi="Times New Roman" w:cs="Times New Roman"/>
          <w:iCs/>
          <w:spacing w:val="-6"/>
          <w:sz w:val="28"/>
          <w:szCs w:val="28"/>
          <w:lang w:eastAsia="ru-RU"/>
        </w:rPr>
        <w:t>Arial</w:t>
      </w:r>
      <w:proofErr w:type="spellEnd"/>
      <w:r w:rsidRPr="0023040A">
        <w:rPr>
          <w:rFonts w:ascii="Times New Roman" w:eastAsia="Times New Roman" w:hAnsi="Times New Roman" w:cs="Times New Roman"/>
          <w:iCs/>
          <w:spacing w:val="-6"/>
          <w:sz w:val="28"/>
          <w:szCs w:val="28"/>
          <w:lang w:eastAsia="ru-RU"/>
        </w:rPr>
        <w:t>, кегель 14; индексы – кегель 10, 11; под индексы – кегель – 8, 9; написание функций и греческих символов – прямое; переменных – наклонное. Все переменные, неизвестные, константы и т.п., приведенные в формулах, должны быть хотя бы единожды объяснены и расшифрованы;</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таблицы обязательно должны иметь заголовок, размещаемый над табличным полем, а блок-схемы, графики, диаграммы и рисунки – подписи под ними. При наличии в работе нескольких таблиц и/или блок-схем, графиков, диаграмм, рисунков их нумерация обязательна;</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lastRenderedPageBreak/>
        <w:t>- титульный лист рейтинговой работы оформляется в соответствии с приложением 1.</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на второй странице рейтинговой работы располагается «Содержание» работы (приложение 2). В «Содержании» напротив соответствующих частей в обязательном порядке должны быть проставлены номера страниц, с которых они начинаются. При выполнении контрольной работы раздел «Содержание» не предусматривается.</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в тексте рейтинговой работы следует избегать повторений, сложных громоздких предложений, не принято писать «я думаю», «я предлагаю» и т.п.</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рейтинговые работы (кроме контрольных работ) проходят проверку на </w:t>
      </w:r>
      <w:proofErr w:type="spellStart"/>
      <w:r w:rsidRPr="0023040A">
        <w:rPr>
          <w:rFonts w:ascii="Times New Roman" w:eastAsia="Times New Roman" w:hAnsi="Times New Roman" w:cs="Times New Roman"/>
          <w:iCs/>
          <w:spacing w:val="-6"/>
          <w:sz w:val="28"/>
          <w:szCs w:val="28"/>
          <w:lang w:eastAsia="ru-RU"/>
        </w:rPr>
        <w:t>антиплагиат</w:t>
      </w:r>
      <w:proofErr w:type="spellEnd"/>
      <w:r w:rsidRPr="0023040A">
        <w:rPr>
          <w:rFonts w:ascii="Times New Roman" w:eastAsia="Times New Roman" w:hAnsi="Times New Roman" w:cs="Times New Roman"/>
          <w:iCs/>
          <w:spacing w:val="-6"/>
          <w:sz w:val="28"/>
          <w:szCs w:val="28"/>
          <w:lang w:eastAsia="ru-RU"/>
        </w:rPr>
        <w:t>, оригинальность текста должна составлять не менее 60%.</w:t>
      </w:r>
    </w:p>
    <w:p w:rsidR="00F27E69" w:rsidRDefault="00F27E69" w:rsidP="00F27E69">
      <w:pPr>
        <w:spacing w:after="0" w:line="240" w:lineRule="auto"/>
        <w:jc w:val="center"/>
        <w:rPr>
          <w:rFonts w:ascii="Times New Roman" w:eastAsia="Times New Roman" w:hAnsi="Times New Roman" w:cs="Times New Roman"/>
          <w:b/>
          <w:iCs/>
          <w:spacing w:val="-6"/>
          <w:sz w:val="28"/>
          <w:szCs w:val="28"/>
          <w:lang w:eastAsia="ru-RU"/>
        </w:rPr>
      </w:pPr>
    </w:p>
    <w:p w:rsidR="00F27E69" w:rsidRPr="0023040A" w:rsidRDefault="00F27E69" w:rsidP="00F27E69">
      <w:pPr>
        <w:spacing w:after="0" w:line="240" w:lineRule="auto"/>
        <w:jc w:val="center"/>
        <w:rPr>
          <w:rFonts w:ascii="Times New Roman" w:eastAsia="Times New Roman" w:hAnsi="Times New Roman" w:cs="Times New Roman"/>
          <w:b/>
          <w:iCs/>
          <w:spacing w:val="-6"/>
          <w:sz w:val="28"/>
          <w:szCs w:val="28"/>
          <w:lang w:eastAsia="ru-RU"/>
        </w:rPr>
      </w:pPr>
      <w:r w:rsidRPr="0023040A">
        <w:rPr>
          <w:rFonts w:ascii="Times New Roman" w:eastAsia="Times New Roman" w:hAnsi="Times New Roman" w:cs="Times New Roman"/>
          <w:b/>
          <w:iCs/>
          <w:spacing w:val="-6"/>
          <w:sz w:val="28"/>
          <w:szCs w:val="28"/>
          <w:lang w:eastAsia="ru-RU"/>
        </w:rPr>
        <w:t>Оформление списка литературы</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разрешается использовать учебную и научную литературу, срок издания которой  не превышает 5-ти летний период, и  материалы периодических изданий, срок печати которых  не превышают  2-х летний период, до момента написания работы;</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в списке литературы используется сквозная нумерация всех источников;</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литература в списке располагают в алфавитном порядке: </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а) нормативно-правовые акты: </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законы и постановления правительства РФ; </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указы Президента РФ; </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законодательные акты Федерального собрания РФ; </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инструкции, распоряжения Министерств и ведомств РФ; </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б) книги (монографии, сборники); </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в) периодические издания; </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г) статистические сборники и справочники; </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д) Интернет-ресурсы; </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е) печатные материалы на иностранных языках.</w:t>
      </w:r>
    </w:p>
    <w:p w:rsidR="00F27E69" w:rsidRDefault="00F27E69" w:rsidP="00F27E69">
      <w:pPr>
        <w:spacing w:after="0" w:line="240" w:lineRule="auto"/>
        <w:jc w:val="center"/>
        <w:rPr>
          <w:rFonts w:ascii="Times New Roman" w:eastAsia="Times New Roman" w:hAnsi="Times New Roman" w:cs="Times New Roman"/>
          <w:b/>
          <w:iCs/>
          <w:spacing w:val="-6"/>
          <w:sz w:val="28"/>
          <w:szCs w:val="28"/>
          <w:lang w:eastAsia="ru-RU"/>
        </w:rPr>
      </w:pPr>
    </w:p>
    <w:p w:rsidR="00F27E69" w:rsidRPr="0023040A" w:rsidRDefault="00F27E69" w:rsidP="00F27E69">
      <w:pPr>
        <w:spacing w:after="0" w:line="240" w:lineRule="auto"/>
        <w:jc w:val="center"/>
        <w:rPr>
          <w:rFonts w:ascii="Times New Roman" w:eastAsia="Times New Roman" w:hAnsi="Times New Roman" w:cs="Times New Roman"/>
          <w:b/>
          <w:iCs/>
          <w:spacing w:val="-6"/>
          <w:sz w:val="28"/>
          <w:szCs w:val="28"/>
          <w:lang w:eastAsia="ru-RU"/>
        </w:rPr>
      </w:pPr>
      <w:r w:rsidRPr="0023040A">
        <w:rPr>
          <w:rFonts w:ascii="Times New Roman" w:eastAsia="Times New Roman" w:hAnsi="Times New Roman" w:cs="Times New Roman"/>
          <w:b/>
          <w:iCs/>
          <w:spacing w:val="-6"/>
          <w:sz w:val="28"/>
          <w:szCs w:val="28"/>
          <w:lang w:eastAsia="ru-RU"/>
        </w:rPr>
        <w:t>Оформление приложений</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приложения оформляются как продолжение работы на последующих листах и иметь сквозную нумерацию страниц;</w:t>
      </w:r>
    </w:p>
    <w:p w:rsidR="00F27E69" w:rsidRPr="0023040A" w:rsidRDefault="00F27E69" w:rsidP="00F27E6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в тексте на все приложения должны быть даны ссылки; приложения располагают в порядке ссылок на них в тексте работы;</w:t>
      </w:r>
    </w:p>
    <w:p w:rsidR="00180142" w:rsidRPr="00A71E1C" w:rsidRDefault="00F27E69" w:rsidP="00A71E1C">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 приложения должны иметь заголовки, расположенные по центру страницы</w:t>
      </w:r>
      <w:r>
        <w:rPr>
          <w:rFonts w:ascii="Times New Roman" w:eastAsia="Times New Roman" w:hAnsi="Times New Roman" w:cs="Times New Roman"/>
          <w:iCs/>
          <w:spacing w:val="-6"/>
          <w:sz w:val="28"/>
          <w:szCs w:val="28"/>
          <w:lang w:eastAsia="ru-RU"/>
        </w:rPr>
        <w:t>.</w:t>
      </w:r>
      <w:bookmarkStart w:id="1" w:name="_GoBack"/>
      <w:bookmarkEnd w:id="1"/>
    </w:p>
    <w:p w:rsidR="00F27E69" w:rsidRDefault="00F27E69" w:rsidP="00F27E69">
      <w:pPr>
        <w:spacing w:after="0" w:line="240" w:lineRule="auto"/>
        <w:ind w:firstLine="709"/>
        <w:jc w:val="center"/>
        <w:rPr>
          <w:rFonts w:ascii="Times New Roman" w:hAnsi="Times New Roman" w:cs="Times New Roman"/>
          <w:b/>
          <w:spacing w:val="-4"/>
          <w:sz w:val="28"/>
          <w:szCs w:val="24"/>
        </w:rPr>
      </w:pPr>
      <w:r w:rsidRPr="0023040A">
        <w:rPr>
          <w:rFonts w:ascii="Times New Roman" w:hAnsi="Times New Roman" w:cs="Times New Roman"/>
          <w:b/>
          <w:spacing w:val="-4"/>
          <w:sz w:val="28"/>
          <w:szCs w:val="24"/>
        </w:rPr>
        <w:t>Критерии оценки рейтинговой работы</w:t>
      </w:r>
    </w:p>
    <w:p w:rsidR="00F27E69" w:rsidRDefault="00F27E69" w:rsidP="00F27E69">
      <w:pPr>
        <w:spacing w:after="0" w:line="240" w:lineRule="auto"/>
        <w:ind w:firstLine="709"/>
        <w:jc w:val="center"/>
        <w:rPr>
          <w:rFonts w:ascii="Times New Roman" w:hAnsi="Times New Roman" w:cs="Times New Roman"/>
          <w:b/>
          <w:spacing w:val="-4"/>
          <w:sz w:val="28"/>
          <w:szCs w:val="24"/>
        </w:rPr>
      </w:pPr>
    </w:p>
    <w:p w:rsidR="00F27E69" w:rsidRPr="0023040A" w:rsidRDefault="00F27E69" w:rsidP="00F27E69">
      <w:pPr>
        <w:spacing w:after="0" w:line="240" w:lineRule="auto"/>
        <w:ind w:firstLine="709"/>
        <w:jc w:val="both"/>
        <w:rPr>
          <w:rFonts w:ascii="Times New Roman" w:hAnsi="Times New Roman" w:cs="Times New Roman"/>
          <w:sz w:val="28"/>
        </w:rPr>
      </w:pPr>
      <w:r w:rsidRPr="0023040A">
        <w:rPr>
          <w:rFonts w:ascii="Times New Roman" w:hAnsi="Times New Roman" w:cs="Times New Roman"/>
          <w:b/>
          <w:sz w:val="28"/>
        </w:rPr>
        <w:t xml:space="preserve">От 85 до 100 баллов </w:t>
      </w:r>
      <w:r w:rsidRPr="0023040A">
        <w:rPr>
          <w:rFonts w:ascii="Times New Roman" w:hAnsi="Times New Roman" w:cs="Times New Roman"/>
          <w:sz w:val="28"/>
        </w:rPr>
        <w:t>ставится, если выполнены все требования к написанию реферата: обозначена проблема и обоснована  её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объём, соблюдены требования к внешнему оформлению.</w:t>
      </w:r>
    </w:p>
    <w:p w:rsidR="00F27E69" w:rsidRPr="0023040A" w:rsidRDefault="00F27E69" w:rsidP="00F27E69">
      <w:pPr>
        <w:spacing w:after="0" w:line="240" w:lineRule="auto"/>
        <w:ind w:firstLine="709"/>
        <w:jc w:val="both"/>
        <w:rPr>
          <w:rFonts w:ascii="Times New Roman" w:hAnsi="Times New Roman" w:cs="Times New Roman"/>
          <w:sz w:val="28"/>
        </w:rPr>
      </w:pPr>
      <w:r w:rsidRPr="0023040A">
        <w:rPr>
          <w:rFonts w:ascii="Times New Roman" w:hAnsi="Times New Roman" w:cs="Times New Roman"/>
          <w:b/>
          <w:sz w:val="28"/>
        </w:rPr>
        <w:lastRenderedPageBreak/>
        <w:t>от 66 до 84 баллов</w:t>
      </w:r>
      <w:r w:rsidRPr="0023040A">
        <w:rPr>
          <w:rFonts w:ascii="Times New Roman" w:hAnsi="Times New Roman" w:cs="Times New Roman"/>
          <w:sz w:val="28"/>
        </w:rPr>
        <w:t xml:space="preserve"> – основные требования к реферату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w:t>
      </w:r>
    </w:p>
    <w:p w:rsidR="00F27E69" w:rsidRPr="0023040A" w:rsidRDefault="00F27E69" w:rsidP="00F27E69">
      <w:pPr>
        <w:spacing w:after="0" w:line="240" w:lineRule="auto"/>
        <w:ind w:firstLine="709"/>
        <w:jc w:val="both"/>
        <w:rPr>
          <w:rFonts w:ascii="Times New Roman" w:hAnsi="Times New Roman" w:cs="Times New Roman"/>
          <w:sz w:val="28"/>
        </w:rPr>
      </w:pPr>
      <w:r w:rsidRPr="0023040A">
        <w:rPr>
          <w:rFonts w:ascii="Times New Roman" w:hAnsi="Times New Roman" w:cs="Times New Roman"/>
          <w:b/>
          <w:sz w:val="28"/>
        </w:rPr>
        <w:t>от 50 до 65 баллов</w:t>
      </w:r>
      <w:r w:rsidRPr="0023040A">
        <w:rPr>
          <w:rFonts w:ascii="Times New Roman" w:hAnsi="Times New Roman" w:cs="Times New Roman"/>
          <w:sz w:val="28"/>
        </w:rPr>
        <w:t xml:space="preserve"> – имеются существенные отступления от требований к реферированию. В частности: тема освещена лишь частично; допущены фактические ошибки в содержании реферата, отсутствуют выводы.</w:t>
      </w:r>
    </w:p>
    <w:p w:rsidR="00F27E69" w:rsidRPr="0023040A" w:rsidRDefault="00F27E69" w:rsidP="00F27E69">
      <w:pPr>
        <w:spacing w:after="0" w:line="240" w:lineRule="auto"/>
        <w:ind w:firstLine="709"/>
        <w:jc w:val="both"/>
        <w:rPr>
          <w:rFonts w:ascii="Times New Roman" w:eastAsia="Calibri" w:hAnsi="Times New Roman" w:cs="Times New Roman"/>
          <w:b/>
          <w:sz w:val="44"/>
          <w:szCs w:val="28"/>
        </w:rPr>
      </w:pPr>
      <w:r w:rsidRPr="0023040A">
        <w:rPr>
          <w:rFonts w:ascii="Times New Roman" w:hAnsi="Times New Roman" w:cs="Times New Roman"/>
          <w:b/>
          <w:sz w:val="28"/>
        </w:rPr>
        <w:t>49 баллов и менее</w:t>
      </w:r>
      <w:r w:rsidRPr="0023040A">
        <w:rPr>
          <w:rFonts w:ascii="Times New Roman" w:hAnsi="Times New Roman" w:cs="Times New Roman"/>
          <w:sz w:val="28"/>
        </w:rPr>
        <w:t xml:space="preserve"> – тема реферата не раскрыта, обнаруживается существенное непонимание проблемы.</w:t>
      </w:r>
    </w:p>
    <w:p w:rsidR="00942AD7" w:rsidRDefault="00942AD7" w:rsidP="00F27E69">
      <w:pPr>
        <w:shd w:val="clear" w:color="auto" w:fill="FFFFFF"/>
        <w:spacing w:after="0" w:line="240" w:lineRule="auto"/>
        <w:rPr>
          <w:rFonts w:ascii="Times New Roman" w:hAnsi="Times New Roman" w:cs="Times New Roman"/>
          <w:color w:val="000000"/>
          <w:shd w:val="clear" w:color="auto" w:fill="FFFFFF"/>
        </w:rPr>
      </w:pPr>
    </w:p>
    <w:p w:rsidR="00942AD7" w:rsidRPr="00837070" w:rsidRDefault="00942AD7" w:rsidP="00942AD7">
      <w:pPr>
        <w:shd w:val="clear" w:color="auto" w:fill="FFFFFF"/>
        <w:spacing w:after="0" w:line="240" w:lineRule="auto"/>
        <w:ind w:firstLine="709"/>
        <w:jc w:val="center"/>
        <w:rPr>
          <w:rFonts w:ascii="Times New Roman" w:hAnsi="Times New Roman" w:cs="Times New Roman"/>
          <w:b/>
          <w:spacing w:val="-4"/>
          <w:sz w:val="28"/>
          <w:szCs w:val="28"/>
        </w:rPr>
      </w:pPr>
      <w:r w:rsidRPr="00837070">
        <w:rPr>
          <w:rFonts w:ascii="Times New Roman" w:hAnsi="Times New Roman" w:cs="Times New Roman"/>
          <w:b/>
          <w:spacing w:val="-4"/>
          <w:sz w:val="28"/>
          <w:szCs w:val="28"/>
        </w:rPr>
        <w:t>Рекомендуемая литература</w:t>
      </w:r>
    </w:p>
    <w:p w:rsidR="00942AD7" w:rsidRPr="00837070" w:rsidRDefault="00942AD7" w:rsidP="00942AD7">
      <w:pPr>
        <w:pStyle w:val="a3"/>
        <w:shd w:val="clear" w:color="auto" w:fill="FFFFFF"/>
        <w:ind w:left="0"/>
        <w:jc w:val="both"/>
        <w:rPr>
          <w:rFonts w:ascii="Times New Roman" w:hAnsi="Times New Roman" w:cs="Times New Roman"/>
          <w:b/>
          <w:spacing w:val="-4"/>
          <w:sz w:val="28"/>
          <w:szCs w:val="28"/>
        </w:rPr>
      </w:pPr>
    </w:p>
    <w:p w:rsidR="00E54C33" w:rsidRPr="00A453A9" w:rsidRDefault="00E54C33" w:rsidP="00E54C33">
      <w:pPr>
        <w:ind w:firstLine="720"/>
        <w:jc w:val="center"/>
        <w:rPr>
          <w:rFonts w:ascii="Times New Roman" w:hAnsi="Times New Roman"/>
          <w:b/>
          <w:sz w:val="28"/>
          <w:szCs w:val="28"/>
        </w:rPr>
      </w:pPr>
      <w:r>
        <w:rPr>
          <w:rFonts w:ascii="Times New Roman" w:hAnsi="Times New Roman"/>
          <w:b/>
          <w:sz w:val="28"/>
          <w:szCs w:val="28"/>
        </w:rPr>
        <w:t>о</w:t>
      </w:r>
      <w:r w:rsidRPr="00A453A9">
        <w:rPr>
          <w:rFonts w:ascii="Times New Roman" w:hAnsi="Times New Roman"/>
          <w:b/>
          <w:sz w:val="28"/>
          <w:szCs w:val="28"/>
        </w:rPr>
        <w:t>сновная литература:</w:t>
      </w:r>
    </w:p>
    <w:p w:rsidR="00E54C33" w:rsidRDefault="00E54C33" w:rsidP="00E54C33">
      <w:pPr>
        <w:pStyle w:val="a7"/>
        <w:numPr>
          <w:ilvl w:val="3"/>
          <w:numId w:val="5"/>
        </w:numPr>
        <w:spacing w:before="0" w:beforeAutospacing="0" w:after="0" w:afterAutospacing="0"/>
        <w:ind w:firstLine="709"/>
        <w:jc w:val="both"/>
        <w:rPr>
          <w:sz w:val="28"/>
          <w:szCs w:val="28"/>
        </w:rPr>
      </w:pPr>
      <w:r w:rsidRPr="00B73FDE">
        <w:rPr>
          <w:bCs/>
          <w:sz w:val="28"/>
          <w:szCs w:val="28"/>
        </w:rPr>
        <w:t>Васильев, В.И.</w:t>
      </w:r>
      <w:r>
        <w:rPr>
          <w:sz w:val="28"/>
          <w:szCs w:val="28"/>
        </w:rPr>
        <w:t xml:space="preserve"> </w:t>
      </w:r>
      <w:r w:rsidRPr="00B73FDE">
        <w:rPr>
          <w:sz w:val="28"/>
          <w:szCs w:val="28"/>
        </w:rPr>
        <w:t xml:space="preserve">Муниципальное право </w:t>
      </w:r>
      <w:r>
        <w:rPr>
          <w:sz w:val="28"/>
          <w:szCs w:val="28"/>
        </w:rPr>
        <w:t xml:space="preserve">России. - М. : </w:t>
      </w:r>
      <w:proofErr w:type="spellStart"/>
      <w:r>
        <w:rPr>
          <w:sz w:val="28"/>
          <w:szCs w:val="28"/>
        </w:rPr>
        <w:t>Юстицинформ</w:t>
      </w:r>
      <w:proofErr w:type="spellEnd"/>
      <w:r>
        <w:rPr>
          <w:sz w:val="28"/>
          <w:szCs w:val="28"/>
        </w:rPr>
        <w:t>, 2016</w:t>
      </w:r>
      <w:r w:rsidRPr="00B73FDE">
        <w:rPr>
          <w:sz w:val="28"/>
          <w:szCs w:val="28"/>
        </w:rPr>
        <w:t>. - 680 с</w:t>
      </w:r>
      <w:r w:rsidRPr="00CE0AA8">
        <w:t xml:space="preserve"> </w:t>
      </w:r>
      <w:hyperlink r:id="rId7" w:history="1">
        <w:r w:rsidRPr="00373D87">
          <w:rPr>
            <w:rStyle w:val="a5"/>
            <w:sz w:val="28"/>
            <w:szCs w:val="28"/>
          </w:rPr>
          <w:t>https://online.muiv.ru/lib/books/67234/</w:t>
        </w:r>
      </w:hyperlink>
    </w:p>
    <w:p w:rsidR="00E54C33" w:rsidRDefault="00E54C33" w:rsidP="00E54C33">
      <w:pPr>
        <w:pStyle w:val="a7"/>
        <w:numPr>
          <w:ilvl w:val="3"/>
          <w:numId w:val="5"/>
        </w:numPr>
        <w:spacing w:before="0" w:beforeAutospacing="0" w:after="0" w:afterAutospacing="0"/>
        <w:ind w:firstLine="709"/>
        <w:jc w:val="both"/>
        <w:rPr>
          <w:sz w:val="28"/>
          <w:szCs w:val="28"/>
        </w:rPr>
      </w:pPr>
      <w:r w:rsidRPr="00D0066A">
        <w:rPr>
          <w:bCs/>
          <w:sz w:val="28"/>
          <w:szCs w:val="28"/>
        </w:rPr>
        <w:t>Соловьев, С.Г.</w:t>
      </w:r>
      <w:r w:rsidRPr="00D0066A">
        <w:rPr>
          <w:sz w:val="28"/>
          <w:szCs w:val="28"/>
        </w:rPr>
        <w:t xml:space="preserve"> Муниципальное право России. - М. : ИНФРА-М, 2013. - 312 с.</w:t>
      </w:r>
    </w:p>
    <w:p w:rsidR="00E54C33" w:rsidRDefault="00E54C33" w:rsidP="00E54C33">
      <w:pPr>
        <w:pStyle w:val="a7"/>
        <w:numPr>
          <w:ilvl w:val="3"/>
          <w:numId w:val="5"/>
        </w:numPr>
        <w:spacing w:before="0" w:beforeAutospacing="0" w:after="0" w:afterAutospacing="0"/>
        <w:ind w:firstLine="709"/>
        <w:jc w:val="both"/>
        <w:rPr>
          <w:sz w:val="28"/>
          <w:szCs w:val="28"/>
        </w:rPr>
      </w:pPr>
      <w:r w:rsidRPr="00D0066A">
        <w:rPr>
          <w:sz w:val="28"/>
          <w:szCs w:val="28"/>
        </w:rPr>
        <w:t xml:space="preserve">Прудников А. С. , Алексеев И. А. , Зубов И. Н. , Белявский Д. С. , Трофимов М. С. Муниципальное право России. - М.: </w:t>
      </w:r>
      <w:proofErr w:type="spellStart"/>
      <w:r w:rsidRPr="00D0066A">
        <w:rPr>
          <w:sz w:val="28"/>
          <w:szCs w:val="28"/>
        </w:rPr>
        <w:t>Юнити</w:t>
      </w:r>
      <w:proofErr w:type="spellEnd"/>
      <w:r w:rsidRPr="00D0066A">
        <w:rPr>
          <w:sz w:val="28"/>
          <w:szCs w:val="28"/>
        </w:rPr>
        <w:t xml:space="preserve">-Дана, 2016. – 321 с. Эл. адрес: </w:t>
      </w:r>
      <w:hyperlink r:id="rId8" w:history="1">
        <w:r w:rsidRPr="00D0066A">
          <w:rPr>
            <w:rStyle w:val="a5"/>
            <w:sz w:val="28"/>
            <w:szCs w:val="28"/>
          </w:rPr>
          <w:t>https://online.muiv.ru/lib/books/58353/</w:t>
        </w:r>
      </w:hyperlink>
    </w:p>
    <w:p w:rsidR="00E54C33" w:rsidRPr="00D0066A" w:rsidRDefault="00E54C33" w:rsidP="00E54C33">
      <w:pPr>
        <w:pStyle w:val="a7"/>
        <w:numPr>
          <w:ilvl w:val="3"/>
          <w:numId w:val="5"/>
        </w:numPr>
        <w:spacing w:before="0" w:beforeAutospacing="0" w:after="0" w:afterAutospacing="0"/>
        <w:ind w:firstLine="709"/>
        <w:jc w:val="both"/>
        <w:rPr>
          <w:sz w:val="28"/>
          <w:szCs w:val="28"/>
        </w:rPr>
      </w:pPr>
      <w:r w:rsidRPr="00D0066A">
        <w:rPr>
          <w:sz w:val="28"/>
          <w:szCs w:val="28"/>
        </w:rPr>
        <w:t xml:space="preserve">Алексеев А. П., </w:t>
      </w:r>
      <w:proofErr w:type="spellStart"/>
      <w:r w:rsidRPr="00D0066A">
        <w:rPr>
          <w:sz w:val="28"/>
          <w:szCs w:val="28"/>
        </w:rPr>
        <w:t>Братановский</w:t>
      </w:r>
      <w:proofErr w:type="spellEnd"/>
      <w:r w:rsidRPr="00D0066A">
        <w:rPr>
          <w:sz w:val="28"/>
          <w:szCs w:val="28"/>
        </w:rPr>
        <w:t xml:space="preserve"> С. Н. Муниципальное право России. М.: </w:t>
      </w:r>
      <w:proofErr w:type="spellStart"/>
      <w:r w:rsidRPr="00D0066A">
        <w:rPr>
          <w:sz w:val="28"/>
          <w:szCs w:val="28"/>
        </w:rPr>
        <w:t>Директ</w:t>
      </w:r>
      <w:proofErr w:type="spellEnd"/>
      <w:r w:rsidRPr="00D0066A">
        <w:rPr>
          <w:sz w:val="28"/>
          <w:szCs w:val="28"/>
        </w:rPr>
        <w:t xml:space="preserve">-Медиа, 2015 </w:t>
      </w:r>
      <w:hyperlink r:id="rId9" w:history="1">
        <w:r w:rsidRPr="00D0066A">
          <w:rPr>
            <w:rStyle w:val="a5"/>
            <w:sz w:val="28"/>
            <w:szCs w:val="28"/>
          </w:rPr>
          <w:t>https://online.muiv.ru/lib/books/60105/</w:t>
        </w:r>
      </w:hyperlink>
    </w:p>
    <w:p w:rsidR="00E54C33" w:rsidRPr="00A453A9" w:rsidRDefault="00E54C33" w:rsidP="00E54C33">
      <w:pPr>
        <w:ind w:firstLine="720"/>
        <w:jc w:val="center"/>
        <w:rPr>
          <w:rFonts w:ascii="Times New Roman" w:hAnsi="Times New Roman"/>
          <w:b/>
          <w:sz w:val="28"/>
          <w:szCs w:val="28"/>
        </w:rPr>
      </w:pPr>
    </w:p>
    <w:p w:rsidR="00E54C33" w:rsidRDefault="00E54C33" w:rsidP="00E54C33">
      <w:pPr>
        <w:ind w:firstLine="720"/>
        <w:jc w:val="center"/>
        <w:rPr>
          <w:rFonts w:ascii="Times New Roman" w:hAnsi="Times New Roman"/>
          <w:b/>
          <w:sz w:val="28"/>
          <w:szCs w:val="28"/>
        </w:rPr>
      </w:pPr>
      <w:r>
        <w:rPr>
          <w:rFonts w:ascii="Times New Roman" w:hAnsi="Times New Roman"/>
          <w:b/>
          <w:sz w:val="28"/>
          <w:szCs w:val="28"/>
        </w:rPr>
        <w:t>д</w:t>
      </w:r>
      <w:r w:rsidRPr="00A453A9">
        <w:rPr>
          <w:rFonts w:ascii="Times New Roman" w:hAnsi="Times New Roman"/>
          <w:b/>
          <w:sz w:val="28"/>
          <w:szCs w:val="28"/>
        </w:rPr>
        <w:t>ополнительная литература:</w:t>
      </w:r>
    </w:p>
    <w:p w:rsidR="00E54C33" w:rsidRDefault="00E54C33" w:rsidP="00E54C33">
      <w:pPr>
        <w:pStyle w:val="a7"/>
        <w:numPr>
          <w:ilvl w:val="6"/>
          <w:numId w:val="5"/>
        </w:numPr>
        <w:spacing w:before="0" w:beforeAutospacing="0" w:after="0" w:afterAutospacing="0"/>
        <w:ind w:firstLine="709"/>
        <w:jc w:val="both"/>
        <w:rPr>
          <w:sz w:val="28"/>
          <w:szCs w:val="28"/>
        </w:rPr>
      </w:pPr>
      <w:proofErr w:type="spellStart"/>
      <w:r w:rsidRPr="007D733C">
        <w:rPr>
          <w:sz w:val="28"/>
          <w:szCs w:val="28"/>
        </w:rPr>
        <w:t>Пикулькин</w:t>
      </w:r>
      <w:proofErr w:type="spellEnd"/>
      <w:r w:rsidRPr="007D733C">
        <w:rPr>
          <w:sz w:val="28"/>
          <w:szCs w:val="28"/>
        </w:rPr>
        <w:t xml:space="preserve"> А. В. Система государственного управления: учебник Серия: Золотой фонд российских учебников М.: </w:t>
      </w:r>
      <w:proofErr w:type="spellStart"/>
      <w:r w:rsidRPr="007D733C">
        <w:rPr>
          <w:sz w:val="28"/>
          <w:szCs w:val="28"/>
        </w:rPr>
        <w:t>Юнити</w:t>
      </w:r>
      <w:proofErr w:type="spellEnd"/>
      <w:r w:rsidRPr="007D733C">
        <w:rPr>
          <w:sz w:val="28"/>
          <w:szCs w:val="28"/>
        </w:rPr>
        <w:t>-Дана, 2016</w:t>
      </w:r>
      <w:r w:rsidRPr="00A6307F">
        <w:rPr>
          <w:b/>
          <w:i/>
          <w:sz w:val="28"/>
          <w:szCs w:val="28"/>
        </w:rPr>
        <w:t xml:space="preserve">  </w:t>
      </w:r>
      <w:hyperlink r:id="rId10" w:history="1">
        <w:r w:rsidRPr="00A6307F">
          <w:rPr>
            <w:rStyle w:val="a5"/>
            <w:i/>
            <w:sz w:val="28"/>
            <w:szCs w:val="28"/>
          </w:rPr>
          <w:t>http://biblioclub.ru/index.php?page=book&amp;id=114499</w:t>
        </w:r>
      </w:hyperlink>
      <w:r>
        <w:rPr>
          <w:sz w:val="28"/>
          <w:szCs w:val="28"/>
        </w:rPr>
        <w:t xml:space="preserve"> </w:t>
      </w:r>
    </w:p>
    <w:p w:rsidR="00E54C33" w:rsidRDefault="00E54C33" w:rsidP="00E54C33">
      <w:pPr>
        <w:pStyle w:val="a7"/>
        <w:numPr>
          <w:ilvl w:val="6"/>
          <w:numId w:val="5"/>
        </w:numPr>
        <w:spacing w:before="0" w:beforeAutospacing="0" w:after="0" w:afterAutospacing="0"/>
        <w:ind w:firstLine="709"/>
        <w:jc w:val="both"/>
        <w:rPr>
          <w:sz w:val="28"/>
          <w:szCs w:val="28"/>
        </w:rPr>
      </w:pPr>
      <w:proofErr w:type="spellStart"/>
      <w:r w:rsidRPr="00D0066A">
        <w:rPr>
          <w:sz w:val="28"/>
          <w:szCs w:val="28"/>
        </w:rPr>
        <w:t>Мухаев</w:t>
      </w:r>
      <w:proofErr w:type="spellEnd"/>
      <w:r w:rsidRPr="00D0066A">
        <w:rPr>
          <w:sz w:val="28"/>
          <w:szCs w:val="28"/>
        </w:rPr>
        <w:t xml:space="preserve"> Р. Т. Система государственного и муниципального управления: учебник М.: </w:t>
      </w:r>
      <w:proofErr w:type="spellStart"/>
      <w:r w:rsidRPr="00D0066A">
        <w:rPr>
          <w:sz w:val="28"/>
          <w:szCs w:val="28"/>
        </w:rPr>
        <w:t>Юнити</w:t>
      </w:r>
      <w:proofErr w:type="spellEnd"/>
      <w:r w:rsidRPr="00D0066A">
        <w:rPr>
          <w:sz w:val="28"/>
          <w:szCs w:val="28"/>
        </w:rPr>
        <w:t xml:space="preserve">-Дана, 2016 </w:t>
      </w:r>
      <w:hyperlink r:id="rId11" w:history="1">
        <w:r w:rsidRPr="00D0066A">
          <w:rPr>
            <w:rStyle w:val="a5"/>
            <w:sz w:val="28"/>
            <w:szCs w:val="28"/>
          </w:rPr>
          <w:t>http://biblioclub.ru/index.php?page=book&amp;id=117910</w:t>
        </w:r>
      </w:hyperlink>
    </w:p>
    <w:p w:rsidR="00E54C33" w:rsidRDefault="00E54C33" w:rsidP="00E54C33">
      <w:pPr>
        <w:pStyle w:val="a7"/>
        <w:numPr>
          <w:ilvl w:val="6"/>
          <w:numId w:val="5"/>
        </w:numPr>
        <w:spacing w:before="0" w:beforeAutospacing="0" w:after="0" w:afterAutospacing="0"/>
        <w:ind w:firstLine="709"/>
        <w:jc w:val="both"/>
        <w:rPr>
          <w:sz w:val="28"/>
          <w:szCs w:val="28"/>
        </w:rPr>
      </w:pPr>
      <w:r w:rsidRPr="00D0066A">
        <w:rPr>
          <w:sz w:val="28"/>
          <w:szCs w:val="28"/>
        </w:rPr>
        <w:t xml:space="preserve">Лаврентьев С. Н. , </w:t>
      </w:r>
      <w:proofErr w:type="spellStart"/>
      <w:r w:rsidRPr="00D0066A">
        <w:rPr>
          <w:sz w:val="28"/>
          <w:szCs w:val="28"/>
        </w:rPr>
        <w:t>Гимаев</w:t>
      </w:r>
      <w:proofErr w:type="spellEnd"/>
      <w:r w:rsidRPr="00D0066A">
        <w:rPr>
          <w:sz w:val="28"/>
          <w:szCs w:val="28"/>
        </w:rPr>
        <w:t xml:space="preserve"> И. Р.  Местное самоуправление и муниципальная служба в системе властных отношений М.: Флинта, 2016 </w:t>
      </w:r>
      <w:hyperlink r:id="rId12" w:history="1">
        <w:r w:rsidRPr="00D0066A">
          <w:rPr>
            <w:rStyle w:val="a5"/>
            <w:sz w:val="28"/>
            <w:szCs w:val="28"/>
          </w:rPr>
          <w:t>http://biblioclub.ru/index.php?page=book&amp;id=13621</w:t>
        </w:r>
      </w:hyperlink>
    </w:p>
    <w:p w:rsidR="00E54C33" w:rsidRPr="00D0066A" w:rsidRDefault="00E54C33" w:rsidP="00E54C33">
      <w:pPr>
        <w:pStyle w:val="a7"/>
        <w:numPr>
          <w:ilvl w:val="6"/>
          <w:numId w:val="5"/>
        </w:numPr>
        <w:spacing w:before="0" w:beforeAutospacing="0" w:after="0" w:afterAutospacing="0"/>
        <w:ind w:firstLine="709"/>
        <w:jc w:val="both"/>
        <w:rPr>
          <w:sz w:val="28"/>
          <w:szCs w:val="28"/>
        </w:rPr>
      </w:pPr>
      <w:proofErr w:type="spellStart"/>
      <w:r w:rsidRPr="00D0066A">
        <w:rPr>
          <w:sz w:val="28"/>
          <w:szCs w:val="28"/>
        </w:rPr>
        <w:t>Шамарова</w:t>
      </w:r>
      <w:proofErr w:type="spellEnd"/>
      <w:r w:rsidRPr="00D0066A">
        <w:rPr>
          <w:sz w:val="28"/>
          <w:szCs w:val="28"/>
        </w:rPr>
        <w:t xml:space="preserve"> Г. М.  Основы государственного и муниципального управления: учебник Университетская серия М.: Московский финансово-промышленный университет «Синергия», 2017 </w:t>
      </w:r>
      <w:hyperlink r:id="rId13" w:history="1">
        <w:r w:rsidRPr="00D0066A">
          <w:rPr>
            <w:rStyle w:val="a5"/>
            <w:sz w:val="28"/>
            <w:szCs w:val="28"/>
          </w:rPr>
          <w:t>http://biblioclub.ru/index.php?page=book&amp;id=252956</w:t>
        </w:r>
      </w:hyperlink>
    </w:p>
    <w:p w:rsidR="00E54C33" w:rsidRDefault="00E54C33" w:rsidP="00E54C33">
      <w:pPr>
        <w:ind w:firstLine="720"/>
        <w:jc w:val="center"/>
        <w:rPr>
          <w:rFonts w:ascii="Times New Roman" w:hAnsi="Times New Roman"/>
          <w:b/>
          <w:sz w:val="28"/>
          <w:szCs w:val="28"/>
        </w:rPr>
      </w:pPr>
    </w:p>
    <w:p w:rsidR="00E54C33" w:rsidRDefault="00E54C33" w:rsidP="00180142">
      <w:pPr>
        <w:shd w:val="clear" w:color="auto" w:fill="FFFFFF"/>
        <w:spacing w:after="120"/>
        <w:jc w:val="center"/>
        <w:rPr>
          <w:rFonts w:ascii="Times New Roman" w:hAnsi="Times New Roman" w:cs="Times New Roman"/>
          <w:spacing w:val="-4"/>
          <w:sz w:val="24"/>
          <w:szCs w:val="24"/>
        </w:rPr>
      </w:pPr>
    </w:p>
    <w:p w:rsidR="00E54C33" w:rsidRDefault="00E54C33" w:rsidP="00942AD7">
      <w:pPr>
        <w:shd w:val="clear" w:color="auto" w:fill="FFFFFF"/>
        <w:spacing w:after="120"/>
        <w:jc w:val="right"/>
        <w:rPr>
          <w:rFonts w:ascii="Times New Roman" w:hAnsi="Times New Roman" w:cs="Times New Roman"/>
          <w:spacing w:val="-4"/>
          <w:sz w:val="24"/>
          <w:szCs w:val="24"/>
        </w:rPr>
      </w:pPr>
    </w:p>
    <w:p w:rsidR="00E54C33" w:rsidRDefault="00E54C33" w:rsidP="00942AD7">
      <w:pPr>
        <w:shd w:val="clear" w:color="auto" w:fill="FFFFFF"/>
        <w:spacing w:after="120"/>
        <w:jc w:val="right"/>
        <w:rPr>
          <w:rFonts w:ascii="Times New Roman" w:hAnsi="Times New Roman" w:cs="Times New Roman"/>
          <w:spacing w:val="-4"/>
          <w:sz w:val="24"/>
          <w:szCs w:val="24"/>
        </w:rPr>
      </w:pPr>
    </w:p>
    <w:p w:rsidR="00E54C33" w:rsidRDefault="00E54C33" w:rsidP="00942AD7">
      <w:pPr>
        <w:shd w:val="clear" w:color="auto" w:fill="FFFFFF"/>
        <w:spacing w:after="120"/>
        <w:jc w:val="right"/>
        <w:rPr>
          <w:rFonts w:ascii="Times New Roman" w:hAnsi="Times New Roman" w:cs="Times New Roman"/>
          <w:spacing w:val="-4"/>
          <w:sz w:val="24"/>
          <w:szCs w:val="24"/>
        </w:rPr>
      </w:pPr>
    </w:p>
    <w:p w:rsidR="00E54C33" w:rsidRDefault="00E54C33" w:rsidP="00942AD7">
      <w:pPr>
        <w:shd w:val="clear" w:color="auto" w:fill="FFFFFF"/>
        <w:spacing w:after="120"/>
        <w:jc w:val="right"/>
        <w:rPr>
          <w:rFonts w:ascii="Times New Roman" w:hAnsi="Times New Roman" w:cs="Times New Roman"/>
          <w:spacing w:val="-4"/>
          <w:sz w:val="24"/>
          <w:szCs w:val="24"/>
        </w:rPr>
      </w:pPr>
    </w:p>
    <w:p w:rsidR="00E54C33" w:rsidRDefault="00E54C33" w:rsidP="00942AD7">
      <w:pPr>
        <w:shd w:val="clear" w:color="auto" w:fill="FFFFFF"/>
        <w:spacing w:after="120"/>
        <w:jc w:val="right"/>
        <w:rPr>
          <w:rFonts w:ascii="Times New Roman" w:hAnsi="Times New Roman" w:cs="Times New Roman"/>
          <w:spacing w:val="-4"/>
          <w:sz w:val="24"/>
          <w:szCs w:val="24"/>
        </w:rPr>
      </w:pPr>
    </w:p>
    <w:p w:rsidR="00E54C33" w:rsidRDefault="00E54C33" w:rsidP="00180142">
      <w:pPr>
        <w:shd w:val="clear" w:color="auto" w:fill="FFFFFF"/>
        <w:spacing w:after="120"/>
        <w:jc w:val="center"/>
        <w:rPr>
          <w:rFonts w:ascii="Times New Roman" w:hAnsi="Times New Roman" w:cs="Times New Roman"/>
          <w:spacing w:val="-4"/>
          <w:sz w:val="24"/>
          <w:szCs w:val="24"/>
        </w:rPr>
      </w:pPr>
    </w:p>
    <w:p w:rsidR="00942AD7" w:rsidRPr="00DD21B3" w:rsidRDefault="00942AD7" w:rsidP="00942AD7">
      <w:pPr>
        <w:shd w:val="clear" w:color="auto" w:fill="FFFFFF"/>
        <w:spacing w:after="120"/>
        <w:jc w:val="right"/>
        <w:rPr>
          <w:rFonts w:ascii="Times New Roman" w:hAnsi="Times New Roman" w:cs="Times New Roman"/>
          <w:spacing w:val="-4"/>
          <w:sz w:val="24"/>
          <w:szCs w:val="24"/>
        </w:rPr>
      </w:pPr>
      <w:r w:rsidRPr="00DD21B3">
        <w:rPr>
          <w:rFonts w:ascii="Times New Roman" w:hAnsi="Times New Roman" w:cs="Times New Roman"/>
          <w:spacing w:val="-4"/>
          <w:sz w:val="24"/>
          <w:szCs w:val="24"/>
        </w:rPr>
        <w:t>Приложение 1</w:t>
      </w:r>
    </w:p>
    <w:p w:rsidR="00942AD7" w:rsidRDefault="00942AD7" w:rsidP="00942AD7">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Титульный лист рейтинговой работы</w:t>
      </w:r>
    </w:p>
    <w:p w:rsidR="00942AD7" w:rsidRDefault="00942AD7" w:rsidP="00942AD7">
      <w:pPr>
        <w:shd w:val="clear" w:color="auto" w:fill="FFFFFF"/>
        <w:spacing w:after="120"/>
        <w:jc w:val="center"/>
        <w:rPr>
          <w:rFonts w:ascii="Times New Roman" w:hAnsi="Times New Roman" w:cs="Times New Roman"/>
          <w:noProof/>
          <w:sz w:val="28"/>
        </w:rPr>
      </w:pPr>
      <w:r>
        <w:rPr>
          <w:rFonts w:ascii="Times New Roman" w:hAnsi="Times New Roman" w:cs="Times New Roman"/>
          <w:noProof/>
          <w:sz w:val="28"/>
          <w:lang w:eastAsia="ru-RU"/>
        </w:rPr>
        <w:drawing>
          <wp:inline distT="0" distB="0" distL="0" distR="0" wp14:anchorId="4225E8B6" wp14:editId="435D5AFE">
            <wp:extent cx="5428729" cy="718956"/>
            <wp:effectExtent l="0" t="0" r="635" b="508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40517" cy="720517"/>
                    </a:xfrm>
                    <a:prstGeom prst="rect">
                      <a:avLst/>
                    </a:prstGeom>
                    <a:noFill/>
                    <a:ln>
                      <a:noFill/>
                    </a:ln>
                  </pic:spPr>
                </pic:pic>
              </a:graphicData>
            </a:graphic>
          </wp:inline>
        </w:drawing>
      </w:r>
    </w:p>
    <w:p w:rsidR="00942AD7" w:rsidRDefault="00942AD7" w:rsidP="00942AD7">
      <w:pPr>
        <w:shd w:val="clear" w:color="auto" w:fill="FFFFFF"/>
        <w:spacing w:after="120"/>
        <w:jc w:val="center"/>
        <w:rPr>
          <w:rFonts w:ascii="Times New Roman" w:hAnsi="Times New Roman" w:cs="Times New Roman"/>
          <w:noProof/>
          <w:sz w:val="28"/>
        </w:rPr>
      </w:pPr>
    </w:p>
    <w:p w:rsidR="00942AD7" w:rsidRDefault="00942AD7" w:rsidP="00942AD7">
      <w:pPr>
        <w:shd w:val="clear" w:color="auto" w:fill="FFFFFF"/>
        <w:spacing w:after="120"/>
        <w:jc w:val="center"/>
        <w:rPr>
          <w:rFonts w:ascii="Times New Roman" w:hAnsi="Times New Roman" w:cs="Times New Roman"/>
          <w:noProof/>
          <w:sz w:val="28"/>
        </w:rPr>
      </w:pPr>
    </w:p>
    <w:p w:rsidR="00942AD7" w:rsidRDefault="00942AD7" w:rsidP="00942AD7">
      <w:pPr>
        <w:shd w:val="clear" w:color="auto" w:fill="FFFFFF"/>
        <w:spacing w:after="120"/>
        <w:jc w:val="both"/>
        <w:rPr>
          <w:rFonts w:ascii="Times New Roman" w:hAnsi="Times New Roman" w:cs="Times New Roman"/>
          <w:b/>
          <w:i/>
          <w:noProof/>
          <w:sz w:val="28"/>
        </w:rPr>
      </w:pPr>
      <w:r>
        <w:rPr>
          <w:rFonts w:ascii="Times New Roman" w:hAnsi="Times New Roman" w:cs="Times New Roman"/>
          <w:b/>
          <w:i/>
          <w:noProof/>
          <w:sz w:val="28"/>
        </w:rPr>
        <w:t>Кафедра   _________________________________________________</w:t>
      </w:r>
    </w:p>
    <w:p w:rsidR="00942AD7" w:rsidRDefault="00942AD7" w:rsidP="00942AD7">
      <w:pPr>
        <w:shd w:val="clear" w:color="auto" w:fill="FFFFFF"/>
        <w:spacing w:after="120"/>
        <w:jc w:val="both"/>
        <w:rPr>
          <w:rFonts w:ascii="Times New Roman" w:hAnsi="Times New Roman" w:cs="Times New Roman"/>
          <w:b/>
          <w:i/>
          <w:noProof/>
          <w:sz w:val="28"/>
        </w:rPr>
      </w:pPr>
    </w:p>
    <w:p w:rsidR="00942AD7" w:rsidRDefault="00942AD7" w:rsidP="00942AD7">
      <w:pPr>
        <w:shd w:val="clear" w:color="auto" w:fill="FFFFFF"/>
        <w:spacing w:after="120"/>
        <w:jc w:val="both"/>
        <w:rPr>
          <w:rFonts w:ascii="Times New Roman" w:hAnsi="Times New Roman" w:cs="Times New Roman"/>
          <w:b/>
          <w:i/>
          <w:noProof/>
          <w:sz w:val="28"/>
        </w:rPr>
      </w:pPr>
    </w:p>
    <w:p w:rsidR="00942AD7" w:rsidRDefault="00942AD7" w:rsidP="00942AD7">
      <w:pPr>
        <w:shd w:val="clear" w:color="auto" w:fill="FFFFFF"/>
        <w:spacing w:after="120"/>
        <w:jc w:val="both"/>
        <w:rPr>
          <w:rFonts w:ascii="Times New Roman" w:hAnsi="Times New Roman" w:cs="Times New Roman"/>
          <w:b/>
          <w:i/>
          <w:noProof/>
          <w:sz w:val="28"/>
        </w:rPr>
      </w:pPr>
    </w:p>
    <w:p w:rsidR="00942AD7" w:rsidRDefault="00942AD7" w:rsidP="00942AD7">
      <w:pPr>
        <w:shd w:val="clear" w:color="auto" w:fill="FFFFFF"/>
        <w:spacing w:after="120"/>
        <w:jc w:val="both"/>
        <w:rPr>
          <w:rFonts w:ascii="Times New Roman" w:hAnsi="Times New Roman" w:cs="Times New Roman"/>
          <w:b/>
          <w:i/>
          <w:noProof/>
          <w:sz w:val="28"/>
        </w:rPr>
      </w:pPr>
      <w:r>
        <w:rPr>
          <w:rFonts w:ascii="Times New Roman" w:hAnsi="Times New Roman" w:cs="Times New Roman"/>
          <w:b/>
          <w:i/>
          <w:noProof/>
          <w:sz w:val="28"/>
        </w:rPr>
        <w:t>Рейтинговая работа _______________________________________________</w:t>
      </w:r>
    </w:p>
    <w:p w:rsidR="00942AD7" w:rsidRPr="00702818" w:rsidRDefault="00942AD7" w:rsidP="00942AD7">
      <w:pPr>
        <w:shd w:val="clear" w:color="auto" w:fill="FFFFFF"/>
        <w:spacing w:after="120"/>
        <w:jc w:val="center"/>
        <w:rPr>
          <w:rFonts w:ascii="Times New Roman" w:hAnsi="Times New Roman" w:cs="Times New Roman"/>
          <w:noProof/>
          <w:sz w:val="18"/>
          <w:szCs w:val="18"/>
        </w:rPr>
      </w:pPr>
      <w:r>
        <w:rPr>
          <w:rFonts w:ascii="Times New Roman" w:hAnsi="Times New Roman" w:cs="Times New Roman"/>
          <w:noProof/>
        </w:rPr>
        <w:t xml:space="preserve">                                         </w:t>
      </w:r>
      <w:r w:rsidRPr="00702818">
        <w:rPr>
          <w:rFonts w:ascii="Times New Roman" w:hAnsi="Times New Roman" w:cs="Times New Roman"/>
          <w:noProof/>
          <w:sz w:val="18"/>
          <w:szCs w:val="18"/>
        </w:rPr>
        <w:t>(р</w:t>
      </w:r>
      <w:r>
        <w:rPr>
          <w:rFonts w:ascii="Times New Roman" w:hAnsi="Times New Roman" w:cs="Times New Roman"/>
          <w:noProof/>
          <w:sz w:val="18"/>
          <w:szCs w:val="18"/>
        </w:rPr>
        <w:t>еферат</w:t>
      </w:r>
      <w:r w:rsidRPr="00702818">
        <w:rPr>
          <w:rFonts w:ascii="Times New Roman" w:hAnsi="Times New Roman" w:cs="Times New Roman"/>
          <w:noProof/>
          <w:sz w:val="18"/>
          <w:szCs w:val="18"/>
        </w:rPr>
        <w:t>)</w:t>
      </w:r>
    </w:p>
    <w:p w:rsidR="00942AD7" w:rsidRPr="00702818" w:rsidRDefault="00942AD7" w:rsidP="00942AD7">
      <w:pPr>
        <w:shd w:val="clear" w:color="auto" w:fill="FFFFFF"/>
        <w:spacing w:after="120"/>
        <w:jc w:val="both"/>
        <w:rPr>
          <w:rFonts w:ascii="Times New Roman" w:hAnsi="Times New Roman" w:cs="Times New Roman"/>
          <w:b/>
          <w:i/>
          <w:noProof/>
          <w:sz w:val="28"/>
        </w:rPr>
      </w:pPr>
      <w:r w:rsidRPr="00702818">
        <w:rPr>
          <w:rFonts w:ascii="Times New Roman" w:hAnsi="Times New Roman" w:cs="Times New Roman"/>
          <w:b/>
          <w:i/>
          <w:noProof/>
          <w:sz w:val="28"/>
        </w:rPr>
        <w:t>по дисциплине     _________________________________________________</w:t>
      </w:r>
    </w:p>
    <w:p w:rsidR="00942AD7" w:rsidRDefault="00942AD7" w:rsidP="00942AD7">
      <w:pPr>
        <w:shd w:val="clear" w:color="auto" w:fill="FFFFFF"/>
        <w:spacing w:after="120"/>
        <w:jc w:val="center"/>
        <w:rPr>
          <w:rFonts w:ascii="Times New Roman" w:hAnsi="Times New Roman" w:cs="Times New Roman"/>
          <w:noProof/>
          <w:sz w:val="28"/>
        </w:rPr>
      </w:pPr>
    </w:p>
    <w:p w:rsidR="00942AD7" w:rsidRPr="00101867" w:rsidRDefault="00942AD7" w:rsidP="00942AD7">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Задание/вариант №  ____________</w:t>
      </w:r>
    </w:p>
    <w:p w:rsidR="00942AD7" w:rsidRPr="00101867" w:rsidRDefault="00942AD7" w:rsidP="00942AD7">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Тема</w:t>
      </w:r>
      <w:r>
        <w:rPr>
          <w:rFonts w:ascii="Times New Roman" w:hAnsi="Times New Roman" w:cs="Times New Roman"/>
          <w:b/>
          <w:i/>
          <w:noProof/>
          <w:sz w:val="28"/>
        </w:rPr>
        <w:t>*</w:t>
      </w:r>
      <w:r w:rsidRPr="00101867">
        <w:rPr>
          <w:rFonts w:ascii="Times New Roman" w:hAnsi="Times New Roman" w:cs="Times New Roman"/>
          <w:b/>
          <w:i/>
          <w:noProof/>
          <w:sz w:val="28"/>
        </w:rPr>
        <w:t xml:space="preserve">  ______________________________________________________________</w:t>
      </w:r>
    </w:p>
    <w:p w:rsidR="00942AD7" w:rsidRDefault="00942AD7" w:rsidP="00942AD7">
      <w:pPr>
        <w:shd w:val="clear" w:color="auto" w:fill="FFFFFF"/>
        <w:spacing w:after="120"/>
        <w:jc w:val="center"/>
        <w:rPr>
          <w:rFonts w:ascii="Times New Roman" w:hAnsi="Times New Roman" w:cs="Times New Roman"/>
          <w:noProof/>
          <w:sz w:val="28"/>
        </w:rPr>
      </w:pPr>
    </w:p>
    <w:p w:rsidR="00942AD7" w:rsidRDefault="00942AD7" w:rsidP="00942AD7">
      <w:pPr>
        <w:shd w:val="clear" w:color="auto" w:fill="FFFFFF"/>
        <w:spacing w:after="120"/>
        <w:jc w:val="center"/>
        <w:rPr>
          <w:rFonts w:ascii="Times New Roman" w:hAnsi="Times New Roman" w:cs="Times New Roman"/>
          <w:noProof/>
          <w:sz w:val="28"/>
        </w:rPr>
      </w:pPr>
    </w:p>
    <w:p w:rsidR="00942AD7" w:rsidRPr="00101867" w:rsidRDefault="00942AD7" w:rsidP="00942AD7">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Выполнена обучающимся группы __________</w:t>
      </w:r>
    </w:p>
    <w:p w:rsidR="00942AD7" w:rsidRPr="00101867" w:rsidRDefault="00942AD7" w:rsidP="00942AD7">
      <w:pPr>
        <w:shd w:val="clear" w:color="auto" w:fill="FFFFFF"/>
        <w:spacing w:after="120"/>
        <w:jc w:val="center"/>
        <w:rPr>
          <w:rFonts w:ascii="Times New Roman" w:hAnsi="Times New Roman" w:cs="Times New Roman"/>
          <w:b/>
          <w:noProof/>
          <w:sz w:val="28"/>
        </w:rPr>
      </w:pPr>
      <w:r w:rsidRPr="00101867">
        <w:rPr>
          <w:rFonts w:ascii="Times New Roman" w:hAnsi="Times New Roman" w:cs="Times New Roman"/>
          <w:b/>
          <w:noProof/>
          <w:sz w:val="28"/>
        </w:rPr>
        <w:t>___________________________________________________________________</w:t>
      </w:r>
    </w:p>
    <w:p w:rsidR="00942AD7" w:rsidRPr="00101867" w:rsidRDefault="00942AD7" w:rsidP="00942AD7">
      <w:pPr>
        <w:shd w:val="clear" w:color="auto" w:fill="FFFFFF"/>
        <w:spacing w:after="120"/>
        <w:jc w:val="center"/>
        <w:rPr>
          <w:rFonts w:ascii="Times New Roman" w:hAnsi="Times New Roman" w:cs="Times New Roman"/>
          <w:noProof/>
          <w:sz w:val="18"/>
          <w:szCs w:val="18"/>
        </w:rPr>
      </w:pPr>
      <w:r w:rsidRPr="00101867">
        <w:rPr>
          <w:rFonts w:ascii="Times New Roman" w:hAnsi="Times New Roman" w:cs="Times New Roman"/>
          <w:noProof/>
          <w:sz w:val="18"/>
          <w:szCs w:val="18"/>
        </w:rPr>
        <w:t>(фамилия, имя, отчество)</w:t>
      </w:r>
    </w:p>
    <w:p w:rsidR="00942AD7" w:rsidRPr="00702818" w:rsidRDefault="00942AD7" w:rsidP="00942AD7">
      <w:pPr>
        <w:shd w:val="clear" w:color="auto" w:fill="FFFFFF"/>
        <w:spacing w:after="120"/>
        <w:jc w:val="center"/>
        <w:rPr>
          <w:rFonts w:ascii="Times New Roman" w:hAnsi="Times New Roman" w:cs="Times New Roman"/>
          <w:noProof/>
          <w:sz w:val="28"/>
        </w:rPr>
      </w:pPr>
    </w:p>
    <w:p w:rsidR="00942AD7" w:rsidRPr="00101867" w:rsidRDefault="00942AD7" w:rsidP="00942AD7">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Преподаватель  ____________________________________________________</w:t>
      </w:r>
    </w:p>
    <w:p w:rsidR="00942AD7" w:rsidRPr="00101867" w:rsidRDefault="00942AD7" w:rsidP="00942AD7">
      <w:pPr>
        <w:shd w:val="clear" w:color="auto" w:fill="FFFFFF"/>
        <w:spacing w:after="120"/>
        <w:jc w:val="both"/>
        <w:rPr>
          <w:rFonts w:ascii="Times New Roman" w:hAnsi="Times New Roman" w:cs="Times New Roman"/>
          <w:noProof/>
          <w:sz w:val="18"/>
          <w:szCs w:val="18"/>
        </w:rPr>
      </w:pPr>
      <w:r>
        <w:rPr>
          <w:rFonts w:ascii="Times New Roman" w:hAnsi="Times New Roman" w:cs="Times New Roman"/>
          <w:noProof/>
          <w:sz w:val="18"/>
          <w:szCs w:val="18"/>
        </w:rPr>
        <w:t xml:space="preserve">                                                                                           </w:t>
      </w:r>
      <w:r w:rsidRPr="00101867">
        <w:rPr>
          <w:rFonts w:ascii="Times New Roman" w:hAnsi="Times New Roman" w:cs="Times New Roman"/>
          <w:noProof/>
          <w:sz w:val="18"/>
          <w:szCs w:val="18"/>
        </w:rPr>
        <w:t>(фамилия, имя, отчество)</w:t>
      </w:r>
    </w:p>
    <w:p w:rsidR="00942AD7" w:rsidRPr="00702818" w:rsidRDefault="00942AD7" w:rsidP="00942AD7">
      <w:pPr>
        <w:shd w:val="clear" w:color="auto" w:fill="FFFFFF"/>
        <w:spacing w:after="120"/>
        <w:jc w:val="both"/>
        <w:rPr>
          <w:rFonts w:ascii="Times New Roman" w:hAnsi="Times New Roman" w:cs="Times New Roman"/>
          <w:noProof/>
          <w:sz w:val="28"/>
        </w:rPr>
      </w:pPr>
    </w:p>
    <w:p w:rsidR="00942AD7" w:rsidRDefault="00942AD7" w:rsidP="00942AD7">
      <w:pPr>
        <w:shd w:val="clear" w:color="auto" w:fill="FFFFFF"/>
        <w:spacing w:after="120"/>
        <w:jc w:val="center"/>
        <w:rPr>
          <w:rFonts w:ascii="Times New Roman" w:hAnsi="Times New Roman" w:cs="Times New Roman"/>
          <w:noProof/>
          <w:sz w:val="28"/>
        </w:rPr>
      </w:pPr>
    </w:p>
    <w:p w:rsidR="00942AD7" w:rsidRDefault="00942AD7" w:rsidP="00942AD7">
      <w:pPr>
        <w:shd w:val="clear" w:color="auto" w:fill="FFFFFF"/>
        <w:spacing w:after="120"/>
        <w:jc w:val="center"/>
        <w:rPr>
          <w:rFonts w:ascii="Times New Roman" w:hAnsi="Times New Roman" w:cs="Times New Roman"/>
          <w:noProof/>
          <w:sz w:val="28"/>
        </w:rPr>
      </w:pPr>
    </w:p>
    <w:p w:rsidR="00942AD7" w:rsidRDefault="00942AD7" w:rsidP="00942AD7">
      <w:pPr>
        <w:shd w:val="clear" w:color="auto" w:fill="FFFFFF"/>
        <w:spacing w:after="120"/>
        <w:jc w:val="center"/>
        <w:rPr>
          <w:rFonts w:ascii="Times New Roman" w:hAnsi="Times New Roman" w:cs="Times New Roman"/>
          <w:noProof/>
          <w:sz w:val="28"/>
        </w:rPr>
      </w:pPr>
      <w:r w:rsidRPr="00702818">
        <w:rPr>
          <w:rFonts w:ascii="Times New Roman" w:hAnsi="Times New Roman" w:cs="Times New Roman"/>
          <w:noProof/>
          <w:sz w:val="28"/>
        </w:rPr>
        <w:t>Москва – 201</w:t>
      </w:r>
      <w:r>
        <w:rPr>
          <w:rFonts w:ascii="Times New Roman" w:hAnsi="Times New Roman" w:cs="Times New Roman"/>
          <w:noProof/>
          <w:sz w:val="28"/>
        </w:rPr>
        <w:t>__</w:t>
      </w:r>
      <w:r w:rsidRPr="00702818">
        <w:rPr>
          <w:rFonts w:ascii="Times New Roman" w:hAnsi="Times New Roman" w:cs="Times New Roman"/>
          <w:noProof/>
          <w:sz w:val="28"/>
        </w:rPr>
        <w:t xml:space="preserve"> г.</w:t>
      </w:r>
    </w:p>
    <w:p w:rsidR="00942AD7" w:rsidRPr="00101867" w:rsidRDefault="00942AD7" w:rsidP="00942AD7">
      <w:pPr>
        <w:shd w:val="clear" w:color="auto" w:fill="FFFFFF"/>
        <w:spacing w:after="120"/>
        <w:jc w:val="both"/>
        <w:rPr>
          <w:rFonts w:ascii="Times New Roman" w:hAnsi="Times New Roman" w:cs="Times New Roman"/>
          <w:noProof/>
          <w:sz w:val="24"/>
          <w:szCs w:val="24"/>
        </w:rPr>
      </w:pPr>
      <w:r w:rsidRPr="00101867">
        <w:rPr>
          <w:rFonts w:ascii="Times New Roman" w:hAnsi="Times New Roman" w:cs="Times New Roman"/>
          <w:noProof/>
          <w:sz w:val="24"/>
          <w:szCs w:val="24"/>
        </w:rPr>
        <w:t>* при наличии</w:t>
      </w:r>
    </w:p>
    <w:p w:rsidR="00942AD7" w:rsidRPr="00702818" w:rsidRDefault="00942AD7" w:rsidP="00942AD7">
      <w:pPr>
        <w:shd w:val="clear" w:color="auto" w:fill="FFFFFF"/>
        <w:spacing w:after="120"/>
        <w:jc w:val="center"/>
        <w:rPr>
          <w:rFonts w:ascii="Times New Roman" w:hAnsi="Times New Roman" w:cs="Times New Roman"/>
          <w:noProof/>
          <w:sz w:val="28"/>
        </w:rPr>
      </w:pPr>
    </w:p>
    <w:p w:rsidR="00942AD7" w:rsidRDefault="00942AD7" w:rsidP="00942AD7">
      <w:pPr>
        <w:shd w:val="clear" w:color="auto" w:fill="FFFFFF"/>
        <w:spacing w:after="120"/>
        <w:jc w:val="right"/>
        <w:rPr>
          <w:rFonts w:ascii="Times New Roman" w:hAnsi="Times New Roman" w:cs="Times New Roman"/>
          <w:noProof/>
          <w:sz w:val="28"/>
        </w:rPr>
      </w:pPr>
      <w:r w:rsidRPr="00101867">
        <w:rPr>
          <w:rFonts w:ascii="Times New Roman" w:hAnsi="Times New Roman" w:cs="Times New Roman"/>
          <w:noProof/>
          <w:sz w:val="28"/>
        </w:rPr>
        <w:t xml:space="preserve">Приложение </w:t>
      </w:r>
      <w:r>
        <w:rPr>
          <w:rFonts w:ascii="Times New Roman" w:hAnsi="Times New Roman" w:cs="Times New Roman"/>
          <w:noProof/>
          <w:sz w:val="28"/>
        </w:rPr>
        <w:t>2</w:t>
      </w:r>
    </w:p>
    <w:p w:rsidR="00942AD7" w:rsidRDefault="00942AD7" w:rsidP="00942AD7">
      <w:pPr>
        <w:shd w:val="clear" w:color="auto" w:fill="FFFFFF"/>
        <w:spacing w:after="120"/>
        <w:jc w:val="center"/>
        <w:rPr>
          <w:rFonts w:ascii="Times New Roman" w:hAnsi="Times New Roman" w:cs="Times New Roman"/>
          <w:b/>
          <w:noProof/>
          <w:sz w:val="28"/>
        </w:rPr>
      </w:pPr>
      <w:r>
        <w:rPr>
          <w:rFonts w:ascii="Times New Roman" w:hAnsi="Times New Roman" w:cs="Times New Roman"/>
          <w:b/>
          <w:noProof/>
          <w:sz w:val="28"/>
        </w:rPr>
        <w:t>Примерное с</w:t>
      </w:r>
      <w:r w:rsidRPr="00101867">
        <w:rPr>
          <w:rFonts w:ascii="Times New Roman" w:hAnsi="Times New Roman" w:cs="Times New Roman"/>
          <w:b/>
          <w:noProof/>
          <w:sz w:val="28"/>
        </w:rPr>
        <w:t>одержание рейтинговой работы</w:t>
      </w:r>
    </w:p>
    <w:p w:rsidR="00942AD7" w:rsidRDefault="00942AD7" w:rsidP="00942AD7">
      <w:pPr>
        <w:shd w:val="clear" w:color="auto" w:fill="FFFFFF"/>
        <w:spacing w:after="120"/>
        <w:jc w:val="center"/>
        <w:rPr>
          <w:rFonts w:ascii="Times New Roman" w:hAnsi="Times New Roman" w:cs="Times New Roman"/>
          <w:b/>
          <w:noProof/>
          <w:sz w:val="28"/>
        </w:rPr>
      </w:pPr>
    </w:p>
    <w:tbl>
      <w:tblPr>
        <w:tblStyle w:val="a4"/>
        <w:tblW w:w="0" w:type="auto"/>
        <w:tblLook w:val="04A0" w:firstRow="1" w:lastRow="0" w:firstColumn="1" w:lastColumn="0" w:noHBand="0" w:noVBand="1"/>
      </w:tblPr>
      <w:tblGrid>
        <w:gridCol w:w="8188"/>
        <w:gridCol w:w="922"/>
      </w:tblGrid>
      <w:tr w:rsidR="00942AD7" w:rsidTr="00755069">
        <w:tc>
          <w:tcPr>
            <w:tcW w:w="8188" w:type="dxa"/>
          </w:tcPr>
          <w:p w:rsidR="00942AD7" w:rsidRPr="00752A38" w:rsidRDefault="00942AD7" w:rsidP="00755069">
            <w:pPr>
              <w:pStyle w:val="a3"/>
              <w:numPr>
                <w:ilvl w:val="0"/>
                <w:numId w:val="1"/>
              </w:numPr>
              <w:spacing w:after="120"/>
              <w:rPr>
                <w:rFonts w:ascii="Times New Roman" w:hAnsi="Times New Roman" w:cs="Times New Roman"/>
                <w:noProof/>
                <w:sz w:val="28"/>
              </w:rPr>
            </w:pPr>
            <w:r w:rsidRPr="00752A38">
              <w:rPr>
                <w:rFonts w:ascii="Times New Roman" w:hAnsi="Times New Roman" w:cs="Times New Roman"/>
                <w:noProof/>
                <w:sz w:val="28"/>
              </w:rPr>
              <w:t>Титульный лист</w:t>
            </w:r>
          </w:p>
        </w:tc>
        <w:tc>
          <w:tcPr>
            <w:tcW w:w="922" w:type="dxa"/>
          </w:tcPr>
          <w:p w:rsidR="00942AD7" w:rsidRDefault="00942AD7" w:rsidP="00755069">
            <w:pPr>
              <w:spacing w:after="120"/>
              <w:rPr>
                <w:rFonts w:ascii="Times New Roman" w:hAnsi="Times New Roman" w:cs="Times New Roman"/>
                <w:b/>
                <w:noProof/>
                <w:sz w:val="28"/>
              </w:rPr>
            </w:pPr>
          </w:p>
        </w:tc>
      </w:tr>
      <w:tr w:rsidR="00942AD7" w:rsidTr="00755069">
        <w:tc>
          <w:tcPr>
            <w:tcW w:w="8188" w:type="dxa"/>
          </w:tcPr>
          <w:p w:rsidR="00942AD7" w:rsidRPr="007557C9" w:rsidRDefault="00942AD7" w:rsidP="00755069">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Содержание </w:t>
            </w:r>
          </w:p>
        </w:tc>
        <w:tc>
          <w:tcPr>
            <w:tcW w:w="922" w:type="dxa"/>
          </w:tcPr>
          <w:p w:rsidR="00942AD7" w:rsidRDefault="00942AD7" w:rsidP="00755069">
            <w:pPr>
              <w:spacing w:after="120"/>
              <w:rPr>
                <w:rFonts w:ascii="Times New Roman" w:hAnsi="Times New Roman" w:cs="Times New Roman"/>
                <w:b/>
                <w:noProof/>
                <w:sz w:val="28"/>
              </w:rPr>
            </w:pPr>
          </w:p>
        </w:tc>
      </w:tr>
      <w:tr w:rsidR="00942AD7" w:rsidTr="00755069">
        <w:tc>
          <w:tcPr>
            <w:tcW w:w="8188" w:type="dxa"/>
          </w:tcPr>
          <w:p w:rsidR="00942AD7" w:rsidRPr="007557C9" w:rsidRDefault="00942AD7" w:rsidP="00755069">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Введение </w:t>
            </w:r>
          </w:p>
        </w:tc>
        <w:tc>
          <w:tcPr>
            <w:tcW w:w="922" w:type="dxa"/>
          </w:tcPr>
          <w:p w:rsidR="00942AD7" w:rsidRDefault="00942AD7" w:rsidP="00755069">
            <w:pPr>
              <w:spacing w:after="120"/>
              <w:rPr>
                <w:rFonts w:ascii="Times New Roman" w:hAnsi="Times New Roman" w:cs="Times New Roman"/>
                <w:b/>
                <w:noProof/>
                <w:sz w:val="28"/>
              </w:rPr>
            </w:pPr>
          </w:p>
        </w:tc>
      </w:tr>
      <w:tr w:rsidR="00942AD7" w:rsidTr="00755069">
        <w:tc>
          <w:tcPr>
            <w:tcW w:w="8188" w:type="dxa"/>
          </w:tcPr>
          <w:p w:rsidR="00942AD7" w:rsidRPr="007557C9" w:rsidRDefault="00942AD7" w:rsidP="00755069">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Текстовое изложение материала (разбитое на части с заголовками, соответствующими Содержанию). </w:t>
            </w:r>
          </w:p>
        </w:tc>
        <w:tc>
          <w:tcPr>
            <w:tcW w:w="922" w:type="dxa"/>
          </w:tcPr>
          <w:p w:rsidR="00942AD7" w:rsidRDefault="00942AD7" w:rsidP="00755069">
            <w:pPr>
              <w:spacing w:after="120"/>
              <w:rPr>
                <w:rFonts w:ascii="Times New Roman" w:hAnsi="Times New Roman" w:cs="Times New Roman"/>
                <w:b/>
                <w:noProof/>
                <w:sz w:val="28"/>
              </w:rPr>
            </w:pPr>
          </w:p>
        </w:tc>
      </w:tr>
      <w:tr w:rsidR="00942AD7" w:rsidTr="00755069">
        <w:tc>
          <w:tcPr>
            <w:tcW w:w="8188" w:type="dxa"/>
          </w:tcPr>
          <w:p w:rsidR="00942AD7" w:rsidRPr="007557C9" w:rsidRDefault="00942AD7" w:rsidP="00755069">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Список использованной литературы. </w:t>
            </w:r>
          </w:p>
        </w:tc>
        <w:tc>
          <w:tcPr>
            <w:tcW w:w="922" w:type="dxa"/>
          </w:tcPr>
          <w:p w:rsidR="00942AD7" w:rsidRDefault="00942AD7" w:rsidP="00755069">
            <w:pPr>
              <w:spacing w:after="120"/>
              <w:rPr>
                <w:rFonts w:ascii="Times New Roman" w:hAnsi="Times New Roman" w:cs="Times New Roman"/>
                <w:b/>
                <w:noProof/>
                <w:sz w:val="28"/>
              </w:rPr>
            </w:pPr>
          </w:p>
        </w:tc>
      </w:tr>
      <w:tr w:rsidR="00942AD7" w:rsidTr="00755069">
        <w:tc>
          <w:tcPr>
            <w:tcW w:w="8188" w:type="dxa"/>
          </w:tcPr>
          <w:p w:rsidR="00942AD7" w:rsidRPr="007557C9" w:rsidRDefault="00942AD7" w:rsidP="00755069">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Приложения (таблицы, блок-схемы, графики, диаграммы и рисунки и т.п.)</w:t>
            </w:r>
          </w:p>
        </w:tc>
        <w:tc>
          <w:tcPr>
            <w:tcW w:w="922" w:type="dxa"/>
          </w:tcPr>
          <w:p w:rsidR="00942AD7" w:rsidRDefault="00942AD7" w:rsidP="00755069">
            <w:pPr>
              <w:spacing w:after="120"/>
              <w:rPr>
                <w:rFonts w:ascii="Times New Roman" w:hAnsi="Times New Roman" w:cs="Times New Roman"/>
                <w:b/>
                <w:noProof/>
                <w:sz w:val="28"/>
              </w:rPr>
            </w:pPr>
          </w:p>
        </w:tc>
      </w:tr>
      <w:tr w:rsidR="00942AD7" w:rsidTr="00755069">
        <w:tc>
          <w:tcPr>
            <w:tcW w:w="8188" w:type="dxa"/>
          </w:tcPr>
          <w:p w:rsidR="00942AD7" w:rsidRPr="007557C9" w:rsidRDefault="00942AD7" w:rsidP="00755069">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Отчет о проверке «Антиплагиат»</w:t>
            </w:r>
            <w:r>
              <w:rPr>
                <w:rFonts w:ascii="Times New Roman" w:hAnsi="Times New Roman" w:cs="Times New Roman"/>
                <w:noProof/>
                <w:sz w:val="28"/>
              </w:rPr>
              <w:t xml:space="preserve"> (при необходимости)</w:t>
            </w:r>
          </w:p>
        </w:tc>
        <w:tc>
          <w:tcPr>
            <w:tcW w:w="922" w:type="dxa"/>
          </w:tcPr>
          <w:p w:rsidR="00942AD7" w:rsidRDefault="00942AD7" w:rsidP="00755069">
            <w:pPr>
              <w:spacing w:after="120"/>
              <w:rPr>
                <w:rFonts w:ascii="Times New Roman" w:hAnsi="Times New Roman" w:cs="Times New Roman"/>
                <w:b/>
                <w:noProof/>
                <w:sz w:val="28"/>
              </w:rPr>
            </w:pPr>
          </w:p>
        </w:tc>
      </w:tr>
    </w:tbl>
    <w:p w:rsidR="00942AD7" w:rsidRDefault="00942AD7" w:rsidP="00942AD7">
      <w:pPr>
        <w:shd w:val="clear" w:color="auto" w:fill="FFFFFF"/>
        <w:spacing w:after="120"/>
        <w:jc w:val="center"/>
        <w:rPr>
          <w:rFonts w:ascii="Times New Roman" w:hAnsi="Times New Roman" w:cs="Times New Roman"/>
          <w:b/>
          <w:noProof/>
          <w:sz w:val="28"/>
        </w:rPr>
      </w:pPr>
    </w:p>
    <w:p w:rsidR="00942AD7" w:rsidRDefault="00942AD7" w:rsidP="00942AD7">
      <w:pPr>
        <w:shd w:val="clear" w:color="auto" w:fill="FFFFFF"/>
        <w:spacing w:after="120"/>
        <w:jc w:val="center"/>
        <w:rPr>
          <w:rFonts w:ascii="Times New Roman" w:hAnsi="Times New Roman" w:cs="Times New Roman"/>
          <w:b/>
          <w:noProof/>
          <w:sz w:val="28"/>
        </w:rPr>
      </w:pPr>
    </w:p>
    <w:p w:rsidR="00942AD7" w:rsidRPr="00702818" w:rsidRDefault="00942AD7" w:rsidP="00942AD7">
      <w:pPr>
        <w:shd w:val="clear" w:color="auto" w:fill="FFFFFF"/>
        <w:spacing w:after="120" w:line="360" w:lineRule="auto"/>
        <w:jc w:val="center"/>
        <w:rPr>
          <w:rFonts w:ascii="Times New Roman" w:hAnsi="Times New Roman" w:cs="Times New Roman"/>
          <w:noProof/>
          <w:sz w:val="28"/>
        </w:rPr>
      </w:pPr>
    </w:p>
    <w:p w:rsidR="00942AD7" w:rsidRDefault="00942AD7" w:rsidP="00942AD7"/>
    <w:p w:rsidR="00770320" w:rsidRDefault="00770320"/>
    <w:sectPr w:rsidR="007703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F3A27"/>
    <w:multiLevelType w:val="hybridMultilevel"/>
    <w:tmpl w:val="6A2212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6B3670B"/>
    <w:multiLevelType w:val="hybridMultilevel"/>
    <w:tmpl w:val="27FA08A2"/>
    <w:lvl w:ilvl="0" w:tplc="9A68F3EE">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38777844"/>
    <w:multiLevelType w:val="hybridMultilevel"/>
    <w:tmpl w:val="2CCAC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E75212F"/>
    <w:multiLevelType w:val="hybridMultilevel"/>
    <w:tmpl w:val="7826A7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0755015"/>
    <w:multiLevelType w:val="hybridMultilevel"/>
    <w:tmpl w:val="E5EACB2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90727DB"/>
    <w:multiLevelType w:val="multilevel"/>
    <w:tmpl w:val="60FAB12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
    <w:nsid w:val="62AF256E"/>
    <w:multiLevelType w:val="multilevel"/>
    <w:tmpl w:val="60FAB12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nsid w:val="7ADC2B00"/>
    <w:multiLevelType w:val="multilevel"/>
    <w:tmpl w:val="60FAB12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2"/>
  </w:num>
  <w:num w:numId="2">
    <w:abstractNumId w:val="4"/>
  </w:num>
  <w:num w:numId="3">
    <w:abstractNumId w:val="1"/>
  </w:num>
  <w:num w:numId="4">
    <w:abstractNumId w:val="6"/>
  </w:num>
  <w:num w:numId="5">
    <w:abstractNumId w:val="7"/>
  </w:num>
  <w:num w:numId="6">
    <w:abstractNumId w:val="3"/>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320"/>
    <w:rsid w:val="00180142"/>
    <w:rsid w:val="00502AFF"/>
    <w:rsid w:val="00522BEF"/>
    <w:rsid w:val="00770320"/>
    <w:rsid w:val="00942AD7"/>
    <w:rsid w:val="00A71E1C"/>
    <w:rsid w:val="00DA500C"/>
    <w:rsid w:val="00E54C33"/>
    <w:rsid w:val="00F27E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A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2AD7"/>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942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942AD7"/>
    <w:rPr>
      <w:color w:val="0563C1" w:themeColor="hyperlink"/>
      <w:u w:val="single"/>
    </w:rPr>
  </w:style>
  <w:style w:type="paragraph" w:customStyle="1" w:styleId="a6">
    <w:name w:val="Нормальный"/>
    <w:rsid w:val="00942AD7"/>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FR1">
    <w:name w:val="FR1"/>
    <w:rsid w:val="00942AD7"/>
    <w:pPr>
      <w:widowControl w:val="0"/>
      <w:autoSpaceDE w:val="0"/>
      <w:autoSpaceDN w:val="0"/>
      <w:adjustRightInd w:val="0"/>
      <w:spacing w:before="100" w:after="0" w:line="320" w:lineRule="auto"/>
      <w:ind w:left="600" w:right="400"/>
      <w:jc w:val="center"/>
    </w:pPr>
    <w:rPr>
      <w:rFonts w:ascii="Arial" w:eastAsia="Times New Roman" w:hAnsi="Arial" w:cs="Arial"/>
      <w:b/>
      <w:bCs/>
      <w:sz w:val="18"/>
      <w:szCs w:val="18"/>
      <w:lang w:eastAsia="ru-RU"/>
    </w:rPr>
  </w:style>
  <w:style w:type="paragraph" w:styleId="a7">
    <w:name w:val="Normal (Web)"/>
    <w:basedOn w:val="a"/>
    <w:uiPriority w:val="99"/>
    <w:rsid w:val="00E54C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502AF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02A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A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2AD7"/>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942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942AD7"/>
    <w:rPr>
      <w:color w:val="0563C1" w:themeColor="hyperlink"/>
      <w:u w:val="single"/>
    </w:rPr>
  </w:style>
  <w:style w:type="paragraph" w:customStyle="1" w:styleId="a6">
    <w:name w:val="Нормальный"/>
    <w:rsid w:val="00942AD7"/>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FR1">
    <w:name w:val="FR1"/>
    <w:rsid w:val="00942AD7"/>
    <w:pPr>
      <w:widowControl w:val="0"/>
      <w:autoSpaceDE w:val="0"/>
      <w:autoSpaceDN w:val="0"/>
      <w:adjustRightInd w:val="0"/>
      <w:spacing w:before="100" w:after="0" w:line="320" w:lineRule="auto"/>
      <w:ind w:left="600" w:right="400"/>
      <w:jc w:val="center"/>
    </w:pPr>
    <w:rPr>
      <w:rFonts w:ascii="Arial" w:eastAsia="Times New Roman" w:hAnsi="Arial" w:cs="Arial"/>
      <w:b/>
      <w:bCs/>
      <w:sz w:val="18"/>
      <w:szCs w:val="18"/>
      <w:lang w:eastAsia="ru-RU"/>
    </w:rPr>
  </w:style>
  <w:style w:type="paragraph" w:styleId="a7">
    <w:name w:val="Normal (Web)"/>
    <w:basedOn w:val="a"/>
    <w:uiPriority w:val="99"/>
    <w:rsid w:val="00E54C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502AF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02A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muiv.ru/lib/books/58353/" TargetMode="External"/><Relationship Id="rId13" Type="http://schemas.openxmlformats.org/officeDocument/2006/relationships/hyperlink" Target="http://biblioclub.ru/index.php?page=book&amp;id=252956" TargetMode="External"/><Relationship Id="rId3" Type="http://schemas.microsoft.com/office/2007/relationships/stylesWithEffects" Target="stylesWithEffects.xml"/><Relationship Id="rId7" Type="http://schemas.openxmlformats.org/officeDocument/2006/relationships/hyperlink" Target="https://online.muiv.ru/lib/books/67234/" TargetMode="External"/><Relationship Id="rId12" Type="http://schemas.openxmlformats.org/officeDocument/2006/relationships/hyperlink" Target="http://biblioclub.ru/index.php?page=book&amp;id=1362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biblioclub.ru/index.php?page=book&amp;id=11791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biblioclub.ru/index.php?page=book&amp;id=114499" TargetMode="External"/><Relationship Id="rId4" Type="http://schemas.openxmlformats.org/officeDocument/2006/relationships/settings" Target="settings.xml"/><Relationship Id="rId9" Type="http://schemas.openxmlformats.org/officeDocument/2006/relationships/hyperlink" Target="https://online.muiv.ru/lib/books/60105/" TargetMode="Externa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9</Pages>
  <Words>2184</Words>
  <Characters>12451</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Каменская Елена Викторовна</cp:lastModifiedBy>
  <cp:revision>6</cp:revision>
  <dcterms:created xsi:type="dcterms:W3CDTF">2020-04-13T13:57:00Z</dcterms:created>
  <dcterms:modified xsi:type="dcterms:W3CDTF">2020-04-13T15:05:00Z</dcterms:modified>
</cp:coreProperties>
</file>