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1D466B" wp14:editId="5F236085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Кафедра «</w:t>
      </w:r>
      <w:r w:rsidR="004650B7">
        <w:rPr>
          <w:rFonts w:ascii="Times New Roman" w:eastAsia="FranklinGothicBook" w:hAnsi="Times New Roman" w:cs="Times New Roman"/>
          <w:b/>
          <w:sz w:val="28"/>
          <w:szCs w:val="28"/>
        </w:rPr>
        <w:t>Информационных систем</w:t>
      </w: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»</w:t>
      </w: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73314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DA2AD5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дисциплине </w:t>
      </w:r>
    </w:p>
    <w:p w:rsidR="00331D46" w:rsidRPr="00C87CCE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«</w:t>
      </w:r>
      <w:r w:rsidR="007E1786">
        <w:rPr>
          <w:rFonts w:ascii="Times New Roman" w:hAnsi="Times New Roman" w:cs="Times New Roman"/>
          <w:b/>
          <w:bCs/>
          <w:spacing w:val="-2"/>
          <w:sz w:val="28"/>
          <w:szCs w:val="28"/>
        </w:rPr>
        <w:t>М</w:t>
      </w:r>
      <w:r w:rsidR="007E1786" w:rsidRPr="007E1786">
        <w:rPr>
          <w:rFonts w:ascii="Times New Roman" w:hAnsi="Times New Roman" w:cs="Times New Roman"/>
          <w:b/>
          <w:bCs/>
          <w:spacing w:val="-2"/>
          <w:sz w:val="28"/>
          <w:szCs w:val="28"/>
        </w:rPr>
        <w:t>оделирование и реинжиниринг бизнес-процессов предприятия</w:t>
      </w: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331D4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EB36FA" w:rsidRPr="00470D36" w:rsidRDefault="00331D46" w:rsidP="00EB36F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8B03CE">
        <w:rPr>
          <w:rFonts w:ascii="Times New Roman" w:hAnsi="Times New Roman" w:cs="Times New Roman"/>
          <w:sz w:val="28"/>
          <w:szCs w:val="28"/>
        </w:rPr>
        <w:t>Направлени</w:t>
      </w:r>
      <w:r w:rsidR="007E1786">
        <w:rPr>
          <w:rFonts w:ascii="Times New Roman" w:hAnsi="Times New Roman" w:cs="Times New Roman"/>
          <w:sz w:val="28"/>
          <w:szCs w:val="28"/>
        </w:rPr>
        <w:t>я</w:t>
      </w:r>
      <w:r w:rsidRPr="008B03CE">
        <w:rPr>
          <w:rFonts w:ascii="Times New Roman" w:hAnsi="Times New Roman" w:cs="Times New Roman"/>
          <w:sz w:val="28"/>
          <w:szCs w:val="28"/>
        </w:rPr>
        <w:t xml:space="preserve"> подготовки: </w:t>
      </w:r>
      <w:r w:rsidR="00EB36FA" w:rsidRPr="00470D36">
        <w:rPr>
          <w:rFonts w:ascii="Times New Roman" w:hAnsi="Times New Roman"/>
          <w:i/>
          <w:sz w:val="28"/>
          <w:szCs w:val="28"/>
        </w:rPr>
        <w:t>09.03.03 «Прикладная информатика»</w:t>
      </w:r>
    </w:p>
    <w:p w:rsidR="00EB36FA" w:rsidRPr="00470D36" w:rsidRDefault="00EB36FA" w:rsidP="00EB36F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="007E1786">
        <w:rPr>
          <w:rFonts w:ascii="Times New Roman" w:hAnsi="Times New Roman"/>
          <w:i/>
          <w:sz w:val="28"/>
          <w:szCs w:val="28"/>
        </w:rPr>
        <w:t xml:space="preserve">     </w:t>
      </w:r>
      <w:r w:rsidRPr="00470D36">
        <w:rPr>
          <w:rFonts w:ascii="Times New Roman" w:hAnsi="Times New Roman"/>
          <w:i/>
          <w:sz w:val="28"/>
          <w:szCs w:val="28"/>
        </w:rPr>
        <w:t>38.03.05 «Бизнес-информатика»</w:t>
      </w:r>
    </w:p>
    <w:p w:rsidR="00CC4863" w:rsidRDefault="00CC4863" w:rsidP="00EB36F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8B03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B03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1D46" w:rsidRPr="00C87C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  <w:proofErr w:type="spellEnd"/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Москва 20</w:t>
      </w:r>
      <w:r w:rsidR="009C43DA">
        <w:rPr>
          <w:rFonts w:ascii="Times New Roman" w:eastAsia="FranklinGothicBook" w:hAnsi="Times New Roman" w:cs="Times New Roman"/>
          <w:b/>
          <w:sz w:val="28"/>
          <w:szCs w:val="28"/>
        </w:rPr>
        <w:t>20</w:t>
      </w: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0175C5" w:rsidRDefault="00331D46" w:rsidP="00331D46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t>СОДЕРЖАНИЕ</w:t>
      </w:r>
    </w:p>
    <w:p w:rsidR="009C43DA" w:rsidRDefault="00331D46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 w:rsidRPr="00A540EE">
        <w:rPr>
          <w:sz w:val="26"/>
          <w:szCs w:val="26"/>
        </w:rPr>
        <w:fldChar w:fldCharType="begin"/>
      </w:r>
      <w:r w:rsidRPr="00A540EE">
        <w:rPr>
          <w:sz w:val="26"/>
          <w:szCs w:val="26"/>
        </w:rPr>
        <w:instrText xml:space="preserve"> TOC \o "1-3" \h \z \u </w:instrText>
      </w:r>
      <w:r w:rsidRPr="00A540EE">
        <w:rPr>
          <w:sz w:val="26"/>
          <w:szCs w:val="26"/>
        </w:rPr>
        <w:fldChar w:fldCharType="separate"/>
      </w:r>
      <w:hyperlink w:anchor="_Toc38840187" w:history="1">
        <w:r w:rsidR="009C43DA" w:rsidRPr="00CF1DC0">
          <w:rPr>
            <w:rStyle w:val="a3"/>
            <w:noProof/>
          </w:rPr>
          <w:t>1.   ОБЩИЕ ПОЛОЖЕНИЯ</w:t>
        </w:r>
        <w:r w:rsidR="009C43DA">
          <w:rPr>
            <w:noProof/>
            <w:webHidden/>
          </w:rPr>
          <w:tab/>
        </w:r>
        <w:r w:rsidR="009C43DA">
          <w:rPr>
            <w:noProof/>
            <w:webHidden/>
          </w:rPr>
          <w:fldChar w:fldCharType="begin"/>
        </w:r>
        <w:r w:rsidR="009C43DA">
          <w:rPr>
            <w:noProof/>
            <w:webHidden/>
          </w:rPr>
          <w:instrText xml:space="preserve"> PAGEREF _Toc38840187 \h </w:instrText>
        </w:r>
        <w:r w:rsidR="009C43DA">
          <w:rPr>
            <w:noProof/>
            <w:webHidden/>
          </w:rPr>
        </w:r>
        <w:r w:rsidR="009C43DA">
          <w:rPr>
            <w:noProof/>
            <w:webHidden/>
          </w:rPr>
          <w:fldChar w:fldCharType="separate"/>
        </w:r>
        <w:r w:rsidR="009C43DA">
          <w:rPr>
            <w:noProof/>
            <w:webHidden/>
          </w:rPr>
          <w:t>3</w:t>
        </w:r>
        <w:r w:rsidR="009C43DA">
          <w:rPr>
            <w:noProof/>
            <w:webHidden/>
          </w:rPr>
          <w:fldChar w:fldCharType="end"/>
        </w:r>
      </w:hyperlink>
    </w:p>
    <w:p w:rsidR="009C43DA" w:rsidRDefault="00F00C6E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38840188" w:history="1">
        <w:r w:rsidR="009C43DA" w:rsidRPr="00CF1DC0">
          <w:rPr>
            <w:rStyle w:val="a3"/>
            <w:noProof/>
          </w:rPr>
          <w:t>2.  ЗАДАНИЯ ДЛЯ ВЫПОЛНЕНИЯ РЕЙТИНГОВОЙ РАБОТЫ</w:t>
        </w:r>
        <w:r w:rsidR="009C43DA">
          <w:rPr>
            <w:noProof/>
            <w:webHidden/>
          </w:rPr>
          <w:tab/>
        </w:r>
        <w:r w:rsidR="009C43DA">
          <w:rPr>
            <w:noProof/>
            <w:webHidden/>
          </w:rPr>
          <w:fldChar w:fldCharType="begin"/>
        </w:r>
        <w:r w:rsidR="009C43DA">
          <w:rPr>
            <w:noProof/>
            <w:webHidden/>
          </w:rPr>
          <w:instrText xml:space="preserve"> PAGEREF _Toc38840188 \h </w:instrText>
        </w:r>
        <w:r w:rsidR="009C43DA">
          <w:rPr>
            <w:noProof/>
            <w:webHidden/>
          </w:rPr>
        </w:r>
        <w:r w:rsidR="009C43DA">
          <w:rPr>
            <w:noProof/>
            <w:webHidden/>
          </w:rPr>
          <w:fldChar w:fldCharType="separate"/>
        </w:r>
        <w:r w:rsidR="009C43DA">
          <w:rPr>
            <w:noProof/>
            <w:webHidden/>
          </w:rPr>
          <w:t>4</w:t>
        </w:r>
        <w:r w:rsidR="009C43DA">
          <w:rPr>
            <w:noProof/>
            <w:webHidden/>
          </w:rPr>
          <w:fldChar w:fldCharType="end"/>
        </w:r>
      </w:hyperlink>
    </w:p>
    <w:p w:rsidR="009C43DA" w:rsidRDefault="00F00C6E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38840189" w:history="1">
        <w:r w:rsidR="009C43DA" w:rsidRPr="00CF1DC0">
          <w:rPr>
            <w:rStyle w:val="a3"/>
            <w:noProof/>
          </w:rPr>
          <w:t>3.   РЕКОМЕНДАЦИИ ПО ВЫПОЛНЕНИЮ РЕЙТИНГОВОЙ РАБОТЫ</w:t>
        </w:r>
        <w:r w:rsidR="009C43DA">
          <w:rPr>
            <w:noProof/>
            <w:webHidden/>
          </w:rPr>
          <w:tab/>
        </w:r>
        <w:r w:rsidR="009C43DA">
          <w:rPr>
            <w:noProof/>
            <w:webHidden/>
          </w:rPr>
          <w:fldChar w:fldCharType="begin"/>
        </w:r>
        <w:r w:rsidR="009C43DA">
          <w:rPr>
            <w:noProof/>
            <w:webHidden/>
          </w:rPr>
          <w:instrText xml:space="preserve"> PAGEREF _Toc38840189 \h </w:instrText>
        </w:r>
        <w:r w:rsidR="009C43DA">
          <w:rPr>
            <w:noProof/>
            <w:webHidden/>
          </w:rPr>
        </w:r>
        <w:r w:rsidR="009C43DA">
          <w:rPr>
            <w:noProof/>
            <w:webHidden/>
          </w:rPr>
          <w:fldChar w:fldCharType="separate"/>
        </w:r>
        <w:r w:rsidR="009C43DA">
          <w:rPr>
            <w:noProof/>
            <w:webHidden/>
          </w:rPr>
          <w:t>5</w:t>
        </w:r>
        <w:r w:rsidR="009C43DA">
          <w:rPr>
            <w:noProof/>
            <w:webHidden/>
          </w:rPr>
          <w:fldChar w:fldCharType="end"/>
        </w:r>
      </w:hyperlink>
    </w:p>
    <w:p w:rsidR="009C43DA" w:rsidRDefault="00F00C6E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38840190" w:history="1">
        <w:r w:rsidR="009C43DA" w:rsidRPr="00CF1DC0">
          <w:rPr>
            <w:rStyle w:val="a3"/>
            <w:noProof/>
          </w:rPr>
          <w:t>4.  ТРЕБОВАНИЯ К ОФОРМЛЕНИЮ РЕЙТИНГОВОЙ РАБОТЫ</w:t>
        </w:r>
        <w:r w:rsidR="009C43DA">
          <w:rPr>
            <w:noProof/>
            <w:webHidden/>
          </w:rPr>
          <w:tab/>
        </w:r>
        <w:r w:rsidR="009C43DA">
          <w:rPr>
            <w:noProof/>
            <w:webHidden/>
          </w:rPr>
          <w:fldChar w:fldCharType="begin"/>
        </w:r>
        <w:r w:rsidR="009C43DA">
          <w:rPr>
            <w:noProof/>
            <w:webHidden/>
          </w:rPr>
          <w:instrText xml:space="preserve"> PAGEREF _Toc38840190 \h </w:instrText>
        </w:r>
        <w:r w:rsidR="009C43DA">
          <w:rPr>
            <w:noProof/>
            <w:webHidden/>
          </w:rPr>
        </w:r>
        <w:r w:rsidR="009C43DA">
          <w:rPr>
            <w:noProof/>
            <w:webHidden/>
          </w:rPr>
          <w:fldChar w:fldCharType="separate"/>
        </w:r>
        <w:r w:rsidR="009C43DA">
          <w:rPr>
            <w:noProof/>
            <w:webHidden/>
          </w:rPr>
          <w:t>6</w:t>
        </w:r>
        <w:r w:rsidR="009C43DA">
          <w:rPr>
            <w:noProof/>
            <w:webHidden/>
          </w:rPr>
          <w:fldChar w:fldCharType="end"/>
        </w:r>
      </w:hyperlink>
    </w:p>
    <w:p w:rsidR="009C43DA" w:rsidRDefault="00F00C6E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38840191" w:history="1">
        <w:r w:rsidR="009C43DA" w:rsidRPr="00CF1DC0">
          <w:rPr>
            <w:rStyle w:val="a3"/>
            <w:noProof/>
          </w:rPr>
          <w:t>5.  КРИТЕРИИ ОЦЕНКИ РЕЙТИНГОВОЙ РАБОТЫ</w:t>
        </w:r>
        <w:r w:rsidR="009C43DA">
          <w:rPr>
            <w:noProof/>
            <w:webHidden/>
          </w:rPr>
          <w:tab/>
        </w:r>
        <w:r w:rsidR="009C43DA">
          <w:rPr>
            <w:noProof/>
            <w:webHidden/>
          </w:rPr>
          <w:fldChar w:fldCharType="begin"/>
        </w:r>
        <w:r w:rsidR="009C43DA">
          <w:rPr>
            <w:noProof/>
            <w:webHidden/>
          </w:rPr>
          <w:instrText xml:space="preserve"> PAGEREF _Toc38840191 \h </w:instrText>
        </w:r>
        <w:r w:rsidR="009C43DA">
          <w:rPr>
            <w:noProof/>
            <w:webHidden/>
          </w:rPr>
        </w:r>
        <w:r w:rsidR="009C43DA">
          <w:rPr>
            <w:noProof/>
            <w:webHidden/>
          </w:rPr>
          <w:fldChar w:fldCharType="separate"/>
        </w:r>
        <w:r w:rsidR="009C43DA">
          <w:rPr>
            <w:noProof/>
            <w:webHidden/>
          </w:rPr>
          <w:t>6</w:t>
        </w:r>
        <w:r w:rsidR="009C43DA">
          <w:rPr>
            <w:noProof/>
            <w:webHidden/>
          </w:rPr>
          <w:fldChar w:fldCharType="end"/>
        </w:r>
      </w:hyperlink>
    </w:p>
    <w:p w:rsidR="009C43DA" w:rsidRDefault="00F00C6E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38840192" w:history="1">
        <w:r w:rsidR="009C43DA" w:rsidRPr="00CF1DC0">
          <w:rPr>
            <w:rStyle w:val="a3"/>
            <w:noProof/>
          </w:rPr>
          <w:t>ПРИЛОЖЕНИЕ</w:t>
        </w:r>
        <w:r w:rsidR="009C43DA">
          <w:rPr>
            <w:noProof/>
            <w:webHidden/>
          </w:rPr>
          <w:tab/>
        </w:r>
        <w:r w:rsidR="009C43DA">
          <w:rPr>
            <w:noProof/>
            <w:webHidden/>
          </w:rPr>
          <w:fldChar w:fldCharType="begin"/>
        </w:r>
        <w:r w:rsidR="009C43DA">
          <w:rPr>
            <w:noProof/>
            <w:webHidden/>
          </w:rPr>
          <w:instrText xml:space="preserve"> PAGEREF _Toc38840192 \h </w:instrText>
        </w:r>
        <w:r w:rsidR="009C43DA">
          <w:rPr>
            <w:noProof/>
            <w:webHidden/>
          </w:rPr>
        </w:r>
        <w:r w:rsidR="009C43DA">
          <w:rPr>
            <w:noProof/>
            <w:webHidden/>
          </w:rPr>
          <w:fldChar w:fldCharType="separate"/>
        </w:r>
        <w:r w:rsidR="009C43DA">
          <w:rPr>
            <w:noProof/>
            <w:webHidden/>
          </w:rPr>
          <w:t>9</w:t>
        </w:r>
        <w:r w:rsidR="009C43DA">
          <w:rPr>
            <w:noProof/>
            <w:webHidden/>
          </w:rPr>
          <w:fldChar w:fldCharType="end"/>
        </w:r>
      </w:hyperlink>
    </w:p>
    <w:p w:rsidR="00331D46" w:rsidRPr="00A540EE" w:rsidRDefault="00331D46" w:rsidP="00331D4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540EE"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Pr="00B02A2A" w:rsidRDefault="00331D46" w:rsidP="009C43DA">
      <w:pPr>
        <w:pStyle w:val="1"/>
      </w:pPr>
      <w:bookmarkStart w:id="1" w:name="_Toc38840187"/>
      <w:r w:rsidRPr="00B02A2A">
        <w:t>1.   ОБЩИЕ ПОЛОЖЕНИЯ</w:t>
      </w:r>
      <w:bookmarkEnd w:id="1"/>
    </w:p>
    <w:p w:rsidR="00331D46" w:rsidRPr="009C43DA" w:rsidRDefault="00331D46" w:rsidP="009C43DA">
      <w:pPr>
        <w:ind w:firstLine="426"/>
        <w:jc w:val="both"/>
        <w:rPr>
          <w:rFonts w:ascii="Times New Roman" w:hAnsi="Times New Roman" w:cs="Times New Roman"/>
          <w:sz w:val="28"/>
        </w:rPr>
      </w:pPr>
      <w:r w:rsidRPr="009C43DA">
        <w:rPr>
          <w:rFonts w:ascii="Times New Roman" w:hAnsi="Times New Roman" w:cs="Times New Roman"/>
          <w:sz w:val="28"/>
        </w:rPr>
        <w:t>Рейтинговая работа</w:t>
      </w:r>
      <w:r w:rsidR="0045708F">
        <w:rPr>
          <w:rFonts w:ascii="Times New Roman" w:hAnsi="Times New Roman" w:cs="Times New Roman"/>
          <w:sz w:val="28"/>
        </w:rPr>
        <w:t xml:space="preserve"> </w:t>
      </w:r>
      <w:r w:rsidRPr="009C43DA">
        <w:rPr>
          <w:rFonts w:ascii="Times New Roman" w:hAnsi="Times New Roman" w:cs="Times New Roman"/>
          <w:sz w:val="28"/>
        </w:rPr>
        <w:t xml:space="preserve"> по дисциплине выполняется обучающимся в ходе самостоятельной работы и является обязательным элементом </w:t>
      </w:r>
      <w:proofErr w:type="spellStart"/>
      <w:r w:rsidRPr="009C43DA">
        <w:rPr>
          <w:rFonts w:ascii="Times New Roman" w:hAnsi="Times New Roman" w:cs="Times New Roman"/>
          <w:sz w:val="28"/>
        </w:rPr>
        <w:t>бал</w:t>
      </w:r>
      <w:r w:rsidR="00733146">
        <w:rPr>
          <w:rFonts w:ascii="Times New Roman" w:hAnsi="Times New Roman" w:cs="Times New Roman"/>
          <w:sz w:val="28"/>
        </w:rPr>
        <w:t>л</w:t>
      </w:r>
      <w:r w:rsidRPr="009C43DA">
        <w:rPr>
          <w:rFonts w:ascii="Times New Roman" w:hAnsi="Times New Roman" w:cs="Times New Roman"/>
          <w:sz w:val="28"/>
        </w:rPr>
        <w:t>ьно</w:t>
      </w:r>
      <w:proofErr w:type="spellEnd"/>
      <w:r w:rsidRPr="009C43DA">
        <w:rPr>
          <w:rFonts w:ascii="Times New Roman" w:hAnsi="Times New Roman" w:cs="Times New Roman"/>
          <w:sz w:val="28"/>
        </w:rPr>
        <w:t>-рейтинговой системы (БРС) Университета.</w:t>
      </w:r>
    </w:p>
    <w:p w:rsidR="00331D46" w:rsidRPr="009E480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CCE">
        <w:rPr>
          <w:rFonts w:ascii="Times New Roman" w:hAnsi="Times New Roman" w:cs="Times New Roman"/>
          <w:b/>
          <w:sz w:val="28"/>
          <w:szCs w:val="28"/>
        </w:rPr>
        <w:t>Рейтинговая работа</w:t>
      </w:r>
      <w:r w:rsidR="0045708F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C87CCE">
        <w:rPr>
          <w:rFonts w:ascii="Times New Roman" w:hAnsi="Times New Roman" w:cs="Times New Roman"/>
          <w:b/>
          <w:sz w:val="28"/>
          <w:szCs w:val="28"/>
        </w:rPr>
        <w:t xml:space="preserve">  – </w:t>
      </w:r>
      <w:r w:rsidR="004650B7" w:rsidRPr="004650B7">
        <w:rPr>
          <w:rFonts w:ascii="Times New Roman" w:hAnsi="Times New Roman" w:cs="Times New Roman"/>
          <w:b/>
          <w:i/>
          <w:spacing w:val="-4"/>
          <w:sz w:val="28"/>
          <w:szCs w:val="28"/>
        </w:rPr>
        <w:t>Расчетно-анал</w:t>
      </w:r>
      <w:r w:rsidR="004650B7">
        <w:rPr>
          <w:rFonts w:ascii="Times New Roman" w:hAnsi="Times New Roman" w:cs="Times New Roman"/>
          <w:b/>
          <w:i/>
          <w:spacing w:val="-4"/>
          <w:sz w:val="28"/>
          <w:szCs w:val="28"/>
        </w:rPr>
        <w:t>итическое задание;</w:t>
      </w:r>
    </w:p>
    <w:p w:rsidR="00331D46" w:rsidRPr="009836CF" w:rsidRDefault="004650B7" w:rsidP="009C43DA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70D36">
        <w:rPr>
          <w:rFonts w:ascii="Times New Roman" w:hAnsi="Times New Roman"/>
          <w:b/>
          <w:i/>
          <w:spacing w:val="-4"/>
          <w:sz w:val="28"/>
          <w:szCs w:val="28"/>
        </w:rPr>
        <w:t>Расчетно-аналитическое задание</w:t>
      </w:r>
      <w:r w:rsidRPr="00470D36">
        <w:rPr>
          <w:rFonts w:ascii="Times New Roman" w:hAnsi="Times New Roman"/>
          <w:spacing w:val="-4"/>
          <w:sz w:val="28"/>
          <w:szCs w:val="28"/>
        </w:rPr>
        <w:t xml:space="preserve"> – самостоятельная  письменная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 Выполнение расчетно-аналитического задания ориентировано на развитие </w:t>
      </w:r>
      <w:r w:rsidR="009C43DA">
        <w:rPr>
          <w:rFonts w:ascii="Times New Roman" w:hAnsi="Times New Roman"/>
          <w:spacing w:val="-4"/>
          <w:sz w:val="28"/>
          <w:szCs w:val="28"/>
        </w:rPr>
        <w:t>методов анализа бизнес-процессов предприятия</w:t>
      </w:r>
      <w:r w:rsidRPr="00470D36">
        <w:rPr>
          <w:rFonts w:ascii="Times New Roman" w:hAnsi="Times New Roman"/>
          <w:spacing w:val="-4"/>
          <w:sz w:val="28"/>
          <w:szCs w:val="28"/>
        </w:rPr>
        <w:t>.</w:t>
      </w:r>
      <w:r w:rsidR="009C43D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5FFB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470D36">
        <w:rPr>
          <w:rFonts w:ascii="Times New Roman" w:hAnsi="Times New Roman"/>
          <w:spacing w:val="-4"/>
          <w:sz w:val="28"/>
          <w:szCs w:val="28"/>
        </w:rPr>
        <w:t xml:space="preserve">расчетно-аналитического задания </w:t>
      </w:r>
      <w:r w:rsidR="00331D46" w:rsidRPr="009836CF">
        <w:rPr>
          <w:rFonts w:ascii="Times New Roman" w:hAnsi="Times New Roman" w:cs="Times New Roman"/>
          <w:sz w:val="28"/>
          <w:szCs w:val="28"/>
        </w:rPr>
        <w:t xml:space="preserve">рассчитано на обретение навыков </w:t>
      </w:r>
      <w:r w:rsidR="009C43DA">
        <w:rPr>
          <w:rFonts w:ascii="Times New Roman" w:hAnsi="Times New Roman" w:cs="Times New Roman"/>
          <w:sz w:val="28"/>
          <w:szCs w:val="28"/>
        </w:rPr>
        <w:t>структурного анализа, декомпозиции бизнес-процессов</w:t>
      </w:r>
      <w:r w:rsidR="00D7744F">
        <w:rPr>
          <w:rFonts w:ascii="Times New Roman" w:hAnsi="Times New Roman" w:cs="Times New Roman"/>
          <w:sz w:val="28"/>
          <w:szCs w:val="28"/>
        </w:rPr>
        <w:t xml:space="preserve">, </w:t>
      </w:r>
      <w:r w:rsidR="00331D46">
        <w:rPr>
          <w:rFonts w:ascii="Times New Roman" w:hAnsi="Times New Roman" w:cs="Times New Roman"/>
          <w:sz w:val="28"/>
          <w:szCs w:val="28"/>
        </w:rPr>
        <w:t>развитие профессиональных компетенций в целом</w:t>
      </w:r>
      <w:r w:rsidR="00331D46" w:rsidRPr="009836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10E8" w:rsidRDefault="00331D46" w:rsidP="00877B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>Задание для контрольной работы разработано</w:t>
      </w:r>
      <w:r w:rsidR="00812E88">
        <w:rPr>
          <w:rFonts w:ascii="Times New Roman" w:hAnsi="Times New Roman" w:cs="Times New Roman"/>
          <w:sz w:val="28"/>
          <w:szCs w:val="28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>в</w:t>
      </w:r>
      <w:r w:rsidR="00115FFB">
        <w:rPr>
          <w:rFonts w:ascii="Times New Roman" w:hAnsi="Times New Roman" w:cs="Times New Roman"/>
          <w:sz w:val="28"/>
          <w:szCs w:val="28"/>
        </w:rPr>
        <w:t xml:space="preserve"> </w:t>
      </w:r>
      <w:r w:rsidR="006B6B7F">
        <w:rPr>
          <w:rFonts w:ascii="Times New Roman" w:hAnsi="Times New Roman" w:cs="Times New Roman"/>
          <w:sz w:val="28"/>
          <w:szCs w:val="28"/>
        </w:rPr>
        <w:t>10</w:t>
      </w:r>
      <w:r w:rsidRPr="009836CF">
        <w:rPr>
          <w:rFonts w:ascii="Times New Roman" w:hAnsi="Times New Roman" w:cs="Times New Roman"/>
          <w:sz w:val="28"/>
          <w:szCs w:val="28"/>
        </w:rPr>
        <w:t xml:space="preserve">  вариантах. </w:t>
      </w:r>
    </w:p>
    <w:p w:rsidR="008C3D8A" w:rsidRDefault="008C3D8A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D46" w:rsidRPr="009836CF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Выбор варианта контрольной работы по начальной букве фамилии</w:t>
      </w:r>
    </w:p>
    <w:tbl>
      <w:tblPr>
        <w:tblStyle w:val="TableGrid"/>
        <w:tblW w:w="5212" w:type="dxa"/>
        <w:tblInd w:w="2154" w:type="dxa"/>
        <w:tblCellMar>
          <w:top w:w="15" w:type="dxa"/>
          <w:left w:w="109" w:type="dxa"/>
          <w:right w:w="91" w:type="dxa"/>
        </w:tblCellMar>
        <w:tblLook w:val="04A0" w:firstRow="1" w:lastRow="0" w:firstColumn="1" w:lastColumn="0" w:noHBand="0" w:noVBand="1"/>
      </w:tblPr>
      <w:tblGrid>
        <w:gridCol w:w="2340"/>
        <w:gridCol w:w="2872"/>
      </w:tblGrid>
      <w:tr w:rsidR="009C43DA" w:rsidRPr="00A90543" w:rsidTr="009C43DA">
        <w:trPr>
          <w:trHeight w:val="562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4"/>
              </w:rPr>
              <w:t>Начальные буквы фамилии студентов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9C43DA" w:rsidRPr="00A90543" w:rsidRDefault="009C43DA" w:rsidP="009C43DA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Номер р</w:t>
            </w:r>
            <w:r w:rsidRPr="009C43DA">
              <w:rPr>
                <w:rFonts w:ascii="Times New Roman" w:hAnsi="Times New Roman" w:cs="Times New Roman"/>
                <w:color w:val="000000"/>
                <w:sz w:val="24"/>
              </w:rPr>
              <w:t>асчетно-аналитического задания</w:t>
            </w:r>
          </w:p>
        </w:tc>
      </w:tr>
      <w:tr w:rsidR="009C43DA" w:rsidRPr="00A90543" w:rsidTr="009C43DA">
        <w:trPr>
          <w:trHeight w:val="331"/>
        </w:trPr>
        <w:tc>
          <w:tcPr>
            <w:tcW w:w="234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 xml:space="preserve">А, Б 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ind w:left="1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1.</w:t>
            </w:r>
          </w:p>
        </w:tc>
      </w:tr>
      <w:tr w:rsidR="009C43DA" w:rsidRPr="00A90543" w:rsidTr="009C43DA">
        <w:trPr>
          <w:trHeight w:val="332"/>
        </w:trPr>
        <w:tc>
          <w:tcPr>
            <w:tcW w:w="234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В, Г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ind w:left="1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2.</w:t>
            </w:r>
          </w:p>
        </w:tc>
      </w:tr>
      <w:tr w:rsidR="009C43DA" w:rsidRPr="00A90543" w:rsidTr="009C43DA">
        <w:trPr>
          <w:trHeight w:val="332"/>
        </w:trPr>
        <w:tc>
          <w:tcPr>
            <w:tcW w:w="234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Д, Е, Ж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ind w:left="1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3.</w:t>
            </w:r>
          </w:p>
        </w:tc>
      </w:tr>
      <w:tr w:rsidR="009C43DA" w:rsidRPr="00A90543" w:rsidTr="009C43DA">
        <w:trPr>
          <w:trHeight w:val="332"/>
        </w:trPr>
        <w:tc>
          <w:tcPr>
            <w:tcW w:w="234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  <w:proofErr w:type="gramStart"/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З</w:t>
            </w:r>
            <w:proofErr w:type="gramEnd"/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, И, К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ind w:left="1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4.</w:t>
            </w:r>
          </w:p>
        </w:tc>
      </w:tr>
      <w:tr w:rsidR="009C43DA" w:rsidRPr="00A90543" w:rsidTr="009C43DA">
        <w:trPr>
          <w:trHeight w:val="332"/>
        </w:trPr>
        <w:tc>
          <w:tcPr>
            <w:tcW w:w="234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Л, М, Н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ind w:left="1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5.</w:t>
            </w:r>
          </w:p>
        </w:tc>
      </w:tr>
      <w:tr w:rsidR="009C43DA" w:rsidRPr="00A90543" w:rsidTr="009C43DA">
        <w:trPr>
          <w:trHeight w:val="332"/>
        </w:trPr>
        <w:tc>
          <w:tcPr>
            <w:tcW w:w="234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О, П, Р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ind w:left="1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6.</w:t>
            </w:r>
          </w:p>
        </w:tc>
      </w:tr>
      <w:tr w:rsidR="009C43DA" w:rsidRPr="00A90543" w:rsidTr="009C43DA">
        <w:trPr>
          <w:trHeight w:val="332"/>
        </w:trPr>
        <w:tc>
          <w:tcPr>
            <w:tcW w:w="234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С, Т, У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ind w:left="1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7.</w:t>
            </w:r>
          </w:p>
        </w:tc>
      </w:tr>
      <w:tr w:rsidR="009C43DA" w:rsidRPr="00A90543" w:rsidTr="009C43DA">
        <w:trPr>
          <w:trHeight w:val="332"/>
        </w:trPr>
        <w:tc>
          <w:tcPr>
            <w:tcW w:w="234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Ф, Х, Ц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ind w:left="1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8.</w:t>
            </w:r>
          </w:p>
        </w:tc>
      </w:tr>
      <w:tr w:rsidR="009C43DA" w:rsidRPr="00A90543" w:rsidTr="009C43DA">
        <w:trPr>
          <w:trHeight w:val="332"/>
        </w:trPr>
        <w:tc>
          <w:tcPr>
            <w:tcW w:w="234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Ч, Ш, Щ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ind w:left="1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9.</w:t>
            </w:r>
          </w:p>
        </w:tc>
      </w:tr>
      <w:tr w:rsidR="009C43DA" w:rsidRPr="00A90543" w:rsidTr="009C43DA">
        <w:trPr>
          <w:trHeight w:val="333"/>
        </w:trPr>
        <w:tc>
          <w:tcPr>
            <w:tcW w:w="234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Э, Ю, Я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ind w:left="28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10.</w:t>
            </w:r>
          </w:p>
        </w:tc>
      </w:tr>
    </w:tbl>
    <w:p w:rsidR="006B6B7F" w:rsidRDefault="006B6B7F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6B7F" w:rsidRDefault="006B6B7F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6B7F" w:rsidRDefault="006B6B7F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6B7F" w:rsidRDefault="006B6B7F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6B7F" w:rsidRDefault="006B6B7F" w:rsidP="00C12E2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7BE1" w:rsidRDefault="00877BE1" w:rsidP="008C3D8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6CC8" w:rsidRDefault="00536CC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877BE1" w:rsidRDefault="00877BE1" w:rsidP="009C43DA">
      <w:pPr>
        <w:pStyle w:val="1"/>
      </w:pPr>
      <w:bookmarkStart w:id="2" w:name="_Toc38840188"/>
      <w:r>
        <w:t xml:space="preserve">2.  </w:t>
      </w:r>
      <w:r w:rsidRPr="00C87CCE">
        <w:t>ЗАДАНИЯ ДЛЯ ВЫПОЛНЕНИЯ РЕЙТИНГОВОЙ РАБОТЫ</w:t>
      </w:r>
      <w:bookmarkEnd w:id="2"/>
      <w:r w:rsidR="005337C5">
        <w:t xml:space="preserve"> </w:t>
      </w:r>
    </w:p>
    <w:p w:rsidR="002372D4" w:rsidRDefault="002372D4" w:rsidP="00C80C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C80C78" w:rsidRPr="00C80C78" w:rsidRDefault="00C80C78" w:rsidP="00C80C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Вариант № 1.</w:t>
      </w:r>
    </w:p>
    <w:p w:rsidR="00C80C78" w:rsidRPr="00C80C78" w:rsidRDefault="00C80C78" w:rsidP="00C80C7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C78">
        <w:rPr>
          <w:rFonts w:ascii="Times New Roman" w:eastAsia="Times New Roman" w:hAnsi="Times New Roman" w:cs="Times New Roman"/>
          <w:sz w:val="28"/>
          <w:lang w:eastAsia="ru-RU"/>
        </w:rPr>
        <w:t>Дать описание с</w:t>
      </w:r>
      <w:r w:rsidRPr="00C80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пособов построения </w:t>
      </w:r>
      <w:proofErr w:type="gramStart"/>
      <w:r w:rsidRPr="00C80C78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бизнес-модели</w:t>
      </w:r>
      <w:proofErr w:type="gramEnd"/>
      <w:r w:rsidRPr="00C80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Бизнес-моделирование, для чего оно применяется.  Охарактеризовать основные виды  </w:t>
      </w:r>
      <w:proofErr w:type="gramStart"/>
      <w:r w:rsidRPr="00C80C78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бизнес-моделей</w:t>
      </w:r>
      <w:proofErr w:type="gramEnd"/>
      <w:r w:rsidRPr="00C80C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80C78" w:rsidRPr="00C80C78" w:rsidRDefault="00C80C78" w:rsidP="00C80C7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sz w:val="28"/>
          <w:lang w:eastAsia="ru-RU"/>
        </w:rPr>
        <w:t>Возможные сценарии динамического анализа использования ресурсов и организации бизнес-процесса. Моделирование с ветвлением процесса по вероятности, его особенности и отличия.</w:t>
      </w:r>
    </w:p>
    <w:p w:rsidR="00C80C78" w:rsidRPr="00C80C78" w:rsidRDefault="00C80C78" w:rsidP="00C80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C80C78" w:rsidRPr="00C80C78" w:rsidRDefault="00C80C78" w:rsidP="00C80C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Вариант № 2.</w:t>
      </w:r>
    </w:p>
    <w:p w:rsidR="00C80C78" w:rsidRPr="00C80C78" w:rsidRDefault="00C80C78" w:rsidP="00C80C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80C78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Охарактеризовать нотации  IDEF0, BPMN и  EPC  –  особенности и условия выбора. Описать технологии выполнения бизнес-процесса, разбиение процесса на функции.</w:t>
      </w:r>
      <w:r w:rsidRPr="00C80C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C80C78" w:rsidRPr="00C80C78" w:rsidRDefault="00C80C78" w:rsidP="00C80C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sz w:val="28"/>
          <w:lang w:eastAsia="ru-RU"/>
        </w:rPr>
        <w:t xml:space="preserve">2. Виды основных проблем при моделировании бизнес-процессов. </w:t>
      </w:r>
    </w:p>
    <w:p w:rsidR="00C80C78" w:rsidRPr="00C80C78" w:rsidRDefault="00C80C78" w:rsidP="00C80C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C80C78" w:rsidRPr="00C80C78" w:rsidRDefault="00C80C78" w:rsidP="00C80C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Вариант № 3.</w:t>
      </w:r>
    </w:p>
    <w:p w:rsidR="00C80C78" w:rsidRPr="00C80C78" w:rsidRDefault="00C80C78" w:rsidP="00C80C7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sz w:val="28"/>
          <w:lang w:eastAsia="ru-RU"/>
        </w:rPr>
        <w:t xml:space="preserve">Дать описание и характеристики нотаций, используемых в методологии структурного анализа. Раскрыть преимущества методов IDEF и основные характеристики этих методов. </w:t>
      </w:r>
    </w:p>
    <w:p w:rsidR="00C80C78" w:rsidRPr="00C80C78" w:rsidRDefault="00C80C78" w:rsidP="00C80C7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sz w:val="28"/>
          <w:lang w:eastAsia="ru-RU"/>
        </w:rPr>
        <w:t xml:space="preserve">Разветвляющиеся модели бизнес-процессов. Имитационный эксперимент и его основные типы. </w:t>
      </w:r>
    </w:p>
    <w:p w:rsidR="00C80C78" w:rsidRPr="00C80C78" w:rsidRDefault="00C80C78" w:rsidP="00C80C7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C80C78" w:rsidRPr="00C80C78" w:rsidRDefault="00C80C78" w:rsidP="00C80C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Вариант № 4.</w:t>
      </w:r>
    </w:p>
    <w:p w:rsidR="00C80C78" w:rsidRPr="00C80C78" w:rsidRDefault="00C80C78" w:rsidP="00CB61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sz w:val="28"/>
          <w:lang w:eastAsia="ru-RU"/>
        </w:rPr>
        <w:t xml:space="preserve">1. Графические нотации для визуализации </w:t>
      </w:r>
      <w:proofErr w:type="gramStart"/>
      <w:r w:rsidRPr="00C80C78">
        <w:rPr>
          <w:rFonts w:ascii="Times New Roman" w:eastAsia="Times New Roman" w:hAnsi="Times New Roman" w:cs="Times New Roman"/>
          <w:sz w:val="28"/>
          <w:lang w:eastAsia="ru-RU"/>
        </w:rPr>
        <w:t>бизнес-моделей</w:t>
      </w:r>
      <w:proofErr w:type="gramEnd"/>
      <w:r w:rsidRPr="00C80C78">
        <w:rPr>
          <w:rFonts w:ascii="Times New Roman" w:eastAsia="Times New Roman" w:hAnsi="Times New Roman" w:cs="Times New Roman"/>
          <w:sz w:val="28"/>
          <w:lang w:eastAsia="ru-RU"/>
        </w:rPr>
        <w:t>, описать их эволюцию.</w:t>
      </w:r>
    </w:p>
    <w:p w:rsidR="00C80C78" w:rsidRPr="00C80C78" w:rsidRDefault="00C80C78" w:rsidP="00CB6197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C78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Раскрыть</w:t>
      </w:r>
      <w:r w:rsidRPr="00C80C78">
        <w:rPr>
          <w:rFonts w:ascii="Times New Roman" w:eastAsia="Times New Roman" w:hAnsi="Times New Roman" w:cs="Times New Roman"/>
          <w:sz w:val="28"/>
          <w:lang w:eastAsia="ru-RU"/>
        </w:rPr>
        <w:t xml:space="preserve"> суть </w:t>
      </w:r>
      <w:r w:rsidRPr="00C80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основных задач,  решаемых при реинжиниринге бизнес-процессов, и возможных результатов реинжиниринга бизнес-процессов. </w:t>
      </w:r>
    </w:p>
    <w:p w:rsidR="00C80C78" w:rsidRPr="00C80C78" w:rsidRDefault="00C80C78" w:rsidP="00CB619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C80C78" w:rsidRPr="00C80C78" w:rsidRDefault="00C80C78" w:rsidP="00C80C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Вариант № 5.</w:t>
      </w:r>
    </w:p>
    <w:p w:rsidR="00C80C78" w:rsidRPr="00C80C78" w:rsidRDefault="00C80C78" w:rsidP="00C80C7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sz w:val="28"/>
          <w:lang w:eastAsia="ru-RU"/>
        </w:rPr>
        <w:t xml:space="preserve">Дать описание понятий, целей и принципов реинжиниринга. Раскрыть особенности бизнес-процессов, для которых проводится реинжиниринг, и возможные следствия реинжиниринга. </w:t>
      </w:r>
    </w:p>
    <w:p w:rsidR="00C80C78" w:rsidRPr="00C80C78" w:rsidRDefault="00C80C78" w:rsidP="00C80C7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sz w:val="28"/>
          <w:lang w:eastAsia="ru-RU"/>
        </w:rPr>
        <w:t xml:space="preserve">Представление моделей средствами методологии IDEF: особенности, проблемы, решения. </w:t>
      </w:r>
    </w:p>
    <w:p w:rsidR="00C80C78" w:rsidRPr="00C80C78" w:rsidRDefault="00C80C78" w:rsidP="00C80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C80C78" w:rsidRPr="00C80C78" w:rsidRDefault="00C80C78" w:rsidP="00C80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C80C78" w:rsidRPr="00C80C78" w:rsidRDefault="00C80C78" w:rsidP="00C80C7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Вариант № 6.</w:t>
      </w:r>
    </w:p>
    <w:p w:rsidR="00C80C78" w:rsidRPr="00C80C78" w:rsidRDefault="00C80C78" w:rsidP="00C80C7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sz w:val="28"/>
          <w:lang w:eastAsia="ru-RU"/>
        </w:rPr>
        <w:t xml:space="preserve">Внедрение проекта реинжиниринга бизнес-процессов – регламент, особенности и сложности. </w:t>
      </w:r>
    </w:p>
    <w:p w:rsidR="00C80C78" w:rsidRPr="00C80C78" w:rsidRDefault="00C80C78" w:rsidP="00C80C78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sz w:val="28"/>
          <w:lang w:eastAsia="ru-RU"/>
        </w:rPr>
        <w:t xml:space="preserve">Охарактеризовать роль и назначение BPMN. Основные элементы BPMN модели. Процесс моделирования в BPMN. </w:t>
      </w:r>
    </w:p>
    <w:p w:rsidR="00C80C78" w:rsidRPr="00C80C78" w:rsidRDefault="00C80C78" w:rsidP="00C80C7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052881" w:rsidRDefault="00052881" w:rsidP="00C80C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C80C78" w:rsidRPr="00C80C78" w:rsidRDefault="00C80C78" w:rsidP="00C80C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bookmarkStart w:id="3" w:name="_GoBack"/>
      <w:bookmarkEnd w:id="3"/>
      <w:r w:rsidRPr="00C80C7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Вариант № 7</w:t>
      </w:r>
    </w:p>
    <w:p w:rsidR="00C80C78" w:rsidRPr="00C80C78" w:rsidRDefault="00C80C78" w:rsidP="00C80C7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sz w:val="28"/>
          <w:lang w:eastAsia="ru-RU"/>
        </w:rPr>
        <w:t>Аналитическое и имитационное моделирование, область применения, преимущества и недостатки аналитического и имитационного моделирования. Сущность методов имитационного моделирования бизнес-процессов. Основные виды имитационных моделей бизнес-процессов.</w:t>
      </w:r>
    </w:p>
    <w:p w:rsidR="00C80C78" w:rsidRPr="00C80C78" w:rsidRDefault="00C80C78" w:rsidP="00C80C7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sz w:val="28"/>
          <w:lang w:eastAsia="ru-RU"/>
        </w:rPr>
        <w:t xml:space="preserve">Дать описание технологии </w:t>
      </w:r>
      <w:r w:rsidRPr="00C80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реинжиниринга бизнес-процессов. </w:t>
      </w:r>
      <w:r w:rsidRPr="00C80C78">
        <w:rPr>
          <w:rFonts w:ascii="Times New Roman" w:eastAsia="Times New Roman" w:hAnsi="Times New Roman" w:cs="Times New Roman"/>
          <w:color w:val="FF0000"/>
          <w:sz w:val="28"/>
          <w:lang w:eastAsia="ru-RU"/>
        </w:rPr>
        <w:t xml:space="preserve"> </w:t>
      </w:r>
      <w:r w:rsidRPr="00C80C78">
        <w:rPr>
          <w:rFonts w:ascii="Times New Roman" w:eastAsia="Times New Roman" w:hAnsi="Times New Roman" w:cs="Times New Roman"/>
          <w:sz w:val="28"/>
          <w:lang w:eastAsia="ru-RU"/>
        </w:rPr>
        <w:t xml:space="preserve">Организация работ по </w:t>
      </w:r>
      <w:r w:rsidRPr="00C80C7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реинжинирингу бизнес-процессов,</w:t>
      </w:r>
      <w:r w:rsidRPr="00C80C78">
        <w:rPr>
          <w:rFonts w:ascii="Times New Roman" w:eastAsia="Times New Roman" w:hAnsi="Times New Roman" w:cs="Times New Roman"/>
          <w:sz w:val="28"/>
          <w:lang w:eastAsia="ru-RU"/>
        </w:rPr>
        <w:t xml:space="preserve"> идентификация </w:t>
      </w:r>
      <w:r w:rsidRPr="00C80C78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бизнес-процессов.</w:t>
      </w:r>
      <w:r w:rsidRPr="00C80C78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:rsidR="00C80C78" w:rsidRPr="00C80C78" w:rsidRDefault="00C80C78" w:rsidP="00C80C7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C80C78" w:rsidRPr="00C80C78" w:rsidRDefault="00C80C78" w:rsidP="00C80C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Вариант № 8</w:t>
      </w:r>
    </w:p>
    <w:p w:rsidR="00C80C78" w:rsidRPr="00C80C78" w:rsidRDefault="00C80C78" w:rsidP="00C80C7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sz w:val="28"/>
          <w:lang w:eastAsia="ru-RU"/>
        </w:rPr>
        <w:t xml:space="preserve">Охарактеризовать программные средства для моделирования БП, предназначенные для описания архитектуры организации, лидирующие сегодня на российском рынке (указать и описать два продукта). </w:t>
      </w:r>
    </w:p>
    <w:p w:rsidR="00C80C78" w:rsidRPr="00C80C78" w:rsidRDefault="00C80C78" w:rsidP="00C80C7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sz w:val="28"/>
          <w:lang w:eastAsia="ru-RU"/>
        </w:rPr>
        <w:t>Перечислить этапы проведения реинжиниринга бизнес-процессов. Прямой и обратный инжиниринг. Примеры. Разработка и внедрение проекта реинжиниринга бизнес-процессов.</w:t>
      </w:r>
    </w:p>
    <w:p w:rsidR="00C80C78" w:rsidRPr="00C80C78" w:rsidRDefault="00C80C78" w:rsidP="00C80C7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C80C78" w:rsidRPr="00C80C78" w:rsidRDefault="00C80C78" w:rsidP="00C80C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Вариант № 9</w:t>
      </w:r>
    </w:p>
    <w:p w:rsidR="00C80C78" w:rsidRPr="00C80C78" w:rsidRDefault="00C80C78" w:rsidP="00C80C78">
      <w:pPr>
        <w:numPr>
          <w:ilvl w:val="0"/>
          <w:numId w:val="9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sz w:val="28"/>
          <w:lang w:eastAsia="ru-RU"/>
        </w:rPr>
        <w:t xml:space="preserve">Изложить сущность методов имитационного моделирования бизнес-процессов. </w:t>
      </w:r>
    </w:p>
    <w:p w:rsidR="00C80C78" w:rsidRPr="00C80C78" w:rsidRDefault="00C80C78" w:rsidP="00C80C78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sz w:val="28"/>
          <w:lang w:eastAsia="ru-RU"/>
        </w:rPr>
        <w:t>Описать методы и инструментальные средства реинжиниринга бизнес-процессов и последовательность работ по проектированию реинжиниринга бизнес-процессов.</w:t>
      </w:r>
    </w:p>
    <w:p w:rsidR="00C80C78" w:rsidRPr="00C80C78" w:rsidRDefault="00C80C78" w:rsidP="00C80C7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FF0000"/>
          <w:sz w:val="28"/>
          <w:lang w:eastAsia="ru-RU"/>
        </w:rPr>
      </w:pPr>
    </w:p>
    <w:p w:rsidR="00C80C78" w:rsidRPr="00C80C78" w:rsidRDefault="00C80C78" w:rsidP="00C80C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Вариант № 10.</w:t>
      </w:r>
    </w:p>
    <w:p w:rsidR="00C80C78" w:rsidRPr="00C80C78" w:rsidRDefault="00C80C78" w:rsidP="002372D4">
      <w:pPr>
        <w:numPr>
          <w:ilvl w:val="0"/>
          <w:numId w:val="10"/>
        </w:num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Дать общую характеристику ППП имитационного моделирования </w:t>
      </w:r>
      <w:proofErr w:type="spellStart"/>
      <w:r w:rsidRPr="00C80C78">
        <w:rPr>
          <w:rFonts w:ascii="Times New Roman" w:eastAsia="Times New Roman" w:hAnsi="Times New Roman" w:cs="Times New Roman"/>
          <w:sz w:val="28"/>
          <w:szCs w:val="28"/>
          <w:lang w:eastAsia="ru-RU"/>
        </w:rPr>
        <w:t>ReThink</w:t>
      </w:r>
      <w:proofErr w:type="spellEnd"/>
      <w:r w:rsidRPr="00C80C78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описать его функциональные возможности и дать определение его базовых компонентов.</w:t>
      </w:r>
    </w:p>
    <w:p w:rsidR="00C80C78" w:rsidRPr="00C80C78" w:rsidRDefault="00C80C78" w:rsidP="002372D4">
      <w:pPr>
        <w:numPr>
          <w:ilvl w:val="0"/>
          <w:numId w:val="10"/>
        </w:num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lang w:eastAsia="ru-RU"/>
        </w:rPr>
      </w:pPr>
      <w:r w:rsidRPr="00C80C78">
        <w:rPr>
          <w:rFonts w:ascii="Times New Roman" w:eastAsia="Times New Roman" w:hAnsi="Times New Roman" w:cs="Times New Roman"/>
          <w:sz w:val="28"/>
          <w:lang w:eastAsia="ru-RU"/>
        </w:rPr>
        <w:t>Критерии эффективности организации бизнес-процессов и информационные технологии, используемые в реинжиниринге бизнес-процессов. Сформулировать условия успеха в проведении реинжиниринга бизнес-процессов.</w:t>
      </w:r>
    </w:p>
    <w:p w:rsidR="00EB36FA" w:rsidRPr="00C12E2D" w:rsidRDefault="00EB36FA" w:rsidP="00C12E2D">
      <w:pPr>
        <w:pStyle w:val="a4"/>
        <w:spacing w:before="60" w:after="60"/>
        <w:ind w:left="450"/>
        <w:jc w:val="both"/>
        <w:rPr>
          <w:b/>
          <w:bCs/>
          <w:sz w:val="28"/>
          <w:szCs w:val="28"/>
        </w:rPr>
      </w:pPr>
    </w:p>
    <w:p w:rsidR="00331D46" w:rsidRPr="00C87CCE" w:rsidRDefault="00331D46" w:rsidP="009C43DA">
      <w:pPr>
        <w:pStyle w:val="1"/>
      </w:pPr>
      <w:bookmarkStart w:id="4" w:name="_Toc38840189"/>
      <w:r w:rsidRPr="00C87CCE">
        <w:t>3.   РЕКОМЕНДАЦИИ ПО ВЫПОЛНЕНИЮ РЕЙТИНГОВОЙ РАБОТЫ</w:t>
      </w:r>
      <w:bookmarkEnd w:id="4"/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подготовки к </w:t>
      </w:r>
      <w:r w:rsidR="009C43DA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выполнению расчетно</w:t>
      </w:r>
      <w:r w:rsidR="00232792">
        <w:rPr>
          <w:rFonts w:ascii="Times New Roman" w:hAnsi="Times New Roman" w:cs="Times New Roman"/>
          <w:sz w:val="28"/>
          <w:szCs w:val="28"/>
        </w:rPr>
        <w:t>-аналитического задания</w:t>
      </w:r>
      <w:r w:rsidR="00866B9F" w:rsidRPr="00115F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рекомендуется са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9C10E8">
        <w:rPr>
          <w:rFonts w:ascii="Times New Roman" w:hAnsi="Times New Roman" w:cs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При этом оценивается: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1) правильность и обоснованность решений задач;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2) умение грамотно использовать терминологию, символику и наглядность при выполнении заданий;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3) аккуратность, полнота выполнения </w:t>
      </w:r>
      <w:r w:rsidR="00866B9F">
        <w:rPr>
          <w:rFonts w:ascii="Times New Roman" w:hAnsi="Times New Roman" w:cs="Times New Roman"/>
          <w:sz w:val="28"/>
          <w:szCs w:val="28"/>
        </w:rPr>
        <w:t>д</w:t>
      </w:r>
      <w:r w:rsidR="00866B9F" w:rsidRPr="00115FFB">
        <w:rPr>
          <w:rFonts w:ascii="Times New Roman" w:hAnsi="Times New Roman" w:cs="Times New Roman"/>
          <w:sz w:val="28"/>
          <w:szCs w:val="28"/>
        </w:rPr>
        <w:t>омашн</w:t>
      </w:r>
      <w:r w:rsidR="00866B9F">
        <w:rPr>
          <w:rFonts w:ascii="Times New Roman" w:hAnsi="Times New Roman" w:cs="Times New Roman"/>
          <w:sz w:val="28"/>
          <w:szCs w:val="28"/>
        </w:rPr>
        <w:t>ей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творческ</w:t>
      </w:r>
      <w:r w:rsidR="00866B9F">
        <w:rPr>
          <w:rFonts w:ascii="Times New Roman" w:hAnsi="Times New Roman" w:cs="Times New Roman"/>
          <w:sz w:val="28"/>
          <w:szCs w:val="28"/>
        </w:rPr>
        <w:t>ой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866B9F">
        <w:rPr>
          <w:rFonts w:ascii="Times New Roman" w:hAnsi="Times New Roman" w:cs="Times New Roman"/>
          <w:sz w:val="28"/>
          <w:szCs w:val="28"/>
        </w:rPr>
        <w:t>ы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9C10E8" w:rsidRPr="009C10E8" w:rsidRDefault="009C43DA" w:rsidP="009C43DA">
      <w:pPr>
        <w:ind w:firstLine="3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Рейтинговая</w:t>
      </w:r>
      <w:r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работа</w:t>
      </w:r>
      <w:r w:rsidRPr="009C10E8">
        <w:rPr>
          <w:rFonts w:ascii="Times New Roman" w:hAnsi="Times New Roman" w:cs="Times New Roman"/>
          <w:sz w:val="28"/>
          <w:szCs w:val="28"/>
        </w:rPr>
        <w:t xml:space="preserve"> </w:t>
      </w:r>
      <w:r w:rsidR="009C10E8" w:rsidRPr="009C10E8">
        <w:rPr>
          <w:rFonts w:ascii="Times New Roman" w:hAnsi="Times New Roman" w:cs="Times New Roman"/>
          <w:sz w:val="28"/>
          <w:szCs w:val="28"/>
        </w:rPr>
        <w:t>должн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C10E8" w:rsidRPr="009C10E8">
        <w:rPr>
          <w:rFonts w:ascii="Times New Roman" w:hAnsi="Times New Roman" w:cs="Times New Roman"/>
          <w:sz w:val="28"/>
          <w:szCs w:val="28"/>
        </w:rPr>
        <w:t xml:space="preserve"> выполняться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10E8" w:rsidRPr="009C10E8">
        <w:rPr>
          <w:rFonts w:ascii="Times New Roman" w:hAnsi="Times New Roman" w:cs="Times New Roman"/>
          <w:snapToGrid w:val="0"/>
          <w:sz w:val="28"/>
          <w:szCs w:val="28"/>
        </w:rPr>
        <w:t>Если работа не соответствует этим требованиям, то она возвращается студенту на доработку. Выполненн</w:t>
      </w:r>
      <w:r>
        <w:rPr>
          <w:rFonts w:ascii="Times New Roman" w:hAnsi="Times New Roman" w:cs="Times New Roman"/>
          <w:snapToGrid w:val="0"/>
          <w:sz w:val="28"/>
          <w:szCs w:val="28"/>
        </w:rPr>
        <w:t>ая</w:t>
      </w:r>
      <w:r w:rsidR="009C10E8"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napToGrid w:val="0"/>
          <w:sz w:val="28"/>
          <w:szCs w:val="28"/>
        </w:rPr>
        <w:t>р</w:t>
      </w:r>
      <w:r w:rsidRPr="009C43DA">
        <w:rPr>
          <w:rFonts w:ascii="Times New Roman" w:hAnsi="Times New Roman" w:cs="Times New Roman"/>
          <w:snapToGrid w:val="0"/>
          <w:sz w:val="28"/>
          <w:szCs w:val="28"/>
        </w:rPr>
        <w:t>ейтинговая работа</w:t>
      </w:r>
      <w:r w:rsidR="009C10E8"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 наряду с выполнением тестовых заданий необходим для получения </w:t>
      </w:r>
      <w:r w:rsidR="00536CC8">
        <w:rPr>
          <w:rFonts w:ascii="Times New Roman" w:hAnsi="Times New Roman" w:cs="Times New Roman"/>
          <w:snapToGrid w:val="0"/>
          <w:sz w:val="28"/>
          <w:szCs w:val="28"/>
        </w:rPr>
        <w:t>экзамена</w:t>
      </w:r>
      <w:r w:rsidR="009C10E8" w:rsidRPr="009C10E8">
        <w:rPr>
          <w:rFonts w:ascii="Times New Roman" w:hAnsi="Times New Roman" w:cs="Times New Roman"/>
          <w:snapToGrid w:val="0"/>
          <w:sz w:val="28"/>
          <w:szCs w:val="28"/>
        </w:rPr>
        <w:t>.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9C10E8"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Задания выполняются в течение семестра, в срок, определяемый графиком учебного процесса, до проведения зачета, </w:t>
      </w:r>
      <w:r w:rsidR="009C10E8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экзамена</w:t>
      </w:r>
      <w:r w:rsidR="009C10E8"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331D46" w:rsidRDefault="00331D46" w:rsidP="00331D46">
      <w:pPr>
        <w:pStyle w:val="11"/>
      </w:pPr>
    </w:p>
    <w:p w:rsidR="00331D46" w:rsidRPr="00C87CCE" w:rsidRDefault="00331D46" w:rsidP="009C43DA">
      <w:pPr>
        <w:pStyle w:val="1"/>
      </w:pPr>
      <w:bookmarkStart w:id="5" w:name="_Toc38840190"/>
      <w:r>
        <w:t xml:space="preserve">4.  </w:t>
      </w:r>
      <w:r w:rsidRPr="00C87CCE">
        <w:t>ТРЕБОВАНИЯ К ОФОРМЛЕНИЮ РЕЙТИНГОВОЙ РАБОТЫ</w:t>
      </w:r>
      <w:bookmarkEnd w:id="5"/>
    </w:p>
    <w:p w:rsidR="00331D46" w:rsidRDefault="00331D46" w:rsidP="00331D46">
      <w:pPr>
        <w:pStyle w:val="11"/>
      </w:pPr>
    </w:p>
    <w:p w:rsidR="00331D46" w:rsidRPr="00E75FB6" w:rsidRDefault="009C43DA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Рейтинговая</w:t>
      </w:r>
      <w:r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работа</w:t>
      </w:r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выполняется в электронной форме и размещается обучающимся в личном кабинете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9C10E8" w:rsidRDefault="009C43DA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Вариант</w:t>
      </w:r>
      <w:r w:rsidR="009C10E8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должн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оформлен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 xml:space="preserve"> в виде документа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Word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>, допускается вставка таблиц, скопированных из</w:t>
      </w:r>
      <w:r w:rsidR="00845566" w:rsidRPr="008455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Excel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. В начале каждого </w:t>
      </w:r>
      <w:r>
        <w:rPr>
          <w:rFonts w:ascii="Times New Roman" w:hAnsi="Times New Roman" w:cs="Times New Roman"/>
          <w:snapToGrid w:val="0"/>
          <w:sz w:val="28"/>
          <w:szCs w:val="28"/>
        </w:rPr>
        <w:t>из двух заданий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</w:t>
      </w:r>
      <w:r>
        <w:rPr>
          <w:rFonts w:ascii="Times New Roman" w:hAnsi="Times New Roman" w:cs="Times New Roman"/>
          <w:snapToGrid w:val="0"/>
          <w:sz w:val="28"/>
          <w:szCs w:val="28"/>
        </w:rPr>
        <w:t>аннотация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="00331D46" w:rsidRPr="00E75FB6">
        <w:rPr>
          <w:rFonts w:ascii="Times New Roman" w:hAnsi="Times New Roman" w:cs="Times New Roman"/>
          <w:sz w:val="28"/>
          <w:szCs w:val="28"/>
        </w:rPr>
        <w:sym w:font="Symbol" w:char="002D"/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1,5 см, верхнее – 2 см, нижнее – 2 см. Текст печатается через полтора интервала шрифтом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="009C10E8">
        <w:rPr>
          <w:rFonts w:ascii="Times New Roman" w:hAnsi="Times New Roman" w:cs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E75FB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845566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</w:rPr>
        <w:t xml:space="preserve">– содержание. Решение задач </w:t>
      </w:r>
      <w:r w:rsidR="00232792">
        <w:rPr>
          <w:rFonts w:ascii="Times New Roman" w:eastAsia="Calibri" w:hAnsi="Times New Roman" w:cs="Times New Roman"/>
          <w:sz w:val="28"/>
          <w:szCs w:val="28"/>
        </w:rPr>
        <w:t>рейтинговой</w:t>
      </w:r>
      <w:r w:rsidR="00E20BB0">
        <w:rPr>
          <w:rFonts w:ascii="Times New Roman" w:eastAsia="Calibri" w:hAnsi="Times New Roman" w:cs="Times New Roman"/>
          <w:sz w:val="28"/>
          <w:szCs w:val="28"/>
        </w:rPr>
        <w:t xml:space="preserve"> работы</w:t>
      </w:r>
      <w:r w:rsidRPr="00E75FB6">
        <w:rPr>
          <w:rFonts w:ascii="Times New Roman" w:hAnsi="Times New Roman" w:cs="Times New Roman"/>
          <w:sz w:val="28"/>
          <w:szCs w:val="28"/>
        </w:rPr>
        <w:t xml:space="preserve"> рассчитано на обретение навыков правильного применения полученных теоретических знаний в конкретных условиях.</w:t>
      </w:r>
    </w:p>
    <w:p w:rsidR="00331D46" w:rsidRDefault="00331D46" w:rsidP="00331D46">
      <w:pPr>
        <w:pStyle w:val="a4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</w:p>
    <w:p w:rsidR="00331D46" w:rsidRDefault="00331D46" w:rsidP="009C43DA">
      <w:pPr>
        <w:pStyle w:val="1"/>
      </w:pPr>
      <w:bookmarkStart w:id="6" w:name="_Toc38840191"/>
      <w:r>
        <w:t>5.  КРИТЕРИИ ОЦЕНКИ РЕЙТИНГОВОЙ РАБОТЫ</w:t>
      </w:r>
      <w:bookmarkEnd w:id="6"/>
    </w:p>
    <w:p w:rsidR="00331D46" w:rsidRDefault="00331D46" w:rsidP="00331D46">
      <w:pPr>
        <w:pStyle w:val="11"/>
      </w:pPr>
    </w:p>
    <w:p w:rsidR="00331D46" w:rsidRPr="00F41F44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spacing w:val="-4"/>
        </w:rPr>
        <w:t xml:space="preserve">     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– </w:t>
      </w:r>
      <w:r w:rsidR="00232792">
        <w:rPr>
          <w:rFonts w:ascii="Times New Roman" w:hAnsi="Times New Roman" w:cs="Times New Roman"/>
          <w:spacing w:val="-4"/>
          <w:sz w:val="28"/>
          <w:szCs w:val="28"/>
        </w:rPr>
        <w:t>расчетно-аналитического задания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критерии следующие: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85 до 100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контрольной работы, выводы обоснованы, соблюдены требования к внешнему оформлению контрольной работы.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50 до 65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контрольной работы. В частности: допущены ошибки в изложении материала, </w:t>
      </w:r>
      <w:r w:rsidR="00DA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приведены ссылки на устаревшие стандарты</w:t>
      </w:r>
    </w:p>
    <w:p w:rsidR="00331D46" w:rsidRDefault="00331D4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изложении материала, </w:t>
      </w:r>
      <w:r w:rsidR="00DA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стандарты, используемые в работе, утратили силу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есть невыполненные задания.</w:t>
      </w:r>
    </w:p>
    <w:p w:rsidR="00232792" w:rsidRDefault="00232792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A34A6" w:rsidRPr="00DA34A6" w:rsidRDefault="00DA34A6" w:rsidP="00DA34A6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34A6">
        <w:rPr>
          <w:rFonts w:ascii="Times New Roman" w:hAnsi="Times New Roman" w:cs="Times New Roman"/>
          <w:b/>
          <w:i/>
          <w:sz w:val="28"/>
          <w:szCs w:val="28"/>
        </w:rPr>
        <w:t xml:space="preserve">Основные критерии и показатели оценки домашнего </w:t>
      </w:r>
    </w:p>
    <w:p w:rsidR="00DA34A6" w:rsidRPr="00DA34A6" w:rsidRDefault="00DA34A6" w:rsidP="00DA34A6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34A6">
        <w:rPr>
          <w:rFonts w:ascii="Times New Roman" w:hAnsi="Times New Roman" w:cs="Times New Roman"/>
          <w:b/>
          <w:i/>
          <w:sz w:val="28"/>
          <w:szCs w:val="28"/>
        </w:rPr>
        <w:t>творческого задания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DA34A6" w:rsidRPr="00DA34A6" w:rsidTr="00DA34A6">
        <w:trPr>
          <w:trHeight w:val="276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A34A6" w:rsidRPr="00DA34A6" w:rsidRDefault="00DA34A6" w:rsidP="00DA34A6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A34A6" w:rsidRPr="00DA34A6" w:rsidRDefault="00DA34A6" w:rsidP="00DA34A6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Использование современной научной литературы</w:t>
            </w:r>
          </w:p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 качество (уровень) используемого информационного пространства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Самостоятельная интерпретация описываемых в домашнем творческом задании фактов и проблем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Умелое использование приемов сравнения и обобщения для анализа взаимосвязи понятий и явлений. Личная оценка (вывод), способность</w:t>
            </w: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объяснить альтернативные взгляды на рассматриваемую проблему и прийти к сбалансированному заключению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Язык и стиль работы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лексических, фразеологических, грамматических и стилистических норм русского литературного языка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DA34A6" w:rsidRPr="00DA34A6" w:rsidRDefault="00DA34A6" w:rsidP="00DA34A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A34A6" w:rsidRPr="00DA34A6" w:rsidRDefault="00DA34A6" w:rsidP="00DA34A6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34A6">
        <w:rPr>
          <w:rFonts w:ascii="Times New Roman" w:hAnsi="Times New Roman" w:cs="Times New Roman"/>
          <w:b/>
          <w:i/>
          <w:sz w:val="24"/>
          <w:szCs w:val="24"/>
        </w:rPr>
        <w:t>Балльная шкала для оценки домашнего творческого задания</w:t>
      </w: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3"/>
        <w:gridCol w:w="1464"/>
        <w:gridCol w:w="5795"/>
      </w:tblGrid>
      <w:tr w:rsidR="00DA34A6" w:rsidRPr="00DA34A6" w:rsidTr="00DA34A6">
        <w:trPr>
          <w:tblHeader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Позиция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реферата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Макс. количество баллов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DA34A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max</w:t>
            </w: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= 100)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элементов оценки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и критерии распределения баллов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Оглавление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раскрытие пунктами оглавления обозначенной темы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степень отражения актуальности темы – максимум 9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определение цели работы – максимум 8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- постановка задач по достижению поставленной цели – максимум 8 баллов. 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раскрытие базовых определений (понятий, терминов) –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критический анализ точек зрения авторов (школ, подходов) – 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полнота раскрытия темы –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 логическая связность изложения материала –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авторская позиция по рассматриваемой проблеме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кратких ответов на поставленные в работе задачи – максимум 9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содержательность выводов – максимум 8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степень обобщения работы – максимум 8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Список литературы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соответствие использованной литературы теме работы – максимум 4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разнообразие характера используемых источников (учебники и учебные пособия, монографии, статьи, интернет-источники и др.) – максимум 4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современность литературы – максимум 2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наличие корректных ссылок в работе на источники литературы и веб-сайты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Оформление работы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Соответствие ГОСТу и требованиям ВУЗа</w:t>
            </w:r>
          </w:p>
        </w:tc>
      </w:tr>
    </w:tbl>
    <w:p w:rsidR="00AD6731" w:rsidRDefault="00AD6731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AD6731" w:rsidRDefault="00AD6731">
      <w:pPr>
        <w:rPr>
          <w:rFonts w:ascii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pacing w:val="-4"/>
          <w:sz w:val="24"/>
          <w:szCs w:val="24"/>
        </w:rPr>
        <w:br w:type="page"/>
      </w:r>
    </w:p>
    <w:p w:rsidR="00845566" w:rsidRPr="00214E6E" w:rsidRDefault="00AD6731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+mj-ea" w:hAnsi="Times New Roman" w:cs="Times New Roman"/>
          <w:b/>
          <w:bCs/>
          <w:color w:val="000000"/>
          <w:sz w:val="28"/>
          <w:szCs w:val="28"/>
        </w:rPr>
      </w:pPr>
      <w:r w:rsidRPr="00214E6E">
        <w:rPr>
          <w:rFonts w:ascii="Times New Roman" w:eastAsia="+mj-ea" w:hAnsi="Times New Roman" w:cs="Times New Roman"/>
          <w:b/>
          <w:bCs/>
          <w:color w:val="000000"/>
          <w:sz w:val="28"/>
          <w:szCs w:val="28"/>
        </w:rPr>
        <w:t>Основная литература</w:t>
      </w:r>
    </w:p>
    <w:p w:rsidR="00214E6E" w:rsidRPr="00214E6E" w:rsidRDefault="00214E6E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214E6E" w:rsidRDefault="00214E6E" w:rsidP="001E6A47">
      <w:pPr>
        <w:pStyle w:val="a4"/>
        <w:numPr>
          <w:ilvl w:val="0"/>
          <w:numId w:val="13"/>
        </w:numPr>
        <w:ind w:firstLine="709"/>
        <w:jc w:val="both"/>
        <w:textAlignment w:val="baseline"/>
        <w:rPr>
          <w:color w:val="000000"/>
          <w:kern w:val="24"/>
          <w:sz w:val="28"/>
          <w:szCs w:val="28"/>
        </w:rPr>
      </w:pPr>
      <w:r w:rsidRPr="00214E6E">
        <w:rPr>
          <w:color w:val="000000"/>
          <w:kern w:val="24"/>
          <w:sz w:val="28"/>
          <w:szCs w:val="28"/>
          <w:lang w:val="x-none"/>
        </w:rPr>
        <w:t>Тельнов, Ю.Ф. Инжиниринг предприятия и управление бизнес-процессами. Методология и технология : учебное пособие / Ю.Ф. Тельнов, И.Г. Фёдоров. - Москва : ЮНИТИ-ДАНА, 2015. - 207 с. : ил. - (Серия «</w:t>
      </w:r>
      <w:proofErr w:type="spellStart"/>
      <w:r w:rsidRPr="00214E6E">
        <w:rPr>
          <w:color w:val="000000"/>
          <w:kern w:val="24"/>
          <w:sz w:val="28"/>
          <w:szCs w:val="28"/>
          <w:lang w:val="x-none"/>
        </w:rPr>
        <w:t>Magister</w:t>
      </w:r>
      <w:proofErr w:type="spellEnd"/>
      <w:r w:rsidRPr="00214E6E">
        <w:rPr>
          <w:color w:val="000000"/>
          <w:kern w:val="24"/>
          <w:sz w:val="28"/>
          <w:szCs w:val="28"/>
          <w:lang w:val="x-none"/>
        </w:rPr>
        <w:t xml:space="preserve">»). - Библ. в кн. - ISBN 978-5-238-02622-0 ; То же [Электронный ресурс]. - URL: </w:t>
      </w:r>
      <w:hyperlink r:id="rId9" w:history="1">
        <w:r w:rsidR="00424AD5" w:rsidRPr="00A5639C">
          <w:rPr>
            <w:rStyle w:val="a3"/>
            <w:kern w:val="24"/>
            <w:sz w:val="28"/>
            <w:szCs w:val="28"/>
            <w:lang w:val="x-none"/>
          </w:rPr>
          <w:t>http://biblioclub.ru/index.php?page=book&amp;id=447146</w:t>
        </w:r>
      </w:hyperlink>
      <w:r w:rsidRPr="00214E6E">
        <w:rPr>
          <w:color w:val="000000"/>
          <w:kern w:val="24"/>
          <w:sz w:val="28"/>
          <w:szCs w:val="28"/>
          <w:lang w:val="x-none"/>
        </w:rPr>
        <w:t xml:space="preserve"> </w:t>
      </w:r>
    </w:p>
    <w:p w:rsidR="00424AD5" w:rsidRPr="00424AD5" w:rsidRDefault="00424AD5" w:rsidP="001E6A47">
      <w:pPr>
        <w:pStyle w:val="a4"/>
        <w:ind w:left="1080" w:firstLine="709"/>
        <w:jc w:val="both"/>
        <w:textAlignment w:val="baseline"/>
        <w:rPr>
          <w:color w:val="CC0000"/>
          <w:sz w:val="28"/>
          <w:szCs w:val="28"/>
        </w:rPr>
      </w:pPr>
    </w:p>
    <w:p w:rsidR="00214E6E" w:rsidRPr="00214E6E" w:rsidRDefault="00214E6E" w:rsidP="001E6A47">
      <w:pPr>
        <w:pStyle w:val="a4"/>
        <w:ind w:firstLine="709"/>
        <w:jc w:val="both"/>
        <w:textAlignment w:val="baseline"/>
        <w:rPr>
          <w:color w:val="000000"/>
          <w:kern w:val="24"/>
          <w:sz w:val="28"/>
          <w:szCs w:val="28"/>
        </w:rPr>
      </w:pPr>
      <w:r w:rsidRPr="00214E6E">
        <w:rPr>
          <w:color w:val="000000"/>
          <w:kern w:val="24"/>
          <w:sz w:val="28"/>
          <w:szCs w:val="28"/>
          <w:lang w:val="x-none"/>
        </w:rPr>
        <w:t xml:space="preserve">2.  Реинжиниринг бизнес-процессов : учебное пособие / А.О. Блинов, О.С. Рудакова, В.Я. Захаров, И.В. Захаров ; ред. А.О. </w:t>
      </w:r>
      <w:proofErr w:type="spellStart"/>
      <w:r w:rsidRPr="00214E6E">
        <w:rPr>
          <w:color w:val="000000"/>
          <w:kern w:val="24"/>
          <w:sz w:val="28"/>
          <w:szCs w:val="28"/>
          <w:lang w:val="x-none"/>
        </w:rPr>
        <w:t>Блинова</w:t>
      </w:r>
      <w:proofErr w:type="spellEnd"/>
      <w:r w:rsidRPr="00214E6E">
        <w:rPr>
          <w:color w:val="000000"/>
          <w:kern w:val="24"/>
          <w:sz w:val="28"/>
          <w:szCs w:val="28"/>
          <w:lang w:val="x-none"/>
        </w:rPr>
        <w:t xml:space="preserve">. - Москва : </w:t>
      </w:r>
      <w:proofErr w:type="spellStart"/>
      <w:r w:rsidRPr="00214E6E">
        <w:rPr>
          <w:color w:val="000000"/>
          <w:kern w:val="24"/>
          <w:sz w:val="28"/>
          <w:szCs w:val="28"/>
          <w:lang w:val="x-none"/>
        </w:rPr>
        <w:t>Юнити</w:t>
      </w:r>
      <w:proofErr w:type="spellEnd"/>
      <w:r w:rsidRPr="00214E6E">
        <w:rPr>
          <w:color w:val="000000"/>
          <w:kern w:val="24"/>
          <w:sz w:val="28"/>
          <w:szCs w:val="28"/>
          <w:lang w:val="x-none"/>
        </w:rPr>
        <w:t xml:space="preserve">-Дана, 2015. - 343 с. - </w:t>
      </w:r>
      <w:proofErr w:type="spellStart"/>
      <w:r w:rsidRPr="00214E6E">
        <w:rPr>
          <w:color w:val="000000"/>
          <w:kern w:val="24"/>
          <w:sz w:val="28"/>
          <w:szCs w:val="28"/>
          <w:lang w:val="x-none"/>
        </w:rPr>
        <w:t>Библиогр</w:t>
      </w:r>
      <w:proofErr w:type="spellEnd"/>
      <w:r w:rsidRPr="00214E6E">
        <w:rPr>
          <w:color w:val="000000"/>
          <w:kern w:val="24"/>
          <w:sz w:val="28"/>
          <w:szCs w:val="28"/>
          <w:lang w:val="x-none"/>
        </w:rPr>
        <w:t xml:space="preserve">. в кн. - ISBN 978-5-238-01823-2 ; То же [Электронный ресурс]. - URL: </w:t>
      </w:r>
      <w:hyperlink r:id="rId10" w:history="1">
        <w:r w:rsidRPr="00214E6E">
          <w:rPr>
            <w:rStyle w:val="a3"/>
            <w:kern w:val="24"/>
            <w:sz w:val="28"/>
            <w:szCs w:val="28"/>
            <w:lang w:val="x-none"/>
          </w:rPr>
          <w:t>http://biblioclub.ru/index.php?page=book&amp;id=117146</w:t>
        </w:r>
      </w:hyperlink>
      <w:r w:rsidRPr="00214E6E">
        <w:rPr>
          <w:color w:val="000000"/>
          <w:kern w:val="24"/>
          <w:sz w:val="28"/>
          <w:szCs w:val="28"/>
          <w:lang w:val="x-none"/>
        </w:rPr>
        <w:t>.</w:t>
      </w:r>
    </w:p>
    <w:p w:rsidR="00214E6E" w:rsidRPr="00214E6E" w:rsidRDefault="00214E6E" w:rsidP="001E6A47">
      <w:pPr>
        <w:pStyle w:val="a4"/>
        <w:ind w:firstLine="709"/>
        <w:jc w:val="both"/>
        <w:textAlignment w:val="baseline"/>
        <w:rPr>
          <w:color w:val="000000"/>
          <w:kern w:val="24"/>
          <w:sz w:val="28"/>
          <w:szCs w:val="28"/>
        </w:rPr>
      </w:pPr>
    </w:p>
    <w:p w:rsidR="00214E6E" w:rsidRDefault="00214E6E" w:rsidP="001E6A47">
      <w:pPr>
        <w:pStyle w:val="a4"/>
        <w:textAlignment w:val="baseline"/>
        <w:rPr>
          <w:color w:val="000000"/>
          <w:kern w:val="24"/>
          <w:sz w:val="28"/>
          <w:szCs w:val="28"/>
        </w:rPr>
      </w:pPr>
      <w:r w:rsidRPr="00214E6E">
        <w:rPr>
          <w:b/>
          <w:bCs/>
          <w:color w:val="000000"/>
          <w:kern w:val="24"/>
          <w:sz w:val="28"/>
          <w:szCs w:val="28"/>
        </w:rPr>
        <w:t>Дополнительная литература</w:t>
      </w:r>
      <w:r w:rsidRPr="00214E6E">
        <w:rPr>
          <w:color w:val="000000"/>
          <w:kern w:val="24"/>
          <w:sz w:val="28"/>
          <w:szCs w:val="28"/>
        </w:rPr>
        <w:br/>
        <w:t> </w:t>
      </w:r>
      <w:r w:rsidR="001E6A47">
        <w:rPr>
          <w:color w:val="000000"/>
          <w:kern w:val="24"/>
          <w:sz w:val="28"/>
          <w:szCs w:val="28"/>
        </w:rPr>
        <w:tab/>
        <w:t>3</w:t>
      </w:r>
      <w:r w:rsidRPr="00214E6E">
        <w:rPr>
          <w:color w:val="000000"/>
          <w:kern w:val="24"/>
          <w:sz w:val="28"/>
          <w:szCs w:val="28"/>
          <w:lang w:val="x-none"/>
        </w:rPr>
        <w:t xml:space="preserve">.  Инновационный менеджмент : учебник / ред. В.Я. Горфинкеля, Т.Г. </w:t>
      </w:r>
      <w:proofErr w:type="spellStart"/>
      <w:r w:rsidRPr="00214E6E">
        <w:rPr>
          <w:color w:val="000000"/>
          <w:kern w:val="24"/>
          <w:sz w:val="28"/>
          <w:szCs w:val="28"/>
          <w:lang w:val="x-none"/>
        </w:rPr>
        <w:t>Попадюк</w:t>
      </w:r>
      <w:proofErr w:type="spellEnd"/>
      <w:r w:rsidRPr="00214E6E">
        <w:rPr>
          <w:color w:val="000000"/>
          <w:kern w:val="24"/>
          <w:sz w:val="28"/>
          <w:szCs w:val="28"/>
          <w:lang w:val="x-none"/>
        </w:rPr>
        <w:t xml:space="preserve">. - Москва : </w:t>
      </w:r>
      <w:proofErr w:type="spellStart"/>
      <w:r w:rsidRPr="00214E6E">
        <w:rPr>
          <w:color w:val="000000"/>
          <w:kern w:val="24"/>
          <w:sz w:val="28"/>
          <w:szCs w:val="28"/>
          <w:lang w:val="x-none"/>
        </w:rPr>
        <w:t>Юнити</w:t>
      </w:r>
      <w:proofErr w:type="spellEnd"/>
      <w:r w:rsidRPr="00214E6E">
        <w:rPr>
          <w:color w:val="000000"/>
          <w:kern w:val="24"/>
          <w:sz w:val="28"/>
          <w:szCs w:val="28"/>
          <w:lang w:val="x-none"/>
        </w:rPr>
        <w:t>-Дана, 2015. - 392 с. - (</w:t>
      </w:r>
      <w:proofErr w:type="spellStart"/>
      <w:r w:rsidRPr="00214E6E">
        <w:rPr>
          <w:color w:val="000000"/>
          <w:kern w:val="24"/>
          <w:sz w:val="28"/>
          <w:szCs w:val="28"/>
          <w:lang w:val="x-none"/>
        </w:rPr>
        <w:t>Magister</w:t>
      </w:r>
      <w:proofErr w:type="spellEnd"/>
      <w:r w:rsidRPr="00214E6E">
        <w:rPr>
          <w:color w:val="000000"/>
          <w:kern w:val="24"/>
          <w:sz w:val="28"/>
          <w:szCs w:val="28"/>
          <w:lang w:val="x-none"/>
        </w:rPr>
        <w:t xml:space="preserve">). - </w:t>
      </w:r>
      <w:proofErr w:type="spellStart"/>
      <w:r w:rsidRPr="00214E6E">
        <w:rPr>
          <w:color w:val="000000"/>
          <w:kern w:val="24"/>
          <w:sz w:val="28"/>
          <w:szCs w:val="28"/>
          <w:lang w:val="x-none"/>
        </w:rPr>
        <w:t>Библиогр</w:t>
      </w:r>
      <w:proofErr w:type="spellEnd"/>
      <w:r w:rsidRPr="00214E6E">
        <w:rPr>
          <w:color w:val="000000"/>
          <w:kern w:val="24"/>
          <w:sz w:val="28"/>
          <w:szCs w:val="28"/>
          <w:lang w:val="x-none"/>
        </w:rPr>
        <w:t xml:space="preserve">. в кн. - ISBN 978-5-238-02359-5 ; То же [Электронный ресурс]. - URL: http://biblioclub.ru/index.php?page=book&amp;id=119436. </w:t>
      </w:r>
    </w:p>
    <w:p w:rsidR="00424AD5" w:rsidRPr="00424AD5" w:rsidRDefault="00424AD5" w:rsidP="001E6A47">
      <w:pPr>
        <w:pStyle w:val="a4"/>
        <w:ind w:firstLine="709"/>
        <w:textAlignment w:val="baseline"/>
        <w:rPr>
          <w:color w:val="CC0000"/>
          <w:sz w:val="28"/>
          <w:szCs w:val="28"/>
        </w:rPr>
      </w:pPr>
    </w:p>
    <w:p w:rsidR="00214E6E" w:rsidRPr="00214E6E" w:rsidRDefault="001E6A47" w:rsidP="001E6A47">
      <w:pPr>
        <w:pStyle w:val="a4"/>
        <w:ind w:firstLine="709"/>
        <w:jc w:val="both"/>
        <w:textAlignment w:val="baseline"/>
        <w:rPr>
          <w:color w:val="CC0000"/>
          <w:sz w:val="28"/>
          <w:szCs w:val="28"/>
        </w:rPr>
      </w:pPr>
      <w:r>
        <w:rPr>
          <w:color w:val="000000"/>
          <w:kern w:val="24"/>
          <w:sz w:val="28"/>
          <w:szCs w:val="28"/>
        </w:rPr>
        <w:t>4</w:t>
      </w:r>
      <w:r w:rsidR="00214E6E" w:rsidRPr="00214E6E">
        <w:rPr>
          <w:color w:val="000000"/>
          <w:kern w:val="24"/>
          <w:sz w:val="28"/>
          <w:szCs w:val="28"/>
          <w:lang w:val="x-none"/>
        </w:rPr>
        <w:t xml:space="preserve">. Кузнецов, Б.Т. Стратегический менеджмент : учебное пособие / Б.Т. Кузнецов. - Москва : </w:t>
      </w:r>
      <w:proofErr w:type="spellStart"/>
      <w:r w:rsidR="00214E6E" w:rsidRPr="00214E6E">
        <w:rPr>
          <w:color w:val="000000"/>
          <w:kern w:val="24"/>
          <w:sz w:val="28"/>
          <w:szCs w:val="28"/>
          <w:lang w:val="x-none"/>
        </w:rPr>
        <w:t>Юнити</w:t>
      </w:r>
      <w:proofErr w:type="spellEnd"/>
      <w:r w:rsidR="00214E6E" w:rsidRPr="00214E6E">
        <w:rPr>
          <w:color w:val="000000"/>
          <w:kern w:val="24"/>
          <w:sz w:val="28"/>
          <w:szCs w:val="28"/>
          <w:lang w:val="x-none"/>
        </w:rPr>
        <w:t>-Дана, 2015. - 623 с. - ISBN 978-5-238-01209-4 ; То же [Электронный ресурс]. - URL: http://biblioclub.ru/index.php?page=book&amp;id=117473.</w:t>
      </w:r>
    </w:p>
    <w:p w:rsidR="00214E6E" w:rsidRPr="00214E6E" w:rsidRDefault="00214E6E" w:rsidP="00214E6E">
      <w:pPr>
        <w:pStyle w:val="a4"/>
        <w:jc w:val="both"/>
        <w:textAlignment w:val="baseline"/>
        <w:rPr>
          <w:color w:val="CC0000"/>
        </w:rPr>
      </w:pPr>
    </w:p>
    <w:p w:rsidR="00845566" w:rsidRDefault="0084556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br w:type="page"/>
      </w:r>
    </w:p>
    <w:p w:rsidR="00331D46" w:rsidRPr="00494CED" w:rsidRDefault="00331D46" w:rsidP="009C43DA">
      <w:pPr>
        <w:pStyle w:val="1"/>
      </w:pPr>
      <w:bookmarkStart w:id="7" w:name="_Toc38840192"/>
      <w:r w:rsidRPr="00494CED">
        <w:t>ПРИЛОЖЕНИ</w:t>
      </w:r>
      <w:r>
        <w:t>Е</w:t>
      </w:r>
      <w:bookmarkEnd w:id="7"/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613B28" w:rsidRDefault="00613B28" w:rsidP="00613B28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  <w:t>Титульный лист рейтинговой работы</w:t>
      </w:r>
    </w:p>
    <w:p w:rsidR="00613B28" w:rsidRPr="001F4044" w:rsidRDefault="00613B28" w:rsidP="00613B28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  <w:lang w:val="en"/>
        </w:rPr>
      </w:pPr>
      <w:r>
        <w:rPr>
          <w:rFonts w:cs="Calibri"/>
          <w:noProof/>
          <w:lang w:eastAsia="ru-RU"/>
        </w:rPr>
        <w:drawing>
          <wp:inline distT="0" distB="0" distL="0" distR="0">
            <wp:extent cx="5209540" cy="9556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-15" r="-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540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  <w:lang w:val="en"/>
        </w:rPr>
      </w:pPr>
    </w:p>
    <w:p w:rsidR="00613B28" w:rsidRPr="00E1511F" w:rsidRDefault="00613B28" w:rsidP="00613B28">
      <w:pPr>
        <w:autoSpaceDE w:val="0"/>
        <w:jc w:val="center"/>
        <w:rPr>
          <w:b/>
          <w:i/>
        </w:rPr>
      </w:pP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  <w:t xml:space="preserve">Кафедра </w:t>
      </w: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информационных систем</w:t>
      </w:r>
    </w:p>
    <w:p w:rsidR="00613B28" w:rsidRDefault="00613B28" w:rsidP="00613B28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51"/>
        <w:gridCol w:w="4904"/>
      </w:tblGrid>
      <w:tr w:rsidR="00613B28" w:rsidTr="009C43DA">
        <w:tc>
          <w:tcPr>
            <w:tcW w:w="4451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Рейтинговая работа</w:t>
            </w:r>
          </w:p>
        </w:tc>
        <w:tc>
          <w:tcPr>
            <w:tcW w:w="4904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Расчетно-аналитическое задание</w:t>
            </w:r>
          </w:p>
        </w:tc>
      </w:tr>
      <w:tr w:rsidR="00613B28" w:rsidTr="009C43DA">
        <w:tc>
          <w:tcPr>
            <w:tcW w:w="4451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по дисциплине</w:t>
            </w:r>
          </w:p>
        </w:tc>
        <w:tc>
          <w:tcPr>
            <w:tcW w:w="4904" w:type="dxa"/>
            <w:shd w:val="clear" w:color="auto" w:fill="auto"/>
          </w:tcPr>
          <w:p w:rsidR="00613B28" w:rsidRPr="00C31D53" w:rsidRDefault="009C43DA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9C43DA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>Моделирование и реинжиниринг бизнес-процессов предприятия</w:t>
            </w:r>
          </w:p>
        </w:tc>
      </w:tr>
      <w:tr w:rsidR="00613B28" w:rsidTr="009C43DA">
        <w:tc>
          <w:tcPr>
            <w:tcW w:w="4451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04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613B28" w:rsidTr="009C43DA">
        <w:tc>
          <w:tcPr>
            <w:tcW w:w="4451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Вариант №  ____</w:t>
            </w:r>
          </w:p>
        </w:tc>
        <w:tc>
          <w:tcPr>
            <w:tcW w:w="4904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613B28" w:rsidTr="009C43DA">
        <w:tc>
          <w:tcPr>
            <w:tcW w:w="4451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04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613B28" w:rsidTr="009C43DA">
        <w:tc>
          <w:tcPr>
            <w:tcW w:w="4451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Выполнена обучающимся группы</w:t>
            </w:r>
          </w:p>
        </w:tc>
        <w:tc>
          <w:tcPr>
            <w:tcW w:w="4904" w:type="dxa"/>
            <w:tcBorders>
              <w:bottom w:val="single" w:sz="4" w:space="0" w:color="auto"/>
            </w:tcBorders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613B28" w:rsidTr="009C43DA">
        <w:tc>
          <w:tcPr>
            <w:tcW w:w="4451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ФИО обучающегося</w:t>
            </w:r>
          </w:p>
        </w:tc>
        <w:tc>
          <w:tcPr>
            <w:tcW w:w="4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613B28" w:rsidTr="009C43DA">
        <w:tc>
          <w:tcPr>
            <w:tcW w:w="4451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04" w:type="dxa"/>
            <w:tcBorders>
              <w:top w:val="single" w:sz="4" w:space="0" w:color="auto"/>
            </w:tcBorders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613B28" w:rsidTr="009C43DA">
        <w:tc>
          <w:tcPr>
            <w:tcW w:w="4451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Преподаватель</w:t>
            </w:r>
          </w:p>
        </w:tc>
        <w:tc>
          <w:tcPr>
            <w:tcW w:w="4904" w:type="dxa"/>
            <w:tcBorders>
              <w:bottom w:val="single" w:sz="4" w:space="0" w:color="auto"/>
            </w:tcBorders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</w:tbl>
    <w:p w:rsidR="00613B28" w:rsidRPr="00F56BE4" w:rsidRDefault="00613B28" w:rsidP="00613B28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</w:rPr>
      </w:pP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</w:rPr>
      </w:pP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</w:rPr>
      </w:pPr>
    </w:p>
    <w:p w:rsidR="00613B28" w:rsidRPr="00470D36" w:rsidRDefault="00613B28" w:rsidP="00613B28">
      <w:pPr>
        <w:autoSpaceDE w:val="0"/>
        <w:jc w:val="center"/>
        <w:rPr>
          <w:rFonts w:ascii="Times New Roman" w:hAnsi="Times New Roman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Москва – 202_ г.</w:t>
      </w:r>
    </w:p>
    <w:p w:rsidR="009C10E8" w:rsidRDefault="009C10E8"/>
    <w:sectPr w:rsidR="009C10E8" w:rsidSect="002372D4">
      <w:foot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C6E" w:rsidRDefault="00F00C6E">
      <w:pPr>
        <w:spacing w:after="0" w:line="240" w:lineRule="auto"/>
      </w:pPr>
      <w:r>
        <w:separator/>
      </w:r>
    </w:p>
  </w:endnote>
  <w:endnote w:type="continuationSeparator" w:id="0">
    <w:p w:rsidR="00F00C6E" w:rsidRDefault="00F00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j-ea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9125825"/>
      <w:docPartObj>
        <w:docPartGallery w:val="Page Numbers (Bottom of Page)"/>
        <w:docPartUnique/>
      </w:docPartObj>
    </w:sdtPr>
    <w:sdtEndPr/>
    <w:sdtContent>
      <w:p w:rsidR="00E20BB0" w:rsidRDefault="00E20BB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2881">
          <w:rPr>
            <w:noProof/>
          </w:rPr>
          <w:t>10</w:t>
        </w:r>
        <w:r>
          <w:fldChar w:fldCharType="end"/>
        </w:r>
      </w:p>
    </w:sdtContent>
  </w:sdt>
  <w:p w:rsidR="00E20BB0" w:rsidRDefault="00E20BB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C6E" w:rsidRDefault="00F00C6E">
      <w:pPr>
        <w:spacing w:after="0" w:line="240" w:lineRule="auto"/>
      </w:pPr>
      <w:r>
        <w:separator/>
      </w:r>
    </w:p>
  </w:footnote>
  <w:footnote w:type="continuationSeparator" w:id="0">
    <w:p w:rsidR="00F00C6E" w:rsidRDefault="00F00C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37E1F"/>
    <w:multiLevelType w:val="hybridMultilevel"/>
    <w:tmpl w:val="6D14155E"/>
    <w:lvl w:ilvl="0" w:tplc="13D89A3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6C0FCA0">
      <w:start w:val="1"/>
      <w:numFmt w:val="lowerLetter"/>
      <w:lvlText w:val="%2"/>
      <w:lvlJc w:val="left"/>
      <w:pPr>
        <w:ind w:left="1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C229838">
      <w:start w:val="1"/>
      <w:numFmt w:val="lowerRoman"/>
      <w:lvlText w:val="%3"/>
      <w:lvlJc w:val="left"/>
      <w:pPr>
        <w:ind w:left="2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F0679EA">
      <w:start w:val="1"/>
      <w:numFmt w:val="decimal"/>
      <w:lvlText w:val="%4"/>
      <w:lvlJc w:val="left"/>
      <w:pPr>
        <w:ind w:left="3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925E10">
      <w:start w:val="1"/>
      <w:numFmt w:val="lowerLetter"/>
      <w:lvlText w:val="%5"/>
      <w:lvlJc w:val="left"/>
      <w:pPr>
        <w:ind w:left="3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D06AF58">
      <w:start w:val="1"/>
      <w:numFmt w:val="lowerRoman"/>
      <w:lvlText w:val="%6"/>
      <w:lvlJc w:val="left"/>
      <w:pPr>
        <w:ind w:left="4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426B1A">
      <w:start w:val="1"/>
      <w:numFmt w:val="decimal"/>
      <w:lvlText w:val="%7"/>
      <w:lvlJc w:val="left"/>
      <w:pPr>
        <w:ind w:left="5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683F80">
      <w:start w:val="1"/>
      <w:numFmt w:val="lowerLetter"/>
      <w:lvlText w:val="%8"/>
      <w:lvlJc w:val="left"/>
      <w:pPr>
        <w:ind w:left="5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99EEA36">
      <w:start w:val="1"/>
      <w:numFmt w:val="lowerRoman"/>
      <w:lvlText w:val="%9"/>
      <w:lvlJc w:val="left"/>
      <w:pPr>
        <w:ind w:left="6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E3E1673"/>
    <w:multiLevelType w:val="hybridMultilevel"/>
    <w:tmpl w:val="BD8C5238"/>
    <w:lvl w:ilvl="0" w:tplc="83049AA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4B8A3D6">
      <w:start w:val="1"/>
      <w:numFmt w:val="lowerLetter"/>
      <w:lvlText w:val="%2"/>
      <w:lvlJc w:val="left"/>
      <w:pPr>
        <w:ind w:left="1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301790">
      <w:start w:val="1"/>
      <w:numFmt w:val="lowerRoman"/>
      <w:lvlText w:val="%3"/>
      <w:lvlJc w:val="left"/>
      <w:pPr>
        <w:ind w:left="2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9E3AF2">
      <w:start w:val="1"/>
      <w:numFmt w:val="decimal"/>
      <w:lvlText w:val="%4"/>
      <w:lvlJc w:val="left"/>
      <w:pPr>
        <w:ind w:left="3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6271E0">
      <w:start w:val="1"/>
      <w:numFmt w:val="lowerLetter"/>
      <w:lvlText w:val="%5"/>
      <w:lvlJc w:val="left"/>
      <w:pPr>
        <w:ind w:left="3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883BF2">
      <w:start w:val="1"/>
      <w:numFmt w:val="lowerRoman"/>
      <w:lvlText w:val="%6"/>
      <w:lvlJc w:val="left"/>
      <w:pPr>
        <w:ind w:left="4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0846BA2">
      <w:start w:val="1"/>
      <w:numFmt w:val="decimal"/>
      <w:lvlText w:val="%7"/>
      <w:lvlJc w:val="left"/>
      <w:pPr>
        <w:ind w:left="5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74AC5C8">
      <w:start w:val="1"/>
      <w:numFmt w:val="lowerLetter"/>
      <w:lvlText w:val="%8"/>
      <w:lvlJc w:val="left"/>
      <w:pPr>
        <w:ind w:left="5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7AF038">
      <w:start w:val="1"/>
      <w:numFmt w:val="lowerRoman"/>
      <w:lvlText w:val="%9"/>
      <w:lvlJc w:val="left"/>
      <w:pPr>
        <w:ind w:left="6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3D03B19"/>
    <w:multiLevelType w:val="hybridMultilevel"/>
    <w:tmpl w:val="4DA4037E"/>
    <w:lvl w:ilvl="0" w:tplc="6922B3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D44481"/>
    <w:multiLevelType w:val="hybridMultilevel"/>
    <w:tmpl w:val="A84256EC"/>
    <w:lvl w:ilvl="0" w:tplc="388CBC5A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BD43ED6">
      <w:start w:val="1"/>
      <w:numFmt w:val="lowerLetter"/>
      <w:lvlText w:val="%2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5F6FCEC">
      <w:start w:val="1"/>
      <w:numFmt w:val="lowerRoman"/>
      <w:lvlText w:val="%3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86C2528">
      <w:start w:val="1"/>
      <w:numFmt w:val="decimal"/>
      <w:lvlText w:val="%4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92F1C8">
      <w:start w:val="1"/>
      <w:numFmt w:val="lowerLetter"/>
      <w:lvlText w:val="%5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2090D4">
      <w:start w:val="1"/>
      <w:numFmt w:val="lowerRoman"/>
      <w:lvlText w:val="%6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6F865F6">
      <w:start w:val="1"/>
      <w:numFmt w:val="decimal"/>
      <w:lvlText w:val="%7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5AEB5C">
      <w:start w:val="1"/>
      <w:numFmt w:val="lowerLetter"/>
      <w:lvlText w:val="%8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BAC895A">
      <w:start w:val="1"/>
      <w:numFmt w:val="lowerRoman"/>
      <w:lvlText w:val="%9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D295362"/>
    <w:multiLevelType w:val="hybridMultilevel"/>
    <w:tmpl w:val="3C609E7C"/>
    <w:lvl w:ilvl="0" w:tplc="7402E4C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4FC0CB2">
      <w:start w:val="1"/>
      <w:numFmt w:val="lowerLetter"/>
      <w:lvlText w:val="%2"/>
      <w:lvlJc w:val="left"/>
      <w:pPr>
        <w:ind w:left="1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87EF17A">
      <w:start w:val="1"/>
      <w:numFmt w:val="lowerRoman"/>
      <w:lvlText w:val="%3"/>
      <w:lvlJc w:val="left"/>
      <w:pPr>
        <w:ind w:left="2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57ED5C8">
      <w:start w:val="1"/>
      <w:numFmt w:val="decimal"/>
      <w:lvlText w:val="%4"/>
      <w:lvlJc w:val="left"/>
      <w:pPr>
        <w:ind w:left="3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42E016">
      <w:start w:val="1"/>
      <w:numFmt w:val="lowerLetter"/>
      <w:lvlText w:val="%5"/>
      <w:lvlJc w:val="left"/>
      <w:pPr>
        <w:ind w:left="3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EB8F7B2">
      <w:start w:val="1"/>
      <w:numFmt w:val="lowerRoman"/>
      <w:lvlText w:val="%6"/>
      <w:lvlJc w:val="left"/>
      <w:pPr>
        <w:ind w:left="4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E027988">
      <w:start w:val="1"/>
      <w:numFmt w:val="decimal"/>
      <w:lvlText w:val="%7"/>
      <w:lvlJc w:val="left"/>
      <w:pPr>
        <w:ind w:left="5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5C4D80">
      <w:start w:val="1"/>
      <w:numFmt w:val="lowerLetter"/>
      <w:lvlText w:val="%8"/>
      <w:lvlJc w:val="left"/>
      <w:pPr>
        <w:ind w:left="5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EA9124">
      <w:start w:val="1"/>
      <w:numFmt w:val="lowerRoman"/>
      <w:lvlText w:val="%9"/>
      <w:lvlJc w:val="left"/>
      <w:pPr>
        <w:ind w:left="6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45E6CFD"/>
    <w:multiLevelType w:val="hybridMultilevel"/>
    <w:tmpl w:val="E68E60E6"/>
    <w:lvl w:ilvl="0" w:tplc="B5F4C33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A2CEAA">
      <w:start w:val="1"/>
      <w:numFmt w:val="lowerLetter"/>
      <w:lvlText w:val="%2"/>
      <w:lvlJc w:val="left"/>
      <w:pPr>
        <w:ind w:left="1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418F450">
      <w:start w:val="1"/>
      <w:numFmt w:val="lowerRoman"/>
      <w:lvlText w:val="%3"/>
      <w:lvlJc w:val="left"/>
      <w:pPr>
        <w:ind w:left="2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CBEA8DC">
      <w:start w:val="1"/>
      <w:numFmt w:val="decimal"/>
      <w:lvlText w:val="%4"/>
      <w:lvlJc w:val="left"/>
      <w:pPr>
        <w:ind w:left="3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18E7D52">
      <w:start w:val="1"/>
      <w:numFmt w:val="lowerLetter"/>
      <w:lvlText w:val="%5"/>
      <w:lvlJc w:val="left"/>
      <w:pPr>
        <w:ind w:left="3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A4A2A2">
      <w:start w:val="1"/>
      <w:numFmt w:val="lowerRoman"/>
      <w:lvlText w:val="%6"/>
      <w:lvlJc w:val="left"/>
      <w:pPr>
        <w:ind w:left="4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B1E287C">
      <w:start w:val="1"/>
      <w:numFmt w:val="decimal"/>
      <w:lvlText w:val="%7"/>
      <w:lvlJc w:val="left"/>
      <w:pPr>
        <w:ind w:left="5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1B4C290">
      <w:start w:val="1"/>
      <w:numFmt w:val="lowerLetter"/>
      <w:lvlText w:val="%8"/>
      <w:lvlJc w:val="left"/>
      <w:pPr>
        <w:ind w:left="5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3244F8">
      <w:start w:val="1"/>
      <w:numFmt w:val="lowerRoman"/>
      <w:lvlText w:val="%9"/>
      <w:lvlJc w:val="left"/>
      <w:pPr>
        <w:ind w:left="6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D166DFB"/>
    <w:multiLevelType w:val="hybridMultilevel"/>
    <w:tmpl w:val="0414B9A4"/>
    <w:lvl w:ilvl="0" w:tplc="3B0A71F8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6C8168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4EA35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F4E31C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805F8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A09BBC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62D16E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A1260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183CDE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C857DAC"/>
    <w:multiLevelType w:val="hybridMultilevel"/>
    <w:tmpl w:val="18FCDDCE"/>
    <w:lvl w:ilvl="0" w:tplc="D5E2C8BE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5EEC368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B4EE44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3225D2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88BBA4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18C7918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945826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A0250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BA04E6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02A1F35"/>
    <w:multiLevelType w:val="hybridMultilevel"/>
    <w:tmpl w:val="CAE8CB42"/>
    <w:lvl w:ilvl="0" w:tplc="40A8D962">
      <w:start w:val="1"/>
      <w:numFmt w:val="decimal"/>
      <w:lvlText w:val="%1."/>
      <w:lvlJc w:val="left"/>
      <w:pPr>
        <w:ind w:left="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F6CD286">
      <w:start w:val="1"/>
      <w:numFmt w:val="lowerLetter"/>
      <w:lvlText w:val="%2"/>
      <w:lvlJc w:val="left"/>
      <w:pPr>
        <w:ind w:left="1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B8A7F80">
      <w:start w:val="1"/>
      <w:numFmt w:val="lowerRoman"/>
      <w:lvlText w:val="%3"/>
      <w:lvlJc w:val="left"/>
      <w:pPr>
        <w:ind w:left="2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3E49134">
      <w:start w:val="1"/>
      <w:numFmt w:val="decimal"/>
      <w:lvlText w:val="%4"/>
      <w:lvlJc w:val="left"/>
      <w:pPr>
        <w:ind w:left="3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5769636">
      <w:start w:val="1"/>
      <w:numFmt w:val="lowerLetter"/>
      <w:lvlText w:val="%5"/>
      <w:lvlJc w:val="left"/>
      <w:pPr>
        <w:ind w:left="3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520B668">
      <w:start w:val="1"/>
      <w:numFmt w:val="lowerRoman"/>
      <w:lvlText w:val="%6"/>
      <w:lvlJc w:val="left"/>
      <w:pPr>
        <w:ind w:left="4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0C85CAE">
      <w:start w:val="1"/>
      <w:numFmt w:val="decimal"/>
      <w:lvlText w:val="%7"/>
      <w:lvlJc w:val="left"/>
      <w:pPr>
        <w:ind w:left="5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6DAE4CC">
      <w:start w:val="1"/>
      <w:numFmt w:val="lowerLetter"/>
      <w:lvlText w:val="%8"/>
      <w:lvlJc w:val="left"/>
      <w:pPr>
        <w:ind w:left="5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7125854">
      <w:start w:val="1"/>
      <w:numFmt w:val="lowerRoman"/>
      <w:lvlText w:val="%9"/>
      <w:lvlJc w:val="left"/>
      <w:pPr>
        <w:ind w:left="6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2484F05"/>
    <w:multiLevelType w:val="hybridMultilevel"/>
    <w:tmpl w:val="6B481462"/>
    <w:lvl w:ilvl="0" w:tplc="69A4177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5340934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6FC7C28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C9C0D14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1F6A48A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CE8A13A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B862D0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A927F3A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62E860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698C6423"/>
    <w:multiLevelType w:val="hybridMultilevel"/>
    <w:tmpl w:val="B3E265AC"/>
    <w:lvl w:ilvl="0" w:tplc="E98AEF0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85E1C78">
      <w:start w:val="1"/>
      <w:numFmt w:val="lowerLetter"/>
      <w:lvlText w:val="%2"/>
      <w:lvlJc w:val="left"/>
      <w:pPr>
        <w:ind w:left="1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3E44CE">
      <w:start w:val="1"/>
      <w:numFmt w:val="lowerRoman"/>
      <w:lvlText w:val="%3"/>
      <w:lvlJc w:val="left"/>
      <w:pPr>
        <w:ind w:left="2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A44D16E">
      <w:start w:val="1"/>
      <w:numFmt w:val="decimal"/>
      <w:lvlText w:val="%4"/>
      <w:lvlJc w:val="left"/>
      <w:pPr>
        <w:ind w:left="3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214F6F8">
      <w:start w:val="1"/>
      <w:numFmt w:val="lowerLetter"/>
      <w:lvlText w:val="%5"/>
      <w:lvlJc w:val="left"/>
      <w:pPr>
        <w:ind w:left="3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C820C2">
      <w:start w:val="1"/>
      <w:numFmt w:val="lowerRoman"/>
      <w:lvlText w:val="%6"/>
      <w:lvlJc w:val="left"/>
      <w:pPr>
        <w:ind w:left="4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9C25A2">
      <w:start w:val="1"/>
      <w:numFmt w:val="decimal"/>
      <w:lvlText w:val="%7"/>
      <w:lvlJc w:val="left"/>
      <w:pPr>
        <w:ind w:left="5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940B78">
      <w:start w:val="1"/>
      <w:numFmt w:val="lowerLetter"/>
      <w:lvlText w:val="%8"/>
      <w:lvlJc w:val="left"/>
      <w:pPr>
        <w:ind w:left="5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A0F24A">
      <w:start w:val="1"/>
      <w:numFmt w:val="lowerRoman"/>
      <w:lvlText w:val="%9"/>
      <w:lvlJc w:val="left"/>
      <w:pPr>
        <w:ind w:left="6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EC96C7D"/>
    <w:multiLevelType w:val="hybridMultilevel"/>
    <w:tmpl w:val="7B166732"/>
    <w:lvl w:ilvl="0" w:tplc="63D41C8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4C0C7C">
      <w:start w:val="1"/>
      <w:numFmt w:val="lowerLetter"/>
      <w:lvlText w:val="%2"/>
      <w:lvlJc w:val="left"/>
      <w:pPr>
        <w:ind w:left="1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144454">
      <w:start w:val="1"/>
      <w:numFmt w:val="lowerRoman"/>
      <w:lvlText w:val="%3"/>
      <w:lvlJc w:val="left"/>
      <w:pPr>
        <w:ind w:left="2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009D58">
      <w:start w:val="1"/>
      <w:numFmt w:val="decimal"/>
      <w:lvlText w:val="%4"/>
      <w:lvlJc w:val="left"/>
      <w:pPr>
        <w:ind w:left="3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CE12B0">
      <w:start w:val="1"/>
      <w:numFmt w:val="lowerLetter"/>
      <w:lvlText w:val="%5"/>
      <w:lvlJc w:val="left"/>
      <w:pPr>
        <w:ind w:left="3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11010E0">
      <w:start w:val="1"/>
      <w:numFmt w:val="lowerRoman"/>
      <w:lvlText w:val="%6"/>
      <w:lvlJc w:val="left"/>
      <w:pPr>
        <w:ind w:left="4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274C39A">
      <w:start w:val="1"/>
      <w:numFmt w:val="decimal"/>
      <w:lvlText w:val="%7"/>
      <w:lvlJc w:val="left"/>
      <w:pPr>
        <w:ind w:left="5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B262050">
      <w:start w:val="1"/>
      <w:numFmt w:val="lowerLetter"/>
      <w:lvlText w:val="%8"/>
      <w:lvlJc w:val="left"/>
      <w:pPr>
        <w:ind w:left="5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2B0FBCC">
      <w:start w:val="1"/>
      <w:numFmt w:val="lowerRoman"/>
      <w:lvlText w:val="%9"/>
      <w:lvlJc w:val="left"/>
      <w:pPr>
        <w:ind w:left="6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7E1F43E9"/>
    <w:multiLevelType w:val="hybridMultilevel"/>
    <w:tmpl w:val="E94CB6CA"/>
    <w:lvl w:ilvl="0" w:tplc="DB54A52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0B43EBA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2A874EE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C2D590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6E639A0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EEA236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0CB01A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D0EC34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EACD5E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3"/>
  </w:num>
  <w:num w:numId="3">
    <w:abstractNumId w:val="10"/>
  </w:num>
  <w:num w:numId="4">
    <w:abstractNumId w:val="8"/>
  </w:num>
  <w:num w:numId="5">
    <w:abstractNumId w:val="1"/>
  </w:num>
  <w:num w:numId="6">
    <w:abstractNumId w:val="0"/>
  </w:num>
  <w:num w:numId="7">
    <w:abstractNumId w:val="11"/>
  </w:num>
  <w:num w:numId="8">
    <w:abstractNumId w:val="5"/>
  </w:num>
  <w:num w:numId="9">
    <w:abstractNumId w:val="4"/>
  </w:num>
  <w:num w:numId="10">
    <w:abstractNumId w:val="9"/>
  </w:num>
  <w:num w:numId="11">
    <w:abstractNumId w:val="6"/>
  </w:num>
  <w:num w:numId="12">
    <w:abstractNumId w:val="7"/>
  </w:num>
  <w:num w:numId="13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D46"/>
    <w:rsid w:val="00052881"/>
    <w:rsid w:val="0009397A"/>
    <w:rsid w:val="0009743B"/>
    <w:rsid w:val="000B676E"/>
    <w:rsid w:val="000D53AF"/>
    <w:rsid w:val="00115FFB"/>
    <w:rsid w:val="001313D8"/>
    <w:rsid w:val="001836F4"/>
    <w:rsid w:val="001923D3"/>
    <w:rsid w:val="001E6A47"/>
    <w:rsid w:val="00214E6E"/>
    <w:rsid w:val="00232792"/>
    <w:rsid w:val="002372D4"/>
    <w:rsid w:val="00331D46"/>
    <w:rsid w:val="00332E51"/>
    <w:rsid w:val="003917FE"/>
    <w:rsid w:val="00402061"/>
    <w:rsid w:val="00424AD5"/>
    <w:rsid w:val="0045708F"/>
    <w:rsid w:val="00457B6F"/>
    <w:rsid w:val="004650B7"/>
    <w:rsid w:val="00503048"/>
    <w:rsid w:val="005331FC"/>
    <w:rsid w:val="005337C5"/>
    <w:rsid w:val="00536CC8"/>
    <w:rsid w:val="00586AC0"/>
    <w:rsid w:val="005E042D"/>
    <w:rsid w:val="005E1E33"/>
    <w:rsid w:val="00613B28"/>
    <w:rsid w:val="006221EF"/>
    <w:rsid w:val="006B6B7F"/>
    <w:rsid w:val="00733146"/>
    <w:rsid w:val="00781289"/>
    <w:rsid w:val="0079301C"/>
    <w:rsid w:val="007B6D42"/>
    <w:rsid w:val="007C6F4F"/>
    <w:rsid w:val="007E1786"/>
    <w:rsid w:val="007E299E"/>
    <w:rsid w:val="00812E88"/>
    <w:rsid w:val="00845566"/>
    <w:rsid w:val="00866B9F"/>
    <w:rsid w:val="008769F6"/>
    <w:rsid w:val="00877BE1"/>
    <w:rsid w:val="00880A21"/>
    <w:rsid w:val="008832AB"/>
    <w:rsid w:val="00893C58"/>
    <w:rsid w:val="008B4C84"/>
    <w:rsid w:val="008C3D8A"/>
    <w:rsid w:val="00924A80"/>
    <w:rsid w:val="00946A1F"/>
    <w:rsid w:val="00996C5F"/>
    <w:rsid w:val="009C10E8"/>
    <w:rsid w:val="009C43DA"/>
    <w:rsid w:val="009E00FD"/>
    <w:rsid w:val="009E480F"/>
    <w:rsid w:val="00A26E33"/>
    <w:rsid w:val="00AB2C20"/>
    <w:rsid w:val="00AC7EA2"/>
    <w:rsid w:val="00AD6731"/>
    <w:rsid w:val="00B10216"/>
    <w:rsid w:val="00B61B30"/>
    <w:rsid w:val="00BA0382"/>
    <w:rsid w:val="00BD00CE"/>
    <w:rsid w:val="00BD709C"/>
    <w:rsid w:val="00BF0768"/>
    <w:rsid w:val="00C12E2D"/>
    <w:rsid w:val="00C32AEB"/>
    <w:rsid w:val="00C4674C"/>
    <w:rsid w:val="00C80C78"/>
    <w:rsid w:val="00C8638B"/>
    <w:rsid w:val="00CB6197"/>
    <w:rsid w:val="00CC4863"/>
    <w:rsid w:val="00CE2C33"/>
    <w:rsid w:val="00D42EB6"/>
    <w:rsid w:val="00D7744F"/>
    <w:rsid w:val="00DA01CB"/>
    <w:rsid w:val="00DA2AD5"/>
    <w:rsid w:val="00DA34A6"/>
    <w:rsid w:val="00E20BB0"/>
    <w:rsid w:val="00E81FF0"/>
    <w:rsid w:val="00E9000F"/>
    <w:rsid w:val="00EB36FA"/>
    <w:rsid w:val="00F00C6E"/>
    <w:rsid w:val="00F03077"/>
    <w:rsid w:val="00F307ED"/>
    <w:rsid w:val="00F871EA"/>
    <w:rsid w:val="00FD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9C43DA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E299E"/>
    <w:pPr>
      <w:keepNext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43DA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semiHidden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C3D8A"/>
  </w:style>
  <w:style w:type="paragraph" w:styleId="af2">
    <w:name w:val="Normal (Web)"/>
    <w:basedOn w:val="a"/>
    <w:uiPriority w:val="99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  <w:style w:type="paragraph" w:customStyle="1" w:styleId="Default">
    <w:name w:val="Default"/>
    <w:rsid w:val="00812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C12E2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12E2D"/>
    <w:rPr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E299E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customStyle="1" w:styleId="TableGrid">
    <w:name w:val="TableGrid"/>
    <w:rsid w:val="009C43DA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1">
    <w:name w:val="toc 2"/>
    <w:basedOn w:val="a"/>
    <w:next w:val="a"/>
    <w:autoRedefine/>
    <w:uiPriority w:val="39"/>
    <w:unhideWhenUsed/>
    <w:rsid w:val="009C43DA"/>
    <w:pPr>
      <w:spacing w:after="100"/>
      <w:ind w:left="220"/>
    </w:pPr>
  </w:style>
  <w:style w:type="paragraph" w:styleId="af4">
    <w:name w:val="header"/>
    <w:basedOn w:val="a"/>
    <w:link w:val="af5"/>
    <w:uiPriority w:val="99"/>
    <w:unhideWhenUsed/>
    <w:rsid w:val="005030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5030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9C43DA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E299E"/>
    <w:pPr>
      <w:keepNext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43DA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semiHidden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C3D8A"/>
  </w:style>
  <w:style w:type="paragraph" w:styleId="af2">
    <w:name w:val="Normal (Web)"/>
    <w:basedOn w:val="a"/>
    <w:uiPriority w:val="99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  <w:style w:type="paragraph" w:customStyle="1" w:styleId="Default">
    <w:name w:val="Default"/>
    <w:rsid w:val="00812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C12E2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12E2D"/>
    <w:rPr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E299E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customStyle="1" w:styleId="TableGrid">
    <w:name w:val="TableGrid"/>
    <w:rsid w:val="009C43DA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1">
    <w:name w:val="toc 2"/>
    <w:basedOn w:val="a"/>
    <w:next w:val="a"/>
    <w:autoRedefine/>
    <w:uiPriority w:val="39"/>
    <w:unhideWhenUsed/>
    <w:rsid w:val="009C43DA"/>
    <w:pPr>
      <w:spacing w:after="100"/>
      <w:ind w:left="220"/>
    </w:pPr>
  </w:style>
  <w:style w:type="paragraph" w:styleId="af4">
    <w:name w:val="header"/>
    <w:basedOn w:val="a"/>
    <w:link w:val="af5"/>
    <w:uiPriority w:val="99"/>
    <w:unhideWhenUsed/>
    <w:rsid w:val="005030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503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64492">
          <w:marLeft w:val="288"/>
          <w:marRight w:val="0"/>
          <w:marTop w:val="15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00792">
          <w:marLeft w:val="288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9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096307">
          <w:marLeft w:val="288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2747">
          <w:marLeft w:val="288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://biblioclub.ru/index.php?page=book&amp;id=11714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blioclub.ru/index.php?page=book&amp;id=44714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1843</Words>
  <Characters>10509</Characters>
  <Application>Microsoft Office Word</Application>
  <DocSecurity>0</DocSecurity>
  <Lines>87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1.   ОБЩИЕ ПОЛОЖЕНИЯ</vt:lpstr>
      <vt:lpstr>2.  ЗАДАНИЯ ДЛЯ ВЫПОЛНЕНИЯ РЕЙТИНГОВОЙ РАБОТЫ </vt:lpstr>
      <vt:lpstr>3.   РЕКОМЕНДАЦИИ ПО ВЫПОЛНЕНИЮ РЕЙТИНГОВОЙ РАБОТЫ</vt:lpstr>
      <vt:lpstr>4.  ТРЕБОВАНИЯ К ОФОРМЛЕНИЮ РЕЙТИНГОВОЙ РАБОТЫ</vt:lpstr>
      <vt:lpstr>5.  КРИТЕРИИ ОЦЕНКИ РЕЙТИНГОВОЙ РАБОТЫ</vt:lpstr>
      <vt:lpstr>ПРИЛОЖЕНИЕ</vt:lpstr>
    </vt:vector>
  </TitlesOfParts>
  <Company/>
  <LinksUpToDate>false</LinksUpToDate>
  <CharactersWithSpaces>12328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Казеев Игорь Михайлович и Колонтаевская Ирина Федоровна</dc:creator>
  <cp:lastModifiedBy>User</cp:lastModifiedBy>
  <cp:revision>3</cp:revision>
  <dcterms:created xsi:type="dcterms:W3CDTF">2021-04-07T12:10:00Z</dcterms:created>
  <dcterms:modified xsi:type="dcterms:W3CDTF">2021-04-07T12:22:00Z</dcterms:modified>
</cp:coreProperties>
</file>