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F29" w:rsidRPr="004718B4" w:rsidRDefault="007A1F29" w:rsidP="004718B4">
      <w:pPr>
        <w:pStyle w:val="headfae"/>
        <w:shd w:val="clear" w:color="auto" w:fill="FFFFFF"/>
        <w:spacing w:before="0" w:beforeAutospacing="0" w:after="0" w:afterAutospacing="0"/>
        <w:jc w:val="center"/>
        <w:rPr>
          <w:sz w:val="28"/>
          <w:szCs w:val="28"/>
        </w:rPr>
      </w:pPr>
      <w:bookmarkStart w:id="0" w:name="_GoBack"/>
      <w:bookmarkEnd w:id="0"/>
      <w:r w:rsidRPr="004718B4">
        <w:rPr>
          <w:color w:val="000000"/>
          <w:sz w:val="28"/>
          <w:szCs w:val="28"/>
        </w:rPr>
        <w:t>МИНИСТЕРСТВО ОБРАЗОВАНИЯ И НАУКИ РОССИЙСКОЙ ФЕДЕРАЦИИ</w:t>
      </w:r>
    </w:p>
    <w:p w:rsidR="0023728F" w:rsidRDefault="0023728F" w:rsidP="004718B4">
      <w:pPr>
        <w:pStyle w:val="a4"/>
        <w:spacing w:line="240" w:lineRule="auto"/>
        <w:rPr>
          <w:szCs w:val="28"/>
        </w:rPr>
      </w:pPr>
    </w:p>
    <w:p w:rsidR="00CE3B63" w:rsidRPr="004718B4" w:rsidRDefault="007A1F29" w:rsidP="004718B4">
      <w:pPr>
        <w:pStyle w:val="a4"/>
        <w:spacing w:line="240" w:lineRule="auto"/>
        <w:rPr>
          <w:szCs w:val="28"/>
        </w:rPr>
      </w:pPr>
      <w:r w:rsidRPr="004718B4">
        <w:rPr>
          <w:szCs w:val="28"/>
        </w:rPr>
        <w:t>ф</w:t>
      </w:r>
      <w:r w:rsidR="00CE3B63" w:rsidRPr="004718B4">
        <w:rPr>
          <w:szCs w:val="28"/>
        </w:rPr>
        <w:t xml:space="preserve">едеральное государственное бюджетное образовательное учреждение </w:t>
      </w:r>
    </w:p>
    <w:p w:rsidR="00CE3B63" w:rsidRPr="004718B4" w:rsidRDefault="00CE3B63" w:rsidP="004718B4">
      <w:pPr>
        <w:pStyle w:val="a4"/>
        <w:spacing w:line="240" w:lineRule="auto"/>
        <w:rPr>
          <w:szCs w:val="28"/>
        </w:rPr>
      </w:pPr>
      <w:r w:rsidRPr="004718B4">
        <w:rPr>
          <w:szCs w:val="28"/>
        </w:rPr>
        <w:t>высшего образования</w:t>
      </w:r>
    </w:p>
    <w:p w:rsidR="00CE3B63" w:rsidRDefault="00CE3B63" w:rsidP="004718B4">
      <w:pPr>
        <w:pStyle w:val="a4"/>
        <w:spacing w:line="240" w:lineRule="auto"/>
        <w:rPr>
          <w:szCs w:val="28"/>
        </w:rPr>
      </w:pPr>
      <w:r w:rsidRPr="004718B4">
        <w:rPr>
          <w:szCs w:val="28"/>
        </w:rPr>
        <w:t>Тольяттинский государственный университет</w:t>
      </w:r>
    </w:p>
    <w:p w:rsidR="0023728F" w:rsidRDefault="0023728F" w:rsidP="004718B4">
      <w:pPr>
        <w:pStyle w:val="a4"/>
        <w:spacing w:line="240" w:lineRule="auto"/>
        <w:rPr>
          <w:szCs w:val="28"/>
        </w:rPr>
      </w:pPr>
    </w:p>
    <w:p w:rsidR="004718B4" w:rsidRPr="004718B4" w:rsidRDefault="004718B4" w:rsidP="004718B4">
      <w:pPr>
        <w:pStyle w:val="a4"/>
        <w:spacing w:line="240" w:lineRule="auto"/>
        <w:rPr>
          <w:szCs w:val="28"/>
        </w:rPr>
      </w:pPr>
      <w:r>
        <w:rPr>
          <w:szCs w:val="28"/>
        </w:rPr>
        <w:t>Кафедра «Технологии производства пищевой продукции и организация общественного питания»</w:t>
      </w:r>
    </w:p>
    <w:p w:rsidR="00CE3B63" w:rsidRPr="001C2414" w:rsidRDefault="00CE3B63" w:rsidP="00CE3B63">
      <w:pPr>
        <w:spacing w:line="360" w:lineRule="auto"/>
        <w:jc w:val="center"/>
        <w:rPr>
          <w:sz w:val="28"/>
          <w:szCs w:val="28"/>
        </w:rPr>
      </w:pPr>
    </w:p>
    <w:p w:rsidR="00CE3B63" w:rsidRPr="001C2414" w:rsidRDefault="00CE3B63" w:rsidP="00CE3B63">
      <w:pPr>
        <w:spacing w:line="360" w:lineRule="auto"/>
        <w:jc w:val="center"/>
        <w:rPr>
          <w:sz w:val="28"/>
          <w:szCs w:val="28"/>
        </w:rPr>
      </w:pPr>
    </w:p>
    <w:p w:rsidR="00CE3B63" w:rsidRDefault="00CE3B63" w:rsidP="00CE3B63">
      <w:pPr>
        <w:pStyle w:val="a5"/>
        <w:rPr>
          <w:b/>
          <w:szCs w:val="28"/>
        </w:rPr>
      </w:pPr>
    </w:p>
    <w:p w:rsidR="004718B4" w:rsidRDefault="004718B4" w:rsidP="00CE3B63">
      <w:pPr>
        <w:pStyle w:val="a5"/>
        <w:rPr>
          <w:szCs w:val="28"/>
        </w:rPr>
      </w:pPr>
    </w:p>
    <w:p w:rsidR="00D47BC7" w:rsidRDefault="00D47BC7" w:rsidP="00CE3B63">
      <w:pPr>
        <w:pStyle w:val="a5"/>
        <w:rPr>
          <w:szCs w:val="28"/>
        </w:rPr>
      </w:pPr>
    </w:p>
    <w:p w:rsidR="00D47BC7" w:rsidRDefault="00D47BC7" w:rsidP="00CE3B63">
      <w:pPr>
        <w:pStyle w:val="a5"/>
        <w:rPr>
          <w:szCs w:val="28"/>
        </w:rPr>
      </w:pPr>
    </w:p>
    <w:p w:rsidR="00D47BC7" w:rsidRDefault="00D47BC7" w:rsidP="00CE3B63">
      <w:pPr>
        <w:pStyle w:val="a5"/>
        <w:rPr>
          <w:szCs w:val="28"/>
        </w:rPr>
      </w:pPr>
    </w:p>
    <w:p w:rsidR="004718B4" w:rsidRDefault="004718B4" w:rsidP="00D47BC7">
      <w:pPr>
        <w:pStyle w:val="a5"/>
        <w:rPr>
          <w:caps w:val="0"/>
          <w:szCs w:val="28"/>
        </w:rPr>
      </w:pPr>
      <w:r>
        <w:rPr>
          <w:caps w:val="0"/>
          <w:szCs w:val="28"/>
        </w:rPr>
        <w:t>Учебно-методическое пособие</w:t>
      </w:r>
    </w:p>
    <w:p w:rsidR="00C301C5" w:rsidRPr="004718B4" w:rsidRDefault="004718B4" w:rsidP="00D47BC7">
      <w:pPr>
        <w:pStyle w:val="a5"/>
        <w:rPr>
          <w:caps w:val="0"/>
          <w:szCs w:val="28"/>
        </w:rPr>
      </w:pPr>
      <w:r>
        <w:rPr>
          <w:caps w:val="0"/>
          <w:szCs w:val="28"/>
        </w:rPr>
        <w:t xml:space="preserve"> по выполнению выпускной квалификационной работы </w:t>
      </w:r>
    </w:p>
    <w:p w:rsidR="00657B58" w:rsidRPr="004718B4" w:rsidRDefault="004718B4" w:rsidP="00D47BC7">
      <w:pPr>
        <w:pStyle w:val="a5"/>
        <w:rPr>
          <w:caps w:val="0"/>
          <w:szCs w:val="28"/>
        </w:rPr>
      </w:pPr>
      <w:r w:rsidRPr="004718B4">
        <w:rPr>
          <w:caps w:val="0"/>
          <w:szCs w:val="28"/>
        </w:rPr>
        <w:t>для студентов направления подготовки</w:t>
      </w:r>
    </w:p>
    <w:p w:rsidR="00657B58" w:rsidRDefault="00657B58" w:rsidP="00D47BC7">
      <w:pPr>
        <w:pStyle w:val="a5"/>
        <w:rPr>
          <w:sz w:val="36"/>
          <w:szCs w:val="28"/>
        </w:rPr>
      </w:pPr>
    </w:p>
    <w:p w:rsidR="00CE3B63" w:rsidRPr="00D47BC7" w:rsidRDefault="007A1F29" w:rsidP="00D47BC7">
      <w:pPr>
        <w:pStyle w:val="a5"/>
        <w:rPr>
          <w:caps w:val="0"/>
          <w:szCs w:val="28"/>
        </w:rPr>
      </w:pPr>
      <w:r w:rsidRPr="00D47BC7">
        <w:rPr>
          <w:caps w:val="0"/>
          <w:szCs w:val="28"/>
        </w:rPr>
        <w:t>19.03.04</w:t>
      </w:r>
      <w:r w:rsidR="00657B58" w:rsidRPr="00D47BC7">
        <w:rPr>
          <w:caps w:val="0"/>
          <w:szCs w:val="28"/>
        </w:rPr>
        <w:t xml:space="preserve"> «Технология продукции и организация общественного питания »</w:t>
      </w:r>
    </w:p>
    <w:p w:rsidR="00CE3B63" w:rsidRPr="00D47BC7" w:rsidRDefault="00CE3B63" w:rsidP="00CE3B63">
      <w:pPr>
        <w:pStyle w:val="a5"/>
        <w:rPr>
          <w:szCs w:val="28"/>
        </w:rPr>
      </w:pPr>
    </w:p>
    <w:p w:rsidR="00CE3B63" w:rsidRPr="00D47BC7" w:rsidRDefault="00D47BC7" w:rsidP="00CE3B63">
      <w:pPr>
        <w:pStyle w:val="a5"/>
        <w:rPr>
          <w:caps w:val="0"/>
          <w:szCs w:val="28"/>
        </w:rPr>
      </w:pPr>
      <w:r w:rsidRPr="00D47BC7">
        <w:rPr>
          <w:caps w:val="0"/>
          <w:szCs w:val="28"/>
        </w:rPr>
        <w:t xml:space="preserve">Составители: </w:t>
      </w:r>
      <w:r>
        <w:rPr>
          <w:caps w:val="0"/>
          <w:szCs w:val="28"/>
        </w:rPr>
        <w:t>Третьякова Т.П., Озерова Т.С., Кулакова Ю.П.</w:t>
      </w:r>
    </w:p>
    <w:p w:rsidR="00CE3B63" w:rsidRDefault="00CE3B63" w:rsidP="00CE3B63">
      <w:pPr>
        <w:pStyle w:val="a5"/>
        <w:rPr>
          <w:szCs w:val="28"/>
        </w:rPr>
      </w:pPr>
    </w:p>
    <w:p w:rsidR="00CE3B63" w:rsidRPr="001C2414" w:rsidRDefault="00CE3B63" w:rsidP="00CE3B63">
      <w:pPr>
        <w:pStyle w:val="a5"/>
        <w:rPr>
          <w:szCs w:val="28"/>
        </w:rPr>
      </w:pPr>
    </w:p>
    <w:p w:rsidR="00CE3B63" w:rsidRPr="001C2414" w:rsidRDefault="00CE3B63" w:rsidP="00CE3B63">
      <w:pPr>
        <w:pStyle w:val="a5"/>
        <w:rPr>
          <w:szCs w:val="28"/>
        </w:rPr>
      </w:pPr>
    </w:p>
    <w:p w:rsidR="00CE3B63" w:rsidRPr="001C2414" w:rsidRDefault="00CE3B63" w:rsidP="00CE3B63">
      <w:pPr>
        <w:pStyle w:val="a5"/>
        <w:rPr>
          <w:szCs w:val="28"/>
        </w:rPr>
      </w:pPr>
    </w:p>
    <w:p w:rsidR="00CE3B63" w:rsidRPr="001C2414" w:rsidRDefault="00CE3B63" w:rsidP="00CE3B63">
      <w:pPr>
        <w:pStyle w:val="a5"/>
        <w:rPr>
          <w:szCs w:val="28"/>
        </w:rPr>
      </w:pPr>
    </w:p>
    <w:p w:rsidR="00CE3B63" w:rsidRPr="001C2414" w:rsidRDefault="00CE3B63" w:rsidP="00CE3B63">
      <w:pPr>
        <w:pStyle w:val="a5"/>
        <w:rPr>
          <w:szCs w:val="28"/>
        </w:rPr>
      </w:pPr>
    </w:p>
    <w:p w:rsidR="00CE3B63" w:rsidRPr="001C2414" w:rsidRDefault="00CE3B63" w:rsidP="00CE3B63">
      <w:pPr>
        <w:pStyle w:val="a5"/>
        <w:rPr>
          <w:szCs w:val="28"/>
        </w:rPr>
      </w:pPr>
    </w:p>
    <w:p w:rsidR="00BD0438" w:rsidRDefault="00BD0438" w:rsidP="00657B58">
      <w:pPr>
        <w:pStyle w:val="a5"/>
        <w:jc w:val="left"/>
        <w:rPr>
          <w:szCs w:val="28"/>
        </w:rPr>
      </w:pPr>
    </w:p>
    <w:p w:rsidR="00D47BC7" w:rsidRPr="00D47BC7" w:rsidRDefault="00D47BC7" w:rsidP="00D47BC7">
      <w:pPr>
        <w:jc w:val="center"/>
        <w:rPr>
          <w:sz w:val="28"/>
          <w:szCs w:val="28"/>
        </w:rPr>
      </w:pPr>
      <w:r w:rsidRPr="00D47BC7">
        <w:rPr>
          <w:sz w:val="28"/>
          <w:szCs w:val="28"/>
        </w:rPr>
        <w:t xml:space="preserve">Тольятти </w:t>
      </w:r>
    </w:p>
    <w:p w:rsidR="00D47BC7" w:rsidRPr="00D47BC7" w:rsidRDefault="00D47BC7" w:rsidP="00D47BC7">
      <w:pPr>
        <w:jc w:val="center"/>
        <w:rPr>
          <w:sz w:val="28"/>
          <w:szCs w:val="28"/>
        </w:rPr>
      </w:pPr>
      <w:r w:rsidRPr="00D47BC7">
        <w:rPr>
          <w:sz w:val="28"/>
          <w:szCs w:val="28"/>
        </w:rPr>
        <w:t>ТГУ</w:t>
      </w:r>
    </w:p>
    <w:p w:rsidR="00D47BC7" w:rsidRPr="00D47BC7" w:rsidRDefault="00D47BC7" w:rsidP="00D47BC7">
      <w:pPr>
        <w:jc w:val="center"/>
        <w:rPr>
          <w:sz w:val="28"/>
          <w:szCs w:val="28"/>
        </w:rPr>
      </w:pPr>
      <w:r w:rsidRPr="00D47BC7">
        <w:rPr>
          <w:sz w:val="28"/>
          <w:szCs w:val="28"/>
        </w:rPr>
        <w:t>201</w:t>
      </w:r>
      <w:r w:rsidR="0023728F">
        <w:rPr>
          <w:sz w:val="28"/>
          <w:szCs w:val="28"/>
        </w:rPr>
        <w:t>8</w:t>
      </w:r>
    </w:p>
    <w:p w:rsidR="00CE3B63" w:rsidRPr="00D47BC7" w:rsidRDefault="00CE3B63" w:rsidP="00CE3B63">
      <w:pPr>
        <w:pStyle w:val="a5"/>
        <w:spacing w:line="240" w:lineRule="auto"/>
        <w:jc w:val="both"/>
        <w:rPr>
          <w:caps w:val="0"/>
          <w:szCs w:val="28"/>
        </w:rPr>
      </w:pPr>
      <w:r w:rsidRPr="00D47BC7">
        <w:rPr>
          <w:caps w:val="0"/>
          <w:szCs w:val="28"/>
        </w:rPr>
        <w:lastRenderedPageBreak/>
        <w:t>УДК  642.5</w:t>
      </w:r>
      <w:r w:rsidR="00C13D3D" w:rsidRPr="00D47BC7">
        <w:rPr>
          <w:caps w:val="0"/>
          <w:szCs w:val="28"/>
        </w:rPr>
        <w:t>: 378(075.8)</w:t>
      </w:r>
    </w:p>
    <w:p w:rsidR="00D44E2F" w:rsidRDefault="00D44E2F" w:rsidP="00D44E2F">
      <w:pPr>
        <w:pStyle w:val="a5"/>
        <w:spacing w:line="240" w:lineRule="auto"/>
        <w:jc w:val="both"/>
        <w:rPr>
          <w:b/>
          <w:caps w:val="0"/>
          <w:szCs w:val="28"/>
        </w:rPr>
      </w:pPr>
    </w:p>
    <w:p w:rsidR="00D44E2F" w:rsidRDefault="00D47BC7" w:rsidP="00D44E2F">
      <w:pPr>
        <w:jc w:val="both"/>
        <w:rPr>
          <w:sz w:val="28"/>
          <w:szCs w:val="28"/>
        </w:rPr>
      </w:pPr>
      <w:r>
        <w:rPr>
          <w:sz w:val="28"/>
          <w:szCs w:val="28"/>
        </w:rPr>
        <w:tab/>
      </w:r>
    </w:p>
    <w:p w:rsidR="00D47BC7" w:rsidRDefault="00D44E2F" w:rsidP="00D47BC7">
      <w:pPr>
        <w:ind w:firstLine="708"/>
        <w:jc w:val="both"/>
        <w:rPr>
          <w:bCs/>
          <w:sz w:val="28"/>
          <w:szCs w:val="28"/>
        </w:rPr>
      </w:pPr>
      <w:r>
        <w:rPr>
          <w:sz w:val="28"/>
          <w:szCs w:val="28"/>
        </w:rPr>
        <w:t>Учебно-методическое пособие</w:t>
      </w:r>
      <w:r w:rsidR="00D47BC7">
        <w:rPr>
          <w:sz w:val="28"/>
          <w:szCs w:val="28"/>
        </w:rPr>
        <w:t xml:space="preserve"> по выполнению выпускной квалификационной работы</w:t>
      </w:r>
      <w:r>
        <w:rPr>
          <w:sz w:val="28"/>
          <w:szCs w:val="28"/>
        </w:rPr>
        <w:t xml:space="preserve"> </w:t>
      </w:r>
      <w:r w:rsidRPr="00583AC7">
        <w:rPr>
          <w:sz w:val="28"/>
          <w:szCs w:val="28"/>
        </w:rPr>
        <w:t xml:space="preserve">для студентов </w:t>
      </w:r>
      <w:r>
        <w:rPr>
          <w:sz w:val="28"/>
          <w:szCs w:val="28"/>
        </w:rPr>
        <w:t>направления</w:t>
      </w:r>
      <w:r w:rsidRPr="00583AC7">
        <w:rPr>
          <w:sz w:val="28"/>
          <w:szCs w:val="28"/>
        </w:rPr>
        <w:t xml:space="preserve"> </w:t>
      </w:r>
      <w:r>
        <w:rPr>
          <w:sz w:val="28"/>
          <w:szCs w:val="28"/>
        </w:rPr>
        <w:t xml:space="preserve">подготовки </w:t>
      </w:r>
      <w:r w:rsidR="006302F1">
        <w:rPr>
          <w:sz w:val="28"/>
          <w:szCs w:val="28"/>
        </w:rPr>
        <w:t>19.03.04</w:t>
      </w:r>
      <w:r w:rsidR="00657B58">
        <w:rPr>
          <w:sz w:val="28"/>
          <w:szCs w:val="28"/>
        </w:rPr>
        <w:t xml:space="preserve"> «Технология продукции и организация общественного питания»</w:t>
      </w:r>
      <w:r w:rsidR="00657B58">
        <w:rPr>
          <w:bCs/>
          <w:sz w:val="28"/>
          <w:szCs w:val="28"/>
        </w:rPr>
        <w:t xml:space="preserve"> </w:t>
      </w:r>
    </w:p>
    <w:p w:rsidR="0023728F" w:rsidRDefault="0023728F" w:rsidP="00D47BC7">
      <w:pPr>
        <w:pStyle w:val="a5"/>
        <w:jc w:val="both"/>
        <w:rPr>
          <w:caps w:val="0"/>
          <w:szCs w:val="28"/>
        </w:rPr>
      </w:pPr>
    </w:p>
    <w:p w:rsidR="00D47BC7" w:rsidRPr="00D47BC7" w:rsidRDefault="00D47BC7" w:rsidP="00D47BC7">
      <w:pPr>
        <w:pStyle w:val="a5"/>
        <w:jc w:val="both"/>
        <w:rPr>
          <w:caps w:val="0"/>
          <w:szCs w:val="28"/>
        </w:rPr>
      </w:pPr>
      <w:r>
        <w:rPr>
          <w:caps w:val="0"/>
          <w:szCs w:val="28"/>
        </w:rPr>
        <w:t>Сост.: Т.П. Третьякова</w:t>
      </w:r>
      <w:r w:rsidR="0023728F">
        <w:rPr>
          <w:caps w:val="0"/>
          <w:szCs w:val="28"/>
        </w:rPr>
        <w:t>, Т.С.  Озерова, Ю.П. Кулакова</w:t>
      </w:r>
    </w:p>
    <w:p w:rsidR="006302F1" w:rsidRDefault="006302F1" w:rsidP="00D44E2F">
      <w:pPr>
        <w:jc w:val="both"/>
        <w:rPr>
          <w:sz w:val="28"/>
          <w:szCs w:val="28"/>
        </w:rPr>
      </w:pPr>
    </w:p>
    <w:p w:rsidR="006302F1" w:rsidRDefault="006302F1" w:rsidP="00D44E2F">
      <w:pPr>
        <w:jc w:val="both"/>
        <w:rPr>
          <w:sz w:val="28"/>
          <w:szCs w:val="28"/>
        </w:rPr>
      </w:pPr>
    </w:p>
    <w:p w:rsidR="00D44E2F" w:rsidRDefault="00D44E2F" w:rsidP="00D44E2F">
      <w:pPr>
        <w:jc w:val="both"/>
        <w:rPr>
          <w:sz w:val="28"/>
          <w:szCs w:val="28"/>
        </w:rPr>
      </w:pPr>
    </w:p>
    <w:p w:rsidR="00CE3B63" w:rsidRDefault="00CE3B63"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D47BC7" w:rsidRDefault="00D47BC7" w:rsidP="00657B58">
      <w:pPr>
        <w:pStyle w:val="a5"/>
        <w:jc w:val="left"/>
        <w:rPr>
          <w:caps w:val="0"/>
          <w:color w:val="FF0000"/>
          <w:szCs w:val="28"/>
        </w:rPr>
      </w:pPr>
    </w:p>
    <w:p w:rsidR="00657B58" w:rsidRPr="00672E8F" w:rsidRDefault="00657B58" w:rsidP="00657B58">
      <w:pPr>
        <w:pStyle w:val="a5"/>
        <w:jc w:val="left"/>
        <w:rPr>
          <w:caps w:val="0"/>
          <w:szCs w:val="28"/>
        </w:rPr>
      </w:pPr>
    </w:p>
    <w:p w:rsidR="00CE3B63" w:rsidRPr="001C2414" w:rsidRDefault="00CE3B63" w:rsidP="00CE3B63">
      <w:pPr>
        <w:pStyle w:val="a5"/>
        <w:spacing w:line="240" w:lineRule="auto"/>
        <w:rPr>
          <w:b/>
          <w:caps w:val="0"/>
          <w:szCs w:val="28"/>
        </w:rPr>
      </w:pPr>
    </w:p>
    <w:sdt>
      <w:sdtPr>
        <w:rPr>
          <w:rFonts w:ascii="Times New Roman" w:eastAsia="Times New Roman" w:hAnsi="Times New Roman" w:cs="Times New Roman"/>
          <w:b w:val="0"/>
          <w:bCs w:val="0"/>
          <w:color w:val="auto"/>
          <w:sz w:val="24"/>
          <w:szCs w:val="24"/>
        </w:rPr>
        <w:id w:val="581103312"/>
        <w:docPartObj>
          <w:docPartGallery w:val="Table of Contents"/>
          <w:docPartUnique/>
        </w:docPartObj>
      </w:sdtPr>
      <w:sdtEndPr/>
      <w:sdtContent>
        <w:p w:rsidR="00434D79" w:rsidRPr="00434D79" w:rsidRDefault="00434D79" w:rsidP="00434D79">
          <w:pPr>
            <w:pStyle w:val="af3"/>
            <w:spacing w:before="0" w:line="360" w:lineRule="auto"/>
            <w:rPr>
              <w:rFonts w:ascii="Times New Roman" w:hAnsi="Times New Roman" w:cs="Times New Roman"/>
              <w:b w:val="0"/>
              <w:color w:val="auto"/>
            </w:rPr>
          </w:pPr>
          <w:r w:rsidRPr="00434D79">
            <w:rPr>
              <w:rFonts w:ascii="Times New Roman" w:hAnsi="Times New Roman" w:cs="Times New Roman"/>
              <w:b w:val="0"/>
              <w:color w:val="auto"/>
            </w:rPr>
            <w:t>СОДЕРЖАНИЕ</w:t>
          </w:r>
        </w:p>
        <w:p w:rsidR="00434D79" w:rsidRPr="00434D79" w:rsidRDefault="004A20B8" w:rsidP="00434D79">
          <w:pPr>
            <w:pStyle w:val="12"/>
            <w:tabs>
              <w:tab w:val="right" w:leader="dot" w:pos="9628"/>
            </w:tabs>
            <w:spacing w:after="0" w:line="360" w:lineRule="auto"/>
            <w:rPr>
              <w:noProof/>
              <w:sz w:val="28"/>
              <w:szCs w:val="28"/>
            </w:rPr>
          </w:pPr>
          <w:r w:rsidRPr="00434D79">
            <w:rPr>
              <w:sz w:val="28"/>
              <w:szCs w:val="28"/>
            </w:rPr>
            <w:fldChar w:fldCharType="begin"/>
          </w:r>
          <w:r w:rsidR="00434D79" w:rsidRPr="00434D79">
            <w:rPr>
              <w:sz w:val="28"/>
              <w:szCs w:val="28"/>
            </w:rPr>
            <w:instrText xml:space="preserve"> TOC \o "1-3" \h \z \u </w:instrText>
          </w:r>
          <w:r w:rsidRPr="00434D79">
            <w:rPr>
              <w:sz w:val="28"/>
              <w:szCs w:val="28"/>
            </w:rPr>
            <w:fldChar w:fldCharType="separate"/>
          </w:r>
          <w:hyperlink w:anchor="_Toc511158324" w:history="1">
            <w:r w:rsidR="00434D79">
              <w:rPr>
                <w:rStyle w:val="af4"/>
                <w:rFonts w:eastAsia="MS Mincho"/>
                <w:caps/>
                <w:noProof/>
                <w:sz w:val="28"/>
                <w:szCs w:val="28"/>
              </w:rPr>
              <w:t>Введение</w:t>
            </w:r>
            <w:r w:rsidR="00434D79" w:rsidRPr="00434D79">
              <w:rPr>
                <w:noProof/>
                <w:webHidden/>
                <w:sz w:val="28"/>
                <w:szCs w:val="28"/>
              </w:rPr>
              <w:tab/>
            </w:r>
            <w:r w:rsidRPr="00434D79">
              <w:rPr>
                <w:noProof/>
                <w:webHidden/>
                <w:sz w:val="28"/>
                <w:szCs w:val="28"/>
              </w:rPr>
              <w:fldChar w:fldCharType="begin"/>
            </w:r>
            <w:r w:rsidR="00434D79" w:rsidRPr="00434D79">
              <w:rPr>
                <w:noProof/>
                <w:webHidden/>
                <w:sz w:val="28"/>
                <w:szCs w:val="28"/>
              </w:rPr>
              <w:instrText xml:space="preserve"> PAGEREF _Toc511158324 \h </w:instrText>
            </w:r>
            <w:r w:rsidRPr="00434D79">
              <w:rPr>
                <w:noProof/>
                <w:webHidden/>
                <w:sz w:val="28"/>
                <w:szCs w:val="28"/>
              </w:rPr>
            </w:r>
            <w:r w:rsidRPr="00434D79">
              <w:rPr>
                <w:noProof/>
                <w:webHidden/>
                <w:sz w:val="28"/>
                <w:szCs w:val="28"/>
              </w:rPr>
              <w:fldChar w:fldCharType="separate"/>
            </w:r>
            <w:r w:rsidR="002B7628">
              <w:rPr>
                <w:noProof/>
                <w:webHidden/>
                <w:sz w:val="28"/>
                <w:szCs w:val="28"/>
              </w:rPr>
              <w:t>4</w:t>
            </w:r>
            <w:r w:rsidRPr="00434D79">
              <w:rPr>
                <w:noProof/>
                <w:webHidden/>
                <w:sz w:val="28"/>
                <w:szCs w:val="28"/>
              </w:rPr>
              <w:fldChar w:fldCharType="end"/>
            </w:r>
          </w:hyperlink>
        </w:p>
        <w:p w:rsidR="00434D79" w:rsidRPr="00434D79" w:rsidRDefault="004C043A" w:rsidP="00434D79">
          <w:pPr>
            <w:pStyle w:val="12"/>
            <w:tabs>
              <w:tab w:val="left" w:pos="440"/>
              <w:tab w:val="right" w:leader="dot" w:pos="9628"/>
            </w:tabs>
            <w:spacing w:after="0" w:line="360" w:lineRule="auto"/>
            <w:rPr>
              <w:noProof/>
              <w:sz w:val="28"/>
              <w:szCs w:val="28"/>
            </w:rPr>
          </w:pPr>
          <w:hyperlink w:anchor="_Toc511158325" w:history="1">
            <w:r w:rsidR="00434D79" w:rsidRPr="00434D79">
              <w:rPr>
                <w:rStyle w:val="af4"/>
                <w:rFonts w:eastAsia="MS Mincho"/>
                <w:noProof/>
                <w:sz w:val="28"/>
                <w:szCs w:val="28"/>
              </w:rPr>
              <w:t>1</w:t>
            </w:r>
            <w:r w:rsidR="00434D79" w:rsidRPr="00434D79">
              <w:rPr>
                <w:noProof/>
                <w:sz w:val="28"/>
                <w:szCs w:val="28"/>
              </w:rPr>
              <w:tab/>
            </w:r>
            <w:r w:rsidR="00434D79" w:rsidRPr="00434D79">
              <w:rPr>
                <w:rStyle w:val="af4"/>
                <w:rFonts w:eastAsia="MS Mincho"/>
                <w:noProof/>
                <w:sz w:val="28"/>
                <w:szCs w:val="28"/>
              </w:rPr>
              <w:t>Общие положения</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_Toc511158325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5</w:t>
            </w:r>
            <w:r w:rsidR="004A20B8" w:rsidRPr="00434D79">
              <w:rPr>
                <w:noProof/>
                <w:webHidden/>
                <w:sz w:val="28"/>
                <w:szCs w:val="28"/>
              </w:rPr>
              <w:fldChar w:fldCharType="end"/>
            </w:r>
          </w:hyperlink>
        </w:p>
        <w:p w:rsidR="00434D79" w:rsidRPr="00434D79" w:rsidRDefault="004C043A" w:rsidP="00434D79">
          <w:pPr>
            <w:pStyle w:val="12"/>
            <w:tabs>
              <w:tab w:val="right" w:leader="dot" w:pos="9628"/>
            </w:tabs>
            <w:spacing w:after="0" w:line="360" w:lineRule="auto"/>
            <w:rPr>
              <w:noProof/>
              <w:sz w:val="28"/>
              <w:szCs w:val="28"/>
            </w:rPr>
          </w:pPr>
          <w:hyperlink w:anchor="_Toc511158326" w:history="1">
            <w:r w:rsidR="00434D79" w:rsidRPr="00434D79">
              <w:rPr>
                <w:rStyle w:val="af4"/>
                <w:rFonts w:eastAsia="MS Mincho"/>
                <w:noProof/>
                <w:sz w:val="28"/>
                <w:szCs w:val="28"/>
              </w:rPr>
              <w:t>2  Организация работы студента по выполнению бакалаврской работы</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_Toc511158326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7</w:t>
            </w:r>
            <w:r w:rsidR="004A20B8" w:rsidRPr="00434D79">
              <w:rPr>
                <w:noProof/>
                <w:webHidden/>
                <w:sz w:val="28"/>
                <w:szCs w:val="28"/>
              </w:rPr>
              <w:fldChar w:fldCharType="end"/>
            </w:r>
          </w:hyperlink>
        </w:p>
        <w:p w:rsidR="00434D79" w:rsidRPr="00434D79" w:rsidRDefault="004C043A" w:rsidP="00434D79">
          <w:pPr>
            <w:pStyle w:val="12"/>
            <w:tabs>
              <w:tab w:val="left" w:pos="440"/>
              <w:tab w:val="right" w:leader="dot" w:pos="9628"/>
            </w:tabs>
            <w:spacing w:after="0" w:line="360" w:lineRule="auto"/>
            <w:rPr>
              <w:noProof/>
              <w:sz w:val="28"/>
              <w:szCs w:val="28"/>
            </w:rPr>
          </w:pPr>
          <w:hyperlink w:anchor="_Toc511158327" w:history="1">
            <w:r w:rsidR="00434D79" w:rsidRPr="00434D79">
              <w:rPr>
                <w:rStyle w:val="af4"/>
                <w:rFonts w:eastAsia="MS Mincho"/>
                <w:noProof/>
                <w:sz w:val="28"/>
                <w:szCs w:val="28"/>
              </w:rPr>
              <w:t>2</w:t>
            </w:r>
            <w:r w:rsidR="00434D79" w:rsidRPr="00434D79">
              <w:rPr>
                <w:noProof/>
                <w:sz w:val="28"/>
                <w:szCs w:val="28"/>
              </w:rPr>
              <w:tab/>
            </w:r>
            <w:r w:rsidR="00434D79" w:rsidRPr="00434D79">
              <w:rPr>
                <w:rStyle w:val="af4"/>
                <w:rFonts w:eastAsia="MS Mincho"/>
                <w:noProof/>
                <w:sz w:val="28"/>
                <w:szCs w:val="28"/>
              </w:rPr>
              <w:t>Структура бакалаврской работы</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_Toc511158327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8</w:t>
            </w:r>
            <w:r w:rsidR="004A20B8" w:rsidRPr="00434D79">
              <w:rPr>
                <w:noProof/>
                <w:webHidden/>
                <w:sz w:val="28"/>
                <w:szCs w:val="28"/>
              </w:rPr>
              <w:fldChar w:fldCharType="end"/>
            </w:r>
          </w:hyperlink>
        </w:p>
        <w:p w:rsidR="00434D79" w:rsidRPr="00434D79" w:rsidRDefault="004C043A" w:rsidP="00434D79">
          <w:pPr>
            <w:pStyle w:val="12"/>
            <w:tabs>
              <w:tab w:val="left" w:pos="660"/>
              <w:tab w:val="right" w:leader="dot" w:pos="9628"/>
            </w:tabs>
            <w:spacing w:after="0" w:line="360" w:lineRule="auto"/>
            <w:rPr>
              <w:noProof/>
              <w:sz w:val="28"/>
              <w:szCs w:val="28"/>
            </w:rPr>
          </w:pPr>
          <w:hyperlink w:anchor="_Toc511158328" w:history="1">
            <w:r w:rsidR="00434D79" w:rsidRPr="00434D79">
              <w:rPr>
                <w:rStyle w:val="af4"/>
                <w:rFonts w:eastAsia="MS Mincho"/>
                <w:noProof/>
                <w:sz w:val="28"/>
                <w:szCs w:val="28"/>
              </w:rPr>
              <w:t>2.1</w:t>
            </w:r>
            <w:r w:rsidR="00434D79" w:rsidRPr="00434D79">
              <w:rPr>
                <w:noProof/>
                <w:sz w:val="28"/>
                <w:szCs w:val="28"/>
              </w:rPr>
              <w:tab/>
            </w:r>
            <w:r w:rsidR="00434D79" w:rsidRPr="00434D79">
              <w:rPr>
                <w:rStyle w:val="af4"/>
                <w:rFonts w:eastAsia="MS Mincho"/>
                <w:noProof/>
                <w:sz w:val="28"/>
                <w:szCs w:val="28"/>
              </w:rPr>
              <w:t>Производственная программа предприятия</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_Toc511158328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12</w:t>
            </w:r>
            <w:r w:rsidR="004A20B8" w:rsidRPr="00434D79">
              <w:rPr>
                <w:noProof/>
                <w:webHidden/>
                <w:sz w:val="28"/>
                <w:szCs w:val="28"/>
              </w:rPr>
              <w:fldChar w:fldCharType="end"/>
            </w:r>
          </w:hyperlink>
        </w:p>
        <w:p w:rsidR="00434D79" w:rsidRPr="00434D79" w:rsidRDefault="004C043A" w:rsidP="00434D79">
          <w:pPr>
            <w:pStyle w:val="12"/>
            <w:tabs>
              <w:tab w:val="left" w:pos="660"/>
              <w:tab w:val="right" w:leader="dot" w:pos="9628"/>
            </w:tabs>
            <w:spacing w:after="0" w:line="360" w:lineRule="auto"/>
            <w:rPr>
              <w:noProof/>
              <w:sz w:val="28"/>
              <w:szCs w:val="28"/>
            </w:rPr>
          </w:pPr>
          <w:hyperlink w:anchor="_Toc511158329" w:history="1">
            <w:r w:rsidR="00434D79" w:rsidRPr="00434D79">
              <w:rPr>
                <w:rStyle w:val="af4"/>
                <w:rFonts w:eastAsia="MS Mincho"/>
                <w:noProof/>
                <w:sz w:val="28"/>
                <w:szCs w:val="28"/>
              </w:rPr>
              <w:t>2.2</w:t>
            </w:r>
            <w:r w:rsidR="00434D79" w:rsidRPr="00434D79">
              <w:rPr>
                <w:noProof/>
                <w:sz w:val="28"/>
                <w:szCs w:val="28"/>
              </w:rPr>
              <w:tab/>
            </w:r>
            <w:r w:rsidR="00434D79" w:rsidRPr="00434D79">
              <w:rPr>
                <w:rStyle w:val="af4"/>
                <w:rFonts w:eastAsia="MS Mincho"/>
                <w:noProof/>
                <w:sz w:val="28"/>
                <w:szCs w:val="28"/>
              </w:rPr>
              <w:t>Расчет расхода сырья и кулинарных полуфабрикатов</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_Toc511158329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14</w:t>
            </w:r>
            <w:r w:rsidR="004A20B8" w:rsidRPr="00434D79">
              <w:rPr>
                <w:noProof/>
                <w:webHidden/>
                <w:sz w:val="28"/>
                <w:szCs w:val="28"/>
              </w:rPr>
              <w:fldChar w:fldCharType="end"/>
            </w:r>
          </w:hyperlink>
        </w:p>
        <w:p w:rsidR="00434D79" w:rsidRPr="00434D79" w:rsidRDefault="004C043A" w:rsidP="00434D79">
          <w:pPr>
            <w:pStyle w:val="12"/>
            <w:tabs>
              <w:tab w:val="right" w:leader="dot" w:pos="9628"/>
            </w:tabs>
            <w:spacing w:after="0" w:line="360" w:lineRule="auto"/>
            <w:rPr>
              <w:noProof/>
              <w:sz w:val="28"/>
              <w:szCs w:val="28"/>
            </w:rPr>
          </w:pPr>
          <w:hyperlink w:anchor="_Toc511158330" w:history="1">
            <w:r w:rsidR="00434D79" w:rsidRPr="00434D79">
              <w:rPr>
                <w:rStyle w:val="af4"/>
                <w:rFonts w:eastAsia="MS Mincho"/>
                <w:noProof/>
                <w:sz w:val="28"/>
                <w:szCs w:val="28"/>
              </w:rPr>
              <w:t>2.3  Расчет численности работников производства и зала</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_Toc511158330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15</w:t>
            </w:r>
            <w:r w:rsidR="004A20B8" w:rsidRPr="00434D79">
              <w:rPr>
                <w:noProof/>
                <w:webHidden/>
                <w:sz w:val="28"/>
                <w:szCs w:val="28"/>
              </w:rPr>
              <w:fldChar w:fldCharType="end"/>
            </w:r>
          </w:hyperlink>
        </w:p>
        <w:p w:rsidR="00434D79" w:rsidRPr="00434D79" w:rsidRDefault="004C043A" w:rsidP="00434D79">
          <w:pPr>
            <w:pStyle w:val="12"/>
            <w:tabs>
              <w:tab w:val="right" w:leader="dot" w:pos="9628"/>
            </w:tabs>
            <w:spacing w:after="0" w:line="360" w:lineRule="auto"/>
            <w:rPr>
              <w:noProof/>
              <w:sz w:val="28"/>
              <w:szCs w:val="28"/>
            </w:rPr>
          </w:pPr>
          <w:hyperlink w:anchor="_Toc511158331" w:history="1">
            <w:r w:rsidR="00434D79" w:rsidRPr="00434D79">
              <w:rPr>
                <w:rStyle w:val="af4"/>
                <w:rFonts w:eastAsia="MS Mincho"/>
                <w:noProof/>
                <w:sz w:val="28"/>
                <w:szCs w:val="28"/>
              </w:rPr>
              <w:t>2.4  Технологический расчет и подбор оборудования</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_Toc511158331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17</w:t>
            </w:r>
            <w:r w:rsidR="004A20B8" w:rsidRPr="00434D79">
              <w:rPr>
                <w:noProof/>
                <w:webHidden/>
                <w:sz w:val="28"/>
                <w:szCs w:val="28"/>
              </w:rPr>
              <w:fldChar w:fldCharType="end"/>
            </w:r>
          </w:hyperlink>
        </w:p>
        <w:p w:rsidR="00434D79" w:rsidRPr="00434D79" w:rsidRDefault="004C043A" w:rsidP="00434D79">
          <w:pPr>
            <w:pStyle w:val="12"/>
            <w:tabs>
              <w:tab w:val="right" w:leader="dot" w:pos="9628"/>
            </w:tabs>
            <w:spacing w:after="0" w:line="360" w:lineRule="auto"/>
            <w:rPr>
              <w:noProof/>
              <w:sz w:val="28"/>
              <w:szCs w:val="28"/>
            </w:rPr>
          </w:pPr>
          <w:hyperlink w:anchor="_Toc511158332" w:history="1">
            <w:r w:rsidR="00434D79" w:rsidRPr="00434D79">
              <w:rPr>
                <w:rStyle w:val="af4"/>
                <w:rFonts w:eastAsia="MS Mincho"/>
                <w:noProof/>
                <w:sz w:val="28"/>
                <w:szCs w:val="28"/>
              </w:rPr>
              <w:t>2.5  Расчет площадей производственных, служебных, бытовых</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_Toc511158332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24</w:t>
            </w:r>
            <w:r w:rsidR="004A20B8" w:rsidRPr="00434D79">
              <w:rPr>
                <w:noProof/>
                <w:webHidden/>
                <w:sz w:val="28"/>
                <w:szCs w:val="28"/>
              </w:rPr>
              <w:fldChar w:fldCharType="end"/>
            </w:r>
          </w:hyperlink>
        </w:p>
        <w:p w:rsidR="00434D79" w:rsidRPr="00434D79" w:rsidRDefault="004C043A" w:rsidP="00434D79">
          <w:pPr>
            <w:pStyle w:val="12"/>
            <w:tabs>
              <w:tab w:val="right" w:leader="dot" w:pos="9628"/>
            </w:tabs>
            <w:spacing w:after="0" w:line="360" w:lineRule="auto"/>
            <w:rPr>
              <w:noProof/>
              <w:sz w:val="28"/>
              <w:szCs w:val="28"/>
            </w:rPr>
          </w:pPr>
          <w:hyperlink w:anchor="_Toc511158333" w:history="1">
            <w:r w:rsidR="00434D79" w:rsidRPr="00434D79">
              <w:rPr>
                <w:rStyle w:val="af4"/>
                <w:rFonts w:eastAsia="MS Mincho"/>
                <w:noProof/>
                <w:sz w:val="28"/>
                <w:szCs w:val="28"/>
              </w:rPr>
              <w:t>и технических помещений</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_Toc511158333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24</w:t>
            </w:r>
            <w:r w:rsidR="004A20B8" w:rsidRPr="00434D79">
              <w:rPr>
                <w:noProof/>
                <w:webHidden/>
                <w:sz w:val="28"/>
                <w:szCs w:val="28"/>
              </w:rPr>
              <w:fldChar w:fldCharType="end"/>
            </w:r>
          </w:hyperlink>
        </w:p>
        <w:p w:rsidR="00434D79" w:rsidRPr="00434D79" w:rsidRDefault="004C043A" w:rsidP="00434D79">
          <w:pPr>
            <w:pStyle w:val="12"/>
            <w:tabs>
              <w:tab w:val="right" w:leader="dot" w:pos="9628"/>
            </w:tabs>
            <w:spacing w:after="0" w:line="360" w:lineRule="auto"/>
            <w:rPr>
              <w:noProof/>
              <w:sz w:val="28"/>
              <w:szCs w:val="28"/>
            </w:rPr>
          </w:pPr>
          <w:hyperlink w:anchor="_Toc511158334" w:history="1">
            <w:r w:rsidR="00434D79" w:rsidRPr="00434D79">
              <w:rPr>
                <w:rStyle w:val="af4"/>
                <w:rFonts w:eastAsia="MS Mincho"/>
                <w:noProof/>
                <w:sz w:val="28"/>
                <w:szCs w:val="28"/>
              </w:rPr>
              <w:t>2.6  Помещения для  приема и хранения продуктов</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_Toc511158334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27</w:t>
            </w:r>
            <w:r w:rsidR="004A20B8" w:rsidRPr="00434D79">
              <w:rPr>
                <w:noProof/>
                <w:webHidden/>
                <w:sz w:val="28"/>
                <w:szCs w:val="28"/>
              </w:rPr>
              <w:fldChar w:fldCharType="end"/>
            </w:r>
          </w:hyperlink>
        </w:p>
        <w:p w:rsidR="00434D79" w:rsidRPr="00434D79" w:rsidRDefault="004C043A" w:rsidP="00434D79">
          <w:pPr>
            <w:pStyle w:val="12"/>
            <w:tabs>
              <w:tab w:val="right" w:leader="dot" w:pos="9628"/>
            </w:tabs>
            <w:spacing w:after="0" w:line="360" w:lineRule="auto"/>
            <w:rPr>
              <w:noProof/>
              <w:sz w:val="28"/>
              <w:szCs w:val="28"/>
            </w:rPr>
          </w:pPr>
          <w:hyperlink w:anchor="_Toc511158335" w:history="1">
            <w:r w:rsidR="00434D79" w:rsidRPr="00434D79">
              <w:rPr>
                <w:rStyle w:val="af4"/>
                <w:rFonts w:eastAsia="MS Mincho"/>
                <w:noProof/>
                <w:sz w:val="28"/>
                <w:szCs w:val="28"/>
              </w:rPr>
              <w:t>2.7  Производственные помещения</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_Toc511158335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31</w:t>
            </w:r>
            <w:r w:rsidR="004A20B8" w:rsidRPr="00434D79">
              <w:rPr>
                <w:noProof/>
                <w:webHidden/>
                <w:sz w:val="28"/>
                <w:szCs w:val="28"/>
              </w:rPr>
              <w:fldChar w:fldCharType="end"/>
            </w:r>
          </w:hyperlink>
        </w:p>
        <w:p w:rsidR="00434D79" w:rsidRPr="00434D79" w:rsidRDefault="004C043A" w:rsidP="00434D79">
          <w:pPr>
            <w:pStyle w:val="12"/>
            <w:tabs>
              <w:tab w:val="right" w:leader="dot" w:pos="9628"/>
            </w:tabs>
            <w:spacing w:after="0" w:line="360" w:lineRule="auto"/>
            <w:rPr>
              <w:noProof/>
              <w:sz w:val="28"/>
              <w:szCs w:val="28"/>
            </w:rPr>
          </w:pPr>
          <w:hyperlink w:anchor="_Toc511158336" w:history="1">
            <w:r w:rsidR="00434D79" w:rsidRPr="00434D79">
              <w:rPr>
                <w:rStyle w:val="af4"/>
                <w:rFonts w:eastAsia="MS Mincho"/>
                <w:noProof/>
                <w:sz w:val="28"/>
                <w:szCs w:val="28"/>
              </w:rPr>
              <w:t>2.8  Объемно-планировочные решения</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_Toc511158336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35</w:t>
            </w:r>
            <w:r w:rsidR="004A20B8" w:rsidRPr="00434D79">
              <w:rPr>
                <w:noProof/>
                <w:webHidden/>
                <w:sz w:val="28"/>
                <w:szCs w:val="28"/>
              </w:rPr>
              <w:fldChar w:fldCharType="end"/>
            </w:r>
          </w:hyperlink>
        </w:p>
        <w:p w:rsidR="00434D79" w:rsidRPr="00434D79" w:rsidRDefault="004C043A" w:rsidP="00434D79">
          <w:pPr>
            <w:pStyle w:val="12"/>
            <w:tabs>
              <w:tab w:val="right" w:leader="dot" w:pos="9628"/>
            </w:tabs>
            <w:spacing w:after="0" w:line="360" w:lineRule="auto"/>
            <w:rPr>
              <w:noProof/>
              <w:sz w:val="28"/>
              <w:szCs w:val="28"/>
            </w:rPr>
          </w:pPr>
          <w:hyperlink w:anchor="_Toc511158337" w:history="1">
            <w:r w:rsidR="00434D79" w:rsidRPr="00434D79">
              <w:rPr>
                <w:rStyle w:val="af4"/>
                <w:rFonts w:eastAsia="MS Mincho"/>
                <w:noProof/>
                <w:sz w:val="28"/>
                <w:szCs w:val="28"/>
              </w:rPr>
              <w:t>2.9 Требования к оформлению</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_Toc511158337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36</w:t>
            </w:r>
            <w:r w:rsidR="004A20B8" w:rsidRPr="00434D79">
              <w:rPr>
                <w:noProof/>
                <w:webHidden/>
                <w:sz w:val="28"/>
                <w:szCs w:val="28"/>
              </w:rPr>
              <w:fldChar w:fldCharType="end"/>
            </w:r>
          </w:hyperlink>
        </w:p>
        <w:p w:rsidR="00434D79" w:rsidRPr="00434D79" w:rsidRDefault="004C043A" w:rsidP="00434D79">
          <w:pPr>
            <w:pStyle w:val="12"/>
            <w:tabs>
              <w:tab w:val="right" w:leader="dot" w:pos="9628"/>
            </w:tabs>
            <w:spacing w:after="0" w:line="360" w:lineRule="auto"/>
            <w:rPr>
              <w:noProof/>
              <w:sz w:val="28"/>
              <w:szCs w:val="28"/>
            </w:rPr>
          </w:pPr>
          <w:hyperlink w:anchor="_Toc511158338" w:history="1">
            <w:r w:rsidR="00434D79" w:rsidRPr="00434D79">
              <w:rPr>
                <w:rStyle w:val="af4"/>
                <w:rFonts w:eastAsia="MS Mincho"/>
                <w:noProof/>
                <w:sz w:val="28"/>
                <w:szCs w:val="28"/>
              </w:rPr>
              <w:t>3  Порядок защиты ВКР</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_Toc511158338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45</w:t>
            </w:r>
            <w:r w:rsidR="004A20B8" w:rsidRPr="00434D79">
              <w:rPr>
                <w:noProof/>
                <w:webHidden/>
                <w:sz w:val="28"/>
                <w:szCs w:val="28"/>
              </w:rPr>
              <w:fldChar w:fldCharType="end"/>
            </w:r>
          </w:hyperlink>
        </w:p>
        <w:p w:rsidR="00434D79" w:rsidRPr="00434D79" w:rsidRDefault="004C043A" w:rsidP="00434D79">
          <w:pPr>
            <w:pStyle w:val="12"/>
            <w:tabs>
              <w:tab w:val="right" w:leader="dot" w:pos="9628"/>
            </w:tabs>
            <w:spacing w:after="0" w:line="360" w:lineRule="auto"/>
            <w:rPr>
              <w:noProof/>
              <w:sz w:val="28"/>
              <w:szCs w:val="28"/>
            </w:rPr>
          </w:pPr>
          <w:hyperlink w:anchor="_Toc511158339" w:history="1">
            <w:r w:rsidR="00434D79" w:rsidRPr="00434D79">
              <w:rPr>
                <w:rStyle w:val="af4"/>
                <w:rFonts w:eastAsia="MS Mincho"/>
                <w:noProof/>
                <w:sz w:val="28"/>
                <w:szCs w:val="28"/>
              </w:rPr>
              <w:t>СПИСОК РЕКОМЕНДОВАННОЙ ЛИТЕРАТУРЫ</w:t>
            </w:r>
            <w:r w:rsidR="00434D79" w:rsidRPr="00434D79">
              <w:rPr>
                <w:noProof/>
                <w:webHidden/>
                <w:sz w:val="28"/>
                <w:szCs w:val="28"/>
              </w:rPr>
              <w:tab/>
            </w:r>
            <w:r w:rsidR="004A20B8" w:rsidRPr="00434D79">
              <w:rPr>
                <w:noProof/>
                <w:webHidden/>
                <w:sz w:val="28"/>
                <w:szCs w:val="28"/>
              </w:rPr>
              <w:fldChar w:fldCharType="begin"/>
            </w:r>
            <w:r w:rsidR="00434D79" w:rsidRPr="00434D79">
              <w:rPr>
                <w:noProof/>
                <w:webHidden/>
                <w:sz w:val="28"/>
                <w:szCs w:val="28"/>
              </w:rPr>
              <w:instrText xml:space="preserve"> PAGEREF _Toc511158339 \h </w:instrText>
            </w:r>
            <w:r w:rsidR="004A20B8" w:rsidRPr="00434D79">
              <w:rPr>
                <w:noProof/>
                <w:webHidden/>
                <w:sz w:val="28"/>
                <w:szCs w:val="28"/>
              </w:rPr>
            </w:r>
            <w:r w:rsidR="004A20B8" w:rsidRPr="00434D79">
              <w:rPr>
                <w:noProof/>
                <w:webHidden/>
                <w:sz w:val="28"/>
                <w:szCs w:val="28"/>
              </w:rPr>
              <w:fldChar w:fldCharType="separate"/>
            </w:r>
            <w:r w:rsidR="002B7628">
              <w:rPr>
                <w:noProof/>
                <w:webHidden/>
                <w:sz w:val="28"/>
                <w:szCs w:val="28"/>
              </w:rPr>
              <w:t>47</w:t>
            </w:r>
            <w:r w:rsidR="004A20B8" w:rsidRPr="00434D79">
              <w:rPr>
                <w:noProof/>
                <w:webHidden/>
                <w:sz w:val="28"/>
                <w:szCs w:val="28"/>
              </w:rPr>
              <w:fldChar w:fldCharType="end"/>
            </w:r>
          </w:hyperlink>
        </w:p>
        <w:p w:rsidR="00434D79" w:rsidRDefault="004A20B8" w:rsidP="00434D79">
          <w:pPr>
            <w:spacing w:line="360" w:lineRule="auto"/>
          </w:pPr>
          <w:r w:rsidRPr="00434D79">
            <w:rPr>
              <w:b/>
              <w:bCs/>
              <w:sz w:val="28"/>
              <w:szCs w:val="28"/>
            </w:rPr>
            <w:fldChar w:fldCharType="end"/>
          </w:r>
        </w:p>
      </w:sdtContent>
    </w:sdt>
    <w:p w:rsidR="00183F4E" w:rsidRDefault="00183F4E" w:rsidP="00183F4E">
      <w:pPr>
        <w:jc w:val="both"/>
        <w:rPr>
          <w:sz w:val="28"/>
          <w:szCs w:val="28"/>
        </w:rPr>
      </w:pPr>
    </w:p>
    <w:p w:rsidR="00183F4E" w:rsidRDefault="00183F4E" w:rsidP="00183F4E">
      <w:pPr>
        <w:jc w:val="both"/>
        <w:rPr>
          <w:sz w:val="28"/>
          <w:szCs w:val="28"/>
        </w:rPr>
      </w:pPr>
    </w:p>
    <w:p w:rsidR="00183F4E" w:rsidRDefault="00183F4E" w:rsidP="00183F4E">
      <w:pPr>
        <w:jc w:val="both"/>
        <w:rPr>
          <w:sz w:val="28"/>
          <w:szCs w:val="28"/>
        </w:rPr>
      </w:pPr>
    </w:p>
    <w:p w:rsidR="00183F4E" w:rsidRDefault="00183F4E" w:rsidP="00183F4E">
      <w:pPr>
        <w:jc w:val="both"/>
        <w:rPr>
          <w:sz w:val="28"/>
          <w:szCs w:val="28"/>
        </w:rPr>
      </w:pPr>
    </w:p>
    <w:p w:rsidR="007D45D2" w:rsidRDefault="007D45D2" w:rsidP="00183F4E">
      <w:pPr>
        <w:jc w:val="both"/>
        <w:rPr>
          <w:sz w:val="28"/>
          <w:szCs w:val="28"/>
        </w:rPr>
      </w:pPr>
    </w:p>
    <w:p w:rsidR="0023728F" w:rsidRDefault="0023728F" w:rsidP="00183F4E">
      <w:pPr>
        <w:jc w:val="both"/>
        <w:rPr>
          <w:sz w:val="28"/>
          <w:szCs w:val="28"/>
        </w:rPr>
      </w:pPr>
    </w:p>
    <w:p w:rsidR="007D45D2" w:rsidRDefault="007D45D2" w:rsidP="00183F4E">
      <w:pPr>
        <w:jc w:val="both"/>
        <w:rPr>
          <w:sz w:val="28"/>
          <w:szCs w:val="28"/>
        </w:rPr>
      </w:pPr>
    </w:p>
    <w:p w:rsidR="007D45D2" w:rsidRDefault="007D45D2" w:rsidP="00183F4E">
      <w:pPr>
        <w:jc w:val="both"/>
        <w:rPr>
          <w:sz w:val="28"/>
          <w:szCs w:val="28"/>
        </w:rPr>
      </w:pPr>
    </w:p>
    <w:p w:rsidR="007D45D2" w:rsidRDefault="007D45D2" w:rsidP="00183F4E">
      <w:pPr>
        <w:jc w:val="both"/>
        <w:rPr>
          <w:sz w:val="28"/>
          <w:szCs w:val="28"/>
        </w:rPr>
      </w:pPr>
    </w:p>
    <w:p w:rsidR="007D45D2" w:rsidRDefault="007D45D2" w:rsidP="00183F4E">
      <w:pPr>
        <w:jc w:val="both"/>
        <w:rPr>
          <w:sz w:val="28"/>
          <w:szCs w:val="28"/>
        </w:rPr>
      </w:pPr>
    </w:p>
    <w:p w:rsidR="007D45D2" w:rsidRDefault="007D45D2" w:rsidP="00183F4E">
      <w:pPr>
        <w:jc w:val="both"/>
        <w:rPr>
          <w:sz w:val="28"/>
          <w:szCs w:val="28"/>
        </w:rPr>
      </w:pPr>
    </w:p>
    <w:p w:rsidR="007D45D2" w:rsidRDefault="007D45D2" w:rsidP="00183F4E">
      <w:pPr>
        <w:jc w:val="both"/>
        <w:rPr>
          <w:sz w:val="28"/>
          <w:szCs w:val="28"/>
        </w:rPr>
      </w:pPr>
    </w:p>
    <w:p w:rsidR="007D45D2" w:rsidRDefault="007D45D2" w:rsidP="00183F4E">
      <w:pPr>
        <w:jc w:val="both"/>
        <w:rPr>
          <w:sz w:val="28"/>
          <w:szCs w:val="28"/>
        </w:rPr>
      </w:pPr>
    </w:p>
    <w:p w:rsidR="007D45D2" w:rsidRDefault="007D45D2" w:rsidP="00183F4E">
      <w:pPr>
        <w:jc w:val="both"/>
        <w:rPr>
          <w:sz w:val="28"/>
          <w:szCs w:val="28"/>
        </w:rPr>
      </w:pPr>
    </w:p>
    <w:p w:rsidR="007D45D2" w:rsidRDefault="007D45D2" w:rsidP="00183F4E">
      <w:pPr>
        <w:jc w:val="both"/>
        <w:rPr>
          <w:sz w:val="28"/>
          <w:szCs w:val="28"/>
        </w:rPr>
      </w:pPr>
    </w:p>
    <w:p w:rsidR="007D45D2" w:rsidRDefault="007D45D2" w:rsidP="00183F4E">
      <w:pPr>
        <w:jc w:val="both"/>
        <w:rPr>
          <w:sz w:val="28"/>
          <w:szCs w:val="28"/>
        </w:rPr>
      </w:pPr>
    </w:p>
    <w:p w:rsidR="007D45D2" w:rsidRDefault="007D45D2" w:rsidP="00183F4E">
      <w:pPr>
        <w:jc w:val="both"/>
        <w:rPr>
          <w:sz w:val="28"/>
          <w:szCs w:val="28"/>
        </w:rPr>
      </w:pPr>
    </w:p>
    <w:p w:rsidR="007D45D2" w:rsidRDefault="007D45D2" w:rsidP="00183F4E">
      <w:pPr>
        <w:jc w:val="both"/>
        <w:rPr>
          <w:sz w:val="28"/>
          <w:szCs w:val="28"/>
        </w:rPr>
      </w:pPr>
    </w:p>
    <w:p w:rsidR="00803CB7" w:rsidRPr="00D47BC7" w:rsidRDefault="00803CB7" w:rsidP="000053A6">
      <w:pPr>
        <w:jc w:val="center"/>
        <w:outlineLvl w:val="0"/>
        <w:rPr>
          <w:caps/>
          <w:sz w:val="28"/>
          <w:szCs w:val="28"/>
        </w:rPr>
      </w:pPr>
      <w:bookmarkStart w:id="1" w:name="_Toc511158324"/>
      <w:r w:rsidRPr="00D47BC7">
        <w:rPr>
          <w:caps/>
          <w:sz w:val="28"/>
          <w:szCs w:val="28"/>
        </w:rPr>
        <w:lastRenderedPageBreak/>
        <w:t>Введение</w:t>
      </w:r>
      <w:bookmarkEnd w:id="1"/>
    </w:p>
    <w:p w:rsidR="000053A6" w:rsidRDefault="000053A6" w:rsidP="000053A6">
      <w:pPr>
        <w:ind w:firstLine="709"/>
        <w:jc w:val="both"/>
        <w:rPr>
          <w:sz w:val="28"/>
          <w:szCs w:val="28"/>
        </w:rPr>
      </w:pPr>
    </w:p>
    <w:p w:rsidR="00CE3B63" w:rsidRPr="00854F20" w:rsidRDefault="00C301C5" w:rsidP="000053A6">
      <w:pPr>
        <w:ind w:firstLine="709"/>
        <w:jc w:val="both"/>
        <w:rPr>
          <w:sz w:val="28"/>
          <w:szCs w:val="28"/>
        </w:rPr>
      </w:pPr>
      <w:r>
        <w:rPr>
          <w:sz w:val="28"/>
          <w:szCs w:val="28"/>
        </w:rPr>
        <w:t>Учебно-методическое</w:t>
      </w:r>
      <w:r w:rsidR="00D47BC7">
        <w:rPr>
          <w:sz w:val="28"/>
          <w:szCs w:val="28"/>
        </w:rPr>
        <w:t xml:space="preserve"> пособие по выполнению выпускной квалификационной работы </w:t>
      </w:r>
      <w:r w:rsidR="00D47BC7" w:rsidRPr="00583AC7">
        <w:rPr>
          <w:sz w:val="28"/>
          <w:szCs w:val="28"/>
        </w:rPr>
        <w:t xml:space="preserve">для студентов </w:t>
      </w:r>
      <w:r w:rsidR="00D47BC7">
        <w:rPr>
          <w:sz w:val="28"/>
          <w:szCs w:val="28"/>
        </w:rPr>
        <w:t>направления</w:t>
      </w:r>
      <w:r w:rsidR="00D47BC7" w:rsidRPr="00583AC7">
        <w:rPr>
          <w:sz w:val="28"/>
          <w:szCs w:val="28"/>
        </w:rPr>
        <w:t xml:space="preserve"> </w:t>
      </w:r>
      <w:r w:rsidR="00D47BC7">
        <w:rPr>
          <w:sz w:val="28"/>
          <w:szCs w:val="28"/>
        </w:rPr>
        <w:t>подготовки 19.03.04 «Технология продукции и организация общественного питания»</w:t>
      </w:r>
      <w:r w:rsidR="00D47BC7">
        <w:rPr>
          <w:bCs/>
          <w:sz w:val="28"/>
          <w:szCs w:val="28"/>
        </w:rPr>
        <w:t xml:space="preserve">  </w:t>
      </w:r>
      <w:r w:rsidR="00CE3B63" w:rsidRPr="00854F20">
        <w:rPr>
          <w:sz w:val="28"/>
          <w:szCs w:val="28"/>
        </w:rPr>
        <w:t>подготовлено в соответствии с требованиями  Государственного  образовательного  стандарта  к  обязательному  минимуму  содержания  и  уровню  подготовки  бакалавра  техники  и  технологии пищевой промышленности</w:t>
      </w:r>
      <w:r w:rsidR="005F7A1E" w:rsidRPr="00854F20">
        <w:rPr>
          <w:sz w:val="28"/>
          <w:szCs w:val="28"/>
        </w:rPr>
        <w:t xml:space="preserve"> и в соответствии с Положением о выпускной квалификационной работе</w:t>
      </w:r>
      <w:r w:rsidR="00CE3B63" w:rsidRPr="00854F20">
        <w:rPr>
          <w:sz w:val="28"/>
          <w:szCs w:val="28"/>
        </w:rPr>
        <w:t xml:space="preserve"> </w:t>
      </w:r>
      <w:r w:rsidR="005F7A1E" w:rsidRPr="00854F20">
        <w:rPr>
          <w:sz w:val="28"/>
          <w:szCs w:val="28"/>
        </w:rPr>
        <w:t>Тольяттинского государственного университета.</w:t>
      </w:r>
    </w:p>
    <w:p w:rsidR="003044AD" w:rsidRPr="00854F20" w:rsidRDefault="00CE3B63" w:rsidP="000053A6">
      <w:pPr>
        <w:shd w:val="clear" w:color="auto" w:fill="FFFFFF"/>
        <w:ind w:firstLine="709"/>
        <w:jc w:val="both"/>
        <w:rPr>
          <w:color w:val="000000"/>
          <w:spacing w:val="-9"/>
          <w:sz w:val="28"/>
          <w:szCs w:val="28"/>
        </w:rPr>
      </w:pPr>
      <w:r w:rsidRPr="00854F20">
        <w:rPr>
          <w:sz w:val="28"/>
          <w:szCs w:val="28"/>
        </w:rPr>
        <w:tab/>
        <w:t xml:space="preserve"> Квалификационная  характеристика  бакалавра  техники  и  технологии  по  направлению </w:t>
      </w:r>
      <w:r w:rsidR="006302F1">
        <w:rPr>
          <w:sz w:val="28"/>
          <w:szCs w:val="28"/>
        </w:rPr>
        <w:t>19.03.04</w:t>
      </w:r>
      <w:r w:rsidR="00657B58">
        <w:rPr>
          <w:sz w:val="28"/>
          <w:szCs w:val="28"/>
        </w:rPr>
        <w:t xml:space="preserve"> «Технология продукции и организация общественного питания»</w:t>
      </w:r>
      <w:r w:rsidRPr="00854F20">
        <w:rPr>
          <w:sz w:val="28"/>
          <w:szCs w:val="28"/>
        </w:rPr>
        <w:t xml:space="preserve"> предусматривает  подготовку  студентов  к  организационно-технологической,  производственно-управленческой,  экспериментально-исследовательской  и  проектно-конструкторской  деятельности  на  основании  фундаментальной  и  специальной подготовки.  </w:t>
      </w:r>
      <w:r w:rsidRPr="00854F20">
        <w:rPr>
          <w:sz w:val="28"/>
          <w:szCs w:val="28"/>
        </w:rPr>
        <w:tab/>
      </w:r>
      <w:r w:rsidR="003044AD" w:rsidRPr="00854F20">
        <w:rPr>
          <w:color w:val="000000"/>
          <w:spacing w:val="-5"/>
          <w:sz w:val="28"/>
          <w:szCs w:val="28"/>
        </w:rPr>
        <w:t xml:space="preserve">Цель </w:t>
      </w:r>
      <w:r w:rsidR="003044AD">
        <w:rPr>
          <w:color w:val="000000"/>
          <w:spacing w:val="-5"/>
          <w:sz w:val="28"/>
          <w:szCs w:val="28"/>
        </w:rPr>
        <w:t xml:space="preserve">выпускной квалификационной работы </w:t>
      </w:r>
      <w:r w:rsidR="003044AD" w:rsidRPr="00854F20">
        <w:rPr>
          <w:color w:val="000000"/>
          <w:spacing w:val="-5"/>
          <w:sz w:val="28"/>
          <w:szCs w:val="28"/>
        </w:rPr>
        <w:t xml:space="preserve"> - научить студентов правильно применять теоретические знания, практи</w:t>
      </w:r>
      <w:r w:rsidR="003044AD" w:rsidRPr="00854F20">
        <w:rPr>
          <w:color w:val="000000"/>
          <w:spacing w:val="-6"/>
          <w:sz w:val="28"/>
          <w:szCs w:val="28"/>
        </w:rPr>
        <w:t>ческие навыки и умения, полученные в процессе учебы в университете, показать уровень соответствия дипломника образовательному стандарту, его инже</w:t>
      </w:r>
      <w:r w:rsidR="003044AD" w:rsidRPr="00854F20">
        <w:rPr>
          <w:color w:val="000000"/>
          <w:spacing w:val="-5"/>
          <w:sz w:val="28"/>
          <w:szCs w:val="28"/>
        </w:rPr>
        <w:t>нерной, управленческой и экономической зрелости, свидетельствующий о готовности студента к самостоятельному выполнению задач.</w:t>
      </w:r>
      <w:r w:rsidR="003044AD" w:rsidRPr="00854F20">
        <w:rPr>
          <w:color w:val="000000"/>
          <w:spacing w:val="-6"/>
          <w:sz w:val="28"/>
          <w:szCs w:val="28"/>
        </w:rPr>
        <w:t xml:space="preserve"> Поэтому в процессе </w:t>
      </w:r>
      <w:r w:rsidR="003044AD">
        <w:rPr>
          <w:color w:val="000000"/>
          <w:spacing w:val="-6"/>
          <w:sz w:val="28"/>
          <w:szCs w:val="28"/>
        </w:rPr>
        <w:t>выполнения бакалаврской работы</w:t>
      </w:r>
      <w:r w:rsidR="003044AD" w:rsidRPr="00854F20">
        <w:rPr>
          <w:color w:val="000000"/>
          <w:spacing w:val="-6"/>
          <w:sz w:val="28"/>
          <w:szCs w:val="28"/>
        </w:rPr>
        <w:t xml:space="preserve"> решаются следующие за</w:t>
      </w:r>
      <w:r w:rsidR="003044AD" w:rsidRPr="00854F20">
        <w:rPr>
          <w:color w:val="000000"/>
          <w:spacing w:val="-9"/>
          <w:sz w:val="28"/>
          <w:szCs w:val="28"/>
        </w:rPr>
        <w:t>дачи:</w:t>
      </w:r>
    </w:p>
    <w:p w:rsidR="003044AD" w:rsidRPr="00854F20" w:rsidRDefault="003044AD" w:rsidP="000053A6">
      <w:pPr>
        <w:widowControl w:val="0"/>
        <w:shd w:val="clear" w:color="auto" w:fill="FFFFFF"/>
        <w:tabs>
          <w:tab w:val="left" w:pos="0"/>
        </w:tabs>
        <w:autoSpaceDE w:val="0"/>
        <w:autoSpaceDN w:val="0"/>
        <w:adjustRightInd w:val="0"/>
        <w:jc w:val="both"/>
        <w:rPr>
          <w:color w:val="000000"/>
          <w:spacing w:val="-4"/>
          <w:sz w:val="28"/>
          <w:szCs w:val="28"/>
        </w:rPr>
      </w:pPr>
      <w:r w:rsidRPr="00854F20">
        <w:rPr>
          <w:color w:val="000000"/>
          <w:spacing w:val="-4"/>
          <w:sz w:val="28"/>
          <w:szCs w:val="28"/>
        </w:rPr>
        <w:tab/>
        <w:t>- систематизация, закрепление и расширение теоретических и практиче</w:t>
      </w:r>
      <w:r w:rsidRPr="00854F20">
        <w:rPr>
          <w:color w:val="000000"/>
          <w:spacing w:val="-5"/>
          <w:sz w:val="28"/>
          <w:szCs w:val="28"/>
        </w:rPr>
        <w:t xml:space="preserve">ских знаний по направлению </w:t>
      </w:r>
      <w:r>
        <w:rPr>
          <w:sz w:val="28"/>
          <w:szCs w:val="28"/>
        </w:rPr>
        <w:t>19.03.04 «Технология продукции и организация общественного питания»</w:t>
      </w:r>
      <w:r w:rsidRPr="00854F20">
        <w:rPr>
          <w:color w:val="000000"/>
          <w:spacing w:val="-5"/>
          <w:sz w:val="28"/>
          <w:szCs w:val="28"/>
        </w:rPr>
        <w:t>, применение этих зна</w:t>
      </w:r>
      <w:r w:rsidRPr="00854F20">
        <w:rPr>
          <w:color w:val="000000"/>
          <w:spacing w:val="-2"/>
          <w:sz w:val="28"/>
          <w:szCs w:val="28"/>
        </w:rPr>
        <w:t>ний при решении конкретных научных, технических, экономических, произ</w:t>
      </w:r>
      <w:r w:rsidRPr="00854F20">
        <w:rPr>
          <w:color w:val="000000"/>
          <w:spacing w:val="-3"/>
          <w:sz w:val="28"/>
          <w:szCs w:val="28"/>
        </w:rPr>
        <w:t>водственных, организационных задач и вопросов управления производством, связанных с повы</w:t>
      </w:r>
      <w:r w:rsidRPr="00854F20">
        <w:rPr>
          <w:color w:val="000000"/>
          <w:spacing w:val="-5"/>
          <w:sz w:val="28"/>
          <w:szCs w:val="28"/>
        </w:rPr>
        <w:t>шением качества продукции и услуг общественного питания, снижением непроизводительных по</w:t>
      </w:r>
      <w:r w:rsidRPr="00854F20">
        <w:rPr>
          <w:color w:val="000000"/>
          <w:spacing w:val="-4"/>
          <w:sz w:val="28"/>
          <w:szCs w:val="28"/>
        </w:rPr>
        <w:t>терь, рациональным использованием сырья и материалов;</w:t>
      </w:r>
    </w:p>
    <w:p w:rsidR="003044AD" w:rsidRPr="00854F20" w:rsidRDefault="003044AD" w:rsidP="000053A6">
      <w:pPr>
        <w:widowControl w:val="0"/>
        <w:shd w:val="clear" w:color="auto" w:fill="FFFFFF"/>
        <w:tabs>
          <w:tab w:val="left" w:pos="0"/>
        </w:tabs>
        <w:autoSpaceDE w:val="0"/>
        <w:autoSpaceDN w:val="0"/>
        <w:adjustRightInd w:val="0"/>
        <w:jc w:val="both"/>
        <w:rPr>
          <w:color w:val="000000"/>
          <w:sz w:val="28"/>
          <w:szCs w:val="28"/>
        </w:rPr>
      </w:pPr>
      <w:r w:rsidRPr="00854F20">
        <w:rPr>
          <w:color w:val="000000"/>
          <w:spacing w:val="-4"/>
          <w:sz w:val="28"/>
          <w:szCs w:val="28"/>
        </w:rPr>
        <w:tab/>
        <w:t xml:space="preserve">- </w:t>
      </w:r>
      <w:r w:rsidRPr="00854F20">
        <w:rPr>
          <w:color w:val="000000"/>
          <w:spacing w:val="-5"/>
          <w:sz w:val="28"/>
          <w:szCs w:val="28"/>
        </w:rPr>
        <w:t>развитие у студентов навыков ведения самостоятельной работы и владение методи</w:t>
      </w:r>
      <w:r w:rsidRPr="00854F20">
        <w:rPr>
          <w:color w:val="000000"/>
          <w:spacing w:val="-4"/>
          <w:sz w:val="28"/>
          <w:szCs w:val="28"/>
        </w:rPr>
        <w:t xml:space="preserve">кой исследования и экспериментирования при решении проблем и вопросов в </w:t>
      </w:r>
      <w:r>
        <w:rPr>
          <w:color w:val="000000"/>
          <w:spacing w:val="-6"/>
          <w:sz w:val="28"/>
          <w:szCs w:val="28"/>
        </w:rPr>
        <w:t>бакалаврской работе</w:t>
      </w:r>
      <w:r w:rsidRPr="00854F20">
        <w:rPr>
          <w:color w:val="000000"/>
          <w:spacing w:val="-6"/>
          <w:sz w:val="28"/>
          <w:szCs w:val="28"/>
        </w:rPr>
        <w:t>;</w:t>
      </w:r>
    </w:p>
    <w:p w:rsidR="003044AD" w:rsidRPr="00854F20" w:rsidRDefault="003044AD" w:rsidP="000053A6">
      <w:pPr>
        <w:widowControl w:val="0"/>
        <w:shd w:val="clear" w:color="auto" w:fill="FFFFFF"/>
        <w:tabs>
          <w:tab w:val="left" w:pos="-142"/>
        </w:tabs>
        <w:autoSpaceDE w:val="0"/>
        <w:autoSpaceDN w:val="0"/>
        <w:adjustRightInd w:val="0"/>
        <w:jc w:val="both"/>
        <w:rPr>
          <w:color w:val="000000"/>
          <w:sz w:val="28"/>
          <w:szCs w:val="28"/>
        </w:rPr>
      </w:pPr>
      <w:r w:rsidRPr="00854F20">
        <w:rPr>
          <w:color w:val="000000"/>
          <w:spacing w:val="-5"/>
          <w:sz w:val="28"/>
          <w:szCs w:val="28"/>
        </w:rPr>
        <w:tab/>
      </w:r>
      <w:r w:rsidRPr="00854F20">
        <w:rPr>
          <w:color w:val="000000"/>
          <w:spacing w:val="-6"/>
          <w:sz w:val="28"/>
          <w:szCs w:val="28"/>
        </w:rPr>
        <w:t>-  выработка навыков принимать самостоятельные решения, умение их со</w:t>
      </w:r>
      <w:r w:rsidRPr="00854F20">
        <w:rPr>
          <w:color w:val="000000"/>
          <w:spacing w:val="-5"/>
          <w:sz w:val="28"/>
          <w:szCs w:val="28"/>
        </w:rPr>
        <w:t>гласовывать, защищать и нести за них ответственность.</w:t>
      </w:r>
    </w:p>
    <w:p w:rsidR="00CE3B63" w:rsidRPr="00854F20" w:rsidRDefault="00CE3B63" w:rsidP="000053A6">
      <w:pPr>
        <w:jc w:val="both"/>
        <w:rPr>
          <w:sz w:val="28"/>
          <w:szCs w:val="28"/>
        </w:rPr>
      </w:pPr>
    </w:p>
    <w:p w:rsidR="00CE3B63" w:rsidRPr="007A202C" w:rsidRDefault="00803CB7" w:rsidP="000053A6">
      <w:pPr>
        <w:pStyle w:val="ab"/>
        <w:numPr>
          <w:ilvl w:val="0"/>
          <w:numId w:val="46"/>
        </w:numPr>
        <w:spacing w:line="240" w:lineRule="auto"/>
        <w:ind w:left="1077" w:hanging="357"/>
        <w:outlineLvl w:val="0"/>
        <w:rPr>
          <w:rFonts w:ascii="Times New Roman" w:hAnsi="Times New Roman"/>
          <w:sz w:val="32"/>
          <w:szCs w:val="32"/>
        </w:rPr>
      </w:pPr>
      <w:bookmarkStart w:id="2" w:name="_Toc511158325"/>
      <w:r w:rsidRPr="007A202C">
        <w:rPr>
          <w:rFonts w:ascii="Times New Roman" w:hAnsi="Times New Roman"/>
          <w:sz w:val="32"/>
          <w:szCs w:val="32"/>
        </w:rPr>
        <w:t>Общие положения</w:t>
      </w:r>
      <w:bookmarkEnd w:id="2"/>
    </w:p>
    <w:p w:rsidR="00564E93" w:rsidRDefault="00564E93" w:rsidP="000053A6">
      <w:pPr>
        <w:pStyle w:val="3"/>
        <w:spacing w:after="0"/>
        <w:ind w:left="0"/>
        <w:jc w:val="both"/>
        <w:rPr>
          <w:sz w:val="28"/>
          <w:szCs w:val="28"/>
        </w:rPr>
      </w:pPr>
      <w:r w:rsidRPr="00854F20">
        <w:rPr>
          <w:b/>
          <w:bCs/>
          <w:sz w:val="28"/>
          <w:szCs w:val="28"/>
        </w:rPr>
        <w:tab/>
      </w:r>
      <w:r w:rsidRPr="00854F20">
        <w:rPr>
          <w:sz w:val="28"/>
          <w:szCs w:val="28"/>
        </w:rPr>
        <w:t>Выпускная  квалификационная  работа  бакалавра (ВКР</w:t>
      </w:r>
      <w:r w:rsidR="00657B58">
        <w:rPr>
          <w:sz w:val="28"/>
          <w:szCs w:val="28"/>
        </w:rPr>
        <w:t xml:space="preserve"> бакалавра</w:t>
      </w:r>
      <w:r w:rsidRPr="00854F20">
        <w:rPr>
          <w:sz w:val="28"/>
          <w:szCs w:val="28"/>
        </w:rPr>
        <w:t xml:space="preserve">)  является  заключительной  работой  выпускника,  в  которой  систематизируются, закрепляются и расширяются теоретические знания  и практические навыки, полученные им при изучении дисциплин направления, выполняется  самостоятельно под руководством научного руководителя на завершающей стадии обучения бакалавра. </w:t>
      </w:r>
    </w:p>
    <w:p w:rsidR="00564E93" w:rsidRPr="00854F20" w:rsidRDefault="00564E93" w:rsidP="000053A6">
      <w:pPr>
        <w:jc w:val="both"/>
        <w:rPr>
          <w:b/>
          <w:sz w:val="28"/>
          <w:szCs w:val="28"/>
        </w:rPr>
      </w:pPr>
      <w:r w:rsidRPr="00854F20">
        <w:rPr>
          <w:sz w:val="28"/>
          <w:szCs w:val="28"/>
        </w:rPr>
        <w:lastRenderedPageBreak/>
        <w:t xml:space="preserve">  </w:t>
      </w:r>
      <w:r w:rsidRPr="00854F20">
        <w:rPr>
          <w:sz w:val="28"/>
          <w:szCs w:val="28"/>
        </w:rPr>
        <w:tab/>
        <w:t>ВКР бакалавра может основываться на обобщении выполненных выпускником курсовых работ (проектов) и содержать материалы, собранные выпускником в период производственной практики.</w:t>
      </w:r>
    </w:p>
    <w:p w:rsidR="0091300E" w:rsidRDefault="00CE3B63" w:rsidP="000053A6">
      <w:pPr>
        <w:pStyle w:val="3"/>
        <w:spacing w:after="0"/>
        <w:ind w:left="0"/>
        <w:jc w:val="both"/>
        <w:rPr>
          <w:sz w:val="28"/>
          <w:szCs w:val="28"/>
        </w:rPr>
      </w:pPr>
      <w:r w:rsidRPr="00854F20">
        <w:rPr>
          <w:sz w:val="28"/>
          <w:szCs w:val="28"/>
        </w:rPr>
        <w:tab/>
        <w:t>ВКР</w:t>
      </w:r>
      <w:r w:rsidR="00657B58">
        <w:rPr>
          <w:sz w:val="28"/>
          <w:szCs w:val="28"/>
        </w:rPr>
        <w:t xml:space="preserve"> бакалавра</w:t>
      </w:r>
      <w:r w:rsidRPr="00854F20">
        <w:rPr>
          <w:sz w:val="28"/>
          <w:szCs w:val="28"/>
        </w:rPr>
        <w:t xml:space="preserve">  может  носить  как  проектный,  так  и  исследовательский  характер.  </w:t>
      </w:r>
    </w:p>
    <w:p w:rsidR="0091300E" w:rsidRPr="0091300E" w:rsidRDefault="0091300E" w:rsidP="000053A6">
      <w:pPr>
        <w:autoSpaceDE w:val="0"/>
        <w:autoSpaceDN w:val="0"/>
        <w:adjustRightInd w:val="0"/>
        <w:ind w:firstLine="709"/>
        <w:jc w:val="both"/>
        <w:rPr>
          <w:sz w:val="28"/>
          <w:szCs w:val="28"/>
        </w:rPr>
      </w:pPr>
      <w:r w:rsidRPr="0091300E">
        <w:rPr>
          <w:sz w:val="28"/>
          <w:szCs w:val="28"/>
        </w:rPr>
        <w:t>ВКР в зависимости от характера темы может выполняться на кафедре, на промышленных предприятиях, в научно-исследовательских институтах  или в других организациях, предложивших тему, соответствующую профилю специальности и научно-методическим требованиям кафедры.</w:t>
      </w:r>
      <w:r w:rsidRPr="0091300E">
        <w:rPr>
          <w:sz w:val="28"/>
          <w:szCs w:val="28"/>
        </w:rPr>
        <w:tab/>
      </w:r>
    </w:p>
    <w:p w:rsidR="0091300E" w:rsidRPr="0091300E" w:rsidRDefault="0091300E" w:rsidP="000053A6">
      <w:pPr>
        <w:autoSpaceDE w:val="0"/>
        <w:autoSpaceDN w:val="0"/>
        <w:adjustRightInd w:val="0"/>
        <w:ind w:firstLine="709"/>
        <w:jc w:val="both"/>
        <w:rPr>
          <w:sz w:val="28"/>
          <w:szCs w:val="28"/>
        </w:rPr>
      </w:pPr>
      <w:r w:rsidRPr="0091300E">
        <w:rPr>
          <w:sz w:val="28"/>
          <w:szCs w:val="28"/>
        </w:rPr>
        <w:t>Примерная тематика ВКР доводится до сведения студентов не позднее семестра, предшествующего семестру, в котором предусмотрена защита по графику учебного процесса.</w:t>
      </w:r>
    </w:p>
    <w:p w:rsidR="0091300E" w:rsidRDefault="0091300E" w:rsidP="000053A6">
      <w:pPr>
        <w:autoSpaceDE w:val="0"/>
        <w:autoSpaceDN w:val="0"/>
        <w:adjustRightInd w:val="0"/>
        <w:ind w:firstLine="709"/>
        <w:jc w:val="both"/>
        <w:rPr>
          <w:sz w:val="28"/>
          <w:szCs w:val="28"/>
        </w:rPr>
      </w:pPr>
      <w:r w:rsidRPr="0091300E">
        <w:rPr>
          <w:sz w:val="28"/>
          <w:szCs w:val="28"/>
        </w:rPr>
        <w:t>Тема ВКР может быть определена работодателем.</w:t>
      </w:r>
    </w:p>
    <w:p w:rsidR="008013D3" w:rsidRDefault="008013D3" w:rsidP="000053A6">
      <w:pPr>
        <w:autoSpaceDE w:val="0"/>
        <w:autoSpaceDN w:val="0"/>
        <w:adjustRightInd w:val="0"/>
        <w:ind w:firstLine="709"/>
        <w:jc w:val="both"/>
        <w:rPr>
          <w:sz w:val="28"/>
          <w:szCs w:val="28"/>
        </w:rPr>
      </w:pPr>
      <w:r>
        <w:rPr>
          <w:sz w:val="28"/>
          <w:szCs w:val="28"/>
        </w:rPr>
        <w:t>Примерная тематика выпускных квалификационных работ представлена в таблице 1.1</w:t>
      </w:r>
    </w:p>
    <w:p w:rsidR="0023728F" w:rsidRDefault="0023728F" w:rsidP="000053A6">
      <w:pPr>
        <w:autoSpaceDE w:val="0"/>
        <w:autoSpaceDN w:val="0"/>
        <w:adjustRightInd w:val="0"/>
        <w:ind w:firstLine="709"/>
        <w:jc w:val="both"/>
        <w:rPr>
          <w:sz w:val="28"/>
          <w:szCs w:val="28"/>
        </w:rPr>
      </w:pPr>
    </w:p>
    <w:p w:rsidR="008013D3" w:rsidRDefault="008013D3" w:rsidP="000053A6">
      <w:pPr>
        <w:autoSpaceDE w:val="0"/>
        <w:autoSpaceDN w:val="0"/>
        <w:adjustRightInd w:val="0"/>
        <w:ind w:firstLine="709"/>
        <w:jc w:val="both"/>
        <w:rPr>
          <w:sz w:val="28"/>
          <w:szCs w:val="28"/>
        </w:rPr>
      </w:pPr>
      <w:r>
        <w:rPr>
          <w:sz w:val="28"/>
          <w:szCs w:val="28"/>
        </w:rPr>
        <w:t xml:space="preserve">Таблица 1.1 – Примерная тематика бакалаврской работы </w:t>
      </w:r>
    </w:p>
    <w:tbl>
      <w:tblPr>
        <w:tblStyle w:val="11"/>
        <w:tblW w:w="10314" w:type="dxa"/>
        <w:tblLook w:val="04A0" w:firstRow="1" w:lastRow="0" w:firstColumn="1" w:lastColumn="0" w:noHBand="0" w:noVBand="1"/>
      </w:tblPr>
      <w:tblGrid>
        <w:gridCol w:w="951"/>
        <w:gridCol w:w="9363"/>
      </w:tblGrid>
      <w:tr w:rsidR="00752419" w:rsidRPr="00752419" w:rsidTr="00752419">
        <w:tc>
          <w:tcPr>
            <w:tcW w:w="817" w:type="dxa"/>
          </w:tcPr>
          <w:p w:rsidR="00752419" w:rsidRPr="00752419" w:rsidRDefault="00752419" w:rsidP="00752419">
            <w:pPr>
              <w:ind w:left="357"/>
              <w:contextualSpacing/>
              <w:rPr>
                <w:rFonts w:ascii="Times New Roman" w:hAnsi="Times New Roman" w:cs="Times New Roman"/>
                <w:sz w:val="28"/>
                <w:szCs w:val="28"/>
              </w:rPr>
            </w:pPr>
            <w:r w:rsidRPr="00752419">
              <w:rPr>
                <w:rFonts w:ascii="Times New Roman" w:hAnsi="Times New Roman" w:cs="Times New Roman"/>
                <w:sz w:val="28"/>
                <w:szCs w:val="28"/>
              </w:rPr>
              <w:t>№ п/п</w:t>
            </w:r>
          </w:p>
        </w:tc>
        <w:tc>
          <w:tcPr>
            <w:tcW w:w="9497" w:type="dxa"/>
          </w:tcPr>
          <w:p w:rsidR="00752419" w:rsidRPr="00752419" w:rsidRDefault="00752419" w:rsidP="00752419">
            <w:pPr>
              <w:rPr>
                <w:rFonts w:ascii="Times New Roman" w:hAnsi="Times New Roman" w:cs="Times New Roman"/>
                <w:sz w:val="28"/>
                <w:szCs w:val="28"/>
              </w:rPr>
            </w:pPr>
            <w:r w:rsidRPr="00752419">
              <w:rPr>
                <w:rFonts w:ascii="Times New Roman" w:hAnsi="Times New Roman" w:cs="Times New Roman"/>
                <w:sz w:val="28"/>
                <w:szCs w:val="28"/>
              </w:rPr>
              <w:t>Тематика ВКР</w:t>
            </w:r>
          </w:p>
        </w:tc>
      </w:tr>
      <w:tr w:rsidR="00752419" w:rsidRPr="00752419" w:rsidTr="00752419">
        <w:tc>
          <w:tcPr>
            <w:tcW w:w="817" w:type="dxa"/>
          </w:tcPr>
          <w:p w:rsidR="00752419" w:rsidRPr="00752419" w:rsidRDefault="00752419" w:rsidP="00752419">
            <w:pPr>
              <w:numPr>
                <w:ilvl w:val="0"/>
                <w:numId w:val="48"/>
              </w:numPr>
              <w:ind w:left="357" w:hanging="357"/>
              <w:contextualSpacing/>
              <w:rPr>
                <w:rFonts w:ascii="Times New Roman" w:hAnsi="Times New Roman" w:cs="Times New Roman"/>
                <w:sz w:val="28"/>
                <w:szCs w:val="28"/>
              </w:rPr>
            </w:pPr>
          </w:p>
        </w:tc>
        <w:tc>
          <w:tcPr>
            <w:tcW w:w="9497" w:type="dxa"/>
          </w:tcPr>
          <w:p w:rsidR="00752419" w:rsidRPr="00752419" w:rsidRDefault="00752419" w:rsidP="00752419">
            <w:pPr>
              <w:rPr>
                <w:rFonts w:ascii="Times New Roman" w:hAnsi="Times New Roman" w:cs="Times New Roman"/>
                <w:sz w:val="28"/>
                <w:szCs w:val="28"/>
              </w:rPr>
            </w:pPr>
            <w:r w:rsidRPr="00752419">
              <w:rPr>
                <w:rFonts w:ascii="Times New Roman" w:hAnsi="Times New Roman" w:cs="Times New Roman"/>
                <w:sz w:val="28"/>
                <w:szCs w:val="28"/>
              </w:rPr>
              <w:t xml:space="preserve">Проект семейного кафе </w:t>
            </w:r>
          </w:p>
        </w:tc>
      </w:tr>
      <w:tr w:rsidR="00752419" w:rsidRPr="00752419" w:rsidTr="00752419">
        <w:tc>
          <w:tcPr>
            <w:tcW w:w="817" w:type="dxa"/>
          </w:tcPr>
          <w:p w:rsidR="00752419" w:rsidRPr="00752419" w:rsidRDefault="00752419" w:rsidP="00752419">
            <w:pPr>
              <w:numPr>
                <w:ilvl w:val="0"/>
                <w:numId w:val="48"/>
              </w:numPr>
              <w:ind w:left="357" w:hanging="357"/>
              <w:contextualSpacing/>
              <w:rPr>
                <w:rFonts w:ascii="Times New Roman" w:hAnsi="Times New Roman" w:cs="Times New Roman"/>
                <w:sz w:val="28"/>
                <w:szCs w:val="28"/>
              </w:rPr>
            </w:pPr>
          </w:p>
        </w:tc>
        <w:tc>
          <w:tcPr>
            <w:tcW w:w="9497" w:type="dxa"/>
          </w:tcPr>
          <w:p w:rsidR="00752419" w:rsidRPr="00752419" w:rsidRDefault="00752419" w:rsidP="00752419">
            <w:pPr>
              <w:rPr>
                <w:rFonts w:ascii="Times New Roman" w:hAnsi="Times New Roman" w:cs="Times New Roman"/>
                <w:sz w:val="28"/>
                <w:szCs w:val="28"/>
              </w:rPr>
            </w:pPr>
            <w:r w:rsidRPr="00752419">
              <w:rPr>
                <w:rFonts w:ascii="Times New Roman" w:hAnsi="Times New Roman" w:cs="Times New Roman"/>
                <w:sz w:val="28"/>
                <w:szCs w:val="28"/>
              </w:rPr>
              <w:t xml:space="preserve">Проект </w:t>
            </w:r>
            <w:r>
              <w:rPr>
                <w:rFonts w:ascii="Times New Roman" w:hAnsi="Times New Roman" w:cs="Times New Roman"/>
                <w:sz w:val="28"/>
                <w:szCs w:val="28"/>
              </w:rPr>
              <w:t>ресторана</w:t>
            </w:r>
            <w:r w:rsidRPr="00752419">
              <w:rPr>
                <w:rFonts w:ascii="Times New Roman" w:hAnsi="Times New Roman" w:cs="Times New Roman"/>
                <w:sz w:val="28"/>
                <w:szCs w:val="28"/>
              </w:rPr>
              <w:t xml:space="preserve"> европейской кухни  </w:t>
            </w:r>
          </w:p>
        </w:tc>
      </w:tr>
      <w:tr w:rsidR="00752419" w:rsidRPr="00752419" w:rsidTr="00752419">
        <w:tc>
          <w:tcPr>
            <w:tcW w:w="817" w:type="dxa"/>
          </w:tcPr>
          <w:p w:rsidR="00752419" w:rsidRPr="00752419" w:rsidRDefault="00752419" w:rsidP="00752419">
            <w:pPr>
              <w:numPr>
                <w:ilvl w:val="0"/>
                <w:numId w:val="48"/>
              </w:numPr>
              <w:ind w:left="357" w:hanging="357"/>
              <w:contextualSpacing/>
              <w:rPr>
                <w:rFonts w:ascii="Times New Roman" w:hAnsi="Times New Roman" w:cs="Times New Roman"/>
                <w:sz w:val="28"/>
                <w:szCs w:val="28"/>
              </w:rPr>
            </w:pPr>
          </w:p>
        </w:tc>
        <w:tc>
          <w:tcPr>
            <w:tcW w:w="9497" w:type="dxa"/>
          </w:tcPr>
          <w:p w:rsidR="00752419" w:rsidRPr="00752419" w:rsidRDefault="00752419" w:rsidP="00752419">
            <w:pPr>
              <w:rPr>
                <w:rFonts w:ascii="Times New Roman" w:hAnsi="Times New Roman" w:cs="Times New Roman"/>
                <w:sz w:val="28"/>
                <w:szCs w:val="28"/>
              </w:rPr>
            </w:pPr>
            <w:r w:rsidRPr="00752419">
              <w:rPr>
                <w:rFonts w:ascii="Times New Roman" w:hAnsi="Times New Roman" w:cs="Times New Roman"/>
                <w:sz w:val="28"/>
                <w:szCs w:val="28"/>
              </w:rPr>
              <w:t xml:space="preserve">Проект </w:t>
            </w:r>
            <w:r>
              <w:rPr>
                <w:rFonts w:ascii="Times New Roman" w:hAnsi="Times New Roman" w:cs="Times New Roman"/>
                <w:sz w:val="28"/>
                <w:szCs w:val="28"/>
              </w:rPr>
              <w:t>столовой при лечебно-профилактическом учреждении</w:t>
            </w:r>
          </w:p>
        </w:tc>
      </w:tr>
      <w:tr w:rsidR="00752419" w:rsidRPr="00752419" w:rsidTr="00752419">
        <w:tc>
          <w:tcPr>
            <w:tcW w:w="817" w:type="dxa"/>
          </w:tcPr>
          <w:p w:rsidR="00752419" w:rsidRPr="00752419" w:rsidRDefault="00752419" w:rsidP="00752419">
            <w:pPr>
              <w:numPr>
                <w:ilvl w:val="0"/>
                <w:numId w:val="48"/>
              </w:numPr>
              <w:ind w:left="357" w:hanging="357"/>
              <w:contextualSpacing/>
              <w:rPr>
                <w:rFonts w:ascii="Times New Roman" w:hAnsi="Times New Roman" w:cs="Times New Roman"/>
                <w:sz w:val="28"/>
                <w:szCs w:val="28"/>
              </w:rPr>
            </w:pPr>
          </w:p>
        </w:tc>
        <w:tc>
          <w:tcPr>
            <w:tcW w:w="9497" w:type="dxa"/>
          </w:tcPr>
          <w:p w:rsidR="00752419" w:rsidRPr="00752419" w:rsidRDefault="00752419" w:rsidP="00752419">
            <w:pPr>
              <w:rPr>
                <w:rFonts w:ascii="Times New Roman" w:hAnsi="Times New Roman" w:cs="Times New Roman"/>
                <w:sz w:val="28"/>
                <w:szCs w:val="28"/>
              </w:rPr>
            </w:pPr>
            <w:r w:rsidRPr="00752419">
              <w:rPr>
                <w:rFonts w:ascii="Times New Roman" w:hAnsi="Times New Roman" w:cs="Times New Roman"/>
                <w:sz w:val="28"/>
                <w:szCs w:val="28"/>
              </w:rPr>
              <w:t xml:space="preserve">Проект общедоступной столовой </w:t>
            </w:r>
          </w:p>
        </w:tc>
      </w:tr>
      <w:tr w:rsidR="00752419" w:rsidRPr="00752419" w:rsidTr="00752419">
        <w:tc>
          <w:tcPr>
            <w:tcW w:w="817" w:type="dxa"/>
          </w:tcPr>
          <w:p w:rsidR="00752419" w:rsidRPr="00752419" w:rsidRDefault="00752419" w:rsidP="00752419">
            <w:pPr>
              <w:numPr>
                <w:ilvl w:val="0"/>
                <w:numId w:val="48"/>
              </w:numPr>
              <w:ind w:left="357" w:hanging="357"/>
              <w:contextualSpacing/>
              <w:rPr>
                <w:rFonts w:ascii="Times New Roman" w:hAnsi="Times New Roman" w:cs="Times New Roman"/>
                <w:sz w:val="28"/>
                <w:szCs w:val="28"/>
              </w:rPr>
            </w:pPr>
          </w:p>
        </w:tc>
        <w:tc>
          <w:tcPr>
            <w:tcW w:w="9497" w:type="dxa"/>
          </w:tcPr>
          <w:p w:rsidR="00752419" w:rsidRPr="00752419" w:rsidRDefault="00752419" w:rsidP="00752419">
            <w:pPr>
              <w:rPr>
                <w:rFonts w:ascii="Times New Roman" w:hAnsi="Times New Roman" w:cs="Times New Roman"/>
                <w:sz w:val="28"/>
                <w:szCs w:val="28"/>
              </w:rPr>
            </w:pPr>
            <w:r>
              <w:rPr>
                <w:rFonts w:ascii="Times New Roman" w:hAnsi="Times New Roman" w:cs="Times New Roman"/>
                <w:sz w:val="28"/>
                <w:szCs w:val="28"/>
              </w:rPr>
              <w:t>Разработка технологии производства сыра в условиях малого предприятия</w:t>
            </w:r>
          </w:p>
        </w:tc>
      </w:tr>
      <w:tr w:rsidR="00752419" w:rsidRPr="00752419" w:rsidTr="00752419">
        <w:tc>
          <w:tcPr>
            <w:tcW w:w="817" w:type="dxa"/>
          </w:tcPr>
          <w:p w:rsidR="00752419" w:rsidRPr="00752419" w:rsidRDefault="00752419" w:rsidP="00752419">
            <w:pPr>
              <w:rPr>
                <w:rFonts w:ascii="Times New Roman" w:hAnsi="Times New Roman" w:cs="Times New Roman"/>
                <w:sz w:val="28"/>
                <w:szCs w:val="28"/>
              </w:rPr>
            </w:pPr>
            <w:r w:rsidRPr="00752419">
              <w:rPr>
                <w:rFonts w:ascii="Times New Roman" w:hAnsi="Times New Roman" w:cs="Times New Roman"/>
                <w:sz w:val="28"/>
                <w:szCs w:val="28"/>
              </w:rPr>
              <w:t>1</w:t>
            </w:r>
          </w:p>
        </w:tc>
        <w:tc>
          <w:tcPr>
            <w:tcW w:w="9497" w:type="dxa"/>
          </w:tcPr>
          <w:p w:rsidR="00752419" w:rsidRPr="00752419" w:rsidRDefault="00752419" w:rsidP="00752419">
            <w:pPr>
              <w:rPr>
                <w:rFonts w:ascii="Times New Roman" w:hAnsi="Times New Roman" w:cs="Times New Roman"/>
                <w:sz w:val="28"/>
                <w:szCs w:val="28"/>
              </w:rPr>
            </w:pPr>
            <w:r>
              <w:rPr>
                <w:rFonts w:ascii="Times New Roman" w:hAnsi="Times New Roman" w:cs="Times New Roman"/>
                <w:sz w:val="28"/>
                <w:szCs w:val="28"/>
              </w:rPr>
              <w:t>Разработка технологии производства функциональных продуктов питания</w:t>
            </w:r>
          </w:p>
        </w:tc>
      </w:tr>
      <w:tr w:rsidR="00752419" w:rsidRPr="00752419" w:rsidTr="00752419">
        <w:tc>
          <w:tcPr>
            <w:tcW w:w="817" w:type="dxa"/>
          </w:tcPr>
          <w:p w:rsidR="00752419" w:rsidRPr="00752419" w:rsidRDefault="00752419" w:rsidP="00752419">
            <w:pPr>
              <w:rPr>
                <w:rFonts w:ascii="Times New Roman" w:hAnsi="Times New Roman" w:cs="Times New Roman"/>
                <w:sz w:val="28"/>
                <w:szCs w:val="28"/>
              </w:rPr>
            </w:pPr>
            <w:r w:rsidRPr="00752419">
              <w:rPr>
                <w:rFonts w:ascii="Times New Roman" w:hAnsi="Times New Roman" w:cs="Times New Roman"/>
                <w:sz w:val="28"/>
                <w:szCs w:val="28"/>
              </w:rPr>
              <w:t>2</w:t>
            </w:r>
          </w:p>
        </w:tc>
        <w:tc>
          <w:tcPr>
            <w:tcW w:w="9497" w:type="dxa"/>
          </w:tcPr>
          <w:p w:rsidR="00752419" w:rsidRPr="00752419" w:rsidRDefault="00752419" w:rsidP="00752419">
            <w:pPr>
              <w:rPr>
                <w:rFonts w:ascii="Times New Roman" w:hAnsi="Times New Roman" w:cs="Times New Roman"/>
                <w:sz w:val="28"/>
                <w:szCs w:val="28"/>
              </w:rPr>
            </w:pPr>
            <w:r>
              <w:rPr>
                <w:rFonts w:ascii="Times New Roman" w:hAnsi="Times New Roman" w:cs="Times New Roman"/>
                <w:sz w:val="28"/>
                <w:szCs w:val="28"/>
              </w:rPr>
              <w:t>Разработка проекта ресторана корейской кухни</w:t>
            </w:r>
          </w:p>
        </w:tc>
      </w:tr>
      <w:tr w:rsidR="00752419" w:rsidRPr="00752419" w:rsidTr="00752419">
        <w:tc>
          <w:tcPr>
            <w:tcW w:w="817" w:type="dxa"/>
          </w:tcPr>
          <w:p w:rsidR="00752419" w:rsidRPr="00752419" w:rsidRDefault="00752419" w:rsidP="00752419">
            <w:pPr>
              <w:rPr>
                <w:rFonts w:ascii="Times New Roman" w:hAnsi="Times New Roman" w:cs="Times New Roman"/>
                <w:sz w:val="28"/>
                <w:szCs w:val="28"/>
              </w:rPr>
            </w:pPr>
            <w:r w:rsidRPr="00752419">
              <w:rPr>
                <w:rFonts w:ascii="Times New Roman" w:hAnsi="Times New Roman" w:cs="Times New Roman"/>
                <w:sz w:val="28"/>
                <w:szCs w:val="28"/>
              </w:rPr>
              <w:t>4</w:t>
            </w:r>
          </w:p>
        </w:tc>
        <w:tc>
          <w:tcPr>
            <w:tcW w:w="9497" w:type="dxa"/>
          </w:tcPr>
          <w:p w:rsidR="00752419" w:rsidRPr="00752419" w:rsidRDefault="00752419" w:rsidP="00752419">
            <w:pPr>
              <w:rPr>
                <w:rFonts w:ascii="Times New Roman" w:hAnsi="Times New Roman" w:cs="Times New Roman"/>
                <w:sz w:val="28"/>
                <w:szCs w:val="28"/>
              </w:rPr>
            </w:pPr>
            <w:r w:rsidRPr="00752419">
              <w:rPr>
                <w:rFonts w:ascii="Times New Roman" w:hAnsi="Times New Roman" w:cs="Times New Roman"/>
                <w:sz w:val="28"/>
                <w:szCs w:val="28"/>
              </w:rPr>
              <w:t xml:space="preserve">Проект </w:t>
            </w:r>
            <w:r>
              <w:rPr>
                <w:rFonts w:ascii="Times New Roman" w:hAnsi="Times New Roman" w:cs="Times New Roman"/>
                <w:sz w:val="28"/>
                <w:szCs w:val="28"/>
              </w:rPr>
              <w:t xml:space="preserve">блинной </w:t>
            </w:r>
          </w:p>
        </w:tc>
      </w:tr>
      <w:tr w:rsidR="00752419" w:rsidRPr="00752419" w:rsidTr="00752419">
        <w:tc>
          <w:tcPr>
            <w:tcW w:w="817" w:type="dxa"/>
          </w:tcPr>
          <w:p w:rsidR="00752419" w:rsidRPr="00752419" w:rsidRDefault="00752419" w:rsidP="00752419">
            <w:pPr>
              <w:rPr>
                <w:rFonts w:ascii="Times New Roman" w:hAnsi="Times New Roman" w:cs="Times New Roman"/>
                <w:sz w:val="28"/>
                <w:szCs w:val="28"/>
              </w:rPr>
            </w:pPr>
            <w:r w:rsidRPr="00752419">
              <w:rPr>
                <w:rFonts w:ascii="Times New Roman" w:hAnsi="Times New Roman" w:cs="Times New Roman"/>
                <w:sz w:val="28"/>
                <w:szCs w:val="28"/>
              </w:rPr>
              <w:t>5</w:t>
            </w:r>
          </w:p>
        </w:tc>
        <w:tc>
          <w:tcPr>
            <w:tcW w:w="9497" w:type="dxa"/>
          </w:tcPr>
          <w:p w:rsidR="00752419" w:rsidRPr="00752419" w:rsidRDefault="00752419" w:rsidP="00752419">
            <w:pPr>
              <w:rPr>
                <w:rFonts w:ascii="Times New Roman" w:hAnsi="Times New Roman" w:cs="Times New Roman"/>
                <w:sz w:val="28"/>
                <w:szCs w:val="28"/>
              </w:rPr>
            </w:pPr>
            <w:r w:rsidRPr="00752419">
              <w:rPr>
                <w:rFonts w:ascii="Times New Roman" w:hAnsi="Times New Roman" w:cs="Times New Roman"/>
                <w:sz w:val="28"/>
                <w:szCs w:val="28"/>
              </w:rPr>
              <w:t xml:space="preserve">Проект </w:t>
            </w:r>
            <w:r>
              <w:rPr>
                <w:rFonts w:ascii="Times New Roman" w:hAnsi="Times New Roman" w:cs="Times New Roman"/>
                <w:sz w:val="28"/>
                <w:szCs w:val="28"/>
              </w:rPr>
              <w:t>кофейни</w:t>
            </w:r>
          </w:p>
        </w:tc>
      </w:tr>
      <w:tr w:rsidR="00752419" w:rsidRPr="00752419" w:rsidTr="00752419">
        <w:tc>
          <w:tcPr>
            <w:tcW w:w="817" w:type="dxa"/>
          </w:tcPr>
          <w:p w:rsidR="00752419" w:rsidRPr="00752419" w:rsidRDefault="00752419" w:rsidP="00752419">
            <w:pPr>
              <w:rPr>
                <w:rFonts w:ascii="Times New Roman" w:hAnsi="Times New Roman" w:cs="Times New Roman"/>
                <w:sz w:val="28"/>
                <w:szCs w:val="28"/>
              </w:rPr>
            </w:pPr>
            <w:r w:rsidRPr="00752419">
              <w:rPr>
                <w:rFonts w:ascii="Times New Roman" w:hAnsi="Times New Roman" w:cs="Times New Roman"/>
                <w:sz w:val="28"/>
                <w:szCs w:val="28"/>
              </w:rPr>
              <w:t>6</w:t>
            </w:r>
          </w:p>
        </w:tc>
        <w:tc>
          <w:tcPr>
            <w:tcW w:w="9497" w:type="dxa"/>
          </w:tcPr>
          <w:p w:rsidR="00752419" w:rsidRPr="00752419" w:rsidRDefault="00752419" w:rsidP="00752419">
            <w:pPr>
              <w:rPr>
                <w:rFonts w:ascii="Times New Roman" w:hAnsi="Times New Roman" w:cs="Times New Roman"/>
                <w:sz w:val="28"/>
                <w:szCs w:val="28"/>
              </w:rPr>
            </w:pPr>
            <w:r w:rsidRPr="00752419">
              <w:rPr>
                <w:rFonts w:ascii="Times New Roman" w:hAnsi="Times New Roman" w:cs="Times New Roman"/>
                <w:sz w:val="28"/>
                <w:szCs w:val="28"/>
              </w:rPr>
              <w:t xml:space="preserve">Проект </w:t>
            </w:r>
            <w:r>
              <w:rPr>
                <w:rFonts w:ascii="Times New Roman" w:hAnsi="Times New Roman" w:cs="Times New Roman"/>
                <w:sz w:val="28"/>
                <w:szCs w:val="28"/>
              </w:rPr>
              <w:t>вегетарианского кафе</w:t>
            </w:r>
          </w:p>
        </w:tc>
      </w:tr>
    </w:tbl>
    <w:p w:rsidR="00752419" w:rsidRPr="00752419" w:rsidRDefault="00752419" w:rsidP="00752419">
      <w:pPr>
        <w:spacing w:line="276" w:lineRule="auto"/>
        <w:jc w:val="both"/>
        <w:rPr>
          <w:rFonts w:asciiTheme="minorHAnsi" w:eastAsiaTheme="minorHAnsi" w:hAnsiTheme="minorHAnsi" w:cstheme="minorBidi"/>
          <w:sz w:val="22"/>
          <w:szCs w:val="22"/>
          <w:lang w:eastAsia="en-US"/>
        </w:rPr>
      </w:pPr>
    </w:p>
    <w:p w:rsidR="0091300E" w:rsidRPr="0091300E" w:rsidRDefault="0091300E" w:rsidP="000053A6">
      <w:pPr>
        <w:autoSpaceDE w:val="0"/>
        <w:autoSpaceDN w:val="0"/>
        <w:adjustRightInd w:val="0"/>
        <w:ind w:firstLine="709"/>
        <w:jc w:val="both"/>
        <w:rPr>
          <w:sz w:val="28"/>
          <w:szCs w:val="28"/>
        </w:rPr>
      </w:pPr>
      <w:r w:rsidRPr="0091300E">
        <w:rPr>
          <w:sz w:val="28"/>
          <w:szCs w:val="28"/>
        </w:rPr>
        <w:t>На время выполнения выпускной работы каждому студенту назначается руководитель из числа наиболее опытных преподавателей кафедры, а также высококвалифицированных специалистов других учебных заведений, предприятий, организаций.  Руководители утверждаются приказом по институту по представлению кафедры.</w:t>
      </w:r>
    </w:p>
    <w:p w:rsidR="0091300E" w:rsidRPr="0091300E" w:rsidRDefault="0091300E" w:rsidP="000053A6">
      <w:pPr>
        <w:autoSpaceDE w:val="0"/>
        <w:autoSpaceDN w:val="0"/>
        <w:adjustRightInd w:val="0"/>
        <w:ind w:firstLine="709"/>
        <w:jc w:val="both"/>
        <w:rPr>
          <w:sz w:val="28"/>
          <w:szCs w:val="28"/>
        </w:rPr>
      </w:pPr>
      <w:r w:rsidRPr="0091300E">
        <w:rPr>
          <w:sz w:val="28"/>
          <w:szCs w:val="28"/>
        </w:rPr>
        <w:t xml:space="preserve">Руководитель выпускной работы: </w:t>
      </w:r>
    </w:p>
    <w:p w:rsidR="0091300E" w:rsidRPr="0091300E" w:rsidRDefault="0091300E" w:rsidP="000053A6">
      <w:pPr>
        <w:numPr>
          <w:ilvl w:val="0"/>
          <w:numId w:val="47"/>
        </w:numPr>
        <w:autoSpaceDE w:val="0"/>
        <w:autoSpaceDN w:val="0"/>
        <w:adjustRightInd w:val="0"/>
        <w:jc w:val="both"/>
        <w:rPr>
          <w:sz w:val="28"/>
          <w:szCs w:val="28"/>
        </w:rPr>
      </w:pPr>
      <w:r w:rsidRPr="0091300E">
        <w:rPr>
          <w:sz w:val="28"/>
          <w:szCs w:val="28"/>
        </w:rPr>
        <w:t>определяет совместно со студентом конкретную тему ВКР;</w:t>
      </w:r>
    </w:p>
    <w:p w:rsidR="0091300E" w:rsidRPr="0091300E" w:rsidRDefault="0091300E" w:rsidP="000053A6">
      <w:pPr>
        <w:numPr>
          <w:ilvl w:val="0"/>
          <w:numId w:val="47"/>
        </w:numPr>
        <w:autoSpaceDE w:val="0"/>
        <w:autoSpaceDN w:val="0"/>
        <w:adjustRightInd w:val="0"/>
        <w:jc w:val="both"/>
        <w:rPr>
          <w:sz w:val="28"/>
          <w:szCs w:val="28"/>
        </w:rPr>
      </w:pPr>
      <w:r w:rsidRPr="0091300E">
        <w:rPr>
          <w:sz w:val="28"/>
          <w:szCs w:val="28"/>
        </w:rPr>
        <w:t>разрабатывает и выдает задание на выполнение ВКР;</w:t>
      </w:r>
    </w:p>
    <w:p w:rsidR="0091300E" w:rsidRPr="0091300E" w:rsidRDefault="0091300E" w:rsidP="000053A6">
      <w:pPr>
        <w:numPr>
          <w:ilvl w:val="0"/>
          <w:numId w:val="47"/>
        </w:numPr>
        <w:autoSpaceDE w:val="0"/>
        <w:autoSpaceDN w:val="0"/>
        <w:adjustRightInd w:val="0"/>
        <w:ind w:left="360" w:firstLine="66"/>
        <w:jc w:val="both"/>
        <w:rPr>
          <w:sz w:val="28"/>
          <w:szCs w:val="28"/>
        </w:rPr>
      </w:pPr>
      <w:r w:rsidRPr="0091300E">
        <w:rPr>
          <w:sz w:val="28"/>
          <w:szCs w:val="28"/>
        </w:rPr>
        <w:t xml:space="preserve">оказывает консультационную помощь  (  в подготовке </w:t>
      </w:r>
      <w:r>
        <w:rPr>
          <w:sz w:val="28"/>
          <w:szCs w:val="28"/>
        </w:rPr>
        <w:t xml:space="preserve">плана выполнения ВКР; </w:t>
      </w:r>
      <w:r w:rsidRPr="0091300E">
        <w:rPr>
          <w:sz w:val="28"/>
          <w:szCs w:val="28"/>
        </w:rPr>
        <w:t>подборе необходимой литературы</w:t>
      </w:r>
      <w:r>
        <w:rPr>
          <w:sz w:val="28"/>
          <w:szCs w:val="28"/>
        </w:rPr>
        <w:t>;</w:t>
      </w:r>
      <w:r w:rsidRPr="0091300E">
        <w:rPr>
          <w:sz w:val="28"/>
          <w:szCs w:val="28"/>
        </w:rPr>
        <w:t xml:space="preserve"> </w:t>
      </w:r>
      <w:r>
        <w:rPr>
          <w:sz w:val="28"/>
          <w:szCs w:val="28"/>
        </w:rPr>
        <w:t xml:space="preserve"> по вопросам оформления</w:t>
      </w:r>
      <w:r w:rsidRPr="0091300E">
        <w:rPr>
          <w:sz w:val="28"/>
          <w:szCs w:val="28"/>
        </w:rPr>
        <w:t xml:space="preserve"> содержания и последовательности выполнения ВКР</w:t>
      </w:r>
      <w:r>
        <w:rPr>
          <w:sz w:val="28"/>
          <w:szCs w:val="28"/>
        </w:rPr>
        <w:t>;</w:t>
      </w:r>
      <w:r w:rsidRPr="0091300E">
        <w:rPr>
          <w:sz w:val="28"/>
          <w:szCs w:val="28"/>
        </w:rPr>
        <w:t xml:space="preserve"> выбора методики исследования; обеспечения оригинальности выполнения выпускной квалификационной работы  в  соответствии с Порядком обеспечения самостоятельности выполнения</w:t>
      </w:r>
      <w:r>
        <w:rPr>
          <w:sz w:val="28"/>
          <w:szCs w:val="28"/>
        </w:rPr>
        <w:t xml:space="preserve"> письменных работ в ТГУ)</w:t>
      </w:r>
    </w:p>
    <w:p w:rsidR="0091300E" w:rsidRPr="0091300E" w:rsidRDefault="0091300E" w:rsidP="000053A6">
      <w:pPr>
        <w:numPr>
          <w:ilvl w:val="0"/>
          <w:numId w:val="47"/>
        </w:numPr>
        <w:autoSpaceDE w:val="0"/>
        <w:autoSpaceDN w:val="0"/>
        <w:adjustRightInd w:val="0"/>
        <w:jc w:val="both"/>
        <w:rPr>
          <w:sz w:val="28"/>
          <w:szCs w:val="28"/>
        </w:rPr>
      </w:pPr>
      <w:r w:rsidRPr="0091300E">
        <w:rPr>
          <w:sz w:val="28"/>
          <w:szCs w:val="28"/>
        </w:rPr>
        <w:lastRenderedPageBreak/>
        <w:t>систематически контролирует регулярность работы студентов; подтверждает своей подписью возможность сдачи и защиты ВКР на заседании ГАК;</w:t>
      </w:r>
    </w:p>
    <w:p w:rsidR="0091300E" w:rsidRPr="0091300E" w:rsidRDefault="0091300E" w:rsidP="000053A6">
      <w:pPr>
        <w:numPr>
          <w:ilvl w:val="0"/>
          <w:numId w:val="47"/>
        </w:numPr>
        <w:autoSpaceDE w:val="0"/>
        <w:autoSpaceDN w:val="0"/>
        <w:adjustRightInd w:val="0"/>
        <w:jc w:val="both"/>
        <w:rPr>
          <w:sz w:val="28"/>
          <w:szCs w:val="28"/>
        </w:rPr>
      </w:pPr>
      <w:r w:rsidRPr="0091300E">
        <w:rPr>
          <w:sz w:val="28"/>
          <w:szCs w:val="28"/>
        </w:rPr>
        <w:t>дает письменный отзыв о ВКР.</w:t>
      </w:r>
    </w:p>
    <w:p w:rsidR="0091300E" w:rsidRDefault="0091300E" w:rsidP="000053A6">
      <w:pPr>
        <w:autoSpaceDE w:val="0"/>
        <w:autoSpaceDN w:val="0"/>
        <w:adjustRightInd w:val="0"/>
        <w:jc w:val="both"/>
        <w:rPr>
          <w:sz w:val="28"/>
          <w:szCs w:val="28"/>
        </w:rPr>
      </w:pPr>
      <w:r w:rsidRPr="0091300E">
        <w:rPr>
          <w:sz w:val="28"/>
          <w:szCs w:val="28"/>
        </w:rPr>
        <w:tab/>
        <w:t>Выпускник является исполнителем и автором своей работы, поэтому он отвечает за полное и своевременное выполнение задания на ВКР, за целесообразность и обоснованность представленных решений, правильность и корректность данных и вычислений, за качество оформления технической документации, а также за выступление на ее защите.</w:t>
      </w:r>
    </w:p>
    <w:p w:rsidR="007A202C" w:rsidRPr="0091300E" w:rsidRDefault="007A202C" w:rsidP="000053A6">
      <w:pPr>
        <w:autoSpaceDE w:val="0"/>
        <w:autoSpaceDN w:val="0"/>
        <w:adjustRightInd w:val="0"/>
        <w:jc w:val="both"/>
        <w:rPr>
          <w:sz w:val="28"/>
          <w:szCs w:val="28"/>
        </w:rPr>
      </w:pPr>
    </w:p>
    <w:p w:rsidR="0058408B" w:rsidRPr="007A202C" w:rsidRDefault="007A202C" w:rsidP="000053A6">
      <w:pPr>
        <w:ind w:firstLine="709"/>
        <w:outlineLvl w:val="0"/>
        <w:rPr>
          <w:sz w:val="32"/>
          <w:szCs w:val="32"/>
        </w:rPr>
      </w:pPr>
      <w:bookmarkStart w:id="3" w:name="_Toc511158326"/>
      <w:r w:rsidRPr="007A202C">
        <w:rPr>
          <w:sz w:val="32"/>
          <w:szCs w:val="32"/>
        </w:rPr>
        <w:t xml:space="preserve">2 </w:t>
      </w:r>
      <w:r w:rsidR="0058408B" w:rsidRPr="007A202C">
        <w:rPr>
          <w:sz w:val="32"/>
          <w:szCs w:val="32"/>
        </w:rPr>
        <w:t xml:space="preserve"> Организация работы студента по выполнению </w:t>
      </w:r>
      <w:r>
        <w:rPr>
          <w:sz w:val="32"/>
          <w:szCs w:val="32"/>
        </w:rPr>
        <w:t>бакалаврской работы</w:t>
      </w:r>
      <w:bookmarkEnd w:id="3"/>
    </w:p>
    <w:p w:rsidR="0058408B" w:rsidRPr="00854F20" w:rsidRDefault="0058408B" w:rsidP="000053A6">
      <w:pPr>
        <w:ind w:firstLine="720"/>
        <w:jc w:val="both"/>
        <w:rPr>
          <w:sz w:val="28"/>
          <w:szCs w:val="28"/>
        </w:rPr>
      </w:pPr>
      <w:r w:rsidRPr="00854F20">
        <w:rPr>
          <w:sz w:val="28"/>
          <w:szCs w:val="28"/>
        </w:rPr>
        <w:t xml:space="preserve">Общее руководство </w:t>
      </w:r>
      <w:r w:rsidR="006302F1">
        <w:rPr>
          <w:sz w:val="28"/>
          <w:szCs w:val="28"/>
        </w:rPr>
        <w:t>бакалаврской работы</w:t>
      </w:r>
      <w:r w:rsidR="006302F1" w:rsidRPr="00854F20">
        <w:rPr>
          <w:sz w:val="28"/>
          <w:szCs w:val="28"/>
        </w:rPr>
        <w:t xml:space="preserve"> </w:t>
      </w:r>
      <w:r w:rsidRPr="00854F20">
        <w:rPr>
          <w:sz w:val="28"/>
          <w:szCs w:val="28"/>
        </w:rPr>
        <w:t xml:space="preserve">осуществляется кафедрой. Кафедра может привлекать для руководства  преподавателей аналогичной дисциплины других вузов, а также высококвалифицированных специалистов предприятий и организаций. </w:t>
      </w:r>
    </w:p>
    <w:p w:rsidR="0058408B" w:rsidRPr="00854F20" w:rsidRDefault="0058408B" w:rsidP="000053A6">
      <w:pPr>
        <w:ind w:firstLine="720"/>
        <w:jc w:val="both"/>
        <w:rPr>
          <w:sz w:val="28"/>
          <w:szCs w:val="28"/>
        </w:rPr>
      </w:pPr>
      <w:r w:rsidRPr="00854F20">
        <w:rPr>
          <w:sz w:val="28"/>
          <w:szCs w:val="28"/>
        </w:rPr>
        <w:t xml:space="preserve">Руководитель выдает задание на </w:t>
      </w:r>
      <w:r w:rsidR="006302F1">
        <w:rPr>
          <w:sz w:val="28"/>
          <w:szCs w:val="28"/>
        </w:rPr>
        <w:t>ВКР</w:t>
      </w:r>
      <w:r w:rsidRPr="00854F20">
        <w:rPr>
          <w:sz w:val="28"/>
          <w:szCs w:val="28"/>
        </w:rPr>
        <w:t xml:space="preserve"> по форме, представленной в </w:t>
      </w:r>
      <w:r w:rsidR="007A202C">
        <w:rPr>
          <w:sz w:val="28"/>
          <w:szCs w:val="28"/>
        </w:rPr>
        <w:t>П</w:t>
      </w:r>
      <w:r w:rsidRPr="00854F20">
        <w:rPr>
          <w:sz w:val="28"/>
          <w:szCs w:val="28"/>
        </w:rPr>
        <w:t xml:space="preserve">риложении 3. Задание на </w:t>
      </w:r>
      <w:r w:rsidR="006302F1">
        <w:rPr>
          <w:sz w:val="28"/>
          <w:szCs w:val="28"/>
        </w:rPr>
        <w:t>ВКР</w:t>
      </w:r>
      <w:r w:rsidRPr="00854F20">
        <w:rPr>
          <w:sz w:val="28"/>
          <w:szCs w:val="28"/>
        </w:rPr>
        <w:t xml:space="preserve"> утверждается  заведующим кафедрой, подписывается  руководителем, дипломником, консультантами и прилагается к </w:t>
      </w:r>
      <w:r w:rsidR="007A202C">
        <w:rPr>
          <w:sz w:val="28"/>
          <w:szCs w:val="28"/>
        </w:rPr>
        <w:t>бакалаврской работе</w:t>
      </w:r>
      <w:r w:rsidRPr="00854F20">
        <w:rPr>
          <w:sz w:val="28"/>
          <w:szCs w:val="28"/>
        </w:rPr>
        <w:t>.</w:t>
      </w:r>
    </w:p>
    <w:p w:rsidR="0058408B" w:rsidRPr="00854F20" w:rsidRDefault="0058408B" w:rsidP="000053A6">
      <w:pPr>
        <w:ind w:firstLine="720"/>
        <w:jc w:val="both"/>
        <w:rPr>
          <w:sz w:val="28"/>
          <w:szCs w:val="28"/>
        </w:rPr>
      </w:pPr>
      <w:r w:rsidRPr="00854F20">
        <w:rPr>
          <w:sz w:val="28"/>
          <w:szCs w:val="28"/>
        </w:rPr>
        <w:t xml:space="preserve">Руководитель оказывает студенту учебно-методическую помощь, рекомендует необходимую основную литературу, проверяет выполнение работы в соответствии  </w:t>
      </w:r>
      <w:r w:rsidR="00252B91" w:rsidRPr="00854F20">
        <w:rPr>
          <w:sz w:val="28"/>
          <w:szCs w:val="28"/>
        </w:rPr>
        <w:t xml:space="preserve">с выданным календарным графиком и осуществляет </w:t>
      </w:r>
      <w:proofErr w:type="spellStart"/>
      <w:r w:rsidR="00252B91" w:rsidRPr="00854F20">
        <w:rPr>
          <w:sz w:val="28"/>
          <w:szCs w:val="28"/>
        </w:rPr>
        <w:t>нормоконтроль</w:t>
      </w:r>
      <w:proofErr w:type="spellEnd"/>
      <w:r w:rsidR="00252B91" w:rsidRPr="00854F20">
        <w:rPr>
          <w:sz w:val="28"/>
          <w:szCs w:val="28"/>
        </w:rPr>
        <w:t xml:space="preserve"> </w:t>
      </w:r>
      <w:r w:rsidR="006F51F2" w:rsidRPr="00854F20">
        <w:rPr>
          <w:sz w:val="28"/>
          <w:szCs w:val="28"/>
        </w:rPr>
        <w:t xml:space="preserve"> </w:t>
      </w:r>
      <w:r w:rsidR="006302F1">
        <w:rPr>
          <w:sz w:val="28"/>
          <w:szCs w:val="28"/>
        </w:rPr>
        <w:t>бакалаврской работы</w:t>
      </w:r>
      <w:r w:rsidR="006302F1" w:rsidRPr="00854F20">
        <w:rPr>
          <w:sz w:val="28"/>
          <w:szCs w:val="28"/>
        </w:rPr>
        <w:t xml:space="preserve"> </w:t>
      </w:r>
      <w:r w:rsidR="00252B91" w:rsidRPr="00854F20">
        <w:rPr>
          <w:sz w:val="28"/>
          <w:szCs w:val="28"/>
        </w:rPr>
        <w:t>(проверку на соответствие требованиям ГОСТов).</w:t>
      </w:r>
    </w:p>
    <w:p w:rsidR="0058408B" w:rsidRPr="00854F20" w:rsidRDefault="0058408B" w:rsidP="000053A6">
      <w:pPr>
        <w:ind w:firstLine="720"/>
        <w:jc w:val="both"/>
        <w:rPr>
          <w:sz w:val="28"/>
          <w:szCs w:val="28"/>
        </w:rPr>
      </w:pPr>
      <w:r w:rsidRPr="00854F20">
        <w:rPr>
          <w:sz w:val="28"/>
          <w:szCs w:val="28"/>
        </w:rPr>
        <w:t>Основными этапами работы над проектом являются:</w:t>
      </w:r>
    </w:p>
    <w:p w:rsidR="0058408B" w:rsidRPr="00854F20" w:rsidRDefault="0058408B" w:rsidP="000053A6">
      <w:pPr>
        <w:numPr>
          <w:ilvl w:val="0"/>
          <w:numId w:val="2"/>
        </w:numPr>
        <w:jc w:val="both"/>
        <w:rPr>
          <w:sz w:val="28"/>
          <w:szCs w:val="28"/>
        </w:rPr>
      </w:pPr>
      <w:r w:rsidRPr="00854F20">
        <w:rPr>
          <w:sz w:val="28"/>
          <w:szCs w:val="28"/>
        </w:rPr>
        <w:t xml:space="preserve">обоснование проектирования предприятия; </w:t>
      </w:r>
    </w:p>
    <w:p w:rsidR="0058408B" w:rsidRPr="00854F20" w:rsidRDefault="0058408B" w:rsidP="000053A6">
      <w:pPr>
        <w:numPr>
          <w:ilvl w:val="0"/>
          <w:numId w:val="2"/>
        </w:numPr>
        <w:jc w:val="both"/>
        <w:rPr>
          <w:sz w:val="28"/>
          <w:szCs w:val="28"/>
        </w:rPr>
      </w:pPr>
      <w:r w:rsidRPr="00854F20">
        <w:rPr>
          <w:sz w:val="28"/>
          <w:szCs w:val="28"/>
        </w:rPr>
        <w:t>определение производственной программы и организация предприятия и формы обслуживания;</w:t>
      </w:r>
    </w:p>
    <w:p w:rsidR="0058408B" w:rsidRPr="00854F20" w:rsidRDefault="0058408B" w:rsidP="000053A6">
      <w:pPr>
        <w:numPr>
          <w:ilvl w:val="0"/>
          <w:numId w:val="2"/>
        </w:numPr>
        <w:jc w:val="both"/>
        <w:rPr>
          <w:sz w:val="28"/>
          <w:szCs w:val="28"/>
        </w:rPr>
      </w:pPr>
      <w:r w:rsidRPr="00854F20">
        <w:rPr>
          <w:sz w:val="28"/>
          <w:szCs w:val="28"/>
        </w:rPr>
        <w:t>технологическая часть с расчетами количества сырья и продуктов, расчетами необходимого оборудования и производственных площадей;</w:t>
      </w:r>
    </w:p>
    <w:p w:rsidR="0058408B" w:rsidRPr="00854F20" w:rsidRDefault="0058408B" w:rsidP="000053A6">
      <w:pPr>
        <w:numPr>
          <w:ilvl w:val="0"/>
          <w:numId w:val="2"/>
        </w:numPr>
        <w:jc w:val="both"/>
        <w:rPr>
          <w:sz w:val="28"/>
          <w:szCs w:val="28"/>
        </w:rPr>
      </w:pPr>
      <w:r w:rsidRPr="00854F20">
        <w:rPr>
          <w:sz w:val="28"/>
          <w:szCs w:val="28"/>
        </w:rPr>
        <w:t>генеральный план предприятия и объемно-планировочные решения;</w:t>
      </w:r>
    </w:p>
    <w:p w:rsidR="00192E31" w:rsidRDefault="0058408B" w:rsidP="000053A6">
      <w:pPr>
        <w:numPr>
          <w:ilvl w:val="0"/>
          <w:numId w:val="2"/>
        </w:numPr>
        <w:jc w:val="both"/>
        <w:rPr>
          <w:sz w:val="28"/>
          <w:szCs w:val="28"/>
        </w:rPr>
      </w:pPr>
      <w:r w:rsidRPr="00854F20">
        <w:rPr>
          <w:sz w:val="28"/>
          <w:szCs w:val="28"/>
        </w:rPr>
        <w:t xml:space="preserve">подготовка выводов по </w:t>
      </w:r>
      <w:r w:rsidR="007A202C">
        <w:rPr>
          <w:sz w:val="28"/>
          <w:szCs w:val="28"/>
        </w:rPr>
        <w:t>бакалаврской работе</w:t>
      </w:r>
      <w:r w:rsidRPr="00854F20">
        <w:rPr>
          <w:sz w:val="28"/>
          <w:szCs w:val="28"/>
        </w:rPr>
        <w:t>;</w:t>
      </w:r>
      <w:r w:rsidR="00192E31" w:rsidRPr="00192E31">
        <w:rPr>
          <w:sz w:val="28"/>
          <w:szCs w:val="28"/>
        </w:rPr>
        <w:t xml:space="preserve"> </w:t>
      </w:r>
    </w:p>
    <w:p w:rsidR="0058408B" w:rsidRPr="00192E31" w:rsidRDefault="00192E31" w:rsidP="000053A6">
      <w:pPr>
        <w:numPr>
          <w:ilvl w:val="0"/>
          <w:numId w:val="2"/>
        </w:numPr>
        <w:jc w:val="both"/>
        <w:rPr>
          <w:sz w:val="28"/>
          <w:szCs w:val="28"/>
        </w:rPr>
      </w:pPr>
      <w:r w:rsidRPr="00854F20">
        <w:rPr>
          <w:sz w:val="28"/>
          <w:szCs w:val="28"/>
        </w:rPr>
        <w:t xml:space="preserve">оформление </w:t>
      </w:r>
      <w:r w:rsidR="007A202C">
        <w:rPr>
          <w:sz w:val="28"/>
          <w:szCs w:val="28"/>
        </w:rPr>
        <w:t xml:space="preserve">выпускной квалификационной работы </w:t>
      </w:r>
      <w:r w:rsidRPr="00854F20">
        <w:rPr>
          <w:sz w:val="28"/>
          <w:szCs w:val="28"/>
        </w:rPr>
        <w:t>в соответствии с требованиями государственных стандартов и настоящих методических указаний;</w:t>
      </w:r>
    </w:p>
    <w:p w:rsidR="0058408B" w:rsidRPr="00854F20" w:rsidRDefault="0058408B" w:rsidP="000053A6">
      <w:pPr>
        <w:numPr>
          <w:ilvl w:val="0"/>
          <w:numId w:val="2"/>
        </w:numPr>
        <w:jc w:val="both"/>
        <w:rPr>
          <w:sz w:val="28"/>
          <w:szCs w:val="28"/>
        </w:rPr>
      </w:pPr>
      <w:r w:rsidRPr="00854F20">
        <w:rPr>
          <w:sz w:val="28"/>
          <w:szCs w:val="28"/>
        </w:rPr>
        <w:t>представление готовой работы на кафедре для утверждения заведующим кафедрой;</w:t>
      </w:r>
    </w:p>
    <w:p w:rsidR="0058408B" w:rsidRPr="00854F20" w:rsidRDefault="0058408B" w:rsidP="000053A6">
      <w:pPr>
        <w:numPr>
          <w:ilvl w:val="0"/>
          <w:numId w:val="2"/>
        </w:numPr>
        <w:jc w:val="both"/>
        <w:rPr>
          <w:sz w:val="28"/>
          <w:szCs w:val="28"/>
        </w:rPr>
      </w:pPr>
      <w:r w:rsidRPr="00854F20">
        <w:rPr>
          <w:sz w:val="28"/>
          <w:szCs w:val="28"/>
        </w:rPr>
        <w:t xml:space="preserve">подготовка доклада и </w:t>
      </w:r>
      <w:proofErr w:type="spellStart"/>
      <w:r w:rsidR="007A202C">
        <w:rPr>
          <w:sz w:val="28"/>
          <w:szCs w:val="28"/>
        </w:rPr>
        <w:t>илюстративного</w:t>
      </w:r>
      <w:proofErr w:type="spellEnd"/>
      <w:r w:rsidR="00252B91" w:rsidRPr="00854F20">
        <w:rPr>
          <w:sz w:val="28"/>
          <w:szCs w:val="28"/>
        </w:rPr>
        <w:t xml:space="preserve"> материала </w:t>
      </w:r>
      <w:r w:rsidRPr="00854F20">
        <w:rPr>
          <w:sz w:val="28"/>
          <w:szCs w:val="28"/>
        </w:rPr>
        <w:t xml:space="preserve">к защите, и защита </w:t>
      </w:r>
      <w:r w:rsidR="006302F1">
        <w:rPr>
          <w:sz w:val="28"/>
          <w:szCs w:val="28"/>
        </w:rPr>
        <w:t>бакалаврской работы</w:t>
      </w:r>
      <w:r w:rsidR="006302F1" w:rsidRPr="00854F20">
        <w:rPr>
          <w:sz w:val="28"/>
          <w:szCs w:val="28"/>
        </w:rPr>
        <w:t xml:space="preserve"> </w:t>
      </w:r>
      <w:r w:rsidRPr="00854F20">
        <w:rPr>
          <w:sz w:val="28"/>
          <w:szCs w:val="28"/>
        </w:rPr>
        <w:t xml:space="preserve">в Государственной </w:t>
      </w:r>
      <w:r w:rsidR="006302F1">
        <w:rPr>
          <w:sz w:val="28"/>
          <w:szCs w:val="28"/>
        </w:rPr>
        <w:t xml:space="preserve">экзаменационной </w:t>
      </w:r>
      <w:r w:rsidRPr="00854F20">
        <w:rPr>
          <w:sz w:val="28"/>
          <w:szCs w:val="28"/>
        </w:rPr>
        <w:t xml:space="preserve"> комиссии.</w:t>
      </w:r>
    </w:p>
    <w:p w:rsidR="0058408B" w:rsidRPr="00854F20" w:rsidRDefault="0058408B" w:rsidP="000053A6">
      <w:pPr>
        <w:ind w:firstLine="360"/>
        <w:jc w:val="both"/>
        <w:rPr>
          <w:sz w:val="28"/>
          <w:szCs w:val="28"/>
        </w:rPr>
      </w:pPr>
      <w:r w:rsidRPr="00854F20">
        <w:rPr>
          <w:sz w:val="28"/>
          <w:szCs w:val="28"/>
        </w:rPr>
        <w:t xml:space="preserve">    </w:t>
      </w:r>
      <w:r w:rsidR="006302F1">
        <w:rPr>
          <w:sz w:val="28"/>
          <w:szCs w:val="28"/>
        </w:rPr>
        <w:t>Бакалаврская работа</w:t>
      </w:r>
      <w:r w:rsidRPr="00854F20">
        <w:rPr>
          <w:sz w:val="28"/>
          <w:szCs w:val="28"/>
        </w:rPr>
        <w:t xml:space="preserve"> студент</w:t>
      </w:r>
      <w:r w:rsidR="006302F1">
        <w:rPr>
          <w:sz w:val="28"/>
          <w:szCs w:val="28"/>
        </w:rPr>
        <w:t>ом</w:t>
      </w:r>
      <w:r w:rsidRPr="00854F20">
        <w:rPr>
          <w:sz w:val="28"/>
          <w:szCs w:val="28"/>
        </w:rPr>
        <w:t xml:space="preserve"> выполняет</w:t>
      </w:r>
      <w:r w:rsidR="006302F1">
        <w:rPr>
          <w:sz w:val="28"/>
          <w:szCs w:val="28"/>
        </w:rPr>
        <w:t>ся</w:t>
      </w:r>
      <w:r w:rsidRPr="00854F20">
        <w:rPr>
          <w:sz w:val="28"/>
          <w:szCs w:val="28"/>
        </w:rPr>
        <w:t xml:space="preserve"> в  учебных и научно-исследовательских лабораториях кафедры или по разрешен</w:t>
      </w:r>
      <w:r w:rsidR="00252B91" w:rsidRPr="00854F20">
        <w:rPr>
          <w:sz w:val="28"/>
          <w:szCs w:val="28"/>
        </w:rPr>
        <w:t>ию руководителя на производстве</w:t>
      </w:r>
      <w:r w:rsidRPr="00854F20">
        <w:rPr>
          <w:sz w:val="28"/>
          <w:szCs w:val="28"/>
        </w:rPr>
        <w:t xml:space="preserve"> и предприятиях общественного питания.</w:t>
      </w:r>
    </w:p>
    <w:p w:rsidR="0058408B" w:rsidRPr="00854F20" w:rsidRDefault="0058408B" w:rsidP="000053A6">
      <w:pPr>
        <w:ind w:firstLine="708"/>
        <w:jc w:val="both"/>
        <w:rPr>
          <w:sz w:val="28"/>
          <w:szCs w:val="28"/>
        </w:rPr>
      </w:pPr>
      <w:r w:rsidRPr="00854F20">
        <w:rPr>
          <w:sz w:val="28"/>
          <w:szCs w:val="28"/>
        </w:rPr>
        <w:lastRenderedPageBreak/>
        <w:t xml:space="preserve">Кафедра  проводит предварительную защиту </w:t>
      </w:r>
      <w:r w:rsidR="00252B91" w:rsidRPr="00854F20">
        <w:rPr>
          <w:sz w:val="28"/>
          <w:szCs w:val="28"/>
        </w:rPr>
        <w:t>ВКР</w:t>
      </w:r>
      <w:r w:rsidRPr="00854F20">
        <w:rPr>
          <w:sz w:val="28"/>
          <w:szCs w:val="28"/>
        </w:rPr>
        <w:t xml:space="preserve"> и готовит  представление студентов в приказ о допуске к защите не позднее, чем за неделю до защиты.</w:t>
      </w:r>
    </w:p>
    <w:p w:rsidR="0058408B" w:rsidRPr="00854F20" w:rsidRDefault="0058408B" w:rsidP="000053A6">
      <w:pPr>
        <w:ind w:firstLine="360"/>
        <w:jc w:val="both"/>
        <w:rPr>
          <w:sz w:val="28"/>
          <w:szCs w:val="28"/>
        </w:rPr>
      </w:pPr>
      <w:r w:rsidRPr="00854F20">
        <w:rPr>
          <w:sz w:val="28"/>
          <w:szCs w:val="28"/>
        </w:rPr>
        <w:tab/>
        <w:t xml:space="preserve">После завершения студентом </w:t>
      </w:r>
      <w:r w:rsidR="006302F1">
        <w:rPr>
          <w:sz w:val="28"/>
          <w:szCs w:val="28"/>
        </w:rPr>
        <w:t>бакалаврской работы</w:t>
      </w:r>
      <w:r w:rsidR="006302F1" w:rsidRPr="00854F20">
        <w:rPr>
          <w:sz w:val="28"/>
          <w:szCs w:val="28"/>
        </w:rPr>
        <w:t xml:space="preserve"> </w:t>
      </w:r>
      <w:r w:rsidRPr="00854F20">
        <w:rPr>
          <w:sz w:val="28"/>
          <w:szCs w:val="28"/>
        </w:rPr>
        <w:t>руководитель  составляет письменный отзыв по форме, представленной в приложении 5, и передает его в ГАК.</w:t>
      </w:r>
    </w:p>
    <w:p w:rsidR="0058408B" w:rsidRPr="00854F20" w:rsidRDefault="0058408B" w:rsidP="000053A6">
      <w:pPr>
        <w:ind w:firstLine="360"/>
        <w:jc w:val="both"/>
        <w:rPr>
          <w:sz w:val="28"/>
          <w:szCs w:val="28"/>
        </w:rPr>
      </w:pPr>
      <w:r w:rsidRPr="00854F20">
        <w:rPr>
          <w:sz w:val="28"/>
          <w:szCs w:val="28"/>
        </w:rPr>
        <w:tab/>
        <w:t xml:space="preserve">Для защиты  </w:t>
      </w:r>
      <w:r w:rsidR="006302F1">
        <w:rPr>
          <w:sz w:val="28"/>
          <w:szCs w:val="28"/>
        </w:rPr>
        <w:t>бакалаврской работы</w:t>
      </w:r>
      <w:r w:rsidR="006302F1" w:rsidRPr="00854F20">
        <w:rPr>
          <w:sz w:val="28"/>
          <w:szCs w:val="28"/>
        </w:rPr>
        <w:t xml:space="preserve"> </w:t>
      </w:r>
      <w:r w:rsidRPr="00854F20">
        <w:rPr>
          <w:sz w:val="28"/>
          <w:szCs w:val="28"/>
        </w:rPr>
        <w:t xml:space="preserve">студент должен подготовить доклад своего выступления, на который отводится 10 мин, и иллюстрационные материалы </w:t>
      </w:r>
      <w:r w:rsidR="006F51F2" w:rsidRPr="00854F20">
        <w:rPr>
          <w:sz w:val="28"/>
          <w:szCs w:val="28"/>
        </w:rPr>
        <w:t xml:space="preserve">в виде презентации </w:t>
      </w:r>
      <w:r w:rsidRPr="00854F20">
        <w:rPr>
          <w:sz w:val="28"/>
          <w:szCs w:val="28"/>
        </w:rPr>
        <w:t xml:space="preserve">(графики, чертежи, схемы, таблицы); кратко и четко доложить сущность работы и заключение по полученным результатам. </w:t>
      </w:r>
    </w:p>
    <w:p w:rsidR="006F51F2" w:rsidRDefault="0058408B" w:rsidP="000053A6">
      <w:pPr>
        <w:ind w:firstLine="360"/>
        <w:jc w:val="both"/>
        <w:rPr>
          <w:sz w:val="28"/>
          <w:szCs w:val="28"/>
        </w:rPr>
      </w:pPr>
      <w:r w:rsidRPr="00854F20">
        <w:rPr>
          <w:sz w:val="28"/>
          <w:szCs w:val="28"/>
        </w:rPr>
        <w:tab/>
      </w:r>
      <w:r w:rsidR="006302F1">
        <w:rPr>
          <w:sz w:val="28"/>
          <w:szCs w:val="28"/>
        </w:rPr>
        <w:t>ВКР</w:t>
      </w:r>
      <w:r w:rsidR="006302F1" w:rsidRPr="00854F20">
        <w:rPr>
          <w:sz w:val="28"/>
          <w:szCs w:val="28"/>
        </w:rPr>
        <w:t xml:space="preserve"> </w:t>
      </w:r>
      <w:r w:rsidRPr="00854F20">
        <w:rPr>
          <w:sz w:val="28"/>
          <w:szCs w:val="28"/>
        </w:rPr>
        <w:t>после защиты их в Г</w:t>
      </w:r>
      <w:r w:rsidR="006302F1">
        <w:rPr>
          <w:sz w:val="28"/>
          <w:szCs w:val="28"/>
        </w:rPr>
        <w:t>Э</w:t>
      </w:r>
      <w:r w:rsidRPr="00854F20">
        <w:rPr>
          <w:sz w:val="28"/>
          <w:szCs w:val="28"/>
        </w:rPr>
        <w:t xml:space="preserve">К вместе с отзывом руководителя сдаются на хранение в архив </w:t>
      </w:r>
      <w:proofErr w:type="spellStart"/>
      <w:r w:rsidR="006302F1">
        <w:rPr>
          <w:sz w:val="28"/>
          <w:szCs w:val="28"/>
        </w:rPr>
        <w:t>ИХиИЭ</w:t>
      </w:r>
      <w:proofErr w:type="spellEnd"/>
      <w:r w:rsidRPr="00854F20">
        <w:rPr>
          <w:sz w:val="28"/>
          <w:szCs w:val="28"/>
        </w:rPr>
        <w:t>.</w:t>
      </w:r>
    </w:p>
    <w:p w:rsidR="006302F1" w:rsidRDefault="006302F1" w:rsidP="000053A6">
      <w:pPr>
        <w:ind w:firstLine="360"/>
        <w:jc w:val="both"/>
        <w:rPr>
          <w:sz w:val="28"/>
          <w:szCs w:val="28"/>
        </w:rPr>
      </w:pPr>
    </w:p>
    <w:p w:rsidR="007A202C" w:rsidRPr="007A4261" w:rsidRDefault="006F51F2" w:rsidP="000053A6">
      <w:pPr>
        <w:pStyle w:val="ab"/>
        <w:numPr>
          <w:ilvl w:val="0"/>
          <w:numId w:val="46"/>
        </w:numPr>
        <w:spacing w:line="240" w:lineRule="auto"/>
        <w:ind w:left="1077" w:hanging="357"/>
        <w:outlineLvl w:val="0"/>
        <w:rPr>
          <w:rFonts w:ascii="Times New Roman" w:hAnsi="Times New Roman"/>
          <w:sz w:val="32"/>
          <w:szCs w:val="32"/>
        </w:rPr>
      </w:pPr>
      <w:bookmarkStart w:id="4" w:name="_Toc511158327"/>
      <w:r w:rsidRPr="007A4261">
        <w:rPr>
          <w:rFonts w:ascii="Times New Roman" w:hAnsi="Times New Roman"/>
          <w:sz w:val="32"/>
          <w:szCs w:val="32"/>
        </w:rPr>
        <w:t xml:space="preserve">Структура </w:t>
      </w:r>
      <w:r w:rsidR="006302F1" w:rsidRPr="007A4261">
        <w:rPr>
          <w:rFonts w:ascii="Times New Roman" w:hAnsi="Times New Roman"/>
          <w:sz w:val="32"/>
          <w:szCs w:val="32"/>
        </w:rPr>
        <w:t>бакалаврской работы</w:t>
      </w:r>
      <w:bookmarkEnd w:id="4"/>
    </w:p>
    <w:p w:rsidR="00BA1DF6" w:rsidRPr="00854F20" w:rsidRDefault="00BA1DF6" w:rsidP="000053A6">
      <w:pPr>
        <w:jc w:val="both"/>
        <w:rPr>
          <w:sz w:val="28"/>
          <w:szCs w:val="28"/>
        </w:rPr>
      </w:pPr>
      <w:r w:rsidRPr="00854F20">
        <w:rPr>
          <w:sz w:val="28"/>
          <w:szCs w:val="28"/>
        </w:rPr>
        <w:tab/>
      </w:r>
      <w:r w:rsidR="007A202C">
        <w:rPr>
          <w:sz w:val="28"/>
          <w:szCs w:val="28"/>
        </w:rPr>
        <w:t>Бакалаврская работа</w:t>
      </w:r>
      <w:r w:rsidRPr="00854F20">
        <w:rPr>
          <w:sz w:val="28"/>
          <w:szCs w:val="28"/>
        </w:rPr>
        <w:t xml:space="preserve"> должна содержать:</w:t>
      </w:r>
    </w:p>
    <w:p w:rsidR="00BA1DF6" w:rsidRPr="00854F20" w:rsidRDefault="003044AD" w:rsidP="000053A6">
      <w:pPr>
        <w:jc w:val="both"/>
        <w:rPr>
          <w:sz w:val="28"/>
          <w:szCs w:val="28"/>
        </w:rPr>
      </w:pPr>
      <w:r>
        <w:rPr>
          <w:sz w:val="28"/>
          <w:szCs w:val="28"/>
        </w:rPr>
        <w:t>- титульный лист (П</w:t>
      </w:r>
      <w:r w:rsidR="00BA1DF6" w:rsidRPr="00854F20">
        <w:rPr>
          <w:sz w:val="28"/>
          <w:szCs w:val="28"/>
        </w:rPr>
        <w:t>риложение 6);</w:t>
      </w:r>
    </w:p>
    <w:p w:rsidR="00BA1DF6" w:rsidRPr="00854F20" w:rsidRDefault="003044AD" w:rsidP="000053A6">
      <w:pPr>
        <w:jc w:val="both"/>
        <w:rPr>
          <w:sz w:val="28"/>
          <w:szCs w:val="28"/>
        </w:rPr>
      </w:pPr>
      <w:r>
        <w:rPr>
          <w:sz w:val="28"/>
          <w:szCs w:val="28"/>
        </w:rPr>
        <w:t>- задание (П</w:t>
      </w:r>
      <w:r w:rsidR="00BA1DF6" w:rsidRPr="00854F20">
        <w:rPr>
          <w:sz w:val="28"/>
          <w:szCs w:val="28"/>
        </w:rPr>
        <w:t>риложение 3);</w:t>
      </w:r>
    </w:p>
    <w:p w:rsidR="00BA1DF6" w:rsidRPr="00854F20" w:rsidRDefault="00BA1DF6" w:rsidP="000053A6">
      <w:pPr>
        <w:jc w:val="both"/>
        <w:rPr>
          <w:sz w:val="28"/>
          <w:szCs w:val="28"/>
        </w:rPr>
      </w:pPr>
      <w:r w:rsidRPr="00854F20">
        <w:rPr>
          <w:sz w:val="28"/>
          <w:szCs w:val="28"/>
        </w:rPr>
        <w:t>- аннотацию;</w:t>
      </w:r>
    </w:p>
    <w:p w:rsidR="00BA1DF6" w:rsidRPr="00854F20" w:rsidRDefault="00BA1DF6" w:rsidP="000053A6">
      <w:pPr>
        <w:jc w:val="both"/>
        <w:rPr>
          <w:sz w:val="28"/>
          <w:szCs w:val="28"/>
        </w:rPr>
      </w:pPr>
      <w:r w:rsidRPr="00854F20">
        <w:rPr>
          <w:sz w:val="28"/>
          <w:szCs w:val="28"/>
        </w:rPr>
        <w:t>- содержание;</w:t>
      </w:r>
    </w:p>
    <w:p w:rsidR="00BA1DF6" w:rsidRPr="00854F20" w:rsidRDefault="00BA1DF6" w:rsidP="000053A6">
      <w:pPr>
        <w:jc w:val="both"/>
        <w:rPr>
          <w:sz w:val="28"/>
          <w:szCs w:val="28"/>
        </w:rPr>
      </w:pPr>
      <w:r w:rsidRPr="00854F20">
        <w:rPr>
          <w:sz w:val="28"/>
          <w:szCs w:val="28"/>
        </w:rPr>
        <w:t>- введение;</w:t>
      </w:r>
    </w:p>
    <w:p w:rsidR="00BA1DF6" w:rsidRPr="00854F20" w:rsidRDefault="00BA1DF6" w:rsidP="000053A6">
      <w:pPr>
        <w:jc w:val="both"/>
        <w:rPr>
          <w:sz w:val="28"/>
          <w:szCs w:val="28"/>
        </w:rPr>
      </w:pPr>
      <w:r w:rsidRPr="00854F20">
        <w:rPr>
          <w:sz w:val="28"/>
          <w:szCs w:val="28"/>
        </w:rPr>
        <w:t>- основную часть;</w:t>
      </w:r>
    </w:p>
    <w:p w:rsidR="00BA1DF6" w:rsidRPr="00854F20" w:rsidRDefault="00BA1DF6" w:rsidP="000053A6">
      <w:pPr>
        <w:jc w:val="both"/>
        <w:rPr>
          <w:sz w:val="28"/>
          <w:szCs w:val="28"/>
        </w:rPr>
      </w:pPr>
      <w:r w:rsidRPr="00854F20">
        <w:rPr>
          <w:sz w:val="28"/>
          <w:szCs w:val="28"/>
        </w:rPr>
        <w:t>- выводы и предложения (рекомендации);</w:t>
      </w:r>
    </w:p>
    <w:p w:rsidR="00BA1DF6" w:rsidRPr="00854F20" w:rsidRDefault="00BA1DF6" w:rsidP="000053A6">
      <w:pPr>
        <w:jc w:val="both"/>
        <w:rPr>
          <w:sz w:val="28"/>
          <w:szCs w:val="28"/>
        </w:rPr>
      </w:pPr>
      <w:r w:rsidRPr="00854F20">
        <w:rPr>
          <w:sz w:val="28"/>
          <w:szCs w:val="28"/>
        </w:rPr>
        <w:t>- список использованной литературы;</w:t>
      </w:r>
    </w:p>
    <w:p w:rsidR="00BA1DF6" w:rsidRPr="00854F20" w:rsidRDefault="00BA1DF6" w:rsidP="000053A6">
      <w:pPr>
        <w:jc w:val="both"/>
        <w:rPr>
          <w:sz w:val="28"/>
          <w:szCs w:val="28"/>
        </w:rPr>
      </w:pPr>
      <w:r w:rsidRPr="00854F20">
        <w:rPr>
          <w:sz w:val="28"/>
          <w:szCs w:val="28"/>
        </w:rPr>
        <w:t>- приложение (при необходимости).</w:t>
      </w:r>
    </w:p>
    <w:p w:rsidR="00BA1DF6" w:rsidRPr="00854F20" w:rsidRDefault="00BA1DF6" w:rsidP="000053A6">
      <w:pPr>
        <w:ind w:firstLine="708"/>
        <w:jc w:val="both"/>
        <w:rPr>
          <w:sz w:val="28"/>
          <w:szCs w:val="28"/>
        </w:rPr>
      </w:pPr>
      <w:r w:rsidRPr="00854F20">
        <w:rPr>
          <w:sz w:val="28"/>
          <w:szCs w:val="28"/>
        </w:rPr>
        <w:t>Основная часть  должна состоять из следующих разделов (глав):</w:t>
      </w:r>
    </w:p>
    <w:p w:rsidR="00BA1DF6" w:rsidRPr="00854F20" w:rsidRDefault="00BA1DF6" w:rsidP="000053A6">
      <w:pPr>
        <w:jc w:val="both"/>
        <w:rPr>
          <w:sz w:val="28"/>
          <w:szCs w:val="28"/>
        </w:rPr>
      </w:pPr>
      <w:r w:rsidRPr="00854F20">
        <w:rPr>
          <w:sz w:val="28"/>
          <w:szCs w:val="28"/>
        </w:rPr>
        <w:t>-  организация производства</w:t>
      </w:r>
      <w:r w:rsidR="007A4261">
        <w:rPr>
          <w:sz w:val="28"/>
          <w:szCs w:val="28"/>
        </w:rPr>
        <w:t xml:space="preserve"> (или обоснование проекта)</w:t>
      </w:r>
      <w:r w:rsidRPr="00854F20">
        <w:rPr>
          <w:sz w:val="28"/>
          <w:szCs w:val="28"/>
        </w:rPr>
        <w:t>;</w:t>
      </w:r>
    </w:p>
    <w:p w:rsidR="00BA1DF6" w:rsidRPr="00854F20" w:rsidRDefault="00BA1DF6" w:rsidP="000053A6">
      <w:pPr>
        <w:jc w:val="both"/>
        <w:rPr>
          <w:sz w:val="28"/>
          <w:szCs w:val="28"/>
        </w:rPr>
      </w:pPr>
      <w:r w:rsidRPr="00854F20">
        <w:rPr>
          <w:sz w:val="28"/>
          <w:szCs w:val="28"/>
        </w:rPr>
        <w:t>-  технологическая часть;</w:t>
      </w:r>
    </w:p>
    <w:p w:rsidR="00BA1DF6" w:rsidRPr="00854F20" w:rsidRDefault="00BA1DF6" w:rsidP="000053A6">
      <w:pPr>
        <w:jc w:val="both"/>
        <w:rPr>
          <w:sz w:val="28"/>
          <w:szCs w:val="28"/>
        </w:rPr>
      </w:pPr>
      <w:r w:rsidRPr="00854F20">
        <w:rPr>
          <w:sz w:val="28"/>
          <w:szCs w:val="28"/>
        </w:rPr>
        <w:t>-  выводы;</w:t>
      </w:r>
    </w:p>
    <w:p w:rsidR="00BA1DF6" w:rsidRPr="00854F20" w:rsidRDefault="00BA1DF6" w:rsidP="000053A6">
      <w:pPr>
        <w:jc w:val="both"/>
        <w:rPr>
          <w:sz w:val="28"/>
          <w:szCs w:val="28"/>
        </w:rPr>
      </w:pPr>
      <w:r w:rsidRPr="00854F20">
        <w:rPr>
          <w:sz w:val="28"/>
          <w:szCs w:val="28"/>
        </w:rPr>
        <w:t xml:space="preserve">-  список </w:t>
      </w:r>
      <w:r w:rsidR="0023728F">
        <w:rPr>
          <w:sz w:val="28"/>
          <w:szCs w:val="28"/>
        </w:rPr>
        <w:t>использованных</w:t>
      </w:r>
      <w:r w:rsidRPr="00854F20">
        <w:rPr>
          <w:sz w:val="28"/>
          <w:szCs w:val="28"/>
        </w:rPr>
        <w:t xml:space="preserve"> источников</w:t>
      </w:r>
    </w:p>
    <w:p w:rsidR="00BA1DF6" w:rsidRDefault="00BA1DF6" w:rsidP="000053A6">
      <w:pPr>
        <w:jc w:val="both"/>
        <w:rPr>
          <w:sz w:val="28"/>
          <w:szCs w:val="28"/>
        </w:rPr>
      </w:pPr>
      <w:r w:rsidRPr="00854F20">
        <w:rPr>
          <w:sz w:val="28"/>
          <w:szCs w:val="28"/>
        </w:rPr>
        <w:t>-  приложение (если существует необходимость)</w:t>
      </w:r>
    </w:p>
    <w:p w:rsidR="007A4261" w:rsidRPr="00854F20" w:rsidRDefault="007A4261" w:rsidP="000053A6">
      <w:pPr>
        <w:ind w:firstLine="708"/>
        <w:jc w:val="both"/>
        <w:rPr>
          <w:sz w:val="28"/>
          <w:szCs w:val="28"/>
        </w:rPr>
      </w:pPr>
      <w:r>
        <w:rPr>
          <w:sz w:val="28"/>
          <w:szCs w:val="28"/>
        </w:rPr>
        <w:t>Объем бакалаврской работы – 60 страниц машинописного текста.</w:t>
      </w:r>
    </w:p>
    <w:p w:rsidR="006302F1" w:rsidRDefault="006F51F2" w:rsidP="000053A6">
      <w:pPr>
        <w:shd w:val="clear" w:color="auto" w:fill="FFFFFF"/>
        <w:ind w:firstLine="709"/>
        <w:jc w:val="both"/>
        <w:rPr>
          <w:sz w:val="28"/>
          <w:szCs w:val="28"/>
        </w:rPr>
      </w:pPr>
      <w:r w:rsidRPr="00854F20">
        <w:rPr>
          <w:spacing w:val="-5"/>
          <w:sz w:val="28"/>
          <w:szCs w:val="28"/>
        </w:rPr>
        <w:t xml:space="preserve">В </w:t>
      </w:r>
      <w:r w:rsidR="007A4261">
        <w:rPr>
          <w:spacing w:val="-5"/>
          <w:sz w:val="28"/>
          <w:szCs w:val="28"/>
        </w:rPr>
        <w:t xml:space="preserve">качестве иллюстративного материала  </w:t>
      </w:r>
      <w:r w:rsidRPr="00854F20">
        <w:rPr>
          <w:spacing w:val="-5"/>
          <w:sz w:val="28"/>
          <w:szCs w:val="28"/>
        </w:rPr>
        <w:t xml:space="preserve"> </w:t>
      </w:r>
      <w:r w:rsidR="006302F1">
        <w:rPr>
          <w:sz w:val="28"/>
          <w:szCs w:val="28"/>
        </w:rPr>
        <w:t>бакалаврской работы</w:t>
      </w:r>
      <w:r w:rsidR="006302F1" w:rsidRPr="00854F20">
        <w:rPr>
          <w:sz w:val="28"/>
          <w:szCs w:val="28"/>
        </w:rPr>
        <w:t xml:space="preserve"> </w:t>
      </w:r>
      <w:r w:rsidRPr="00854F20">
        <w:rPr>
          <w:spacing w:val="-5"/>
          <w:sz w:val="28"/>
          <w:szCs w:val="28"/>
        </w:rPr>
        <w:t xml:space="preserve">могут быть приведены: </w:t>
      </w:r>
      <w:r w:rsidRPr="00854F20">
        <w:rPr>
          <w:sz w:val="28"/>
          <w:szCs w:val="28"/>
        </w:rPr>
        <w:t>генеральный план предпр</w:t>
      </w:r>
      <w:r w:rsidR="006302F1">
        <w:rPr>
          <w:sz w:val="28"/>
          <w:szCs w:val="28"/>
        </w:rPr>
        <w:t>иятия</w:t>
      </w:r>
      <w:r w:rsidRPr="00854F20">
        <w:rPr>
          <w:sz w:val="28"/>
          <w:szCs w:val="28"/>
        </w:rPr>
        <w:t>, план предприятия; план цеха с монтажной привязкой оборудования; план маршрутов; технологическая схема приготовления блюда</w:t>
      </w:r>
      <w:r w:rsidR="006302F1">
        <w:rPr>
          <w:sz w:val="28"/>
          <w:szCs w:val="28"/>
        </w:rPr>
        <w:t>.</w:t>
      </w:r>
      <w:r w:rsidRPr="00854F20">
        <w:rPr>
          <w:sz w:val="28"/>
          <w:szCs w:val="28"/>
        </w:rPr>
        <w:t xml:space="preserve"> </w:t>
      </w:r>
      <w:r w:rsidRPr="00854F20">
        <w:rPr>
          <w:sz w:val="28"/>
          <w:szCs w:val="28"/>
        </w:rPr>
        <w:tab/>
      </w:r>
    </w:p>
    <w:p w:rsidR="007A4261" w:rsidRPr="007A4261" w:rsidRDefault="007A4261" w:rsidP="000053A6">
      <w:pPr>
        <w:widowControl w:val="0"/>
        <w:jc w:val="both"/>
        <w:rPr>
          <w:sz w:val="28"/>
          <w:szCs w:val="28"/>
        </w:rPr>
      </w:pPr>
      <w:r w:rsidRPr="007A4261">
        <w:rPr>
          <w:sz w:val="28"/>
          <w:szCs w:val="28"/>
        </w:rPr>
        <w:t xml:space="preserve">       </w:t>
      </w:r>
      <w:r w:rsidRPr="007A4261">
        <w:rPr>
          <w:b/>
          <w:bCs/>
          <w:sz w:val="28"/>
          <w:szCs w:val="28"/>
        </w:rPr>
        <w:t xml:space="preserve">Аннотация </w:t>
      </w:r>
      <w:r w:rsidRPr="007A4261">
        <w:rPr>
          <w:sz w:val="28"/>
          <w:szCs w:val="28"/>
        </w:rPr>
        <w:t>должна включать:</w:t>
      </w:r>
    </w:p>
    <w:p w:rsidR="007A4261" w:rsidRPr="007A4261" w:rsidRDefault="007A4261" w:rsidP="000053A6">
      <w:pPr>
        <w:widowControl w:val="0"/>
        <w:jc w:val="both"/>
        <w:rPr>
          <w:sz w:val="28"/>
          <w:szCs w:val="28"/>
        </w:rPr>
      </w:pPr>
      <w:r w:rsidRPr="007A4261">
        <w:rPr>
          <w:sz w:val="28"/>
          <w:szCs w:val="28"/>
        </w:rPr>
        <w:t>•  сведения об объеме пояснительной записки, количестве ил</w:t>
      </w:r>
      <w:r w:rsidRPr="007A4261">
        <w:rPr>
          <w:sz w:val="28"/>
          <w:szCs w:val="28"/>
        </w:rPr>
        <w:softHyphen/>
        <w:t>люстраций, таблиц, приложений, использованных литератур</w:t>
      </w:r>
      <w:r w:rsidRPr="007A4261">
        <w:rPr>
          <w:sz w:val="28"/>
          <w:szCs w:val="28"/>
        </w:rPr>
        <w:softHyphen/>
        <w:t>ных источников;</w:t>
      </w:r>
      <w:r w:rsidRPr="007A4261">
        <w:rPr>
          <w:sz w:val="28"/>
          <w:szCs w:val="28"/>
        </w:rPr>
        <w:br/>
        <w:t>•  перечень ключевых слов;</w:t>
      </w:r>
    </w:p>
    <w:p w:rsidR="007A4261" w:rsidRPr="007A4261" w:rsidRDefault="007A4261" w:rsidP="000053A6">
      <w:pPr>
        <w:widowControl w:val="0"/>
        <w:jc w:val="both"/>
        <w:rPr>
          <w:sz w:val="28"/>
          <w:szCs w:val="28"/>
        </w:rPr>
      </w:pPr>
      <w:r w:rsidRPr="007A4261">
        <w:rPr>
          <w:sz w:val="28"/>
          <w:szCs w:val="28"/>
        </w:rPr>
        <w:t>•  краткое описание содержания выпол</w:t>
      </w:r>
      <w:r w:rsidRPr="007A4261">
        <w:rPr>
          <w:sz w:val="28"/>
          <w:szCs w:val="28"/>
        </w:rPr>
        <w:softHyphen/>
        <w:t xml:space="preserve">ненной работы; </w:t>
      </w:r>
    </w:p>
    <w:p w:rsidR="007A4261" w:rsidRPr="007A4261" w:rsidRDefault="007A4261" w:rsidP="000053A6">
      <w:pPr>
        <w:widowControl w:val="0"/>
        <w:jc w:val="both"/>
        <w:rPr>
          <w:sz w:val="28"/>
          <w:szCs w:val="28"/>
        </w:rPr>
      </w:pPr>
      <w:r w:rsidRPr="007A4261">
        <w:rPr>
          <w:sz w:val="28"/>
          <w:szCs w:val="28"/>
        </w:rPr>
        <w:t>•  краткое описание полученных результатов и область их применения, особенностей принятых проектных реше</w:t>
      </w:r>
      <w:r w:rsidRPr="007A4261">
        <w:rPr>
          <w:sz w:val="28"/>
          <w:szCs w:val="28"/>
        </w:rPr>
        <w:softHyphen/>
        <w:t>ний;</w:t>
      </w:r>
    </w:p>
    <w:p w:rsidR="007A4261" w:rsidRPr="007A4261" w:rsidRDefault="007A4261" w:rsidP="000053A6">
      <w:pPr>
        <w:widowControl w:val="0"/>
        <w:ind w:firstLine="708"/>
        <w:jc w:val="both"/>
        <w:rPr>
          <w:sz w:val="28"/>
          <w:szCs w:val="28"/>
        </w:rPr>
      </w:pPr>
      <w:r w:rsidRPr="007A4261">
        <w:rPr>
          <w:sz w:val="28"/>
          <w:szCs w:val="28"/>
        </w:rPr>
        <w:t>Объем аннотации не должен превышать одной страницы.</w:t>
      </w:r>
      <w:r w:rsidRPr="007A4261">
        <w:rPr>
          <w:sz w:val="28"/>
          <w:szCs w:val="28"/>
        </w:rPr>
        <w:br/>
      </w:r>
      <w:r>
        <w:rPr>
          <w:b/>
          <w:sz w:val="28"/>
          <w:szCs w:val="28"/>
        </w:rPr>
        <w:t xml:space="preserve">        </w:t>
      </w:r>
      <w:r w:rsidRPr="007A4261">
        <w:rPr>
          <w:b/>
          <w:sz w:val="28"/>
          <w:szCs w:val="28"/>
        </w:rPr>
        <w:t>Содержание</w:t>
      </w:r>
      <w:r w:rsidRPr="007A4261">
        <w:rPr>
          <w:sz w:val="28"/>
          <w:szCs w:val="28"/>
        </w:rPr>
        <w:t xml:space="preserve"> включает заголовки структурных частей выпускной </w:t>
      </w:r>
      <w:r w:rsidRPr="007A4261">
        <w:rPr>
          <w:sz w:val="28"/>
          <w:szCs w:val="28"/>
        </w:rPr>
        <w:lastRenderedPageBreak/>
        <w:t>квалификационной работы, а также наименование всех разделов и подразделов основной части работы с указанием номеров страниц, на которых размещается начало соответствующих частей.</w:t>
      </w:r>
    </w:p>
    <w:p w:rsidR="005F7DCA" w:rsidRPr="00854F20" w:rsidRDefault="005F7DCA" w:rsidP="000053A6">
      <w:pPr>
        <w:shd w:val="clear" w:color="auto" w:fill="FFFFFF"/>
        <w:tabs>
          <w:tab w:val="left" w:pos="778"/>
        </w:tabs>
        <w:ind w:firstLine="709"/>
        <w:jc w:val="both"/>
        <w:rPr>
          <w:color w:val="000000"/>
          <w:spacing w:val="-5"/>
          <w:sz w:val="28"/>
          <w:szCs w:val="28"/>
        </w:rPr>
      </w:pPr>
      <w:r w:rsidRPr="00854F20">
        <w:rPr>
          <w:color w:val="000000"/>
          <w:spacing w:val="5"/>
          <w:sz w:val="28"/>
          <w:szCs w:val="28"/>
        </w:rPr>
        <w:t xml:space="preserve">Во </w:t>
      </w:r>
      <w:r w:rsidRPr="007D3BB8">
        <w:rPr>
          <w:b/>
          <w:color w:val="000000"/>
          <w:spacing w:val="5"/>
          <w:sz w:val="28"/>
          <w:szCs w:val="28"/>
        </w:rPr>
        <w:t xml:space="preserve">введении </w:t>
      </w:r>
      <w:r w:rsidRPr="00854F20">
        <w:rPr>
          <w:color w:val="000000"/>
          <w:spacing w:val="5"/>
          <w:sz w:val="28"/>
          <w:szCs w:val="28"/>
        </w:rPr>
        <w:t>обосновывается  актуальность и социальная значи</w:t>
      </w:r>
      <w:r w:rsidRPr="00854F20">
        <w:rPr>
          <w:color w:val="000000"/>
          <w:spacing w:val="4"/>
          <w:sz w:val="28"/>
          <w:szCs w:val="28"/>
        </w:rPr>
        <w:t>мость темы,</w:t>
      </w:r>
      <w:r w:rsidRPr="00854F20">
        <w:rPr>
          <w:color w:val="000000"/>
          <w:spacing w:val="-5"/>
          <w:sz w:val="28"/>
          <w:szCs w:val="28"/>
        </w:rPr>
        <w:t xml:space="preserve"> разрабатываемой в </w:t>
      </w:r>
      <w:r w:rsidR="006302F1">
        <w:rPr>
          <w:sz w:val="28"/>
          <w:szCs w:val="28"/>
        </w:rPr>
        <w:t>бакалаврской работе</w:t>
      </w:r>
      <w:r w:rsidRPr="00854F20">
        <w:rPr>
          <w:color w:val="000000"/>
          <w:spacing w:val="4"/>
          <w:sz w:val="28"/>
          <w:szCs w:val="28"/>
        </w:rPr>
        <w:t xml:space="preserve">. Должна быть четко сформулирована цель выполняемой проектной разработки, а также приведены основные положения задания на проектирование. </w:t>
      </w:r>
      <w:r w:rsidRPr="00854F20">
        <w:rPr>
          <w:color w:val="000000"/>
          <w:spacing w:val="-5"/>
          <w:sz w:val="28"/>
          <w:szCs w:val="28"/>
        </w:rPr>
        <w:t xml:space="preserve">Здесь же следует указать, на каких материалах базируется работа, какие методы расчета или анализа использованы в работе, какие конкретные задачи должны быть решены в </w:t>
      </w:r>
      <w:r w:rsidR="006302F1">
        <w:rPr>
          <w:sz w:val="28"/>
          <w:szCs w:val="28"/>
        </w:rPr>
        <w:t>бакалаврской работ</w:t>
      </w:r>
      <w:r w:rsidRPr="00854F20">
        <w:rPr>
          <w:color w:val="000000"/>
          <w:spacing w:val="-5"/>
          <w:sz w:val="28"/>
          <w:szCs w:val="28"/>
        </w:rPr>
        <w:t>е. При написании введения нужно избегать  общих рассуждений, не имеющих прямого отношения к теме.</w:t>
      </w:r>
    </w:p>
    <w:p w:rsidR="007D3BB8" w:rsidRPr="007D3BB8" w:rsidRDefault="007D3BB8" w:rsidP="000053A6">
      <w:pPr>
        <w:widowControl w:val="0"/>
        <w:jc w:val="both"/>
        <w:rPr>
          <w:sz w:val="28"/>
          <w:szCs w:val="28"/>
        </w:rPr>
      </w:pPr>
      <w:r w:rsidRPr="007D3BB8">
        <w:rPr>
          <w:sz w:val="28"/>
          <w:szCs w:val="28"/>
        </w:rPr>
        <w:t xml:space="preserve">        В </w:t>
      </w:r>
      <w:r w:rsidRPr="007D3BB8">
        <w:rPr>
          <w:b/>
          <w:bCs/>
          <w:sz w:val="28"/>
          <w:szCs w:val="28"/>
        </w:rPr>
        <w:t xml:space="preserve">основной части </w:t>
      </w:r>
      <w:r w:rsidRPr="007D3BB8">
        <w:rPr>
          <w:sz w:val="28"/>
          <w:szCs w:val="28"/>
        </w:rPr>
        <w:t>пояснительной записки выделяются разделы и подразделы, а при необходимости пункты и подпункты.</w:t>
      </w:r>
    </w:p>
    <w:p w:rsidR="00F06B20" w:rsidRPr="00854F20" w:rsidRDefault="007D3BB8" w:rsidP="000053A6">
      <w:pPr>
        <w:shd w:val="clear" w:color="auto" w:fill="FFFFFF"/>
        <w:tabs>
          <w:tab w:val="left" w:pos="518"/>
        </w:tabs>
        <w:rPr>
          <w:spacing w:val="-7"/>
          <w:sz w:val="28"/>
          <w:szCs w:val="28"/>
        </w:rPr>
      </w:pPr>
      <w:r>
        <w:rPr>
          <w:b/>
          <w:spacing w:val="-7"/>
          <w:sz w:val="28"/>
          <w:szCs w:val="28"/>
        </w:rPr>
        <w:tab/>
      </w:r>
      <w:r w:rsidR="00F06B20" w:rsidRPr="007D3BB8">
        <w:rPr>
          <w:b/>
          <w:spacing w:val="-7"/>
          <w:sz w:val="28"/>
          <w:szCs w:val="28"/>
        </w:rPr>
        <w:t>Организация предприятия</w:t>
      </w:r>
      <w:r>
        <w:rPr>
          <w:b/>
          <w:spacing w:val="-7"/>
          <w:sz w:val="28"/>
          <w:szCs w:val="28"/>
        </w:rPr>
        <w:t xml:space="preserve">, </w:t>
      </w:r>
      <w:r w:rsidRPr="007D3BB8">
        <w:rPr>
          <w:spacing w:val="-7"/>
          <w:sz w:val="28"/>
          <w:szCs w:val="28"/>
        </w:rPr>
        <w:t>данный раздел</w:t>
      </w:r>
      <w:r>
        <w:rPr>
          <w:b/>
          <w:spacing w:val="-7"/>
          <w:sz w:val="28"/>
          <w:szCs w:val="28"/>
        </w:rPr>
        <w:t xml:space="preserve">  </w:t>
      </w:r>
      <w:r>
        <w:rPr>
          <w:spacing w:val="-7"/>
          <w:sz w:val="28"/>
          <w:szCs w:val="28"/>
        </w:rPr>
        <w:t xml:space="preserve">представляет собой изложение следующих данных: </w:t>
      </w:r>
    </w:p>
    <w:p w:rsidR="00F06B20" w:rsidRPr="00854F20" w:rsidRDefault="00F06B20" w:rsidP="000053A6">
      <w:pPr>
        <w:numPr>
          <w:ilvl w:val="0"/>
          <w:numId w:val="34"/>
        </w:numPr>
        <w:shd w:val="clear" w:color="auto" w:fill="FFFFFF"/>
        <w:tabs>
          <w:tab w:val="left" w:pos="518"/>
        </w:tabs>
        <w:jc w:val="both"/>
        <w:rPr>
          <w:spacing w:val="-7"/>
          <w:sz w:val="28"/>
          <w:szCs w:val="28"/>
        </w:rPr>
      </w:pPr>
      <w:r w:rsidRPr="00854F20">
        <w:rPr>
          <w:spacing w:val="-7"/>
          <w:sz w:val="28"/>
          <w:szCs w:val="28"/>
        </w:rPr>
        <w:t>о типе предприятия (ресторан, кафе, заготовочное предприятие и т.д.), его организационно-правовой форме, структуре, количестве мест обслуживания, меню, сырье, режиме работы;</w:t>
      </w:r>
    </w:p>
    <w:p w:rsidR="00F06B20" w:rsidRPr="00854F20" w:rsidRDefault="00BE6EF4" w:rsidP="000053A6">
      <w:pPr>
        <w:numPr>
          <w:ilvl w:val="0"/>
          <w:numId w:val="34"/>
        </w:numPr>
        <w:shd w:val="clear" w:color="auto" w:fill="FFFFFF"/>
        <w:tabs>
          <w:tab w:val="left" w:pos="518"/>
        </w:tabs>
        <w:jc w:val="both"/>
        <w:rPr>
          <w:spacing w:val="-7"/>
          <w:sz w:val="28"/>
          <w:szCs w:val="28"/>
        </w:rPr>
      </w:pPr>
      <w:r w:rsidRPr="00854F20">
        <w:rPr>
          <w:spacing w:val="-7"/>
          <w:sz w:val="28"/>
          <w:szCs w:val="28"/>
        </w:rPr>
        <w:t>об организации снабжения и складского</w:t>
      </w:r>
      <w:r w:rsidR="00F06B20" w:rsidRPr="00854F20">
        <w:rPr>
          <w:spacing w:val="-7"/>
          <w:sz w:val="28"/>
          <w:szCs w:val="28"/>
        </w:rPr>
        <w:t xml:space="preserve"> хозяйства</w:t>
      </w:r>
      <w:r w:rsidRPr="00854F20">
        <w:rPr>
          <w:spacing w:val="-7"/>
          <w:sz w:val="28"/>
          <w:szCs w:val="28"/>
        </w:rPr>
        <w:t>, приемке сырья и товаров;</w:t>
      </w:r>
    </w:p>
    <w:p w:rsidR="00BE6EF4" w:rsidRPr="00854F20" w:rsidRDefault="00BE6EF4" w:rsidP="000053A6">
      <w:pPr>
        <w:numPr>
          <w:ilvl w:val="0"/>
          <w:numId w:val="34"/>
        </w:numPr>
        <w:shd w:val="clear" w:color="auto" w:fill="FFFFFF"/>
        <w:tabs>
          <w:tab w:val="left" w:pos="518"/>
        </w:tabs>
        <w:jc w:val="both"/>
        <w:rPr>
          <w:spacing w:val="-7"/>
          <w:sz w:val="28"/>
          <w:szCs w:val="28"/>
        </w:rPr>
      </w:pPr>
      <w:r w:rsidRPr="00854F20">
        <w:rPr>
          <w:spacing w:val="-7"/>
          <w:sz w:val="28"/>
          <w:szCs w:val="28"/>
        </w:rPr>
        <w:t>об организации материально-технического снабжения предприятия общественного питания, организации тарного хозяйства;</w:t>
      </w:r>
    </w:p>
    <w:p w:rsidR="00BE6EF4" w:rsidRPr="00854F20" w:rsidRDefault="00BE6EF4" w:rsidP="000053A6">
      <w:pPr>
        <w:numPr>
          <w:ilvl w:val="0"/>
          <w:numId w:val="34"/>
        </w:numPr>
        <w:shd w:val="clear" w:color="auto" w:fill="FFFFFF"/>
        <w:tabs>
          <w:tab w:val="left" w:pos="518"/>
        </w:tabs>
        <w:jc w:val="both"/>
        <w:rPr>
          <w:spacing w:val="-7"/>
          <w:sz w:val="28"/>
          <w:szCs w:val="28"/>
        </w:rPr>
      </w:pPr>
      <w:r w:rsidRPr="00854F20">
        <w:rPr>
          <w:spacing w:val="-7"/>
          <w:sz w:val="28"/>
          <w:szCs w:val="28"/>
        </w:rPr>
        <w:t>о характеристике структуры производства;</w:t>
      </w:r>
    </w:p>
    <w:p w:rsidR="00BE6EF4" w:rsidRPr="00854F20" w:rsidRDefault="00BE6EF4" w:rsidP="000053A6">
      <w:pPr>
        <w:numPr>
          <w:ilvl w:val="0"/>
          <w:numId w:val="34"/>
        </w:numPr>
        <w:shd w:val="clear" w:color="auto" w:fill="FFFFFF"/>
        <w:tabs>
          <w:tab w:val="left" w:pos="518"/>
        </w:tabs>
        <w:jc w:val="both"/>
        <w:rPr>
          <w:spacing w:val="-7"/>
          <w:sz w:val="28"/>
          <w:szCs w:val="28"/>
        </w:rPr>
      </w:pPr>
      <w:r w:rsidRPr="00854F20">
        <w:rPr>
          <w:spacing w:val="-7"/>
          <w:sz w:val="28"/>
          <w:szCs w:val="28"/>
        </w:rPr>
        <w:t>об организации рабочих мест</w:t>
      </w:r>
      <w:r w:rsidR="00657B58">
        <w:rPr>
          <w:spacing w:val="-7"/>
          <w:sz w:val="28"/>
          <w:szCs w:val="28"/>
        </w:rPr>
        <w:t xml:space="preserve"> (</w:t>
      </w:r>
      <w:r w:rsidR="00896F88" w:rsidRPr="00854F20">
        <w:rPr>
          <w:spacing w:val="-7"/>
          <w:sz w:val="28"/>
          <w:szCs w:val="28"/>
        </w:rPr>
        <w:t>с учетом принципов научной организации труда)</w:t>
      </w:r>
      <w:r w:rsidRPr="00854F20">
        <w:rPr>
          <w:spacing w:val="-7"/>
          <w:sz w:val="28"/>
          <w:szCs w:val="28"/>
        </w:rPr>
        <w:t>;</w:t>
      </w:r>
    </w:p>
    <w:p w:rsidR="00BE6EF4" w:rsidRPr="00854F20" w:rsidRDefault="00BE6EF4" w:rsidP="000053A6">
      <w:pPr>
        <w:numPr>
          <w:ilvl w:val="0"/>
          <w:numId w:val="34"/>
        </w:numPr>
        <w:shd w:val="clear" w:color="auto" w:fill="FFFFFF"/>
        <w:tabs>
          <w:tab w:val="left" w:pos="518"/>
        </w:tabs>
        <w:jc w:val="both"/>
        <w:rPr>
          <w:spacing w:val="-7"/>
          <w:sz w:val="28"/>
          <w:szCs w:val="28"/>
        </w:rPr>
      </w:pPr>
      <w:r w:rsidRPr="00854F20">
        <w:rPr>
          <w:spacing w:val="-7"/>
          <w:sz w:val="28"/>
          <w:szCs w:val="28"/>
        </w:rPr>
        <w:t xml:space="preserve">об организации работ проектируемых </w:t>
      </w:r>
      <w:r w:rsidR="00896F88" w:rsidRPr="00854F20">
        <w:rPr>
          <w:spacing w:val="-7"/>
          <w:sz w:val="28"/>
          <w:szCs w:val="28"/>
        </w:rPr>
        <w:t>структурных единиц (горячего, холодного, овощного</w:t>
      </w:r>
      <w:r w:rsidRPr="00854F20">
        <w:rPr>
          <w:spacing w:val="-7"/>
          <w:sz w:val="28"/>
          <w:szCs w:val="28"/>
        </w:rPr>
        <w:t>, кондитерского и др. цехов и участков</w:t>
      </w:r>
      <w:r w:rsidR="00896F88" w:rsidRPr="00854F20">
        <w:rPr>
          <w:spacing w:val="-7"/>
          <w:sz w:val="28"/>
          <w:szCs w:val="28"/>
        </w:rPr>
        <w:t>)</w:t>
      </w:r>
      <w:r w:rsidRPr="00854F20">
        <w:rPr>
          <w:spacing w:val="-7"/>
          <w:sz w:val="28"/>
          <w:szCs w:val="28"/>
        </w:rPr>
        <w:t>;</w:t>
      </w:r>
    </w:p>
    <w:p w:rsidR="00BE6EF4" w:rsidRPr="00854F20" w:rsidRDefault="00896F88" w:rsidP="000053A6">
      <w:pPr>
        <w:numPr>
          <w:ilvl w:val="0"/>
          <w:numId w:val="34"/>
        </w:numPr>
        <w:shd w:val="clear" w:color="auto" w:fill="FFFFFF"/>
        <w:tabs>
          <w:tab w:val="left" w:pos="518"/>
        </w:tabs>
        <w:jc w:val="both"/>
        <w:rPr>
          <w:spacing w:val="-7"/>
          <w:sz w:val="28"/>
          <w:szCs w:val="28"/>
        </w:rPr>
      </w:pPr>
      <w:r w:rsidRPr="00854F20">
        <w:rPr>
          <w:spacing w:val="-7"/>
          <w:sz w:val="28"/>
          <w:szCs w:val="28"/>
        </w:rPr>
        <w:t>об организации работы моечных столовой и кухонной посуды;</w:t>
      </w:r>
    </w:p>
    <w:p w:rsidR="00896F88" w:rsidRPr="00854F20" w:rsidRDefault="00896F88" w:rsidP="000053A6">
      <w:pPr>
        <w:numPr>
          <w:ilvl w:val="0"/>
          <w:numId w:val="34"/>
        </w:numPr>
        <w:shd w:val="clear" w:color="auto" w:fill="FFFFFF"/>
        <w:tabs>
          <w:tab w:val="left" w:pos="518"/>
        </w:tabs>
        <w:jc w:val="both"/>
        <w:rPr>
          <w:spacing w:val="-7"/>
          <w:sz w:val="28"/>
          <w:szCs w:val="28"/>
        </w:rPr>
      </w:pPr>
      <w:r w:rsidRPr="00854F20">
        <w:rPr>
          <w:spacing w:val="-7"/>
          <w:sz w:val="28"/>
          <w:szCs w:val="28"/>
        </w:rPr>
        <w:t>об организации  работы хлеборезки;</w:t>
      </w:r>
    </w:p>
    <w:p w:rsidR="00896F88" w:rsidRPr="00854F20" w:rsidRDefault="00896F88" w:rsidP="000053A6">
      <w:pPr>
        <w:numPr>
          <w:ilvl w:val="0"/>
          <w:numId w:val="34"/>
        </w:numPr>
        <w:shd w:val="clear" w:color="auto" w:fill="FFFFFF"/>
        <w:tabs>
          <w:tab w:val="left" w:pos="518"/>
        </w:tabs>
        <w:jc w:val="both"/>
        <w:rPr>
          <w:spacing w:val="-7"/>
          <w:sz w:val="28"/>
          <w:szCs w:val="28"/>
        </w:rPr>
      </w:pPr>
      <w:r w:rsidRPr="00854F20">
        <w:rPr>
          <w:spacing w:val="-7"/>
          <w:sz w:val="28"/>
          <w:szCs w:val="28"/>
        </w:rPr>
        <w:t>об организации обслуживания клиентов;</w:t>
      </w:r>
    </w:p>
    <w:p w:rsidR="00B31F46" w:rsidRPr="00854F20" w:rsidRDefault="00896F88" w:rsidP="000053A6">
      <w:pPr>
        <w:numPr>
          <w:ilvl w:val="0"/>
          <w:numId w:val="34"/>
        </w:numPr>
        <w:shd w:val="clear" w:color="auto" w:fill="FFFFFF"/>
        <w:tabs>
          <w:tab w:val="left" w:pos="518"/>
        </w:tabs>
        <w:jc w:val="both"/>
        <w:rPr>
          <w:spacing w:val="-7"/>
          <w:sz w:val="28"/>
          <w:szCs w:val="28"/>
        </w:rPr>
      </w:pPr>
      <w:r w:rsidRPr="00854F20">
        <w:rPr>
          <w:spacing w:val="-7"/>
          <w:sz w:val="28"/>
          <w:szCs w:val="28"/>
        </w:rPr>
        <w:t>об организации управления.</w:t>
      </w:r>
    </w:p>
    <w:p w:rsidR="00896F88" w:rsidRDefault="00B31F46" w:rsidP="000053A6">
      <w:pPr>
        <w:shd w:val="clear" w:color="auto" w:fill="FFFFFF"/>
        <w:tabs>
          <w:tab w:val="left" w:pos="518"/>
        </w:tabs>
        <w:jc w:val="both"/>
        <w:rPr>
          <w:spacing w:val="-7"/>
          <w:sz w:val="28"/>
          <w:szCs w:val="28"/>
        </w:rPr>
      </w:pPr>
      <w:r w:rsidRPr="00854F20">
        <w:rPr>
          <w:spacing w:val="-7"/>
          <w:sz w:val="28"/>
          <w:szCs w:val="28"/>
        </w:rPr>
        <w:t>Рекомендуется</w:t>
      </w:r>
      <w:r w:rsidR="00896F88" w:rsidRPr="00854F20">
        <w:rPr>
          <w:spacing w:val="-7"/>
          <w:sz w:val="28"/>
          <w:szCs w:val="28"/>
        </w:rPr>
        <w:t xml:space="preserve"> привести  иерархическую схему управления предприятием.</w:t>
      </w:r>
    </w:p>
    <w:p w:rsidR="00003545" w:rsidRPr="00003545" w:rsidRDefault="00003545" w:rsidP="000053A6">
      <w:pPr>
        <w:shd w:val="clear" w:color="auto" w:fill="FFFFFF"/>
        <w:autoSpaceDE w:val="0"/>
        <w:autoSpaceDN w:val="0"/>
        <w:adjustRightInd w:val="0"/>
        <w:ind w:firstLine="720"/>
        <w:jc w:val="both"/>
        <w:rPr>
          <w:color w:val="000000"/>
          <w:sz w:val="28"/>
          <w:szCs w:val="28"/>
        </w:rPr>
      </w:pPr>
      <w:r w:rsidRPr="00003545">
        <w:rPr>
          <w:b/>
          <w:bCs/>
          <w:color w:val="000000"/>
          <w:sz w:val="28"/>
          <w:szCs w:val="28"/>
        </w:rPr>
        <w:t xml:space="preserve">Обоснование проектирования предприятия </w:t>
      </w:r>
      <w:r>
        <w:rPr>
          <w:b/>
          <w:bCs/>
          <w:color w:val="000000"/>
          <w:sz w:val="28"/>
          <w:szCs w:val="28"/>
        </w:rPr>
        <w:t xml:space="preserve">. </w:t>
      </w:r>
      <w:r w:rsidRPr="00003545">
        <w:rPr>
          <w:color w:val="000000"/>
          <w:sz w:val="28"/>
          <w:szCs w:val="28"/>
        </w:rPr>
        <w:t>Важным исходным этапом выполнения выпускной квалификационной работы является обоснование целесообразности проектирования предприятия индустрии в данной местности и эффективности его работы.</w:t>
      </w:r>
    </w:p>
    <w:p w:rsidR="00003545" w:rsidRPr="00003545" w:rsidRDefault="00003545" w:rsidP="000053A6">
      <w:pPr>
        <w:shd w:val="clear" w:color="auto" w:fill="FFFFFF"/>
        <w:autoSpaceDE w:val="0"/>
        <w:autoSpaceDN w:val="0"/>
        <w:adjustRightInd w:val="0"/>
        <w:ind w:firstLine="720"/>
        <w:jc w:val="both"/>
        <w:rPr>
          <w:color w:val="000000"/>
          <w:sz w:val="28"/>
          <w:szCs w:val="28"/>
        </w:rPr>
      </w:pPr>
      <w:r w:rsidRPr="00003545">
        <w:rPr>
          <w:color w:val="000000"/>
          <w:sz w:val="28"/>
          <w:szCs w:val="28"/>
        </w:rPr>
        <w:t xml:space="preserve">В </w:t>
      </w:r>
      <w:r>
        <w:rPr>
          <w:color w:val="000000"/>
          <w:sz w:val="28"/>
          <w:szCs w:val="28"/>
        </w:rPr>
        <w:t xml:space="preserve">случае, </w:t>
      </w:r>
      <w:r w:rsidRPr="00003545">
        <w:rPr>
          <w:color w:val="000000"/>
          <w:sz w:val="28"/>
          <w:szCs w:val="28"/>
        </w:rPr>
        <w:t>обосновании проекта отражаются следующие вопросы:</w:t>
      </w:r>
    </w:p>
    <w:p w:rsidR="00003545" w:rsidRPr="00003545" w:rsidRDefault="00003545" w:rsidP="000053A6">
      <w:pPr>
        <w:shd w:val="clear" w:color="auto" w:fill="FFFFFF"/>
        <w:autoSpaceDE w:val="0"/>
        <w:autoSpaceDN w:val="0"/>
        <w:adjustRightInd w:val="0"/>
        <w:ind w:firstLine="720"/>
        <w:jc w:val="both"/>
        <w:rPr>
          <w:color w:val="000000"/>
          <w:sz w:val="28"/>
          <w:szCs w:val="28"/>
        </w:rPr>
      </w:pPr>
      <w:r w:rsidRPr="00003545">
        <w:rPr>
          <w:color w:val="000000"/>
          <w:sz w:val="28"/>
          <w:szCs w:val="28"/>
        </w:rPr>
        <w:t>-</w:t>
      </w:r>
      <w:r w:rsidRPr="00003545">
        <w:rPr>
          <w:color w:val="000000"/>
          <w:sz w:val="28"/>
          <w:szCs w:val="28"/>
        </w:rPr>
        <w:tab/>
        <w:t>экономико-географическая характеристика района деятельности проектируемого предприятия (экономическая характеристика района, города, в котором предполагается проектирования предприятия; климатические и географические данные района; наличие предприятий общественного питания; предполагаемый контингент и численность питающихся);</w:t>
      </w:r>
    </w:p>
    <w:p w:rsidR="00003545" w:rsidRPr="00003545" w:rsidRDefault="00003545" w:rsidP="000053A6">
      <w:pPr>
        <w:shd w:val="clear" w:color="auto" w:fill="FFFFFF"/>
        <w:autoSpaceDE w:val="0"/>
        <w:autoSpaceDN w:val="0"/>
        <w:adjustRightInd w:val="0"/>
        <w:ind w:firstLine="720"/>
        <w:jc w:val="both"/>
        <w:rPr>
          <w:color w:val="000000"/>
          <w:sz w:val="28"/>
          <w:szCs w:val="28"/>
        </w:rPr>
      </w:pPr>
      <w:r w:rsidRPr="00003545">
        <w:rPr>
          <w:color w:val="000000"/>
          <w:sz w:val="28"/>
          <w:szCs w:val="28"/>
        </w:rPr>
        <w:t>-</w:t>
      </w:r>
      <w:r w:rsidRPr="00003545">
        <w:rPr>
          <w:color w:val="000000"/>
          <w:sz w:val="28"/>
          <w:szCs w:val="28"/>
        </w:rPr>
        <w:tab/>
        <w:t>обоснование выбора места проектирования предприятия</w:t>
      </w:r>
      <w:r w:rsidRPr="00003545">
        <w:t xml:space="preserve"> </w:t>
      </w:r>
      <w:r w:rsidRPr="00003545">
        <w:rPr>
          <w:color w:val="000000"/>
          <w:sz w:val="28"/>
          <w:szCs w:val="28"/>
        </w:rPr>
        <w:t xml:space="preserve">производится на основании изучения характеристики населенного пункта и перспективы его развития. При определении участка под застройку </w:t>
      </w:r>
      <w:r w:rsidRPr="00003545">
        <w:rPr>
          <w:color w:val="000000"/>
          <w:sz w:val="28"/>
          <w:szCs w:val="28"/>
        </w:rPr>
        <w:lastRenderedPageBreak/>
        <w:t>предприятия необходимо учитывать наличие подъездных путей-коммуникаций и удобство для посетителей;</w:t>
      </w:r>
    </w:p>
    <w:p w:rsidR="00003545" w:rsidRPr="00003545" w:rsidRDefault="00003545" w:rsidP="000053A6">
      <w:pPr>
        <w:shd w:val="clear" w:color="auto" w:fill="FFFFFF"/>
        <w:autoSpaceDE w:val="0"/>
        <w:autoSpaceDN w:val="0"/>
        <w:adjustRightInd w:val="0"/>
        <w:ind w:firstLine="720"/>
        <w:jc w:val="both"/>
        <w:rPr>
          <w:color w:val="000000"/>
          <w:sz w:val="28"/>
          <w:szCs w:val="28"/>
        </w:rPr>
      </w:pPr>
      <w:r w:rsidRPr="00003545">
        <w:rPr>
          <w:color w:val="000000"/>
          <w:sz w:val="28"/>
          <w:szCs w:val="28"/>
        </w:rPr>
        <w:t>-</w:t>
      </w:r>
      <w:r w:rsidRPr="00003545">
        <w:rPr>
          <w:color w:val="000000"/>
          <w:sz w:val="28"/>
          <w:szCs w:val="28"/>
        </w:rPr>
        <w:tab/>
        <w:t>обоснование типа проектируемого предприятия индустрии питания осуществляют на основе изучения покупательского спроса потребителей, а мощности - количеством мест в залах предприятия, объемом выпускаемой продукции и численностью обслуживаемых потребителей;</w:t>
      </w:r>
    </w:p>
    <w:p w:rsidR="00003545" w:rsidRPr="00003545" w:rsidRDefault="00003545" w:rsidP="000053A6">
      <w:pPr>
        <w:shd w:val="clear" w:color="auto" w:fill="FFFFFF"/>
        <w:autoSpaceDE w:val="0"/>
        <w:autoSpaceDN w:val="0"/>
        <w:adjustRightInd w:val="0"/>
        <w:ind w:firstLine="720"/>
        <w:jc w:val="both"/>
        <w:rPr>
          <w:color w:val="000000"/>
          <w:sz w:val="28"/>
          <w:szCs w:val="28"/>
        </w:rPr>
      </w:pPr>
      <w:r w:rsidRPr="00003545">
        <w:rPr>
          <w:color w:val="000000"/>
          <w:sz w:val="28"/>
          <w:szCs w:val="28"/>
        </w:rPr>
        <w:t>-</w:t>
      </w:r>
      <w:r w:rsidRPr="00003545">
        <w:rPr>
          <w:color w:val="000000"/>
          <w:sz w:val="28"/>
          <w:szCs w:val="28"/>
        </w:rPr>
        <w:tab/>
        <w:t xml:space="preserve">обоснование концепции предприятия индустрии питания </w:t>
      </w:r>
      <w:r w:rsidRPr="00003545">
        <w:rPr>
          <w:sz w:val="28"/>
          <w:szCs w:val="28"/>
        </w:rPr>
        <w:t xml:space="preserve"> основывается на описании бизнес-потребности и задачи, которые решаются в результате исполнения проекта, должно отвечать на вопрос, зачем данный проект нужен. </w:t>
      </w:r>
    </w:p>
    <w:p w:rsidR="0087214F" w:rsidRPr="00854F20" w:rsidRDefault="0087214F" w:rsidP="000053A6">
      <w:pPr>
        <w:jc w:val="both"/>
        <w:rPr>
          <w:sz w:val="28"/>
          <w:szCs w:val="28"/>
        </w:rPr>
      </w:pPr>
      <w:r w:rsidRPr="00854F20">
        <w:rPr>
          <w:sz w:val="28"/>
          <w:szCs w:val="28"/>
        </w:rPr>
        <w:tab/>
      </w:r>
      <w:r w:rsidR="00003545" w:rsidRPr="00003545">
        <w:rPr>
          <w:b/>
          <w:sz w:val="28"/>
          <w:szCs w:val="28"/>
        </w:rPr>
        <w:t>Технологическая часть.</w:t>
      </w:r>
      <w:r w:rsidR="00003545">
        <w:rPr>
          <w:sz w:val="28"/>
          <w:szCs w:val="28"/>
        </w:rPr>
        <w:t xml:space="preserve"> </w:t>
      </w:r>
      <w:r w:rsidRPr="00854F20">
        <w:rPr>
          <w:sz w:val="28"/>
          <w:szCs w:val="28"/>
        </w:rPr>
        <w:t xml:space="preserve">Исходными материалами для технологических расчетов служат задание на разработку </w:t>
      </w:r>
      <w:r w:rsidR="006302F1">
        <w:rPr>
          <w:sz w:val="28"/>
          <w:szCs w:val="28"/>
        </w:rPr>
        <w:t>бакалаврской работы</w:t>
      </w:r>
      <w:r w:rsidRPr="00854F20">
        <w:rPr>
          <w:sz w:val="28"/>
          <w:szCs w:val="28"/>
        </w:rPr>
        <w:t>, действующие нормативные документы и инструкции (СНиПы, ВНТП, нормы оснащения оборудованием), примерный ассортимент выпускаемой и реализуемой продукции для различных типов предприятий общественного питания, сборники блюд и кулинарных изделий и др.</w:t>
      </w:r>
    </w:p>
    <w:p w:rsidR="00003545" w:rsidRDefault="0087214F" w:rsidP="000053A6">
      <w:pPr>
        <w:jc w:val="both"/>
        <w:rPr>
          <w:sz w:val="28"/>
          <w:szCs w:val="28"/>
        </w:rPr>
      </w:pPr>
      <w:r w:rsidRPr="00854F20">
        <w:rPr>
          <w:sz w:val="28"/>
          <w:szCs w:val="28"/>
        </w:rPr>
        <w:tab/>
        <w:t xml:space="preserve">Технологический расчет выполняют для каждого производственного помещения в отдельности. Порядок расчета следующий: </w:t>
      </w:r>
    </w:p>
    <w:p w:rsidR="00003545" w:rsidRPr="00003545" w:rsidRDefault="0087214F" w:rsidP="000053A6">
      <w:pPr>
        <w:pStyle w:val="ab"/>
        <w:numPr>
          <w:ilvl w:val="0"/>
          <w:numId w:val="49"/>
        </w:numPr>
        <w:spacing w:line="240" w:lineRule="auto"/>
        <w:jc w:val="both"/>
        <w:rPr>
          <w:rFonts w:ascii="Times New Roman" w:hAnsi="Times New Roman"/>
          <w:sz w:val="28"/>
          <w:szCs w:val="28"/>
        </w:rPr>
      </w:pPr>
      <w:r w:rsidRPr="00003545">
        <w:rPr>
          <w:rFonts w:ascii="Times New Roman" w:hAnsi="Times New Roman"/>
          <w:sz w:val="28"/>
          <w:szCs w:val="28"/>
        </w:rPr>
        <w:t xml:space="preserve">составляют производственную программу </w:t>
      </w:r>
      <w:r w:rsidR="00003545">
        <w:rPr>
          <w:rFonts w:ascii="Times New Roman" w:hAnsi="Times New Roman"/>
          <w:sz w:val="28"/>
          <w:szCs w:val="28"/>
        </w:rPr>
        <w:t>предприятия</w:t>
      </w:r>
      <w:r w:rsidRPr="00003545">
        <w:rPr>
          <w:rFonts w:ascii="Times New Roman" w:hAnsi="Times New Roman"/>
          <w:sz w:val="28"/>
          <w:szCs w:val="28"/>
        </w:rPr>
        <w:t xml:space="preserve">; </w:t>
      </w:r>
    </w:p>
    <w:p w:rsidR="00003545" w:rsidRPr="00003545" w:rsidRDefault="0087214F" w:rsidP="000053A6">
      <w:pPr>
        <w:pStyle w:val="ab"/>
        <w:numPr>
          <w:ilvl w:val="0"/>
          <w:numId w:val="49"/>
        </w:numPr>
        <w:spacing w:line="240" w:lineRule="auto"/>
        <w:jc w:val="both"/>
        <w:rPr>
          <w:rFonts w:ascii="Times New Roman" w:hAnsi="Times New Roman"/>
          <w:sz w:val="28"/>
          <w:szCs w:val="28"/>
        </w:rPr>
      </w:pPr>
      <w:r w:rsidRPr="00003545">
        <w:rPr>
          <w:rFonts w:ascii="Times New Roman" w:hAnsi="Times New Roman"/>
          <w:sz w:val="28"/>
          <w:szCs w:val="28"/>
        </w:rPr>
        <w:t xml:space="preserve">рассчитывают численность работников производства; </w:t>
      </w:r>
    </w:p>
    <w:p w:rsidR="00003545" w:rsidRPr="00003545" w:rsidRDefault="0087214F" w:rsidP="000053A6">
      <w:pPr>
        <w:pStyle w:val="ab"/>
        <w:numPr>
          <w:ilvl w:val="0"/>
          <w:numId w:val="49"/>
        </w:numPr>
        <w:spacing w:line="240" w:lineRule="auto"/>
        <w:jc w:val="both"/>
        <w:rPr>
          <w:rFonts w:ascii="Times New Roman" w:hAnsi="Times New Roman"/>
          <w:sz w:val="28"/>
          <w:szCs w:val="28"/>
        </w:rPr>
      </w:pPr>
      <w:r w:rsidRPr="00003545">
        <w:rPr>
          <w:rFonts w:ascii="Times New Roman" w:hAnsi="Times New Roman"/>
          <w:sz w:val="28"/>
          <w:szCs w:val="28"/>
        </w:rPr>
        <w:t xml:space="preserve">проводят расчет и подбор требуемого оборудования </w:t>
      </w:r>
      <w:r w:rsidR="00003545" w:rsidRPr="00003545">
        <w:rPr>
          <w:rFonts w:ascii="Times New Roman" w:hAnsi="Times New Roman"/>
          <w:sz w:val="28"/>
          <w:szCs w:val="28"/>
        </w:rPr>
        <w:t xml:space="preserve">- </w:t>
      </w:r>
      <w:r w:rsidRPr="00003545">
        <w:rPr>
          <w:rFonts w:ascii="Times New Roman" w:hAnsi="Times New Roman"/>
          <w:sz w:val="28"/>
          <w:szCs w:val="28"/>
        </w:rPr>
        <w:t>механического, холодильного, теплового, вспомогательного (нейтрального).</w:t>
      </w:r>
    </w:p>
    <w:p w:rsidR="0087214F" w:rsidRDefault="0087214F" w:rsidP="000053A6">
      <w:pPr>
        <w:pStyle w:val="ab"/>
        <w:numPr>
          <w:ilvl w:val="0"/>
          <w:numId w:val="49"/>
        </w:numPr>
        <w:spacing w:line="240" w:lineRule="auto"/>
        <w:jc w:val="both"/>
        <w:rPr>
          <w:rFonts w:ascii="Times New Roman" w:hAnsi="Times New Roman"/>
          <w:sz w:val="28"/>
          <w:szCs w:val="28"/>
        </w:rPr>
      </w:pPr>
      <w:r w:rsidRPr="00003545">
        <w:rPr>
          <w:rFonts w:ascii="Times New Roman" w:hAnsi="Times New Roman"/>
          <w:sz w:val="28"/>
          <w:szCs w:val="28"/>
        </w:rPr>
        <w:t>определяют площадь каждого цеха в отдельности и предприятия в целом.</w:t>
      </w:r>
    </w:p>
    <w:p w:rsidR="00003545" w:rsidRPr="00003545" w:rsidRDefault="00003545" w:rsidP="000053A6">
      <w:pPr>
        <w:pStyle w:val="ab"/>
        <w:spacing w:line="240" w:lineRule="auto"/>
        <w:jc w:val="both"/>
        <w:rPr>
          <w:rFonts w:ascii="Times New Roman" w:hAnsi="Times New Roman"/>
          <w:sz w:val="28"/>
          <w:szCs w:val="28"/>
        </w:rPr>
      </w:pPr>
    </w:p>
    <w:p w:rsidR="00003545" w:rsidRPr="00003545" w:rsidRDefault="00B83085" w:rsidP="000053A6">
      <w:pPr>
        <w:pStyle w:val="ab"/>
        <w:numPr>
          <w:ilvl w:val="1"/>
          <w:numId w:val="46"/>
        </w:numPr>
        <w:spacing w:line="240" w:lineRule="auto"/>
        <w:outlineLvl w:val="0"/>
        <w:rPr>
          <w:rFonts w:ascii="Times New Roman" w:hAnsi="Times New Roman"/>
          <w:sz w:val="28"/>
          <w:szCs w:val="28"/>
        </w:rPr>
      </w:pPr>
      <w:bookmarkStart w:id="5" w:name="_Toc511158328"/>
      <w:r w:rsidRPr="00003545">
        <w:rPr>
          <w:rFonts w:ascii="Times New Roman" w:hAnsi="Times New Roman"/>
          <w:sz w:val="28"/>
          <w:szCs w:val="28"/>
        </w:rPr>
        <w:t>Производственная программа предприятия</w:t>
      </w:r>
      <w:bookmarkEnd w:id="5"/>
    </w:p>
    <w:p w:rsidR="00B83085" w:rsidRPr="00854F20" w:rsidRDefault="00B83085" w:rsidP="000053A6">
      <w:pPr>
        <w:jc w:val="both"/>
        <w:rPr>
          <w:sz w:val="28"/>
          <w:szCs w:val="28"/>
        </w:rPr>
      </w:pPr>
      <w:r w:rsidRPr="00854F20">
        <w:rPr>
          <w:sz w:val="28"/>
          <w:szCs w:val="28"/>
        </w:rPr>
        <w:tab/>
        <w:t>Производственная программа предприятия определяется количеством перерабатываемого сырья (для заготовочных предприятий) или объемом выпускаемых полуфабрикатов и готовой продукции (в ассортименте в сутки или в основную смену в тоннах или тысячах штук).</w:t>
      </w:r>
    </w:p>
    <w:p w:rsidR="00B0590D" w:rsidRPr="00854F20" w:rsidRDefault="005D295E" w:rsidP="000053A6">
      <w:pPr>
        <w:ind w:firstLine="708"/>
        <w:jc w:val="both"/>
        <w:rPr>
          <w:sz w:val="28"/>
          <w:szCs w:val="28"/>
        </w:rPr>
      </w:pPr>
      <w:r w:rsidRPr="00854F20">
        <w:rPr>
          <w:sz w:val="28"/>
          <w:szCs w:val="28"/>
        </w:rPr>
        <w:t xml:space="preserve">Производственной программой различных типов предприятий общественного питания – </w:t>
      </w:r>
      <w:proofErr w:type="spellStart"/>
      <w:r w:rsidRPr="00854F20">
        <w:rPr>
          <w:sz w:val="28"/>
          <w:szCs w:val="28"/>
        </w:rPr>
        <w:t>доготовочных</w:t>
      </w:r>
      <w:proofErr w:type="spellEnd"/>
      <w:r w:rsidRPr="00854F20">
        <w:rPr>
          <w:sz w:val="28"/>
          <w:szCs w:val="28"/>
        </w:rPr>
        <w:t xml:space="preserve"> и работающих на сырье (столовые, рестораны, кафе и др.) – является расчетное меню для реализации блюд в зале данного предприятия и снабжения буфетов, магазинов кулинарии и отпуска обедов на дом.</w:t>
      </w:r>
    </w:p>
    <w:p w:rsidR="005D295E" w:rsidRPr="00854F20" w:rsidRDefault="005D295E" w:rsidP="000053A6">
      <w:pPr>
        <w:ind w:firstLine="708"/>
        <w:jc w:val="both"/>
        <w:rPr>
          <w:sz w:val="28"/>
          <w:szCs w:val="28"/>
        </w:rPr>
      </w:pPr>
      <w:r w:rsidRPr="00854F20">
        <w:rPr>
          <w:sz w:val="28"/>
          <w:szCs w:val="28"/>
        </w:rPr>
        <w:t>Расчетное меню представляет собой перечень наименований блюд с указанием выхода готового блюда и количества блюд. Чтобы составить его, необходимо выполнить предварительно ряд расчетов: определить число потребителей, общее количество блюд и количество блюд по группам.</w:t>
      </w:r>
    </w:p>
    <w:p w:rsidR="00A349EA" w:rsidRPr="00854F20" w:rsidRDefault="00A349EA" w:rsidP="000053A6">
      <w:pPr>
        <w:ind w:firstLine="708"/>
        <w:jc w:val="both"/>
        <w:rPr>
          <w:sz w:val="28"/>
          <w:szCs w:val="28"/>
        </w:rPr>
      </w:pPr>
      <w:r w:rsidRPr="00854F20">
        <w:rPr>
          <w:b/>
          <w:sz w:val="28"/>
          <w:szCs w:val="28"/>
        </w:rPr>
        <w:t xml:space="preserve">Число потребителей </w:t>
      </w:r>
      <w:r w:rsidRPr="00854F20">
        <w:rPr>
          <w:sz w:val="28"/>
          <w:szCs w:val="28"/>
        </w:rPr>
        <w:t>можно найти по графику загрузки зала или по оборачиваемости мест в зале в течение дня. При определении числа потребителей по графику загрузки зала данными для составления графика служат: режим работы зала, оборачиваемос</w:t>
      </w:r>
      <w:r w:rsidR="00113A83" w:rsidRPr="00854F20">
        <w:rPr>
          <w:sz w:val="28"/>
          <w:szCs w:val="28"/>
        </w:rPr>
        <w:t>ть мест в зале, загрузка зала (</w:t>
      </w:r>
      <w:r w:rsidRPr="00854F20">
        <w:rPr>
          <w:sz w:val="28"/>
          <w:szCs w:val="28"/>
        </w:rPr>
        <w:t>в процентах) по часам его работы.</w:t>
      </w:r>
    </w:p>
    <w:p w:rsidR="00A349EA" w:rsidRPr="00854F20" w:rsidRDefault="00A349EA" w:rsidP="000053A6">
      <w:pPr>
        <w:ind w:firstLine="708"/>
        <w:jc w:val="both"/>
        <w:rPr>
          <w:sz w:val="28"/>
          <w:szCs w:val="28"/>
        </w:rPr>
      </w:pPr>
      <w:r w:rsidRPr="00854F20">
        <w:rPr>
          <w:sz w:val="28"/>
          <w:szCs w:val="28"/>
        </w:rPr>
        <w:lastRenderedPageBreak/>
        <w:t>Режим работы общедоступного предприятия общественного питания устанавливается непосредственно самим предприятием. Если предприятие общественного питания обслуживает производственное предприятие или учреждение, то режим его работы зависит от режима работы обслуживаемого объекта (число смен, продолжительность каждой смены и обеденного перерыва). Часы работы столовой, обслуживающей учебное заведение, определяют в соответствии с организацией учебного процесса (обучение студентов в дневные и вечерние часы, продолжительность перерывов между лекциями и т.д.).</w:t>
      </w:r>
    </w:p>
    <w:p w:rsidR="002345DE" w:rsidRPr="00854F20" w:rsidRDefault="002345DE" w:rsidP="000053A6">
      <w:pPr>
        <w:ind w:firstLine="708"/>
        <w:jc w:val="both"/>
        <w:rPr>
          <w:sz w:val="28"/>
          <w:szCs w:val="28"/>
        </w:rPr>
      </w:pPr>
      <w:r w:rsidRPr="00854F20">
        <w:rPr>
          <w:sz w:val="28"/>
          <w:szCs w:val="28"/>
        </w:rPr>
        <w:t>Средняя продолжительность приема пищи одним потребителем во время завтрака, обеда и ужина для различны</w:t>
      </w:r>
      <w:r w:rsidR="00055475" w:rsidRPr="00854F20">
        <w:rPr>
          <w:sz w:val="28"/>
          <w:szCs w:val="28"/>
        </w:rPr>
        <w:t xml:space="preserve">х типов предприятий приведена в </w:t>
      </w:r>
      <w:r w:rsidR="00854F20">
        <w:rPr>
          <w:sz w:val="28"/>
          <w:szCs w:val="28"/>
        </w:rPr>
        <w:t>[1</w:t>
      </w:r>
      <w:r w:rsidR="00055475" w:rsidRPr="00854F20">
        <w:rPr>
          <w:sz w:val="28"/>
          <w:szCs w:val="28"/>
        </w:rPr>
        <w:t xml:space="preserve">]. </w:t>
      </w:r>
      <w:r w:rsidRPr="00854F20">
        <w:rPr>
          <w:sz w:val="28"/>
          <w:szCs w:val="28"/>
        </w:rPr>
        <w:t>Число потребителей, обслуживаемых за 1 ч работы предприятия,</w:t>
      </w:r>
    </w:p>
    <w:p w:rsidR="002345DE" w:rsidRPr="00854F20" w:rsidRDefault="002345DE" w:rsidP="000053A6">
      <w:pPr>
        <w:ind w:firstLine="708"/>
        <w:jc w:val="both"/>
        <w:rPr>
          <w:sz w:val="28"/>
          <w:szCs w:val="28"/>
        </w:rPr>
      </w:pPr>
      <w:r w:rsidRPr="00854F20">
        <w:rPr>
          <w:sz w:val="28"/>
          <w:szCs w:val="28"/>
        </w:rPr>
        <w:tab/>
      </w:r>
      <w:r w:rsidRPr="00854F20">
        <w:rPr>
          <w:position w:val="-24"/>
          <w:sz w:val="28"/>
          <w:szCs w:val="28"/>
        </w:rPr>
        <w:object w:dxaOrig="164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4pt;height:31.8pt" o:ole="">
            <v:imagedata r:id="rId9" o:title=""/>
          </v:shape>
          <o:OLEObject Type="Embed" ProgID="Equation.3" ShapeID="_x0000_i1025" DrawAspect="Content" ObjectID="_1650114692" r:id="rId10"/>
        </w:object>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t>( 1)</w:t>
      </w:r>
    </w:p>
    <w:p w:rsidR="002345DE" w:rsidRPr="00854F20" w:rsidRDefault="002345DE" w:rsidP="000053A6">
      <w:pPr>
        <w:jc w:val="both"/>
        <w:rPr>
          <w:sz w:val="28"/>
          <w:szCs w:val="28"/>
        </w:rPr>
      </w:pPr>
      <w:r w:rsidRPr="00854F20">
        <w:rPr>
          <w:sz w:val="28"/>
          <w:szCs w:val="28"/>
        </w:rPr>
        <w:t>где Р-вместимость зала (число мест); φ</w:t>
      </w:r>
      <w:r w:rsidRPr="00854F20">
        <w:rPr>
          <w:sz w:val="28"/>
          <w:szCs w:val="28"/>
          <w:vertAlign w:val="subscript"/>
        </w:rPr>
        <w:t>ч</w:t>
      </w:r>
      <w:r w:rsidRPr="00854F20">
        <w:rPr>
          <w:sz w:val="28"/>
          <w:szCs w:val="28"/>
        </w:rPr>
        <w:t xml:space="preserve"> –оборачиваемость места в зале в течение данного часа; х</w:t>
      </w:r>
      <w:r w:rsidRPr="00854F20">
        <w:rPr>
          <w:sz w:val="28"/>
          <w:szCs w:val="28"/>
          <w:vertAlign w:val="subscript"/>
        </w:rPr>
        <w:t>ч</w:t>
      </w:r>
      <w:r w:rsidRPr="00854F20">
        <w:rPr>
          <w:sz w:val="28"/>
          <w:szCs w:val="28"/>
        </w:rPr>
        <w:t xml:space="preserve"> – загрузка зала в данный час, %.</w:t>
      </w:r>
    </w:p>
    <w:p w:rsidR="002345DE" w:rsidRPr="00854F20" w:rsidRDefault="002345DE" w:rsidP="000053A6">
      <w:pPr>
        <w:ind w:firstLine="720"/>
        <w:jc w:val="both"/>
        <w:rPr>
          <w:sz w:val="28"/>
          <w:szCs w:val="28"/>
        </w:rPr>
      </w:pPr>
      <w:r w:rsidRPr="00854F20">
        <w:rPr>
          <w:sz w:val="28"/>
          <w:szCs w:val="28"/>
        </w:rPr>
        <w:t>Оборачиваемость места зависит от продолжительности приема пищи. Если на предприятии предусмотрено несколько приемов пищи (завтрак, обед, ужин, шведский стол, бизнес-ланч), то число потребителей</w:t>
      </w:r>
      <w:r w:rsidR="0039493B" w:rsidRPr="00854F20">
        <w:rPr>
          <w:sz w:val="28"/>
          <w:szCs w:val="28"/>
        </w:rPr>
        <w:t xml:space="preserve"> определяют для каждого приема пищи в отдельности. Для этого в графике загрузки зала выделяют часы для такой формы обслуживания.</w:t>
      </w:r>
    </w:p>
    <w:p w:rsidR="0039493B" w:rsidRPr="00854F20" w:rsidRDefault="0039493B" w:rsidP="000053A6">
      <w:pPr>
        <w:ind w:firstLine="720"/>
        <w:jc w:val="both"/>
        <w:rPr>
          <w:sz w:val="28"/>
          <w:szCs w:val="28"/>
        </w:rPr>
      </w:pPr>
      <w:r w:rsidRPr="00854F20">
        <w:rPr>
          <w:sz w:val="28"/>
          <w:szCs w:val="28"/>
        </w:rPr>
        <w:t>Об</w:t>
      </w:r>
      <w:r w:rsidR="00657B58">
        <w:rPr>
          <w:sz w:val="28"/>
          <w:szCs w:val="28"/>
        </w:rPr>
        <w:t xml:space="preserve">щее число потребителей за день: </w:t>
      </w:r>
      <w:r w:rsidRPr="00854F20">
        <w:rPr>
          <w:sz w:val="28"/>
          <w:szCs w:val="28"/>
          <w:lang w:val="en-US"/>
        </w:rPr>
        <w:t>N</w:t>
      </w:r>
      <w:r w:rsidRPr="00854F20">
        <w:rPr>
          <w:sz w:val="28"/>
          <w:szCs w:val="28"/>
          <w:vertAlign w:val="subscript"/>
        </w:rPr>
        <w:t>д</w:t>
      </w:r>
      <w:r w:rsidRPr="00854F20">
        <w:rPr>
          <w:sz w:val="28"/>
          <w:szCs w:val="28"/>
        </w:rPr>
        <w:t xml:space="preserve">=∑ </w:t>
      </w:r>
      <w:r w:rsidRPr="00854F20">
        <w:rPr>
          <w:sz w:val="28"/>
          <w:szCs w:val="28"/>
          <w:lang w:val="en-US"/>
        </w:rPr>
        <w:t>N</w:t>
      </w:r>
      <w:r w:rsidRPr="00854F20">
        <w:rPr>
          <w:sz w:val="28"/>
          <w:szCs w:val="28"/>
          <w:vertAlign w:val="subscript"/>
        </w:rPr>
        <w:t>ч</w:t>
      </w:r>
      <w:r w:rsidRPr="00854F20">
        <w:rPr>
          <w:sz w:val="28"/>
          <w:szCs w:val="28"/>
        </w:rPr>
        <w:t>.</w:t>
      </w:r>
      <w:r w:rsidR="00455735" w:rsidRPr="00854F20">
        <w:rPr>
          <w:sz w:val="28"/>
          <w:szCs w:val="28"/>
        </w:rPr>
        <w:tab/>
      </w:r>
      <w:r w:rsidR="00455735" w:rsidRPr="00854F20">
        <w:rPr>
          <w:sz w:val="28"/>
          <w:szCs w:val="28"/>
        </w:rPr>
        <w:tab/>
      </w:r>
      <w:r w:rsidR="00455735" w:rsidRPr="00854F20">
        <w:rPr>
          <w:sz w:val="28"/>
          <w:szCs w:val="28"/>
        </w:rPr>
        <w:tab/>
        <w:t>(2)</w:t>
      </w:r>
      <w:r w:rsidR="00455735" w:rsidRPr="00854F20">
        <w:rPr>
          <w:sz w:val="28"/>
          <w:szCs w:val="28"/>
        </w:rPr>
        <w:tab/>
      </w:r>
      <w:r w:rsidR="00455735" w:rsidRPr="00854F20">
        <w:rPr>
          <w:sz w:val="28"/>
          <w:szCs w:val="28"/>
        </w:rPr>
        <w:tab/>
      </w:r>
    </w:p>
    <w:p w:rsidR="0039493B" w:rsidRPr="00854F20" w:rsidRDefault="0039493B" w:rsidP="000053A6">
      <w:pPr>
        <w:ind w:firstLine="720"/>
        <w:jc w:val="both"/>
        <w:rPr>
          <w:sz w:val="28"/>
          <w:szCs w:val="28"/>
        </w:rPr>
      </w:pPr>
      <w:r w:rsidRPr="00854F20">
        <w:rPr>
          <w:sz w:val="28"/>
          <w:szCs w:val="28"/>
        </w:rPr>
        <w:t xml:space="preserve">При определении числа потребителей с учетом оборачиваемости мест в зале расчет ведут по формуле  </w:t>
      </w:r>
      <w:r w:rsidRPr="00854F20">
        <w:rPr>
          <w:sz w:val="28"/>
          <w:szCs w:val="28"/>
          <w:lang w:val="en-US"/>
        </w:rPr>
        <w:t>N</w:t>
      </w:r>
      <w:r w:rsidRPr="00854F20">
        <w:rPr>
          <w:sz w:val="28"/>
          <w:szCs w:val="28"/>
          <w:vertAlign w:val="subscript"/>
        </w:rPr>
        <w:t>д</w:t>
      </w:r>
      <w:r w:rsidRPr="00854F20">
        <w:rPr>
          <w:sz w:val="28"/>
          <w:szCs w:val="28"/>
        </w:rPr>
        <w:t>=Р∙φ</w:t>
      </w:r>
      <w:r w:rsidRPr="00854F20">
        <w:rPr>
          <w:sz w:val="28"/>
          <w:szCs w:val="28"/>
          <w:vertAlign w:val="subscript"/>
        </w:rPr>
        <w:t>д</w:t>
      </w:r>
      <w:r w:rsidRPr="00854F20">
        <w:rPr>
          <w:sz w:val="28"/>
          <w:szCs w:val="28"/>
        </w:rPr>
        <w:t>,</w:t>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t>(3)</w:t>
      </w:r>
    </w:p>
    <w:p w:rsidR="0039493B" w:rsidRPr="00854F20" w:rsidRDefault="0039493B" w:rsidP="000053A6">
      <w:pPr>
        <w:jc w:val="both"/>
        <w:rPr>
          <w:sz w:val="28"/>
          <w:szCs w:val="28"/>
        </w:rPr>
      </w:pPr>
      <w:r w:rsidRPr="00854F20">
        <w:rPr>
          <w:sz w:val="28"/>
          <w:szCs w:val="28"/>
        </w:rPr>
        <w:t xml:space="preserve">где </w:t>
      </w:r>
      <w:r w:rsidRPr="00854F20">
        <w:rPr>
          <w:sz w:val="28"/>
          <w:szCs w:val="28"/>
          <w:lang w:val="en-US"/>
        </w:rPr>
        <w:t>N</w:t>
      </w:r>
      <w:r w:rsidRPr="00854F20">
        <w:rPr>
          <w:sz w:val="28"/>
          <w:szCs w:val="28"/>
          <w:vertAlign w:val="subscript"/>
        </w:rPr>
        <w:t>д</w:t>
      </w:r>
      <w:r w:rsidRPr="00854F20">
        <w:rPr>
          <w:sz w:val="28"/>
          <w:szCs w:val="28"/>
        </w:rPr>
        <w:t xml:space="preserve"> – число потребителей, обслуживаемых в течение дня; Р-вместимость зала (число мест); φ</w:t>
      </w:r>
      <w:r w:rsidRPr="00854F20">
        <w:rPr>
          <w:sz w:val="28"/>
          <w:szCs w:val="28"/>
          <w:vertAlign w:val="subscript"/>
        </w:rPr>
        <w:t>ч</w:t>
      </w:r>
      <w:r w:rsidRPr="00854F20">
        <w:rPr>
          <w:sz w:val="28"/>
          <w:szCs w:val="28"/>
        </w:rPr>
        <w:t xml:space="preserve"> –оборачиваемость места в зале в течение дня.</w:t>
      </w:r>
    </w:p>
    <w:p w:rsidR="0039493B" w:rsidRPr="00854F20" w:rsidRDefault="0039493B" w:rsidP="000053A6">
      <w:pPr>
        <w:jc w:val="both"/>
        <w:rPr>
          <w:sz w:val="28"/>
          <w:szCs w:val="28"/>
        </w:rPr>
      </w:pPr>
      <w:r w:rsidRPr="00854F20">
        <w:rPr>
          <w:sz w:val="28"/>
          <w:szCs w:val="28"/>
        </w:rPr>
        <w:tab/>
        <w:t>Примерные значения оборачиваемости мест для различных предприятий общественного питания приведены в</w:t>
      </w:r>
      <w:r w:rsidR="00055475" w:rsidRPr="00854F20">
        <w:rPr>
          <w:sz w:val="28"/>
          <w:szCs w:val="28"/>
        </w:rPr>
        <w:t xml:space="preserve"> [</w:t>
      </w:r>
      <w:r w:rsidR="00854F20">
        <w:rPr>
          <w:sz w:val="28"/>
          <w:szCs w:val="28"/>
        </w:rPr>
        <w:t>2</w:t>
      </w:r>
      <w:r w:rsidR="00055475" w:rsidRPr="00854F20">
        <w:rPr>
          <w:sz w:val="28"/>
          <w:szCs w:val="28"/>
        </w:rPr>
        <w:t>].</w:t>
      </w:r>
    </w:p>
    <w:p w:rsidR="0039493B" w:rsidRPr="00854F20" w:rsidRDefault="0039493B" w:rsidP="000053A6">
      <w:pPr>
        <w:jc w:val="both"/>
        <w:rPr>
          <w:sz w:val="28"/>
          <w:szCs w:val="28"/>
        </w:rPr>
      </w:pPr>
      <w:r w:rsidRPr="00854F20">
        <w:rPr>
          <w:sz w:val="28"/>
          <w:szCs w:val="28"/>
        </w:rPr>
        <w:tab/>
        <w:t>Расчет числа потребителей по оборачиваемости рекомендуется проводить для баров, кафетериев и буфетов, которые занимают отдельные помещения.</w:t>
      </w:r>
    </w:p>
    <w:p w:rsidR="0039493B" w:rsidRPr="00854F20" w:rsidRDefault="0039493B" w:rsidP="000053A6">
      <w:pPr>
        <w:jc w:val="both"/>
        <w:rPr>
          <w:sz w:val="28"/>
          <w:szCs w:val="28"/>
        </w:rPr>
      </w:pPr>
      <w:r w:rsidRPr="00854F20">
        <w:rPr>
          <w:sz w:val="28"/>
          <w:szCs w:val="28"/>
        </w:rPr>
        <w:tab/>
      </w:r>
      <w:r w:rsidRPr="00854F20">
        <w:rPr>
          <w:b/>
          <w:sz w:val="28"/>
          <w:szCs w:val="28"/>
        </w:rPr>
        <w:t>Определение количества блюд</w:t>
      </w:r>
      <w:r w:rsidR="00947A9C" w:rsidRPr="00854F20">
        <w:rPr>
          <w:b/>
          <w:sz w:val="28"/>
          <w:szCs w:val="28"/>
        </w:rPr>
        <w:t xml:space="preserve">. </w:t>
      </w:r>
      <w:r w:rsidR="00947A9C" w:rsidRPr="00854F20">
        <w:rPr>
          <w:sz w:val="28"/>
          <w:szCs w:val="28"/>
        </w:rPr>
        <w:t>Исходными данными для определения количества блюд являются число потребителей и коэффициент потребления блюд.</w:t>
      </w:r>
    </w:p>
    <w:p w:rsidR="00947A9C" w:rsidRPr="00854F20" w:rsidRDefault="00947A9C" w:rsidP="000053A6">
      <w:pPr>
        <w:jc w:val="both"/>
        <w:rPr>
          <w:sz w:val="28"/>
          <w:szCs w:val="28"/>
        </w:rPr>
      </w:pPr>
      <w:r w:rsidRPr="00854F20">
        <w:rPr>
          <w:sz w:val="28"/>
          <w:szCs w:val="28"/>
        </w:rPr>
        <w:tab/>
        <w:t>Общее количество блюд, реализуемых предприятием в течение дня,</w:t>
      </w:r>
    </w:p>
    <w:p w:rsidR="00947A9C" w:rsidRPr="00854F20" w:rsidRDefault="00947A9C" w:rsidP="000053A6">
      <w:pPr>
        <w:jc w:val="both"/>
        <w:rPr>
          <w:sz w:val="28"/>
          <w:szCs w:val="28"/>
        </w:rPr>
      </w:pPr>
      <w:r w:rsidRPr="00854F20">
        <w:rPr>
          <w:sz w:val="28"/>
          <w:szCs w:val="28"/>
        </w:rPr>
        <w:tab/>
      </w:r>
      <w:r w:rsidRPr="00854F20">
        <w:rPr>
          <w:sz w:val="28"/>
          <w:szCs w:val="28"/>
        </w:rPr>
        <w:tab/>
      </w:r>
      <w:r w:rsidRPr="00854F20">
        <w:rPr>
          <w:position w:val="-10"/>
          <w:sz w:val="28"/>
          <w:szCs w:val="28"/>
        </w:rPr>
        <w:object w:dxaOrig="180" w:dyaOrig="340">
          <v:shape id="_x0000_i1026" type="#_x0000_t75" style="width:8.45pt;height:17.5pt" o:ole="">
            <v:imagedata r:id="rId11" o:title=""/>
          </v:shape>
          <o:OLEObject Type="Embed" ProgID="Equation.3" ShapeID="_x0000_i1026" DrawAspect="Content" ObjectID="_1650114693" r:id="rId12"/>
        </w:object>
      </w:r>
      <w:proofErr w:type="gramStart"/>
      <w:r w:rsidR="002A4BDB" w:rsidRPr="00854F20">
        <w:rPr>
          <w:sz w:val="28"/>
          <w:szCs w:val="28"/>
          <w:lang w:val="en-US"/>
        </w:rPr>
        <w:t>n</w:t>
      </w:r>
      <w:r w:rsidR="002A4BDB" w:rsidRPr="00854F20">
        <w:rPr>
          <w:sz w:val="28"/>
          <w:szCs w:val="28"/>
          <w:vertAlign w:val="subscript"/>
        </w:rPr>
        <w:t>д</w:t>
      </w:r>
      <w:proofErr w:type="gramEnd"/>
      <w:r w:rsidR="002A4BDB" w:rsidRPr="00854F20">
        <w:rPr>
          <w:sz w:val="28"/>
          <w:szCs w:val="28"/>
        </w:rPr>
        <w:t xml:space="preserve"> = </w:t>
      </w:r>
      <w:r w:rsidR="002A4BDB" w:rsidRPr="00854F20">
        <w:rPr>
          <w:sz w:val="28"/>
          <w:szCs w:val="28"/>
          <w:lang w:val="en-US"/>
        </w:rPr>
        <w:t>N</w:t>
      </w:r>
      <w:r w:rsidR="002A4BDB" w:rsidRPr="00854F20">
        <w:rPr>
          <w:sz w:val="28"/>
          <w:szCs w:val="28"/>
          <w:vertAlign w:val="subscript"/>
        </w:rPr>
        <w:t>д</w:t>
      </w:r>
      <w:r w:rsidR="002A4BDB" w:rsidRPr="00854F20">
        <w:rPr>
          <w:sz w:val="28"/>
          <w:szCs w:val="28"/>
        </w:rPr>
        <w:t>∙</w:t>
      </w:r>
      <w:r w:rsidR="002A4BDB" w:rsidRPr="00854F20">
        <w:rPr>
          <w:sz w:val="28"/>
          <w:szCs w:val="28"/>
          <w:lang w:val="en-US"/>
        </w:rPr>
        <w:t>m</w:t>
      </w:r>
      <w:r w:rsidR="002A4BDB" w:rsidRPr="00854F20">
        <w:rPr>
          <w:sz w:val="28"/>
          <w:szCs w:val="28"/>
        </w:rPr>
        <w:t>,</w:t>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t>(4)</w:t>
      </w:r>
    </w:p>
    <w:p w:rsidR="002A4BDB" w:rsidRPr="00854F20" w:rsidRDefault="002A4BDB" w:rsidP="000053A6">
      <w:pPr>
        <w:jc w:val="both"/>
        <w:rPr>
          <w:sz w:val="28"/>
          <w:szCs w:val="28"/>
        </w:rPr>
      </w:pPr>
      <w:r w:rsidRPr="00854F20">
        <w:rPr>
          <w:sz w:val="28"/>
          <w:szCs w:val="28"/>
        </w:rPr>
        <w:t xml:space="preserve">где </w:t>
      </w:r>
      <w:r w:rsidRPr="00854F20">
        <w:rPr>
          <w:sz w:val="28"/>
          <w:szCs w:val="28"/>
          <w:lang w:val="en-US"/>
        </w:rPr>
        <w:t>N</w:t>
      </w:r>
      <w:r w:rsidRPr="00854F20">
        <w:rPr>
          <w:sz w:val="28"/>
          <w:szCs w:val="28"/>
          <w:vertAlign w:val="subscript"/>
        </w:rPr>
        <w:t xml:space="preserve">д </w:t>
      </w:r>
      <w:r w:rsidRPr="00854F20">
        <w:rPr>
          <w:sz w:val="28"/>
          <w:szCs w:val="28"/>
        </w:rPr>
        <w:t xml:space="preserve">– число потребителей в течение дня; </w:t>
      </w:r>
      <w:r w:rsidRPr="00854F20">
        <w:rPr>
          <w:sz w:val="28"/>
          <w:szCs w:val="28"/>
          <w:lang w:val="en-US"/>
        </w:rPr>
        <w:t>m</w:t>
      </w:r>
      <w:r w:rsidRPr="00854F20">
        <w:rPr>
          <w:sz w:val="28"/>
          <w:szCs w:val="28"/>
        </w:rPr>
        <w:t xml:space="preserve"> – коэффициент потребления блюд (сумма коэффициентов потребления холодных блюд, супов, вторых горячих и сладких блюд); он указывает, какое количество блюд в среднем приходится на одного человека на предприятии данного типа.</w:t>
      </w:r>
    </w:p>
    <w:p w:rsidR="002A4BDB" w:rsidRPr="00854F20" w:rsidRDefault="002A4BDB" w:rsidP="000053A6">
      <w:pPr>
        <w:jc w:val="both"/>
        <w:rPr>
          <w:sz w:val="28"/>
          <w:szCs w:val="28"/>
        </w:rPr>
      </w:pPr>
      <w:r w:rsidRPr="00854F20">
        <w:rPr>
          <w:sz w:val="28"/>
          <w:szCs w:val="28"/>
        </w:rPr>
        <w:tab/>
        <w:t xml:space="preserve">Значения коэффициента потребления блюд приведены в </w:t>
      </w:r>
      <w:r w:rsidR="00A42403" w:rsidRPr="00854F20">
        <w:rPr>
          <w:sz w:val="28"/>
          <w:szCs w:val="28"/>
        </w:rPr>
        <w:t>[2,5</w:t>
      </w:r>
      <w:r w:rsidR="0047055C" w:rsidRPr="00854F20">
        <w:rPr>
          <w:sz w:val="28"/>
          <w:szCs w:val="28"/>
        </w:rPr>
        <w:t>]</w:t>
      </w:r>
      <w:r w:rsidR="00055475" w:rsidRPr="00854F20">
        <w:rPr>
          <w:sz w:val="28"/>
          <w:szCs w:val="28"/>
        </w:rPr>
        <w:t>.</w:t>
      </w:r>
    </w:p>
    <w:p w:rsidR="006D762F" w:rsidRPr="00854F20" w:rsidRDefault="002A4BDB" w:rsidP="000053A6">
      <w:pPr>
        <w:jc w:val="both"/>
        <w:rPr>
          <w:sz w:val="28"/>
          <w:szCs w:val="28"/>
        </w:rPr>
      </w:pPr>
      <w:r w:rsidRPr="00854F20">
        <w:rPr>
          <w:sz w:val="28"/>
          <w:szCs w:val="28"/>
        </w:rPr>
        <w:t xml:space="preserve">Разбивку общего количества блюд на отдельные группы (холодные блюда, супы, вторые горячие и сладкие блюда), а также внутригрупповое распределение блюд по основным продуктам (рыбные, мясные, овощные и т.п.) проводят в соответствии с таблицей процентного соотношения различных групп блюд в ассортименте продукции </w:t>
      </w:r>
      <w:r w:rsidR="00A42403" w:rsidRPr="00854F20">
        <w:rPr>
          <w:sz w:val="28"/>
          <w:szCs w:val="28"/>
        </w:rPr>
        <w:t>[5</w:t>
      </w:r>
      <w:r w:rsidR="00055475" w:rsidRPr="00854F20">
        <w:rPr>
          <w:sz w:val="28"/>
          <w:szCs w:val="28"/>
        </w:rPr>
        <w:t>].</w:t>
      </w:r>
    </w:p>
    <w:p w:rsidR="00055475" w:rsidRDefault="006D762F" w:rsidP="000053A6">
      <w:pPr>
        <w:jc w:val="both"/>
        <w:rPr>
          <w:sz w:val="28"/>
          <w:szCs w:val="28"/>
        </w:rPr>
      </w:pPr>
      <w:r w:rsidRPr="00854F20">
        <w:rPr>
          <w:sz w:val="28"/>
          <w:szCs w:val="28"/>
        </w:rPr>
        <w:lastRenderedPageBreak/>
        <w:tab/>
      </w:r>
      <w:r w:rsidRPr="00854F20">
        <w:rPr>
          <w:b/>
          <w:sz w:val="28"/>
          <w:szCs w:val="28"/>
        </w:rPr>
        <w:t>Составление расчетного меню.</w:t>
      </w:r>
      <w:r w:rsidRPr="00854F20">
        <w:rPr>
          <w:sz w:val="28"/>
          <w:szCs w:val="28"/>
        </w:rPr>
        <w:t xml:space="preserve"> Расчетное меню составляют по действующим Сборникам рецептур блюд и кулинарных изделий с учетом ассортиментного минимума для различных типов предприятий общественного питания, сезонности продуктов, разнообразия блюд по дням недели, приемов тепловой обработки, особенностей вкусов местного населения, климатических условий.</w:t>
      </w:r>
    </w:p>
    <w:p w:rsidR="00003545" w:rsidRDefault="00003545" w:rsidP="000053A6">
      <w:pPr>
        <w:jc w:val="both"/>
        <w:rPr>
          <w:sz w:val="28"/>
          <w:szCs w:val="28"/>
        </w:rPr>
      </w:pPr>
    </w:p>
    <w:p w:rsidR="00003545" w:rsidRPr="00003545" w:rsidRDefault="007B611E" w:rsidP="000053A6">
      <w:pPr>
        <w:pStyle w:val="ab"/>
        <w:numPr>
          <w:ilvl w:val="1"/>
          <w:numId w:val="46"/>
        </w:numPr>
        <w:spacing w:line="240" w:lineRule="auto"/>
        <w:ind w:left="1213" w:hanging="493"/>
        <w:outlineLvl w:val="0"/>
        <w:rPr>
          <w:rFonts w:ascii="Times New Roman" w:hAnsi="Times New Roman"/>
          <w:sz w:val="28"/>
          <w:szCs w:val="28"/>
        </w:rPr>
      </w:pPr>
      <w:bookmarkStart w:id="6" w:name="_Toc511158329"/>
      <w:r w:rsidRPr="00003545">
        <w:rPr>
          <w:rFonts w:ascii="Times New Roman" w:hAnsi="Times New Roman"/>
          <w:sz w:val="28"/>
          <w:szCs w:val="28"/>
        </w:rPr>
        <w:t>Расчет расхода сырья и кулинарных полуфабрикатов</w:t>
      </w:r>
      <w:bookmarkEnd w:id="6"/>
    </w:p>
    <w:p w:rsidR="007B611E" w:rsidRPr="00854F20" w:rsidRDefault="007B611E" w:rsidP="000053A6">
      <w:pPr>
        <w:ind w:firstLine="708"/>
        <w:jc w:val="both"/>
        <w:rPr>
          <w:sz w:val="28"/>
          <w:szCs w:val="28"/>
        </w:rPr>
      </w:pPr>
      <w:r w:rsidRPr="00854F20">
        <w:rPr>
          <w:sz w:val="28"/>
          <w:szCs w:val="28"/>
        </w:rPr>
        <w:t>При проектировании предприятий общественного питания (столовые, рестораны и т.п.) расход сырья и полуфабрикатов можно рассчитывать по физиологическим нормам питания и по меню расчетного дня. Выбор методики расчета определяется типом предприятия и обслуживаемым контингентом. В столовых при санаториях, домах отдыха, турбазах, колледжах и т.п., т.е. там, где питание организовано по полному дневному рациону, расчет проводят по физиологическим нормам; для всех остальных предприятий общественного питания – по меню расчетного дня.</w:t>
      </w:r>
    </w:p>
    <w:p w:rsidR="007B611E" w:rsidRPr="00854F20" w:rsidRDefault="007B611E" w:rsidP="000053A6">
      <w:pPr>
        <w:ind w:firstLine="708"/>
        <w:jc w:val="both"/>
        <w:rPr>
          <w:sz w:val="28"/>
          <w:szCs w:val="28"/>
        </w:rPr>
      </w:pPr>
      <w:r w:rsidRPr="00854F20">
        <w:rPr>
          <w:sz w:val="28"/>
          <w:szCs w:val="28"/>
        </w:rPr>
        <w:t>В основу расчета положено расчетно</w:t>
      </w:r>
      <w:r w:rsidR="00737A9B" w:rsidRPr="00854F20">
        <w:rPr>
          <w:sz w:val="28"/>
          <w:szCs w:val="28"/>
        </w:rPr>
        <w:t>е меню. Суточную массу сырья (кг)</w:t>
      </w:r>
      <w:r w:rsidRPr="00854F20">
        <w:rPr>
          <w:sz w:val="28"/>
          <w:szCs w:val="28"/>
        </w:rPr>
        <w:t xml:space="preserve"> определяют по формуле</w:t>
      </w:r>
      <w:r w:rsidR="00F463B4" w:rsidRPr="00854F20">
        <w:rPr>
          <w:sz w:val="28"/>
          <w:szCs w:val="28"/>
        </w:rPr>
        <w:t>:</w:t>
      </w:r>
    </w:p>
    <w:p w:rsidR="007B611E" w:rsidRPr="00854F20" w:rsidRDefault="00737A9B" w:rsidP="000053A6">
      <w:pPr>
        <w:ind w:firstLine="708"/>
        <w:jc w:val="right"/>
        <w:rPr>
          <w:sz w:val="28"/>
          <w:szCs w:val="28"/>
        </w:rPr>
      </w:pPr>
      <w:r w:rsidRPr="00854F20">
        <w:rPr>
          <w:position w:val="-24"/>
          <w:sz w:val="28"/>
          <w:szCs w:val="28"/>
        </w:rPr>
        <w:object w:dxaOrig="1160" w:dyaOrig="660">
          <v:shape id="_x0000_i1027" type="#_x0000_t75" style="width:57.75pt;height:32.45pt" o:ole="">
            <v:imagedata r:id="rId13" o:title=""/>
          </v:shape>
          <o:OLEObject Type="Embed" ProgID="Equation.3" ShapeID="_x0000_i1027" DrawAspect="Content" ObjectID="_1650114694" r:id="rId14"/>
        </w:object>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t>(5)</w:t>
      </w:r>
    </w:p>
    <w:p w:rsidR="00DC57B2" w:rsidRPr="00854F20" w:rsidRDefault="00F463B4" w:rsidP="000053A6">
      <w:pPr>
        <w:jc w:val="both"/>
        <w:rPr>
          <w:sz w:val="28"/>
          <w:szCs w:val="28"/>
        </w:rPr>
      </w:pPr>
      <w:r w:rsidRPr="00854F20">
        <w:rPr>
          <w:sz w:val="28"/>
          <w:szCs w:val="28"/>
        </w:rPr>
        <w:t>г</w:t>
      </w:r>
      <w:r w:rsidR="00737A9B" w:rsidRPr="00854F20">
        <w:rPr>
          <w:sz w:val="28"/>
          <w:szCs w:val="28"/>
        </w:rPr>
        <w:t xml:space="preserve">де </w:t>
      </w:r>
      <w:r w:rsidR="00737A9B" w:rsidRPr="00854F20">
        <w:rPr>
          <w:sz w:val="28"/>
          <w:szCs w:val="28"/>
          <w:lang w:val="en-US"/>
        </w:rPr>
        <w:t>g</w:t>
      </w:r>
      <w:r w:rsidR="00737A9B" w:rsidRPr="00854F20">
        <w:rPr>
          <w:sz w:val="28"/>
          <w:szCs w:val="28"/>
          <w:vertAlign w:val="subscript"/>
          <w:lang w:val="en-US"/>
        </w:rPr>
        <w:t>p</w:t>
      </w:r>
      <w:r w:rsidR="00737A9B" w:rsidRPr="00854F20">
        <w:rPr>
          <w:sz w:val="28"/>
          <w:szCs w:val="28"/>
        </w:rPr>
        <w:t xml:space="preserve"> </w:t>
      </w:r>
      <w:r w:rsidRPr="00854F20">
        <w:rPr>
          <w:sz w:val="28"/>
          <w:szCs w:val="28"/>
        </w:rPr>
        <w:t>–</w:t>
      </w:r>
      <w:r w:rsidR="00737A9B" w:rsidRPr="00854F20">
        <w:rPr>
          <w:sz w:val="28"/>
          <w:szCs w:val="28"/>
        </w:rPr>
        <w:t xml:space="preserve"> </w:t>
      </w:r>
      <w:r w:rsidRPr="00854F20">
        <w:rPr>
          <w:sz w:val="28"/>
          <w:szCs w:val="28"/>
        </w:rPr>
        <w:t xml:space="preserve">норма расхода сырья или полуфабриката на одно блюдо или на </w:t>
      </w:r>
      <w:smartTag w:uri="urn:schemas-microsoft-com:office:smarttags" w:element="metricconverter">
        <w:smartTagPr>
          <w:attr w:name="ProductID" w:val="1 кг"/>
        </w:smartTagPr>
        <w:r w:rsidRPr="00854F20">
          <w:rPr>
            <w:sz w:val="28"/>
            <w:szCs w:val="28"/>
          </w:rPr>
          <w:t>1 кг</w:t>
        </w:r>
      </w:smartTag>
      <w:r w:rsidRPr="00854F20">
        <w:rPr>
          <w:sz w:val="28"/>
          <w:szCs w:val="28"/>
        </w:rPr>
        <w:t xml:space="preserve"> выхода готового блюда по Сборнику рецептур или технико-технологическим картам, г; </w:t>
      </w:r>
      <w:r w:rsidRPr="00854F20">
        <w:rPr>
          <w:sz w:val="28"/>
          <w:szCs w:val="28"/>
          <w:lang w:val="en-US"/>
        </w:rPr>
        <w:t>n</w:t>
      </w:r>
      <w:r w:rsidRPr="00854F20">
        <w:rPr>
          <w:sz w:val="28"/>
          <w:szCs w:val="28"/>
        </w:rPr>
        <w:t xml:space="preserve"> – количество кондитерских изделий данного вида (в сотнях штук).</w:t>
      </w:r>
    </w:p>
    <w:p w:rsidR="00F463B4" w:rsidRPr="00854F20" w:rsidRDefault="00F463B4" w:rsidP="000053A6">
      <w:pPr>
        <w:jc w:val="both"/>
        <w:rPr>
          <w:sz w:val="28"/>
          <w:szCs w:val="28"/>
        </w:rPr>
      </w:pPr>
      <w:r w:rsidRPr="00854F20">
        <w:rPr>
          <w:sz w:val="28"/>
          <w:szCs w:val="28"/>
        </w:rPr>
        <w:tab/>
        <w:t xml:space="preserve">Расчет расхода сырья для кондитерского и кулинарного цехов проводят аналогично расчету расхода продуктов по меню. Вместо меню составляют развернутый ассортимент изделий (производственная программа), устанавливают количество изделий по видам и выбирают соответствующие рецептуры для их приготовления. В приведенной формуле для кондитерского цеха </w:t>
      </w:r>
      <w:r w:rsidRPr="00854F20">
        <w:rPr>
          <w:sz w:val="28"/>
          <w:szCs w:val="28"/>
          <w:lang w:val="en-US"/>
        </w:rPr>
        <w:t>G</w:t>
      </w:r>
      <w:r w:rsidRPr="00854F20">
        <w:rPr>
          <w:sz w:val="28"/>
          <w:szCs w:val="28"/>
        </w:rPr>
        <w:t xml:space="preserve"> – масса сырья данного вида, кг;</w:t>
      </w:r>
      <w:r w:rsidRPr="00854F20">
        <w:rPr>
          <w:sz w:val="28"/>
          <w:szCs w:val="28"/>
          <w:u w:val="single"/>
        </w:rPr>
        <w:t xml:space="preserve"> </w:t>
      </w:r>
      <w:r w:rsidRPr="00854F20">
        <w:rPr>
          <w:sz w:val="28"/>
          <w:szCs w:val="28"/>
          <w:lang w:val="en-US"/>
        </w:rPr>
        <w:t>g</w:t>
      </w:r>
      <w:r w:rsidRPr="00854F20">
        <w:rPr>
          <w:sz w:val="28"/>
          <w:szCs w:val="28"/>
          <w:vertAlign w:val="subscript"/>
          <w:lang w:val="en-US"/>
        </w:rPr>
        <w:t>p</w:t>
      </w:r>
      <w:r w:rsidRPr="00854F20">
        <w:rPr>
          <w:sz w:val="28"/>
          <w:szCs w:val="28"/>
        </w:rPr>
        <w:t xml:space="preserve"> – норма расхода сырья на 100 шт. кондитерских изделий или на </w:t>
      </w:r>
      <w:smartTag w:uri="urn:schemas-microsoft-com:office:smarttags" w:element="metricconverter">
        <w:smartTagPr>
          <w:attr w:name="ProductID" w:val="10 кг"/>
        </w:smartTagPr>
        <w:r w:rsidRPr="00854F20">
          <w:rPr>
            <w:sz w:val="28"/>
            <w:szCs w:val="28"/>
          </w:rPr>
          <w:t>10 кг</w:t>
        </w:r>
      </w:smartTag>
      <w:r w:rsidRPr="00854F20">
        <w:rPr>
          <w:sz w:val="28"/>
          <w:szCs w:val="28"/>
        </w:rPr>
        <w:t xml:space="preserve"> полуфабриката,</w:t>
      </w:r>
      <w:r w:rsidR="00133856" w:rsidRPr="00854F20">
        <w:rPr>
          <w:sz w:val="28"/>
          <w:szCs w:val="28"/>
        </w:rPr>
        <w:t xml:space="preserve"> </w:t>
      </w:r>
      <w:r w:rsidRPr="00854F20">
        <w:rPr>
          <w:sz w:val="28"/>
          <w:szCs w:val="28"/>
        </w:rPr>
        <w:t xml:space="preserve">г; </w:t>
      </w:r>
      <w:r w:rsidRPr="00854F20">
        <w:rPr>
          <w:sz w:val="28"/>
          <w:szCs w:val="28"/>
          <w:lang w:val="en-US"/>
        </w:rPr>
        <w:t>n</w:t>
      </w:r>
      <w:r w:rsidRPr="00854F20">
        <w:rPr>
          <w:sz w:val="28"/>
          <w:szCs w:val="28"/>
        </w:rPr>
        <w:t xml:space="preserve"> – количество кондитерских изделий данного вида (в сотнях штук).</w:t>
      </w:r>
    </w:p>
    <w:p w:rsidR="00F463B4" w:rsidRPr="00854F20" w:rsidRDefault="00F463B4" w:rsidP="000053A6">
      <w:pPr>
        <w:jc w:val="both"/>
        <w:rPr>
          <w:sz w:val="28"/>
          <w:szCs w:val="28"/>
        </w:rPr>
      </w:pPr>
      <w:r w:rsidRPr="00854F20">
        <w:rPr>
          <w:sz w:val="28"/>
          <w:szCs w:val="28"/>
        </w:rPr>
        <w:tab/>
        <w:t xml:space="preserve">Для кулинарного цеха </w:t>
      </w:r>
      <w:r w:rsidRPr="00854F20">
        <w:rPr>
          <w:sz w:val="28"/>
          <w:szCs w:val="28"/>
          <w:lang w:val="en-US"/>
        </w:rPr>
        <w:t>g</w:t>
      </w:r>
      <w:r w:rsidRPr="00854F20">
        <w:rPr>
          <w:sz w:val="28"/>
          <w:szCs w:val="28"/>
          <w:vertAlign w:val="subscript"/>
          <w:lang w:val="en-US"/>
        </w:rPr>
        <w:t>p</w:t>
      </w:r>
      <w:r w:rsidRPr="00854F20">
        <w:rPr>
          <w:sz w:val="28"/>
          <w:szCs w:val="28"/>
        </w:rPr>
        <w:t xml:space="preserve"> – норма расхода сырья на одно </w:t>
      </w:r>
      <w:r w:rsidR="00133856" w:rsidRPr="00854F20">
        <w:rPr>
          <w:sz w:val="28"/>
          <w:szCs w:val="28"/>
        </w:rPr>
        <w:t xml:space="preserve">изделие </w:t>
      </w:r>
      <w:r w:rsidRPr="00854F20">
        <w:rPr>
          <w:sz w:val="28"/>
          <w:szCs w:val="28"/>
        </w:rPr>
        <w:t xml:space="preserve">или на </w:t>
      </w:r>
      <w:smartTag w:uri="urn:schemas-microsoft-com:office:smarttags" w:element="metricconverter">
        <w:smartTagPr>
          <w:attr w:name="ProductID" w:val="1 кг"/>
        </w:smartTagPr>
        <w:r w:rsidRPr="00854F20">
          <w:rPr>
            <w:sz w:val="28"/>
            <w:szCs w:val="28"/>
          </w:rPr>
          <w:t>1 кг</w:t>
        </w:r>
      </w:smartTag>
      <w:r w:rsidRPr="00854F20">
        <w:rPr>
          <w:sz w:val="28"/>
          <w:szCs w:val="28"/>
        </w:rPr>
        <w:t xml:space="preserve"> выхода </w:t>
      </w:r>
      <w:r w:rsidR="00133856" w:rsidRPr="00854F20">
        <w:rPr>
          <w:sz w:val="28"/>
          <w:szCs w:val="28"/>
        </w:rPr>
        <w:t>изделия,</w:t>
      </w:r>
      <w:r w:rsidRPr="00854F20">
        <w:rPr>
          <w:sz w:val="28"/>
          <w:szCs w:val="28"/>
        </w:rPr>
        <w:t xml:space="preserve"> г; </w:t>
      </w:r>
      <w:r w:rsidRPr="00854F20">
        <w:rPr>
          <w:sz w:val="28"/>
          <w:szCs w:val="28"/>
          <w:lang w:val="en-US"/>
        </w:rPr>
        <w:t>n</w:t>
      </w:r>
      <w:r w:rsidRPr="00854F20">
        <w:rPr>
          <w:sz w:val="28"/>
          <w:szCs w:val="28"/>
        </w:rPr>
        <w:t xml:space="preserve"> – количество изделий </w:t>
      </w:r>
      <w:r w:rsidR="00133856" w:rsidRPr="00854F20">
        <w:rPr>
          <w:sz w:val="28"/>
          <w:szCs w:val="28"/>
        </w:rPr>
        <w:t>,шт., кг. Расчет проводят для каждого продукта в отдельности. Общая масса сырья данного вида</w:t>
      </w:r>
    </w:p>
    <w:p w:rsidR="00133856" w:rsidRPr="00854F20" w:rsidRDefault="00133856" w:rsidP="000053A6">
      <w:pPr>
        <w:jc w:val="right"/>
        <w:rPr>
          <w:sz w:val="28"/>
          <w:szCs w:val="28"/>
        </w:rPr>
      </w:pPr>
      <w:r w:rsidRPr="00854F20">
        <w:rPr>
          <w:sz w:val="28"/>
          <w:szCs w:val="28"/>
        </w:rPr>
        <w:tab/>
      </w:r>
      <w:r w:rsidRPr="00854F20">
        <w:rPr>
          <w:position w:val="-28"/>
          <w:sz w:val="28"/>
          <w:szCs w:val="28"/>
        </w:rPr>
        <w:object w:dxaOrig="3540" w:dyaOrig="700">
          <v:shape id="_x0000_i1028" type="#_x0000_t75" style="width:177.75pt;height:34.4pt" o:ole="">
            <v:imagedata r:id="rId15" o:title=""/>
          </v:shape>
          <o:OLEObject Type="Embed" ProgID="Equation.3" ShapeID="_x0000_i1028" DrawAspect="Content" ObjectID="_1650114695" r:id="rId16"/>
        </w:object>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t>(6)</w:t>
      </w:r>
    </w:p>
    <w:p w:rsidR="00133856" w:rsidRPr="00854F20" w:rsidRDefault="00133856" w:rsidP="000053A6">
      <w:pPr>
        <w:ind w:firstLine="708"/>
        <w:jc w:val="both"/>
        <w:rPr>
          <w:sz w:val="28"/>
          <w:szCs w:val="28"/>
        </w:rPr>
      </w:pPr>
      <w:r w:rsidRPr="00854F20">
        <w:rPr>
          <w:sz w:val="28"/>
          <w:szCs w:val="28"/>
        </w:rPr>
        <w:t xml:space="preserve">После расчета расхода сырья, полуфабрикатов и кулинарных изделий составляют </w:t>
      </w:r>
      <w:r w:rsidRPr="00854F20">
        <w:rPr>
          <w:b/>
          <w:sz w:val="28"/>
          <w:szCs w:val="28"/>
        </w:rPr>
        <w:t>сводную продуктовую ведомость</w:t>
      </w:r>
      <w:r w:rsidRPr="00854F20">
        <w:rPr>
          <w:sz w:val="28"/>
          <w:szCs w:val="28"/>
        </w:rPr>
        <w:t>, в которой указывают расход сырья, полуфабрикатов и кулинарных изделий, а также нормативную документацию на них (ГОСТы, ОСТы, ТУ и др.).</w:t>
      </w:r>
    </w:p>
    <w:p w:rsidR="00AF4BC6" w:rsidRPr="00854F20" w:rsidRDefault="00AF4BC6" w:rsidP="000053A6">
      <w:pPr>
        <w:jc w:val="center"/>
        <w:rPr>
          <w:sz w:val="28"/>
          <w:szCs w:val="28"/>
        </w:rPr>
      </w:pPr>
    </w:p>
    <w:p w:rsidR="003A3A5D" w:rsidRPr="00854F20" w:rsidRDefault="00287F00" w:rsidP="000053A6">
      <w:pPr>
        <w:ind w:firstLine="709"/>
        <w:outlineLvl w:val="0"/>
        <w:rPr>
          <w:sz w:val="28"/>
          <w:szCs w:val="28"/>
        </w:rPr>
      </w:pPr>
      <w:bookmarkStart w:id="7" w:name="_Toc511158330"/>
      <w:r>
        <w:rPr>
          <w:sz w:val="28"/>
          <w:szCs w:val="28"/>
        </w:rPr>
        <w:t xml:space="preserve">2.3 </w:t>
      </w:r>
      <w:r w:rsidR="003A3A5D" w:rsidRPr="00854F20">
        <w:rPr>
          <w:sz w:val="28"/>
          <w:szCs w:val="28"/>
        </w:rPr>
        <w:t xml:space="preserve"> Расчет численности работников производства и зала</w:t>
      </w:r>
      <w:bookmarkEnd w:id="7"/>
    </w:p>
    <w:p w:rsidR="0047055C" w:rsidRPr="00854F20" w:rsidRDefault="0047055C" w:rsidP="000053A6">
      <w:pPr>
        <w:ind w:firstLine="708"/>
        <w:jc w:val="center"/>
        <w:rPr>
          <w:sz w:val="28"/>
          <w:szCs w:val="28"/>
        </w:rPr>
      </w:pPr>
    </w:p>
    <w:p w:rsidR="003A3A5D" w:rsidRPr="00854F20" w:rsidRDefault="007629BE" w:rsidP="000053A6">
      <w:pPr>
        <w:ind w:firstLine="708"/>
        <w:jc w:val="both"/>
        <w:rPr>
          <w:sz w:val="28"/>
          <w:szCs w:val="28"/>
        </w:rPr>
      </w:pPr>
      <w:r w:rsidRPr="00854F20">
        <w:rPr>
          <w:sz w:val="28"/>
          <w:szCs w:val="28"/>
        </w:rPr>
        <w:lastRenderedPageBreak/>
        <w:t>Для каждого цеха и помещения предприятия общественного питания определяют численность работников, выполняющих ту или иную работу, технологические операции, связанные с производством и реализацией продукции, мойкой посуды, тары и инвентаря, обслуживанием потребителей.</w:t>
      </w:r>
    </w:p>
    <w:p w:rsidR="007629BE" w:rsidRPr="00854F20" w:rsidRDefault="007629BE" w:rsidP="000053A6">
      <w:pPr>
        <w:ind w:firstLine="708"/>
        <w:jc w:val="both"/>
        <w:rPr>
          <w:sz w:val="28"/>
          <w:szCs w:val="28"/>
        </w:rPr>
      </w:pPr>
      <w:r w:rsidRPr="00854F20">
        <w:rPr>
          <w:sz w:val="28"/>
          <w:szCs w:val="28"/>
        </w:rPr>
        <w:t>Численность производственных работников в цехах можно рассчитать по нормам времени (на единицу готовой продукции), а также по нормам выработки с учетом фонда рабочего времени одного работающего за определенный период и производственной программы цеха за тот же период.</w:t>
      </w:r>
    </w:p>
    <w:p w:rsidR="007629BE" w:rsidRPr="00854F20" w:rsidRDefault="007629BE" w:rsidP="000053A6">
      <w:pPr>
        <w:ind w:firstLine="708"/>
        <w:jc w:val="right"/>
        <w:rPr>
          <w:sz w:val="28"/>
          <w:szCs w:val="28"/>
        </w:rPr>
      </w:pPr>
      <w:r w:rsidRPr="00854F20">
        <w:rPr>
          <w:sz w:val="28"/>
          <w:szCs w:val="28"/>
        </w:rPr>
        <w:t>Численность производственных работников, непосредственно занятых в процессе производства, определяют по нормам времени в соответствии с формулой</w:t>
      </w:r>
      <w:r w:rsidR="00AE2EAD" w:rsidRPr="00854F20">
        <w:rPr>
          <w:sz w:val="28"/>
          <w:szCs w:val="28"/>
        </w:rPr>
        <w:t>:</w:t>
      </w:r>
      <w:r w:rsidR="003A4AFF" w:rsidRPr="00854F20">
        <w:rPr>
          <w:sz w:val="28"/>
          <w:szCs w:val="28"/>
        </w:rPr>
        <w:t xml:space="preserve">        </w:t>
      </w:r>
      <w:r w:rsidRPr="00854F20">
        <w:rPr>
          <w:position w:val="-24"/>
          <w:sz w:val="28"/>
          <w:szCs w:val="28"/>
          <w:lang w:val="en-US"/>
        </w:rPr>
        <w:object w:dxaOrig="1960" w:dyaOrig="620">
          <v:shape id="_x0000_i1029" type="#_x0000_t75" style="width:97.95pt;height:31.15pt" o:ole="">
            <v:imagedata r:id="rId17" o:title=""/>
          </v:shape>
          <o:OLEObject Type="Embed" ProgID="Equation.3" ShapeID="_x0000_i1029" DrawAspect="Content" ObjectID="_1650114696" r:id="rId18"/>
        </w:object>
      </w:r>
      <w:r w:rsidRPr="00854F20">
        <w:rPr>
          <w:sz w:val="28"/>
          <w:szCs w:val="28"/>
        </w:rPr>
        <w:t>,</w:t>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t>(7)</w:t>
      </w:r>
    </w:p>
    <w:p w:rsidR="007629BE" w:rsidRPr="00854F20" w:rsidRDefault="007629BE" w:rsidP="000053A6">
      <w:pPr>
        <w:jc w:val="both"/>
        <w:rPr>
          <w:sz w:val="28"/>
          <w:szCs w:val="28"/>
        </w:rPr>
      </w:pPr>
      <w:r w:rsidRPr="00854F20">
        <w:rPr>
          <w:sz w:val="28"/>
          <w:szCs w:val="28"/>
        </w:rPr>
        <w:t xml:space="preserve">где </w:t>
      </w:r>
      <w:r w:rsidRPr="00854F20">
        <w:rPr>
          <w:sz w:val="28"/>
          <w:szCs w:val="28"/>
          <w:lang w:val="en-US"/>
        </w:rPr>
        <w:t>n</w:t>
      </w:r>
      <w:r w:rsidRPr="00854F20">
        <w:rPr>
          <w:sz w:val="28"/>
          <w:szCs w:val="28"/>
        </w:rPr>
        <w:t xml:space="preserve">- количество изделий (или блюд) каждого наименования, изготовляемых за день, шт., кг, блюд; </w:t>
      </w:r>
      <w:r w:rsidRPr="00854F20">
        <w:rPr>
          <w:sz w:val="28"/>
          <w:szCs w:val="28"/>
          <w:lang w:val="en-US"/>
        </w:rPr>
        <w:t>t</w:t>
      </w:r>
      <w:r w:rsidRPr="00854F20">
        <w:rPr>
          <w:sz w:val="28"/>
          <w:szCs w:val="28"/>
        </w:rPr>
        <w:t>- норма времени на изготовление единицы изделия, с;</w:t>
      </w:r>
      <w:r w:rsidR="00AE2EAD" w:rsidRPr="00854F20">
        <w:rPr>
          <w:sz w:val="28"/>
          <w:szCs w:val="28"/>
        </w:rPr>
        <w:t xml:space="preserve"> </w:t>
      </w:r>
      <w:r w:rsidR="00854F20">
        <w:rPr>
          <w:sz w:val="28"/>
          <w:szCs w:val="28"/>
        </w:rPr>
        <w:t xml:space="preserve">         </w:t>
      </w:r>
      <w:r w:rsidR="00AE2EAD" w:rsidRPr="00854F20">
        <w:rPr>
          <w:sz w:val="28"/>
          <w:szCs w:val="28"/>
          <w:lang w:val="en-US"/>
        </w:rPr>
        <w:t>t</w:t>
      </w:r>
      <w:r w:rsidR="00854F20">
        <w:rPr>
          <w:sz w:val="28"/>
          <w:szCs w:val="28"/>
        </w:rPr>
        <w:t xml:space="preserve"> </w:t>
      </w:r>
      <w:r w:rsidR="00AE2EAD" w:rsidRPr="00854F20">
        <w:rPr>
          <w:sz w:val="28"/>
          <w:szCs w:val="28"/>
        </w:rPr>
        <w:t>=</w:t>
      </w:r>
      <w:r w:rsidR="00854F20">
        <w:rPr>
          <w:sz w:val="28"/>
          <w:szCs w:val="28"/>
        </w:rPr>
        <w:t xml:space="preserve"> </w:t>
      </w:r>
      <w:r w:rsidR="00AE2EAD" w:rsidRPr="00854F20">
        <w:rPr>
          <w:sz w:val="28"/>
          <w:szCs w:val="28"/>
          <w:lang w:val="en-US"/>
        </w:rPr>
        <w:t>K</w:t>
      </w:r>
      <w:r w:rsidR="00AE2EAD" w:rsidRPr="00854F20">
        <w:rPr>
          <w:sz w:val="28"/>
          <w:szCs w:val="28"/>
        </w:rPr>
        <w:t>∙100; здесь К – коэффициент трудоемкости; значения ко</w:t>
      </w:r>
      <w:r w:rsidR="006E1A71">
        <w:rPr>
          <w:sz w:val="28"/>
          <w:szCs w:val="28"/>
        </w:rPr>
        <w:t xml:space="preserve">эффициентов трудоемкости даны в </w:t>
      </w:r>
      <w:r w:rsidR="006E1A71" w:rsidRPr="006E1A71">
        <w:rPr>
          <w:sz w:val="28"/>
          <w:szCs w:val="28"/>
        </w:rPr>
        <w:t>[</w:t>
      </w:r>
      <w:r w:rsidR="006E1A71">
        <w:rPr>
          <w:sz w:val="28"/>
          <w:szCs w:val="28"/>
        </w:rPr>
        <w:t xml:space="preserve">2, приложение </w:t>
      </w:r>
      <w:r w:rsidR="00AE2EAD" w:rsidRPr="00854F20">
        <w:rPr>
          <w:sz w:val="28"/>
          <w:szCs w:val="28"/>
        </w:rPr>
        <w:t>9</w:t>
      </w:r>
      <w:r w:rsidR="006E1A71" w:rsidRPr="006E1A71">
        <w:rPr>
          <w:sz w:val="28"/>
          <w:szCs w:val="28"/>
        </w:rPr>
        <w:t>]</w:t>
      </w:r>
      <w:r w:rsidR="00AE2EAD" w:rsidRPr="00854F20">
        <w:rPr>
          <w:sz w:val="28"/>
          <w:szCs w:val="28"/>
        </w:rPr>
        <w:t xml:space="preserve">; 100 – норма времени, необходимого для приготовления изделия, коэффициент трудоемкости которого равен 1, с ; </w:t>
      </w:r>
      <w:r w:rsidR="006E1A71">
        <w:rPr>
          <w:sz w:val="28"/>
          <w:szCs w:val="28"/>
        </w:rPr>
        <w:t xml:space="preserve">   </w:t>
      </w:r>
      <w:r w:rsidR="00AE2EAD" w:rsidRPr="00854F20">
        <w:rPr>
          <w:sz w:val="28"/>
          <w:szCs w:val="28"/>
        </w:rPr>
        <w:t>Т – продолжительность рабочего дня каждого работающего, ч (Т= 7…7,2 ч или 8…8,2 ч); λ- коэффициент, учитывающий рост производительности труда (λ=1,14), применяют только при механизации процесса.</w:t>
      </w:r>
    </w:p>
    <w:p w:rsidR="00287F00" w:rsidRDefault="00AE2EAD" w:rsidP="000053A6">
      <w:pPr>
        <w:jc w:val="both"/>
        <w:rPr>
          <w:sz w:val="28"/>
          <w:szCs w:val="28"/>
        </w:rPr>
      </w:pPr>
      <w:r w:rsidRPr="00854F20">
        <w:rPr>
          <w:sz w:val="28"/>
          <w:szCs w:val="28"/>
        </w:rPr>
        <w:tab/>
        <w:t>Численность производственных работников но нормам выработки вычисляют по формуле:</w:t>
      </w:r>
      <w:r w:rsidR="003A4AFF" w:rsidRPr="00854F20">
        <w:rPr>
          <w:sz w:val="28"/>
          <w:szCs w:val="28"/>
        </w:rPr>
        <w:t xml:space="preserve">     </w:t>
      </w:r>
    </w:p>
    <w:p w:rsidR="007629BE" w:rsidRPr="00854F20" w:rsidRDefault="00287F00" w:rsidP="000053A6">
      <w:pPr>
        <w:jc w:val="right"/>
        <w:rPr>
          <w:sz w:val="28"/>
          <w:szCs w:val="28"/>
        </w:rPr>
      </w:pPr>
      <w:r>
        <w:rPr>
          <w:sz w:val="28"/>
          <w:szCs w:val="28"/>
        </w:rPr>
        <w:t xml:space="preserve">       </w:t>
      </w:r>
      <w:r w:rsidR="007629BE" w:rsidRPr="00854F20">
        <w:rPr>
          <w:position w:val="-30"/>
          <w:sz w:val="28"/>
          <w:szCs w:val="28"/>
        </w:rPr>
        <w:object w:dxaOrig="1520" w:dyaOrig="700">
          <v:shape id="_x0000_i1030" type="#_x0000_t75" style="width:76.55pt;height:34.4pt" o:ole="">
            <v:imagedata r:id="rId19" o:title=""/>
          </v:shape>
          <o:OLEObject Type="Embed" ProgID="Equation.3" ShapeID="_x0000_i1030" DrawAspect="Content" ObjectID="_1650114697" r:id="rId20"/>
        </w:object>
      </w:r>
      <w:r w:rsidR="00AE2EAD" w:rsidRPr="00854F20">
        <w:rPr>
          <w:sz w:val="28"/>
          <w:szCs w:val="28"/>
        </w:rPr>
        <w:t>,</w:t>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t>(8)</w:t>
      </w:r>
    </w:p>
    <w:p w:rsidR="00AE2EAD" w:rsidRPr="00854F20" w:rsidRDefault="00AE2EAD" w:rsidP="000053A6">
      <w:pPr>
        <w:jc w:val="both"/>
        <w:rPr>
          <w:sz w:val="28"/>
          <w:szCs w:val="28"/>
        </w:rPr>
      </w:pPr>
      <w:r w:rsidRPr="00854F20">
        <w:rPr>
          <w:sz w:val="28"/>
          <w:szCs w:val="28"/>
        </w:rPr>
        <w:t xml:space="preserve">где </w:t>
      </w:r>
      <w:r w:rsidRPr="00854F20">
        <w:rPr>
          <w:sz w:val="28"/>
          <w:szCs w:val="28"/>
          <w:lang w:val="en-US"/>
        </w:rPr>
        <w:t>n</w:t>
      </w:r>
      <w:r w:rsidRPr="00854F20">
        <w:rPr>
          <w:sz w:val="28"/>
          <w:szCs w:val="28"/>
        </w:rPr>
        <w:t xml:space="preserve"> – количество изготовляемых блюд или перерабатываемого сырья за день, шт.(кг); Н</w:t>
      </w:r>
      <w:r w:rsidRPr="00854F20">
        <w:rPr>
          <w:sz w:val="28"/>
          <w:szCs w:val="28"/>
          <w:vertAlign w:val="subscript"/>
        </w:rPr>
        <w:t>в</w:t>
      </w:r>
      <w:r w:rsidRPr="00854F20">
        <w:rPr>
          <w:sz w:val="28"/>
          <w:szCs w:val="28"/>
        </w:rPr>
        <w:t xml:space="preserve"> – норма выработки одного работника за рабочий день нормальной продолжительности, шт.(кг); значения Н</w:t>
      </w:r>
      <w:r w:rsidRPr="00854F20">
        <w:rPr>
          <w:sz w:val="28"/>
          <w:szCs w:val="28"/>
          <w:vertAlign w:val="subscript"/>
        </w:rPr>
        <w:t>в</w:t>
      </w:r>
      <w:r w:rsidRPr="00854F20">
        <w:rPr>
          <w:sz w:val="28"/>
          <w:szCs w:val="28"/>
        </w:rPr>
        <w:t xml:space="preserve"> даны в </w:t>
      </w:r>
      <w:r w:rsidR="00A42403" w:rsidRPr="00854F20">
        <w:rPr>
          <w:sz w:val="28"/>
          <w:szCs w:val="28"/>
        </w:rPr>
        <w:t xml:space="preserve">[2, </w:t>
      </w:r>
      <w:r w:rsidRPr="00854F20">
        <w:rPr>
          <w:sz w:val="28"/>
          <w:szCs w:val="28"/>
        </w:rPr>
        <w:t>приложени</w:t>
      </w:r>
      <w:r w:rsidR="00A42403" w:rsidRPr="00854F20">
        <w:rPr>
          <w:sz w:val="28"/>
          <w:szCs w:val="28"/>
        </w:rPr>
        <w:t>е</w:t>
      </w:r>
      <w:r w:rsidRPr="00854F20">
        <w:rPr>
          <w:sz w:val="28"/>
          <w:szCs w:val="28"/>
        </w:rPr>
        <w:t xml:space="preserve"> 9</w:t>
      </w:r>
      <w:r w:rsidR="00A42403" w:rsidRPr="00854F20">
        <w:rPr>
          <w:sz w:val="28"/>
          <w:szCs w:val="28"/>
        </w:rPr>
        <w:t>]</w:t>
      </w:r>
      <w:r w:rsidRPr="00854F20">
        <w:rPr>
          <w:sz w:val="28"/>
          <w:szCs w:val="28"/>
        </w:rPr>
        <w:t xml:space="preserve">; λ </w:t>
      </w:r>
      <w:r w:rsidR="003A4AFF" w:rsidRPr="00854F20">
        <w:rPr>
          <w:sz w:val="28"/>
          <w:szCs w:val="28"/>
        </w:rPr>
        <w:t>–</w:t>
      </w:r>
      <w:r w:rsidRPr="00854F20">
        <w:rPr>
          <w:sz w:val="28"/>
          <w:szCs w:val="28"/>
        </w:rPr>
        <w:t xml:space="preserve"> коэффициент, учитывающий рост производительности труда; λ=1,14.</w:t>
      </w:r>
    </w:p>
    <w:p w:rsidR="003A4AFF" w:rsidRPr="00854F20" w:rsidRDefault="003A4AFF" w:rsidP="000053A6">
      <w:pPr>
        <w:jc w:val="both"/>
        <w:rPr>
          <w:sz w:val="28"/>
          <w:szCs w:val="28"/>
        </w:rPr>
      </w:pPr>
      <w:r w:rsidRPr="00854F20">
        <w:rPr>
          <w:sz w:val="28"/>
          <w:szCs w:val="28"/>
        </w:rPr>
        <w:tab/>
        <w:t>Количество изделий и норма выработки могут быть выражены в условных блюдах.</w:t>
      </w:r>
    </w:p>
    <w:p w:rsidR="003A4AFF" w:rsidRPr="00854F20" w:rsidRDefault="003A4AFF" w:rsidP="000053A6">
      <w:pPr>
        <w:jc w:val="both"/>
        <w:rPr>
          <w:sz w:val="28"/>
          <w:szCs w:val="28"/>
        </w:rPr>
      </w:pPr>
      <w:r w:rsidRPr="00854F20">
        <w:rPr>
          <w:sz w:val="28"/>
          <w:szCs w:val="28"/>
        </w:rPr>
        <w:tab/>
        <w:t>Общая численность производственных работников с учетом выходных и праздничных дней, отпусков и дней по болезни:</w:t>
      </w:r>
    </w:p>
    <w:p w:rsidR="003A4AFF" w:rsidRPr="00854F20" w:rsidRDefault="003A4AFF" w:rsidP="000053A6">
      <w:pPr>
        <w:jc w:val="right"/>
        <w:rPr>
          <w:sz w:val="28"/>
          <w:szCs w:val="28"/>
        </w:rPr>
      </w:pPr>
      <w:r w:rsidRPr="00854F20">
        <w:rPr>
          <w:sz w:val="28"/>
          <w:szCs w:val="28"/>
        </w:rPr>
        <w:tab/>
      </w:r>
      <w:r w:rsidRPr="00854F20">
        <w:rPr>
          <w:sz w:val="28"/>
          <w:szCs w:val="28"/>
        </w:rPr>
        <w:tab/>
      </w:r>
      <w:r w:rsidRPr="00854F20">
        <w:rPr>
          <w:sz w:val="28"/>
          <w:szCs w:val="28"/>
          <w:lang w:val="en-US"/>
        </w:rPr>
        <w:t>N</w:t>
      </w:r>
      <w:r w:rsidRPr="00854F20">
        <w:rPr>
          <w:sz w:val="28"/>
          <w:szCs w:val="28"/>
          <w:vertAlign w:val="subscript"/>
        </w:rPr>
        <w:t>2</w:t>
      </w:r>
      <w:r w:rsidRPr="00854F20">
        <w:rPr>
          <w:sz w:val="28"/>
          <w:szCs w:val="28"/>
        </w:rPr>
        <w:t xml:space="preserve"> = </w:t>
      </w:r>
      <w:r w:rsidRPr="00854F20">
        <w:rPr>
          <w:sz w:val="28"/>
          <w:szCs w:val="28"/>
          <w:lang w:val="en-US"/>
        </w:rPr>
        <w:t>N</w:t>
      </w:r>
      <w:r w:rsidRPr="00854F20">
        <w:rPr>
          <w:sz w:val="28"/>
          <w:szCs w:val="28"/>
          <w:vertAlign w:val="subscript"/>
        </w:rPr>
        <w:t>1</w:t>
      </w:r>
      <w:r w:rsidRPr="00854F20">
        <w:rPr>
          <w:sz w:val="28"/>
          <w:szCs w:val="28"/>
        </w:rPr>
        <w:t>∙</w:t>
      </w:r>
      <w:r w:rsidRPr="00854F20">
        <w:rPr>
          <w:sz w:val="28"/>
          <w:szCs w:val="28"/>
          <w:lang w:val="en-US"/>
        </w:rPr>
        <w:t>K</w:t>
      </w:r>
      <w:r w:rsidRPr="00854F20">
        <w:rPr>
          <w:sz w:val="28"/>
          <w:szCs w:val="28"/>
          <w:vertAlign w:val="subscript"/>
        </w:rPr>
        <w:t>1</w:t>
      </w:r>
      <w:r w:rsidRPr="00854F20">
        <w:rPr>
          <w:sz w:val="28"/>
          <w:szCs w:val="28"/>
        </w:rPr>
        <w:t>,</w:t>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t>(9)</w:t>
      </w:r>
    </w:p>
    <w:p w:rsidR="003A4AFF" w:rsidRDefault="003A4AFF" w:rsidP="000053A6">
      <w:pPr>
        <w:jc w:val="both"/>
        <w:rPr>
          <w:sz w:val="28"/>
          <w:szCs w:val="28"/>
        </w:rPr>
      </w:pPr>
      <w:r w:rsidRPr="00854F20">
        <w:rPr>
          <w:sz w:val="28"/>
          <w:szCs w:val="28"/>
        </w:rPr>
        <w:t>где К</w:t>
      </w:r>
      <w:r w:rsidRPr="00854F20">
        <w:rPr>
          <w:sz w:val="28"/>
          <w:szCs w:val="28"/>
          <w:vertAlign w:val="subscript"/>
        </w:rPr>
        <w:t>1</w:t>
      </w:r>
      <w:r w:rsidRPr="00854F20">
        <w:rPr>
          <w:sz w:val="28"/>
          <w:szCs w:val="28"/>
        </w:rPr>
        <w:t>- коэффициент, учитывающий выходные и праздничные дни; значения коэффициента К</w:t>
      </w:r>
      <w:r w:rsidRPr="00854F20">
        <w:rPr>
          <w:sz w:val="28"/>
          <w:szCs w:val="28"/>
          <w:vertAlign w:val="subscript"/>
        </w:rPr>
        <w:t>1</w:t>
      </w:r>
      <w:r w:rsidRPr="00854F20">
        <w:rPr>
          <w:sz w:val="28"/>
          <w:szCs w:val="28"/>
        </w:rPr>
        <w:t xml:space="preserve"> зависят от режима работы предприятия и режима рабочего времени.</w:t>
      </w:r>
    </w:p>
    <w:p w:rsidR="003A4AFF" w:rsidRPr="00854F20" w:rsidRDefault="00672E8F" w:rsidP="000053A6">
      <w:pPr>
        <w:ind w:firstLine="708"/>
        <w:rPr>
          <w:sz w:val="28"/>
          <w:szCs w:val="28"/>
        </w:rPr>
      </w:pPr>
      <w:r w:rsidRPr="00854F20">
        <w:rPr>
          <w:sz w:val="28"/>
          <w:szCs w:val="28"/>
        </w:rPr>
        <w:t xml:space="preserve">Таблица </w:t>
      </w:r>
      <w:r w:rsidR="00287F00">
        <w:rPr>
          <w:sz w:val="28"/>
          <w:szCs w:val="28"/>
        </w:rPr>
        <w:t>2.</w:t>
      </w:r>
      <w:r w:rsidRPr="00854F20">
        <w:rPr>
          <w:sz w:val="28"/>
          <w:szCs w:val="28"/>
        </w:rPr>
        <w:t>1</w:t>
      </w:r>
      <w:r w:rsidR="00C52FDB">
        <w:rPr>
          <w:sz w:val="28"/>
          <w:szCs w:val="28"/>
        </w:rPr>
        <w:t xml:space="preserve"> </w:t>
      </w:r>
      <w:r>
        <w:rPr>
          <w:sz w:val="28"/>
          <w:szCs w:val="28"/>
        </w:rPr>
        <w:t xml:space="preserve">-  </w:t>
      </w:r>
      <w:r w:rsidR="003A4AFF" w:rsidRPr="00854F20">
        <w:rPr>
          <w:sz w:val="28"/>
          <w:szCs w:val="28"/>
        </w:rPr>
        <w:t>Значения коэффициента К</w:t>
      </w:r>
      <w:r w:rsidR="003A4AFF" w:rsidRPr="00854F20">
        <w:rPr>
          <w:sz w:val="28"/>
          <w:szCs w:val="28"/>
          <w:vertAlign w:val="subscript"/>
        </w:rPr>
        <w:t>1</w:t>
      </w:r>
    </w:p>
    <w:tbl>
      <w:tblPr>
        <w:tblW w:w="97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5"/>
        <w:gridCol w:w="5580"/>
        <w:gridCol w:w="1232"/>
      </w:tblGrid>
      <w:tr w:rsidR="003A4AFF" w:rsidRPr="00854F20" w:rsidTr="000A7FEE">
        <w:tc>
          <w:tcPr>
            <w:tcW w:w="2935" w:type="dxa"/>
          </w:tcPr>
          <w:p w:rsidR="003A4AFF" w:rsidRPr="00854F20" w:rsidRDefault="003A4AFF" w:rsidP="000053A6">
            <w:pPr>
              <w:jc w:val="center"/>
              <w:rPr>
                <w:sz w:val="28"/>
                <w:szCs w:val="28"/>
              </w:rPr>
            </w:pPr>
            <w:r w:rsidRPr="00854F20">
              <w:rPr>
                <w:sz w:val="28"/>
                <w:szCs w:val="28"/>
              </w:rPr>
              <w:t>Режим работы предприятия</w:t>
            </w:r>
          </w:p>
        </w:tc>
        <w:tc>
          <w:tcPr>
            <w:tcW w:w="5580" w:type="dxa"/>
          </w:tcPr>
          <w:p w:rsidR="003A4AFF" w:rsidRPr="00854F20" w:rsidRDefault="003A4AFF" w:rsidP="000053A6">
            <w:pPr>
              <w:jc w:val="center"/>
              <w:rPr>
                <w:sz w:val="28"/>
                <w:szCs w:val="28"/>
              </w:rPr>
            </w:pPr>
            <w:r w:rsidRPr="00854F20">
              <w:rPr>
                <w:sz w:val="28"/>
                <w:szCs w:val="28"/>
              </w:rPr>
              <w:t>Режим рабочего времени производственного работника</w:t>
            </w:r>
          </w:p>
        </w:tc>
        <w:tc>
          <w:tcPr>
            <w:tcW w:w="1232" w:type="dxa"/>
          </w:tcPr>
          <w:p w:rsidR="003A4AFF" w:rsidRPr="00854F20" w:rsidRDefault="003A4AFF" w:rsidP="000053A6">
            <w:pPr>
              <w:jc w:val="center"/>
              <w:rPr>
                <w:sz w:val="28"/>
                <w:szCs w:val="28"/>
                <w:vertAlign w:val="subscript"/>
              </w:rPr>
            </w:pPr>
            <w:r w:rsidRPr="00854F20">
              <w:rPr>
                <w:sz w:val="28"/>
                <w:szCs w:val="28"/>
              </w:rPr>
              <w:t>К</w:t>
            </w:r>
            <w:r w:rsidRPr="00854F20">
              <w:rPr>
                <w:sz w:val="28"/>
                <w:szCs w:val="28"/>
                <w:vertAlign w:val="subscript"/>
              </w:rPr>
              <w:t>1</w:t>
            </w:r>
          </w:p>
        </w:tc>
      </w:tr>
      <w:tr w:rsidR="003A4AFF" w:rsidRPr="00854F20" w:rsidTr="000A7FEE">
        <w:tc>
          <w:tcPr>
            <w:tcW w:w="2935" w:type="dxa"/>
          </w:tcPr>
          <w:p w:rsidR="003A4AFF" w:rsidRPr="00854F20" w:rsidRDefault="003A4AFF" w:rsidP="000053A6">
            <w:pPr>
              <w:jc w:val="center"/>
              <w:rPr>
                <w:sz w:val="28"/>
                <w:szCs w:val="28"/>
              </w:rPr>
            </w:pPr>
            <w:r w:rsidRPr="00854F20">
              <w:rPr>
                <w:sz w:val="28"/>
                <w:szCs w:val="28"/>
              </w:rPr>
              <w:t>7 дней в неделю</w:t>
            </w:r>
          </w:p>
          <w:p w:rsidR="003A4AFF" w:rsidRPr="00854F20" w:rsidRDefault="003A4AFF" w:rsidP="000053A6">
            <w:pPr>
              <w:jc w:val="center"/>
              <w:rPr>
                <w:sz w:val="28"/>
                <w:szCs w:val="28"/>
              </w:rPr>
            </w:pPr>
            <w:r w:rsidRPr="00854F20">
              <w:rPr>
                <w:sz w:val="28"/>
                <w:szCs w:val="28"/>
              </w:rPr>
              <w:t>7 дней в неделю</w:t>
            </w:r>
          </w:p>
          <w:p w:rsidR="003A4AFF" w:rsidRPr="00854F20" w:rsidRDefault="003A4AFF" w:rsidP="000053A6">
            <w:pPr>
              <w:jc w:val="center"/>
              <w:rPr>
                <w:sz w:val="28"/>
                <w:szCs w:val="28"/>
              </w:rPr>
            </w:pPr>
            <w:r w:rsidRPr="00854F20">
              <w:rPr>
                <w:sz w:val="28"/>
                <w:szCs w:val="28"/>
              </w:rPr>
              <w:t>6 дней в неделю</w:t>
            </w:r>
          </w:p>
          <w:p w:rsidR="003A4AFF" w:rsidRPr="00854F20" w:rsidRDefault="003A4AFF" w:rsidP="000053A6">
            <w:pPr>
              <w:jc w:val="center"/>
              <w:rPr>
                <w:sz w:val="28"/>
                <w:szCs w:val="28"/>
              </w:rPr>
            </w:pPr>
            <w:r w:rsidRPr="00854F20">
              <w:rPr>
                <w:sz w:val="28"/>
                <w:szCs w:val="28"/>
              </w:rPr>
              <w:t>5 дней в неделю</w:t>
            </w:r>
          </w:p>
          <w:p w:rsidR="003A4AFF" w:rsidRPr="00854F20" w:rsidRDefault="003A4AFF" w:rsidP="000053A6">
            <w:pPr>
              <w:jc w:val="center"/>
              <w:rPr>
                <w:sz w:val="28"/>
                <w:szCs w:val="28"/>
              </w:rPr>
            </w:pPr>
          </w:p>
        </w:tc>
        <w:tc>
          <w:tcPr>
            <w:tcW w:w="5580" w:type="dxa"/>
          </w:tcPr>
          <w:p w:rsidR="003A4AFF" w:rsidRPr="00854F20" w:rsidRDefault="003A4AFF" w:rsidP="000053A6">
            <w:pPr>
              <w:rPr>
                <w:sz w:val="28"/>
                <w:szCs w:val="28"/>
              </w:rPr>
            </w:pPr>
            <w:r w:rsidRPr="00854F20">
              <w:rPr>
                <w:sz w:val="28"/>
                <w:szCs w:val="28"/>
              </w:rPr>
              <w:t>5 дней в неделю с двумя выходными днями</w:t>
            </w:r>
          </w:p>
          <w:p w:rsidR="003A4AFF" w:rsidRPr="00854F20" w:rsidRDefault="003A4AFF" w:rsidP="000053A6">
            <w:pPr>
              <w:rPr>
                <w:sz w:val="28"/>
                <w:szCs w:val="28"/>
              </w:rPr>
            </w:pPr>
            <w:r w:rsidRPr="00854F20">
              <w:rPr>
                <w:sz w:val="28"/>
                <w:szCs w:val="28"/>
              </w:rPr>
              <w:t xml:space="preserve">6 дней в неделю с одним выходным днем </w:t>
            </w:r>
          </w:p>
          <w:p w:rsidR="003A4AFF" w:rsidRPr="00854F20" w:rsidRDefault="003A4AFF" w:rsidP="000053A6">
            <w:pPr>
              <w:rPr>
                <w:sz w:val="28"/>
                <w:szCs w:val="28"/>
              </w:rPr>
            </w:pPr>
            <w:r w:rsidRPr="00854F20">
              <w:rPr>
                <w:sz w:val="28"/>
                <w:szCs w:val="28"/>
              </w:rPr>
              <w:t xml:space="preserve">6 дней в неделю с одним выходным днем </w:t>
            </w:r>
          </w:p>
          <w:p w:rsidR="003A4AFF" w:rsidRPr="00854F20" w:rsidRDefault="003A4AFF" w:rsidP="000053A6">
            <w:pPr>
              <w:rPr>
                <w:sz w:val="28"/>
                <w:szCs w:val="28"/>
              </w:rPr>
            </w:pPr>
            <w:r w:rsidRPr="00854F20">
              <w:rPr>
                <w:sz w:val="28"/>
                <w:szCs w:val="28"/>
              </w:rPr>
              <w:t>5 дней в неделю с двумя выходными днями</w:t>
            </w:r>
          </w:p>
        </w:tc>
        <w:tc>
          <w:tcPr>
            <w:tcW w:w="1232" w:type="dxa"/>
          </w:tcPr>
          <w:p w:rsidR="003A4AFF" w:rsidRPr="00854F20" w:rsidRDefault="003A4AFF" w:rsidP="000053A6">
            <w:pPr>
              <w:jc w:val="center"/>
              <w:rPr>
                <w:sz w:val="28"/>
                <w:szCs w:val="28"/>
              </w:rPr>
            </w:pPr>
            <w:r w:rsidRPr="00854F20">
              <w:rPr>
                <w:sz w:val="28"/>
                <w:szCs w:val="28"/>
              </w:rPr>
              <w:t>1,59</w:t>
            </w:r>
          </w:p>
          <w:p w:rsidR="003A4AFF" w:rsidRPr="00854F20" w:rsidRDefault="003A4AFF" w:rsidP="000053A6">
            <w:pPr>
              <w:jc w:val="center"/>
              <w:rPr>
                <w:sz w:val="28"/>
                <w:szCs w:val="28"/>
              </w:rPr>
            </w:pPr>
            <w:r w:rsidRPr="00854F20">
              <w:rPr>
                <w:sz w:val="28"/>
                <w:szCs w:val="28"/>
              </w:rPr>
              <w:t>1,32</w:t>
            </w:r>
          </w:p>
          <w:p w:rsidR="003A4AFF" w:rsidRPr="00854F20" w:rsidRDefault="003A4AFF" w:rsidP="000053A6">
            <w:pPr>
              <w:jc w:val="center"/>
              <w:rPr>
                <w:sz w:val="28"/>
                <w:szCs w:val="28"/>
              </w:rPr>
            </w:pPr>
            <w:r w:rsidRPr="00854F20">
              <w:rPr>
                <w:sz w:val="28"/>
                <w:szCs w:val="28"/>
              </w:rPr>
              <w:t>1,13</w:t>
            </w:r>
          </w:p>
          <w:p w:rsidR="003A4AFF" w:rsidRPr="00854F20" w:rsidRDefault="003A4AFF" w:rsidP="000053A6">
            <w:pPr>
              <w:jc w:val="center"/>
              <w:rPr>
                <w:sz w:val="28"/>
                <w:szCs w:val="28"/>
              </w:rPr>
            </w:pPr>
            <w:r w:rsidRPr="00854F20">
              <w:rPr>
                <w:sz w:val="28"/>
                <w:szCs w:val="28"/>
              </w:rPr>
              <w:t>1.13</w:t>
            </w:r>
          </w:p>
        </w:tc>
      </w:tr>
    </w:tbl>
    <w:p w:rsidR="003A4AFF" w:rsidRPr="00854F20" w:rsidRDefault="003A4AFF" w:rsidP="000053A6">
      <w:pPr>
        <w:jc w:val="center"/>
        <w:rPr>
          <w:sz w:val="28"/>
          <w:szCs w:val="28"/>
        </w:rPr>
      </w:pPr>
    </w:p>
    <w:p w:rsidR="00BC31AF" w:rsidRPr="00854F20" w:rsidRDefault="00BC31AF" w:rsidP="000053A6">
      <w:pPr>
        <w:jc w:val="both"/>
        <w:rPr>
          <w:sz w:val="28"/>
          <w:szCs w:val="28"/>
        </w:rPr>
      </w:pPr>
      <w:r w:rsidRPr="00854F20">
        <w:rPr>
          <w:sz w:val="28"/>
          <w:szCs w:val="28"/>
        </w:rPr>
        <w:lastRenderedPageBreak/>
        <w:tab/>
        <w:t xml:space="preserve">После расчета численности работников составляют </w:t>
      </w:r>
      <w:r w:rsidRPr="00854F20">
        <w:rPr>
          <w:b/>
          <w:sz w:val="28"/>
          <w:szCs w:val="28"/>
        </w:rPr>
        <w:t>график выхода на работу</w:t>
      </w:r>
      <w:r w:rsidRPr="00854F20">
        <w:rPr>
          <w:sz w:val="28"/>
          <w:szCs w:val="28"/>
        </w:rPr>
        <w:t xml:space="preserve"> по значению </w:t>
      </w:r>
      <w:r w:rsidRPr="00854F20">
        <w:rPr>
          <w:sz w:val="28"/>
          <w:szCs w:val="28"/>
          <w:lang w:val="en-US"/>
        </w:rPr>
        <w:t>N</w:t>
      </w:r>
      <w:r w:rsidRPr="00854F20">
        <w:rPr>
          <w:sz w:val="28"/>
          <w:szCs w:val="28"/>
          <w:vertAlign w:val="subscript"/>
        </w:rPr>
        <w:t>1</w:t>
      </w:r>
      <w:r w:rsidRPr="00854F20">
        <w:rPr>
          <w:sz w:val="28"/>
          <w:szCs w:val="28"/>
        </w:rPr>
        <w:t>.</w:t>
      </w:r>
    </w:p>
    <w:p w:rsidR="00BC31AF" w:rsidRPr="00854F20" w:rsidRDefault="00BC31AF" w:rsidP="000053A6">
      <w:pPr>
        <w:jc w:val="both"/>
        <w:rPr>
          <w:sz w:val="28"/>
          <w:szCs w:val="28"/>
        </w:rPr>
      </w:pPr>
      <w:r w:rsidRPr="00854F20">
        <w:rPr>
          <w:sz w:val="28"/>
          <w:szCs w:val="28"/>
        </w:rPr>
        <w:tab/>
        <w:t>Графики могут быть линейными (сменными), ступенчатыми, суммированного учета рабочего времени (двухбригадными) и комбинированными. Они должны обеспечивать необходимую численность работающих на производстве в каждый час работы цеха в течение рабочего дня.</w:t>
      </w:r>
    </w:p>
    <w:p w:rsidR="0047055C" w:rsidRPr="00854F20" w:rsidRDefault="0047055C" w:rsidP="000053A6">
      <w:pPr>
        <w:jc w:val="both"/>
        <w:rPr>
          <w:sz w:val="28"/>
          <w:szCs w:val="28"/>
        </w:rPr>
      </w:pPr>
    </w:p>
    <w:p w:rsidR="00BC31AF" w:rsidRPr="00854F20" w:rsidRDefault="00287F00" w:rsidP="000053A6">
      <w:pPr>
        <w:ind w:firstLine="709"/>
        <w:outlineLvl w:val="0"/>
        <w:rPr>
          <w:sz w:val="28"/>
          <w:szCs w:val="28"/>
        </w:rPr>
      </w:pPr>
      <w:bookmarkStart w:id="8" w:name="_Toc511158331"/>
      <w:r>
        <w:rPr>
          <w:sz w:val="28"/>
          <w:szCs w:val="28"/>
        </w:rPr>
        <w:t xml:space="preserve">2.4 </w:t>
      </w:r>
      <w:r w:rsidR="00BC31AF" w:rsidRPr="00854F20">
        <w:rPr>
          <w:sz w:val="28"/>
          <w:szCs w:val="28"/>
        </w:rPr>
        <w:t xml:space="preserve"> Технологический расчет и подбор оборудования</w:t>
      </w:r>
      <w:bookmarkEnd w:id="8"/>
    </w:p>
    <w:p w:rsidR="0047055C" w:rsidRPr="00854F20" w:rsidRDefault="0047055C" w:rsidP="000053A6">
      <w:pPr>
        <w:jc w:val="center"/>
        <w:rPr>
          <w:sz w:val="28"/>
          <w:szCs w:val="28"/>
        </w:rPr>
      </w:pPr>
    </w:p>
    <w:p w:rsidR="00BC31AF" w:rsidRPr="00854F20" w:rsidRDefault="00BC31AF" w:rsidP="000053A6">
      <w:pPr>
        <w:jc w:val="both"/>
        <w:rPr>
          <w:sz w:val="28"/>
          <w:szCs w:val="28"/>
        </w:rPr>
      </w:pPr>
      <w:r w:rsidRPr="00854F20">
        <w:rPr>
          <w:sz w:val="28"/>
          <w:szCs w:val="28"/>
        </w:rPr>
        <w:tab/>
        <w:t>Технологический расчет оборудования сводится к выбору типов и определению необходимого числа единиц оборудования для выполнения тех или иных операций, времени его работы и коэффициента использования.</w:t>
      </w:r>
    </w:p>
    <w:p w:rsidR="00BC31AF" w:rsidRPr="00854F20" w:rsidRDefault="00BC31AF" w:rsidP="000053A6">
      <w:pPr>
        <w:jc w:val="both"/>
        <w:rPr>
          <w:sz w:val="28"/>
          <w:szCs w:val="28"/>
        </w:rPr>
      </w:pPr>
      <w:r w:rsidRPr="00854F20">
        <w:rPr>
          <w:sz w:val="28"/>
          <w:szCs w:val="28"/>
        </w:rPr>
        <w:tab/>
        <w:t>Номенклатуру оборудования для различных цехов предприятий общественного питания определяют на основе ассортимента изготовляемой продукции и видов оборудования, серийно выпускаемого промышленностью на данный период. Для механизации технологических процессов производства и отдельных технологических операций используют</w:t>
      </w:r>
      <w:r w:rsidR="00C26566" w:rsidRPr="00854F20">
        <w:rPr>
          <w:sz w:val="28"/>
          <w:szCs w:val="28"/>
        </w:rPr>
        <w:t xml:space="preserve"> оборудование: механическое, подъемно-транспортное, холодильное, тепловое, вспомогательное (нейтральное). Технологический расчет оборудования может быть проведен по массе перерабатываемого сырья, вырабатываемых полуфабрикатов, кулинарных изделий и другой продукции за расчетный период времени (основную смену, день, час).</w:t>
      </w:r>
    </w:p>
    <w:p w:rsidR="00C26566" w:rsidRPr="00854F20" w:rsidRDefault="00C26566" w:rsidP="000053A6">
      <w:pPr>
        <w:jc w:val="both"/>
        <w:rPr>
          <w:sz w:val="28"/>
          <w:szCs w:val="28"/>
        </w:rPr>
      </w:pPr>
      <w:r w:rsidRPr="00854F20">
        <w:rPr>
          <w:sz w:val="28"/>
          <w:szCs w:val="28"/>
        </w:rPr>
        <w:tab/>
      </w:r>
      <w:r w:rsidRPr="00854F20">
        <w:rPr>
          <w:b/>
          <w:sz w:val="28"/>
          <w:szCs w:val="28"/>
        </w:rPr>
        <w:t xml:space="preserve">Механическое оборудование </w:t>
      </w:r>
      <w:r w:rsidRPr="00854F20">
        <w:rPr>
          <w:sz w:val="28"/>
          <w:szCs w:val="28"/>
        </w:rPr>
        <w:t>предназначено для проведения различных механических операций: очистки овощей, замеса теста, мойки посуды, нарезания хлеба и т.п. Оно может быть представлено отдельными машинами или поточными линиями (в специализированных цехах).</w:t>
      </w:r>
    </w:p>
    <w:p w:rsidR="00C26566" w:rsidRPr="00854F20" w:rsidRDefault="00C26566" w:rsidP="000053A6">
      <w:pPr>
        <w:jc w:val="both"/>
        <w:rPr>
          <w:sz w:val="28"/>
          <w:szCs w:val="28"/>
        </w:rPr>
      </w:pPr>
      <w:r w:rsidRPr="00854F20">
        <w:rPr>
          <w:sz w:val="28"/>
          <w:szCs w:val="28"/>
        </w:rPr>
        <w:tab/>
        <w:t>Если выпускаемое промышленностью оборудование для выполнения определенной операции имеет различную производительность, то вначале определяют требуемую производительность предполагаемой к установке машины, а затем время ее работы и коэффициент использования. В остальных случаях требуемую производительность не рассчитывают. Производительность находят по массе сырья, полуфабрикатов или количеству предметов (для посудомоечной машины), обрабатываемых в период наибольшей загрузки машины.</w:t>
      </w:r>
    </w:p>
    <w:p w:rsidR="00113A83" w:rsidRPr="00854F20" w:rsidRDefault="000156D3" w:rsidP="000053A6">
      <w:pPr>
        <w:jc w:val="both"/>
        <w:rPr>
          <w:sz w:val="28"/>
          <w:szCs w:val="28"/>
        </w:rPr>
      </w:pPr>
      <w:r w:rsidRPr="00854F20">
        <w:rPr>
          <w:sz w:val="28"/>
          <w:szCs w:val="28"/>
        </w:rPr>
        <w:t xml:space="preserve">Требуемая производительность машины (кг/ч, шт./ч): </w:t>
      </w:r>
    </w:p>
    <w:p w:rsidR="000156D3" w:rsidRPr="00854F20" w:rsidRDefault="000156D3" w:rsidP="000053A6">
      <w:pPr>
        <w:ind w:left="708" w:firstLine="708"/>
        <w:jc w:val="right"/>
        <w:rPr>
          <w:sz w:val="28"/>
          <w:szCs w:val="28"/>
        </w:rPr>
      </w:pPr>
      <w:r w:rsidRPr="00854F20">
        <w:rPr>
          <w:position w:val="-32"/>
          <w:sz w:val="28"/>
          <w:szCs w:val="28"/>
        </w:rPr>
        <w:object w:dxaOrig="940" w:dyaOrig="700">
          <v:shape id="_x0000_i1031" type="#_x0000_t75" style="width:46.7pt;height:34.4pt" o:ole="">
            <v:imagedata r:id="rId21" o:title=""/>
          </v:shape>
          <o:OLEObject Type="Embed" ProgID="Equation.3" ShapeID="_x0000_i1031" DrawAspect="Content" ObjectID="_1650114698" r:id="rId22"/>
        </w:object>
      </w:r>
      <w:r w:rsidRPr="00854F20">
        <w:rPr>
          <w:sz w:val="28"/>
          <w:szCs w:val="28"/>
        </w:rPr>
        <w:t>,</w:t>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t>(10)</w:t>
      </w:r>
    </w:p>
    <w:p w:rsidR="000156D3" w:rsidRPr="00854F20" w:rsidRDefault="000156D3" w:rsidP="000053A6">
      <w:pPr>
        <w:jc w:val="both"/>
        <w:rPr>
          <w:sz w:val="28"/>
          <w:szCs w:val="28"/>
        </w:rPr>
      </w:pPr>
      <w:r w:rsidRPr="00854F20">
        <w:rPr>
          <w:sz w:val="28"/>
          <w:szCs w:val="28"/>
        </w:rPr>
        <w:t xml:space="preserve">Где </w:t>
      </w:r>
      <w:r w:rsidRPr="00854F20">
        <w:rPr>
          <w:sz w:val="28"/>
          <w:szCs w:val="28"/>
          <w:lang w:val="en-US"/>
        </w:rPr>
        <w:t>G</w:t>
      </w:r>
      <w:r w:rsidRPr="00854F20">
        <w:rPr>
          <w:sz w:val="28"/>
          <w:szCs w:val="28"/>
        </w:rPr>
        <w:t xml:space="preserve"> – масса сырья, полуфабрикатов, продуктов или количество изделий, обрабатываемых за определенный период времени (сутки, смену, час), кг(шт.); </w:t>
      </w:r>
      <w:r w:rsidRPr="00854F20">
        <w:rPr>
          <w:sz w:val="28"/>
          <w:szCs w:val="28"/>
          <w:lang w:val="en-US"/>
        </w:rPr>
        <w:t>t</w:t>
      </w:r>
      <w:r w:rsidRPr="00854F20">
        <w:rPr>
          <w:sz w:val="28"/>
          <w:szCs w:val="28"/>
          <w:vertAlign w:val="subscript"/>
        </w:rPr>
        <w:t>у</w:t>
      </w:r>
      <w:r w:rsidRPr="00854F20">
        <w:rPr>
          <w:sz w:val="28"/>
          <w:szCs w:val="28"/>
        </w:rPr>
        <w:t xml:space="preserve"> –условное время работы машины, ч.</w:t>
      </w:r>
    </w:p>
    <w:p w:rsidR="000156D3" w:rsidRPr="00854F20" w:rsidRDefault="000156D3" w:rsidP="000053A6">
      <w:pPr>
        <w:jc w:val="right"/>
        <w:rPr>
          <w:sz w:val="28"/>
          <w:szCs w:val="28"/>
        </w:rPr>
      </w:pPr>
      <w:r w:rsidRPr="00854F20">
        <w:rPr>
          <w:b/>
          <w:sz w:val="28"/>
          <w:szCs w:val="28"/>
        </w:rPr>
        <w:tab/>
      </w:r>
      <w:r w:rsidRPr="00854F20">
        <w:rPr>
          <w:sz w:val="28"/>
          <w:szCs w:val="28"/>
          <w:lang w:val="en-US"/>
        </w:rPr>
        <w:t>t</w:t>
      </w:r>
      <w:r w:rsidRPr="00854F20">
        <w:rPr>
          <w:sz w:val="28"/>
          <w:szCs w:val="28"/>
          <w:vertAlign w:val="subscript"/>
        </w:rPr>
        <w:t xml:space="preserve">у </w:t>
      </w:r>
      <w:r w:rsidRPr="00854F20">
        <w:rPr>
          <w:sz w:val="28"/>
          <w:szCs w:val="28"/>
        </w:rPr>
        <w:t>= Т∙</w:t>
      </w:r>
      <w:r w:rsidRPr="00854F20">
        <w:rPr>
          <w:sz w:val="28"/>
          <w:szCs w:val="28"/>
          <w:lang w:val="en-US"/>
        </w:rPr>
        <w:t>η</w:t>
      </w:r>
      <w:r w:rsidRPr="00854F20">
        <w:rPr>
          <w:sz w:val="28"/>
          <w:szCs w:val="28"/>
          <w:vertAlign w:val="subscript"/>
        </w:rPr>
        <w:t>у</w:t>
      </w:r>
      <w:r w:rsidRPr="00854F20">
        <w:rPr>
          <w:sz w:val="28"/>
          <w:szCs w:val="28"/>
        </w:rPr>
        <w:t>,</w:t>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t>(11)</w:t>
      </w:r>
    </w:p>
    <w:p w:rsidR="000156D3" w:rsidRPr="00854F20" w:rsidRDefault="000156D3" w:rsidP="000053A6">
      <w:pPr>
        <w:jc w:val="both"/>
        <w:rPr>
          <w:sz w:val="28"/>
          <w:szCs w:val="28"/>
        </w:rPr>
      </w:pPr>
      <w:r w:rsidRPr="00854F20">
        <w:rPr>
          <w:sz w:val="28"/>
          <w:szCs w:val="28"/>
        </w:rPr>
        <w:t xml:space="preserve">где Т – продолжительность работы цеха, смены, ч.; </w:t>
      </w:r>
      <w:r w:rsidRPr="00854F20">
        <w:rPr>
          <w:sz w:val="28"/>
          <w:szCs w:val="28"/>
          <w:lang w:val="en-US"/>
        </w:rPr>
        <w:t>η</w:t>
      </w:r>
      <w:r w:rsidRPr="00854F20">
        <w:rPr>
          <w:sz w:val="28"/>
          <w:szCs w:val="28"/>
          <w:vertAlign w:val="subscript"/>
        </w:rPr>
        <w:t>у</w:t>
      </w:r>
      <w:r w:rsidRPr="00854F20">
        <w:rPr>
          <w:sz w:val="28"/>
          <w:szCs w:val="28"/>
        </w:rPr>
        <w:t xml:space="preserve"> – условный коэффициент использования машин (</w:t>
      </w:r>
      <w:r w:rsidRPr="00854F20">
        <w:rPr>
          <w:sz w:val="28"/>
          <w:szCs w:val="28"/>
          <w:lang w:val="en-US"/>
        </w:rPr>
        <w:t>η</w:t>
      </w:r>
      <w:r w:rsidRPr="00854F20">
        <w:rPr>
          <w:sz w:val="28"/>
          <w:szCs w:val="28"/>
          <w:vertAlign w:val="subscript"/>
        </w:rPr>
        <w:t xml:space="preserve">у </w:t>
      </w:r>
      <w:r w:rsidRPr="00854F20">
        <w:rPr>
          <w:sz w:val="28"/>
          <w:szCs w:val="28"/>
        </w:rPr>
        <w:t>= 0,5).</w:t>
      </w:r>
    </w:p>
    <w:p w:rsidR="000156D3" w:rsidRPr="00854F20" w:rsidRDefault="000156D3" w:rsidP="000053A6">
      <w:pPr>
        <w:jc w:val="both"/>
        <w:rPr>
          <w:sz w:val="28"/>
          <w:szCs w:val="28"/>
        </w:rPr>
      </w:pPr>
      <w:r w:rsidRPr="00854F20">
        <w:rPr>
          <w:sz w:val="28"/>
          <w:szCs w:val="28"/>
        </w:rPr>
        <w:tab/>
        <w:t xml:space="preserve">На основании проведенного расчета по действующим справочникам и каталогам выбирают машину, имеющую производительность, близкую к </w:t>
      </w:r>
      <w:r w:rsidRPr="00854F20">
        <w:rPr>
          <w:sz w:val="28"/>
          <w:szCs w:val="28"/>
        </w:rPr>
        <w:lastRenderedPageBreak/>
        <w:t>требуемой, после чего определяют фактическую продолжительность работы машины (ч):</w:t>
      </w:r>
    </w:p>
    <w:p w:rsidR="000156D3" w:rsidRPr="00854F20" w:rsidRDefault="00393FCA" w:rsidP="000053A6">
      <w:pPr>
        <w:ind w:left="708" w:firstLine="708"/>
        <w:jc w:val="right"/>
        <w:rPr>
          <w:b/>
          <w:sz w:val="28"/>
          <w:szCs w:val="28"/>
        </w:rPr>
      </w:pPr>
      <w:r w:rsidRPr="00854F20">
        <w:rPr>
          <w:b/>
          <w:position w:val="-28"/>
          <w:sz w:val="28"/>
          <w:szCs w:val="28"/>
        </w:rPr>
        <w:object w:dxaOrig="820" w:dyaOrig="660">
          <v:shape id="_x0000_i1032" type="#_x0000_t75" style="width:40.85pt;height:32.45pt" o:ole="">
            <v:imagedata r:id="rId23" o:title=""/>
          </v:shape>
          <o:OLEObject Type="Embed" ProgID="Equation.3" ShapeID="_x0000_i1032" DrawAspect="Content" ObjectID="_1650114699" r:id="rId24"/>
        </w:object>
      </w:r>
      <w:r w:rsidR="00113A83" w:rsidRPr="00854F20">
        <w:rPr>
          <w:b/>
          <w:sz w:val="28"/>
          <w:szCs w:val="28"/>
        </w:rPr>
        <w:tab/>
      </w:r>
      <w:r w:rsidR="00113A83" w:rsidRPr="00854F20">
        <w:rPr>
          <w:b/>
          <w:sz w:val="28"/>
          <w:szCs w:val="28"/>
        </w:rPr>
        <w:tab/>
      </w:r>
      <w:r w:rsidR="00113A83" w:rsidRPr="00854F20">
        <w:rPr>
          <w:b/>
          <w:sz w:val="28"/>
          <w:szCs w:val="28"/>
        </w:rPr>
        <w:tab/>
      </w:r>
      <w:r w:rsidR="00113A83" w:rsidRPr="00854F20">
        <w:rPr>
          <w:b/>
          <w:sz w:val="28"/>
          <w:szCs w:val="28"/>
        </w:rPr>
        <w:tab/>
      </w:r>
      <w:r w:rsidR="00113A83" w:rsidRPr="00854F20">
        <w:rPr>
          <w:b/>
          <w:sz w:val="28"/>
          <w:szCs w:val="28"/>
        </w:rPr>
        <w:tab/>
      </w:r>
      <w:r w:rsidR="00113A83" w:rsidRPr="00854F20">
        <w:rPr>
          <w:b/>
          <w:sz w:val="28"/>
          <w:szCs w:val="28"/>
        </w:rPr>
        <w:tab/>
      </w:r>
      <w:r w:rsidR="00113A83" w:rsidRPr="00854F20">
        <w:rPr>
          <w:b/>
          <w:sz w:val="28"/>
          <w:szCs w:val="28"/>
        </w:rPr>
        <w:tab/>
      </w:r>
      <w:r w:rsidR="00113A83" w:rsidRPr="00854F20">
        <w:rPr>
          <w:b/>
          <w:sz w:val="28"/>
          <w:szCs w:val="28"/>
        </w:rPr>
        <w:tab/>
        <w:t>(</w:t>
      </w:r>
      <w:r w:rsidR="00113A83" w:rsidRPr="00854F20">
        <w:rPr>
          <w:sz w:val="28"/>
          <w:szCs w:val="28"/>
        </w:rPr>
        <w:t>12)</w:t>
      </w:r>
    </w:p>
    <w:p w:rsidR="003A4AFF" w:rsidRPr="00854F20" w:rsidRDefault="000156D3" w:rsidP="000053A6">
      <w:pPr>
        <w:jc w:val="both"/>
        <w:rPr>
          <w:sz w:val="28"/>
          <w:szCs w:val="28"/>
        </w:rPr>
      </w:pPr>
      <w:r w:rsidRPr="00854F20">
        <w:rPr>
          <w:sz w:val="28"/>
          <w:szCs w:val="28"/>
        </w:rPr>
        <w:t xml:space="preserve">где </w:t>
      </w:r>
      <w:r w:rsidRPr="00854F20">
        <w:rPr>
          <w:sz w:val="28"/>
          <w:szCs w:val="28"/>
          <w:lang w:val="en-US"/>
        </w:rPr>
        <w:t>Q</w:t>
      </w:r>
      <w:r w:rsidRPr="00854F20">
        <w:rPr>
          <w:sz w:val="28"/>
          <w:szCs w:val="28"/>
        </w:rPr>
        <w:t xml:space="preserve"> – производительность принятой к установке машины, кг/ч (шт./ч)</w:t>
      </w:r>
    </w:p>
    <w:p w:rsidR="00393FCA" w:rsidRPr="00854F20" w:rsidRDefault="00393FCA" w:rsidP="000053A6">
      <w:pPr>
        <w:jc w:val="both"/>
        <w:rPr>
          <w:sz w:val="28"/>
          <w:szCs w:val="28"/>
        </w:rPr>
      </w:pPr>
      <w:r w:rsidRPr="00854F20">
        <w:rPr>
          <w:sz w:val="28"/>
          <w:szCs w:val="28"/>
        </w:rPr>
        <w:t>и коэффициент ее использования:</w:t>
      </w:r>
    </w:p>
    <w:p w:rsidR="00393FCA" w:rsidRPr="00854F20" w:rsidRDefault="00393FCA" w:rsidP="000053A6">
      <w:pPr>
        <w:jc w:val="right"/>
        <w:rPr>
          <w:sz w:val="28"/>
          <w:szCs w:val="28"/>
        </w:rPr>
      </w:pPr>
      <w:r w:rsidRPr="00854F20">
        <w:rPr>
          <w:sz w:val="28"/>
          <w:szCs w:val="28"/>
        </w:rPr>
        <w:tab/>
      </w:r>
      <w:r w:rsidRPr="00854F20">
        <w:rPr>
          <w:sz w:val="28"/>
          <w:szCs w:val="28"/>
          <w:lang w:val="en-US"/>
        </w:rPr>
        <w:t>η</w:t>
      </w:r>
      <w:r w:rsidRPr="00854F20">
        <w:rPr>
          <w:sz w:val="28"/>
          <w:szCs w:val="28"/>
        </w:rPr>
        <w:t>=</w:t>
      </w:r>
      <w:r w:rsidRPr="00854F20">
        <w:rPr>
          <w:position w:val="-24"/>
          <w:sz w:val="28"/>
          <w:szCs w:val="28"/>
        </w:rPr>
        <w:object w:dxaOrig="320" w:dyaOrig="660">
          <v:shape id="_x0000_i1033" type="#_x0000_t75" style="width:16.2pt;height:32.45pt" o:ole="">
            <v:imagedata r:id="rId25" o:title=""/>
          </v:shape>
          <o:OLEObject Type="Embed" ProgID="Equation.3" ShapeID="_x0000_i1033" DrawAspect="Content" ObjectID="_1650114700" r:id="rId26"/>
        </w:object>
      </w:r>
      <w:r w:rsidRPr="00854F20">
        <w:rPr>
          <w:sz w:val="28"/>
          <w:szCs w:val="28"/>
        </w:rPr>
        <w:t>.</w:t>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t>(13)</w:t>
      </w:r>
    </w:p>
    <w:p w:rsidR="00393FCA" w:rsidRPr="00854F20" w:rsidRDefault="00393FCA" w:rsidP="000053A6">
      <w:pPr>
        <w:jc w:val="both"/>
        <w:rPr>
          <w:sz w:val="28"/>
          <w:szCs w:val="28"/>
        </w:rPr>
      </w:pPr>
      <w:r w:rsidRPr="00854F20">
        <w:rPr>
          <w:sz w:val="28"/>
          <w:szCs w:val="28"/>
        </w:rPr>
        <w:tab/>
        <w:t xml:space="preserve">Если фактический коэффициент использования больше условного, то принимают две машины и более. </w:t>
      </w:r>
    </w:p>
    <w:p w:rsidR="00393FCA" w:rsidRPr="00854F20" w:rsidRDefault="00393FCA" w:rsidP="000053A6">
      <w:pPr>
        <w:jc w:val="both"/>
        <w:rPr>
          <w:sz w:val="28"/>
          <w:szCs w:val="28"/>
        </w:rPr>
      </w:pPr>
      <w:r w:rsidRPr="00854F20">
        <w:rPr>
          <w:sz w:val="28"/>
          <w:szCs w:val="28"/>
        </w:rPr>
        <w:tab/>
        <w:t>Таким образом рассчитывают число картофелеочистительных машин, мясорубок, тестомесильных машин, посудомоечных и т.п.</w:t>
      </w:r>
    </w:p>
    <w:p w:rsidR="00393FCA" w:rsidRPr="00854F20" w:rsidRDefault="00393FCA" w:rsidP="000053A6">
      <w:pPr>
        <w:jc w:val="both"/>
        <w:rPr>
          <w:sz w:val="28"/>
          <w:szCs w:val="28"/>
        </w:rPr>
      </w:pPr>
      <w:r w:rsidRPr="00854F20">
        <w:rPr>
          <w:sz w:val="28"/>
          <w:szCs w:val="28"/>
        </w:rPr>
        <w:tab/>
      </w:r>
      <w:r w:rsidRPr="00854F20">
        <w:rPr>
          <w:b/>
          <w:sz w:val="28"/>
          <w:szCs w:val="28"/>
        </w:rPr>
        <w:t xml:space="preserve">Холодильное оборудование. </w:t>
      </w:r>
      <w:r w:rsidRPr="00854F20">
        <w:rPr>
          <w:sz w:val="28"/>
          <w:szCs w:val="28"/>
        </w:rPr>
        <w:t>Для кратковременного хранения скоропортящихся продуктов в производственных цехах используются холодильные и морозильные камеры и шкафы. Площадь этих камер может быть рассчитана по нормативным данным на 1 т сырья или готовой продукции в сутки, на 1 т полуфабрикатов или готовой продукции в смену, на 1 тыс. шт. изделий в смену по ВНТП 04-86.</w:t>
      </w:r>
    </w:p>
    <w:p w:rsidR="00393FCA" w:rsidRPr="00854F20" w:rsidRDefault="00393FCA" w:rsidP="000053A6">
      <w:pPr>
        <w:jc w:val="both"/>
        <w:rPr>
          <w:sz w:val="28"/>
          <w:szCs w:val="28"/>
        </w:rPr>
      </w:pPr>
      <w:r w:rsidRPr="00854F20">
        <w:rPr>
          <w:sz w:val="28"/>
          <w:szCs w:val="28"/>
        </w:rPr>
        <w:tab/>
        <w:t>Холодильные шкафы устанавливают во всех цехах и помещениях, и технологический расчет их сводится к определению полезного объема , или вместимости, шкафа (м</w:t>
      </w:r>
      <w:r w:rsidRPr="00854F20">
        <w:rPr>
          <w:sz w:val="28"/>
          <w:szCs w:val="28"/>
          <w:vertAlign w:val="superscript"/>
        </w:rPr>
        <w:t>3</w:t>
      </w:r>
      <w:r w:rsidR="006C1E08" w:rsidRPr="00854F20">
        <w:rPr>
          <w:sz w:val="28"/>
          <w:szCs w:val="28"/>
        </w:rPr>
        <w:t>) по формуле:</w:t>
      </w:r>
    </w:p>
    <w:p w:rsidR="006C1E08" w:rsidRPr="00854F20" w:rsidRDefault="006C1E08" w:rsidP="000053A6">
      <w:pPr>
        <w:jc w:val="right"/>
        <w:rPr>
          <w:sz w:val="28"/>
          <w:szCs w:val="28"/>
        </w:rPr>
      </w:pPr>
      <w:r w:rsidRPr="00854F20">
        <w:rPr>
          <w:sz w:val="28"/>
          <w:szCs w:val="28"/>
        </w:rPr>
        <w:tab/>
      </w:r>
      <w:r w:rsidRPr="00854F20">
        <w:rPr>
          <w:sz w:val="28"/>
          <w:szCs w:val="28"/>
        </w:rPr>
        <w:tab/>
      </w:r>
      <w:r w:rsidRPr="00854F20">
        <w:rPr>
          <w:position w:val="-28"/>
          <w:sz w:val="28"/>
          <w:szCs w:val="28"/>
        </w:rPr>
        <w:object w:dxaOrig="1320" w:dyaOrig="660">
          <v:shape id="_x0000_i1034" type="#_x0000_t75" style="width:66.15pt;height:32.45pt" o:ole="">
            <v:imagedata r:id="rId27" o:title=""/>
          </v:shape>
          <o:OLEObject Type="Embed" ProgID="Equation.3" ShapeID="_x0000_i1034" DrawAspect="Content" ObjectID="_1650114701" r:id="rId28"/>
        </w:object>
      </w:r>
      <w:r w:rsidRPr="00854F20">
        <w:rPr>
          <w:sz w:val="28"/>
          <w:szCs w:val="28"/>
        </w:rPr>
        <w:t>,</w:t>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t>(14)</w:t>
      </w:r>
    </w:p>
    <w:p w:rsidR="006C1E08" w:rsidRPr="00854F20" w:rsidRDefault="006C1E08" w:rsidP="000053A6">
      <w:pPr>
        <w:jc w:val="both"/>
        <w:rPr>
          <w:sz w:val="28"/>
          <w:szCs w:val="28"/>
        </w:rPr>
      </w:pPr>
      <w:r w:rsidRPr="00854F20">
        <w:rPr>
          <w:sz w:val="28"/>
          <w:szCs w:val="28"/>
        </w:rPr>
        <w:t xml:space="preserve">где </w:t>
      </w:r>
      <w:r w:rsidRPr="00854F20">
        <w:rPr>
          <w:sz w:val="28"/>
          <w:szCs w:val="28"/>
          <w:lang w:val="en-US"/>
        </w:rPr>
        <w:t>G</w:t>
      </w:r>
      <w:r w:rsidRPr="00854F20">
        <w:rPr>
          <w:sz w:val="28"/>
          <w:szCs w:val="28"/>
        </w:rPr>
        <w:t>- масса продукта(изделия), кг; ρ – объемная плотность продукта (изделия), кг/м</w:t>
      </w:r>
      <w:r w:rsidRPr="00854F20">
        <w:rPr>
          <w:sz w:val="28"/>
          <w:szCs w:val="28"/>
          <w:vertAlign w:val="superscript"/>
        </w:rPr>
        <w:t>3</w:t>
      </w:r>
      <w:r w:rsidRPr="00854F20">
        <w:rPr>
          <w:sz w:val="28"/>
          <w:szCs w:val="28"/>
        </w:rPr>
        <w:t xml:space="preserve"> (приложение 10); ν –коэффициент, учитывающий массу тары (ν = 0,7…0,8).</w:t>
      </w:r>
    </w:p>
    <w:p w:rsidR="006C1E08" w:rsidRPr="00854F20" w:rsidRDefault="006C1E08" w:rsidP="000053A6">
      <w:pPr>
        <w:jc w:val="both"/>
        <w:rPr>
          <w:sz w:val="28"/>
          <w:szCs w:val="28"/>
        </w:rPr>
      </w:pPr>
      <w:r w:rsidRPr="00854F20">
        <w:rPr>
          <w:sz w:val="28"/>
          <w:szCs w:val="28"/>
        </w:rPr>
        <w:tab/>
        <w:t>При хранении скоропортящейся продукции в гастроемкостях полезный объем холодильного шкафа вычисляют по объему гастроемкостей:</w:t>
      </w:r>
    </w:p>
    <w:p w:rsidR="006C1E08" w:rsidRPr="00854F20" w:rsidRDefault="006C1E08" w:rsidP="000053A6">
      <w:pPr>
        <w:jc w:val="right"/>
        <w:rPr>
          <w:sz w:val="28"/>
          <w:szCs w:val="28"/>
        </w:rPr>
      </w:pPr>
      <w:r w:rsidRPr="00854F20">
        <w:rPr>
          <w:sz w:val="28"/>
          <w:szCs w:val="28"/>
        </w:rPr>
        <w:tab/>
      </w:r>
      <w:r w:rsidRPr="00854F20">
        <w:rPr>
          <w:sz w:val="28"/>
          <w:szCs w:val="28"/>
        </w:rPr>
        <w:tab/>
      </w:r>
      <w:r w:rsidRPr="00854F20">
        <w:rPr>
          <w:position w:val="-24"/>
          <w:sz w:val="28"/>
          <w:szCs w:val="28"/>
        </w:rPr>
        <w:object w:dxaOrig="1180" w:dyaOrig="639">
          <v:shape id="_x0000_i1035" type="#_x0000_t75" style="width:59.05pt;height:31.8pt" o:ole="">
            <v:imagedata r:id="rId29" o:title=""/>
          </v:shape>
          <o:OLEObject Type="Embed" ProgID="Equation.3" ShapeID="_x0000_i1035" DrawAspect="Content" ObjectID="_1650114702" r:id="rId30"/>
        </w:object>
      </w:r>
      <w:r w:rsidRPr="00854F20">
        <w:rPr>
          <w:sz w:val="28"/>
          <w:szCs w:val="28"/>
        </w:rPr>
        <w:t>,</w:t>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r>
      <w:r w:rsidR="00113A83" w:rsidRPr="00854F20">
        <w:rPr>
          <w:sz w:val="28"/>
          <w:szCs w:val="28"/>
        </w:rPr>
        <w:tab/>
        <w:t>(15)</w:t>
      </w:r>
    </w:p>
    <w:p w:rsidR="006C1E08" w:rsidRPr="00854F20" w:rsidRDefault="006C1E08" w:rsidP="000053A6">
      <w:pPr>
        <w:jc w:val="both"/>
        <w:rPr>
          <w:sz w:val="28"/>
          <w:szCs w:val="28"/>
        </w:rPr>
      </w:pPr>
      <w:r w:rsidRPr="00854F20">
        <w:rPr>
          <w:sz w:val="28"/>
          <w:szCs w:val="28"/>
        </w:rPr>
        <w:t xml:space="preserve">где </w:t>
      </w:r>
      <w:r w:rsidRPr="00854F20">
        <w:rPr>
          <w:sz w:val="28"/>
          <w:szCs w:val="28"/>
          <w:lang w:val="en-US"/>
        </w:rPr>
        <w:t>V</w:t>
      </w:r>
      <w:r w:rsidRPr="00854F20">
        <w:rPr>
          <w:sz w:val="28"/>
          <w:szCs w:val="28"/>
          <w:vertAlign w:val="subscript"/>
        </w:rPr>
        <w:t>г.е.</w:t>
      </w:r>
      <w:r w:rsidRPr="00854F20">
        <w:rPr>
          <w:sz w:val="28"/>
          <w:szCs w:val="28"/>
        </w:rPr>
        <w:t xml:space="preserve"> – объем гастроемкостей, м</w:t>
      </w:r>
      <w:r w:rsidRPr="00854F20">
        <w:rPr>
          <w:sz w:val="28"/>
          <w:szCs w:val="28"/>
          <w:vertAlign w:val="superscript"/>
        </w:rPr>
        <w:t>3</w:t>
      </w:r>
      <w:r w:rsidRPr="00854F20">
        <w:rPr>
          <w:sz w:val="28"/>
          <w:szCs w:val="28"/>
        </w:rPr>
        <w:t>.</w:t>
      </w:r>
    </w:p>
    <w:p w:rsidR="006C1E08" w:rsidRPr="00854F20" w:rsidRDefault="006C1E08" w:rsidP="000053A6">
      <w:pPr>
        <w:jc w:val="both"/>
        <w:rPr>
          <w:sz w:val="28"/>
          <w:szCs w:val="28"/>
        </w:rPr>
      </w:pPr>
      <w:r w:rsidRPr="00854F20">
        <w:rPr>
          <w:sz w:val="28"/>
          <w:szCs w:val="28"/>
        </w:rPr>
        <w:tab/>
        <w:t>После определения требуемого полезного объема</w:t>
      </w:r>
      <w:r w:rsidR="00502730" w:rsidRPr="00854F20">
        <w:rPr>
          <w:sz w:val="28"/>
          <w:szCs w:val="28"/>
        </w:rPr>
        <w:t xml:space="preserve">  или вместимо</w:t>
      </w:r>
      <w:r w:rsidRPr="00854F20">
        <w:rPr>
          <w:sz w:val="28"/>
          <w:szCs w:val="28"/>
        </w:rPr>
        <w:t>сти</w:t>
      </w:r>
      <w:r w:rsidR="00502730" w:rsidRPr="00854F20">
        <w:rPr>
          <w:sz w:val="28"/>
          <w:szCs w:val="28"/>
        </w:rPr>
        <w:t xml:space="preserve"> холодильного шкафа по справочникам подбирают холодильный шкаф, объем которого близок к расчетному.</w:t>
      </w:r>
    </w:p>
    <w:p w:rsidR="00E17E8E" w:rsidRPr="00854F20" w:rsidRDefault="00E17E8E" w:rsidP="000053A6">
      <w:pPr>
        <w:jc w:val="both"/>
        <w:rPr>
          <w:sz w:val="28"/>
          <w:szCs w:val="28"/>
        </w:rPr>
      </w:pPr>
      <w:r w:rsidRPr="00854F20">
        <w:rPr>
          <w:sz w:val="28"/>
          <w:szCs w:val="28"/>
        </w:rPr>
        <w:tab/>
        <w:t>При снабжении готовой продукцией доготовочных предприятй срок ее хранения необходимо увеличить. Поэтому готовую продукцию подвергают быстрому охлаждению от 75…80 до 0…4˚С в течение 2 ч. Такое охлаждение осуществляют в шкафах интенсивного охлаждения ШХ-И; оно занимает меньше времени и менее энергоемко в отличие от замораживания.</w:t>
      </w:r>
    </w:p>
    <w:p w:rsidR="00E17E8E" w:rsidRPr="00854F20" w:rsidRDefault="00E17E8E" w:rsidP="000053A6">
      <w:pPr>
        <w:jc w:val="both"/>
        <w:rPr>
          <w:sz w:val="28"/>
          <w:szCs w:val="28"/>
        </w:rPr>
      </w:pPr>
      <w:r w:rsidRPr="00854F20">
        <w:rPr>
          <w:sz w:val="28"/>
          <w:szCs w:val="28"/>
        </w:rPr>
        <w:tab/>
        <w:t>Необходимое число таких шкафов можно рассчитать по формуле:</w:t>
      </w:r>
    </w:p>
    <w:p w:rsidR="00E17E8E" w:rsidRPr="00854F20" w:rsidRDefault="00E17E8E" w:rsidP="000053A6">
      <w:pPr>
        <w:jc w:val="right"/>
        <w:rPr>
          <w:sz w:val="28"/>
          <w:szCs w:val="28"/>
        </w:rPr>
      </w:pPr>
      <w:r w:rsidRPr="00854F20">
        <w:rPr>
          <w:sz w:val="28"/>
          <w:szCs w:val="28"/>
        </w:rPr>
        <w:tab/>
      </w:r>
      <w:r w:rsidRPr="00854F20">
        <w:rPr>
          <w:sz w:val="28"/>
          <w:szCs w:val="28"/>
        </w:rPr>
        <w:tab/>
      </w:r>
      <w:r w:rsidRPr="00854F20">
        <w:rPr>
          <w:position w:val="-28"/>
          <w:sz w:val="28"/>
          <w:szCs w:val="28"/>
        </w:rPr>
        <w:object w:dxaOrig="940" w:dyaOrig="660">
          <v:shape id="_x0000_i1036" type="#_x0000_t75" style="width:46.7pt;height:32.45pt" o:ole="">
            <v:imagedata r:id="rId31" o:title=""/>
          </v:shape>
          <o:OLEObject Type="Embed" ProgID="Equation.3" ShapeID="_x0000_i1036" DrawAspect="Content" ObjectID="_1650114703" r:id="rId32"/>
        </w:object>
      </w:r>
      <w:r w:rsidRPr="00854F20">
        <w:rPr>
          <w:sz w:val="28"/>
          <w:szCs w:val="28"/>
        </w:rPr>
        <w:t>,</w:t>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t>(16)</w:t>
      </w:r>
    </w:p>
    <w:p w:rsidR="00E17E8E" w:rsidRPr="00854F20" w:rsidRDefault="00E17E8E" w:rsidP="000053A6">
      <w:pPr>
        <w:jc w:val="both"/>
        <w:rPr>
          <w:sz w:val="28"/>
          <w:szCs w:val="28"/>
        </w:rPr>
      </w:pPr>
      <w:r w:rsidRPr="00854F20">
        <w:rPr>
          <w:sz w:val="28"/>
          <w:szCs w:val="28"/>
        </w:rPr>
        <w:t xml:space="preserve">где </w:t>
      </w:r>
      <w:r w:rsidRPr="00854F20">
        <w:rPr>
          <w:sz w:val="28"/>
          <w:szCs w:val="28"/>
          <w:lang w:val="en-US"/>
        </w:rPr>
        <w:t>G</w:t>
      </w:r>
      <w:r w:rsidRPr="00854F20">
        <w:rPr>
          <w:sz w:val="28"/>
          <w:szCs w:val="28"/>
        </w:rPr>
        <w:t xml:space="preserve"> -  масса охлаждаемой продукции, кг; Е – вместимость шкафа интенсивного охлаждения, кг; φ – оборачиваемость шкафа за основную смену</w:t>
      </w:r>
    </w:p>
    <w:p w:rsidR="00E17E8E" w:rsidRPr="00854F20" w:rsidRDefault="00E17E8E" w:rsidP="000053A6">
      <w:pPr>
        <w:jc w:val="right"/>
        <w:rPr>
          <w:sz w:val="28"/>
          <w:szCs w:val="28"/>
        </w:rPr>
      </w:pPr>
      <w:r w:rsidRPr="00854F20">
        <w:rPr>
          <w:sz w:val="28"/>
          <w:szCs w:val="28"/>
        </w:rPr>
        <w:lastRenderedPageBreak/>
        <w:tab/>
      </w:r>
      <w:r w:rsidRPr="00854F20">
        <w:rPr>
          <w:sz w:val="28"/>
          <w:szCs w:val="28"/>
        </w:rPr>
        <w:tab/>
      </w:r>
      <w:r w:rsidR="009A7CA9" w:rsidRPr="00854F20">
        <w:rPr>
          <w:position w:val="-32"/>
          <w:sz w:val="28"/>
          <w:szCs w:val="28"/>
        </w:rPr>
        <w:object w:dxaOrig="700" w:dyaOrig="700">
          <v:shape id="_x0000_i1037" type="#_x0000_t75" style="width:34.4pt;height:34.4pt" o:ole="">
            <v:imagedata r:id="rId33" o:title=""/>
          </v:shape>
          <o:OLEObject Type="Embed" ProgID="Equation.3" ShapeID="_x0000_i1037" DrawAspect="Content" ObjectID="_1650114704" r:id="rId34"/>
        </w:object>
      </w:r>
      <w:r w:rsidR="009A7CA9" w:rsidRPr="00854F20">
        <w:rPr>
          <w:sz w:val="28"/>
          <w:szCs w:val="28"/>
        </w:rPr>
        <w:t xml:space="preserve">, </w:t>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t>(17)</w:t>
      </w:r>
    </w:p>
    <w:p w:rsidR="009A7CA9" w:rsidRPr="00854F20" w:rsidRDefault="009A7CA9" w:rsidP="000053A6">
      <w:pPr>
        <w:jc w:val="both"/>
        <w:rPr>
          <w:sz w:val="28"/>
          <w:szCs w:val="28"/>
        </w:rPr>
      </w:pPr>
      <w:r w:rsidRPr="00854F20">
        <w:rPr>
          <w:sz w:val="28"/>
          <w:szCs w:val="28"/>
        </w:rPr>
        <w:t xml:space="preserve">где Т – продолжительность работы основной смены, ч; </w:t>
      </w:r>
      <w:r w:rsidRPr="00854F20">
        <w:rPr>
          <w:sz w:val="28"/>
          <w:szCs w:val="28"/>
          <w:lang w:val="en-US"/>
        </w:rPr>
        <w:t>t</w:t>
      </w:r>
      <w:r w:rsidRPr="00854F20">
        <w:rPr>
          <w:sz w:val="28"/>
          <w:szCs w:val="28"/>
          <w:vertAlign w:val="subscript"/>
        </w:rPr>
        <w:t>ц</w:t>
      </w:r>
      <w:r w:rsidRPr="00854F20">
        <w:rPr>
          <w:sz w:val="28"/>
          <w:szCs w:val="28"/>
        </w:rPr>
        <w:t xml:space="preserve"> – продолжительность цикла охлаждения; </w:t>
      </w:r>
      <w:r w:rsidRPr="00854F20">
        <w:rPr>
          <w:sz w:val="28"/>
          <w:szCs w:val="28"/>
          <w:lang w:val="en-US"/>
        </w:rPr>
        <w:t>t</w:t>
      </w:r>
      <w:r w:rsidRPr="00854F20">
        <w:rPr>
          <w:sz w:val="28"/>
          <w:szCs w:val="28"/>
          <w:vertAlign w:val="subscript"/>
        </w:rPr>
        <w:t xml:space="preserve">ц </w:t>
      </w:r>
      <w:r w:rsidRPr="00854F20">
        <w:rPr>
          <w:sz w:val="28"/>
          <w:szCs w:val="28"/>
        </w:rPr>
        <w:t>= 2 ч.</w:t>
      </w:r>
    </w:p>
    <w:p w:rsidR="009A7CA9" w:rsidRPr="00854F20" w:rsidRDefault="009A7CA9" w:rsidP="000053A6">
      <w:pPr>
        <w:jc w:val="both"/>
        <w:rPr>
          <w:sz w:val="28"/>
          <w:szCs w:val="28"/>
        </w:rPr>
      </w:pPr>
      <w:r w:rsidRPr="00854F20">
        <w:rPr>
          <w:sz w:val="28"/>
          <w:szCs w:val="28"/>
        </w:rPr>
        <w:tab/>
        <w:t>Холодильные шкафы горячего цеха и горячего отделения кулинарного цеха рассчитывают, исходя из массы жиров для жарки, сметаны, творога, молока, обработанных яиц и других продуктов, используемых для приготовления блюд и других видов кулинарной продукции (суточный или полусуточный запас); холодильные шкафы холодного цеха – из массы суточного или полусуточного запаса продуктов и полуфабрикатов, из которых готовят холодные и сладкие блюда.</w:t>
      </w:r>
    </w:p>
    <w:p w:rsidR="009A7CA9" w:rsidRPr="00854F20" w:rsidRDefault="009A7CA9" w:rsidP="000053A6">
      <w:pPr>
        <w:jc w:val="both"/>
        <w:rPr>
          <w:sz w:val="28"/>
          <w:szCs w:val="28"/>
        </w:rPr>
      </w:pPr>
      <w:r w:rsidRPr="00854F20">
        <w:rPr>
          <w:sz w:val="28"/>
          <w:szCs w:val="28"/>
        </w:rPr>
        <w:tab/>
        <w:t xml:space="preserve"> На некоторых предп</w:t>
      </w:r>
      <w:r w:rsidR="00AA6DCB" w:rsidRPr="00854F20">
        <w:rPr>
          <w:sz w:val="28"/>
          <w:szCs w:val="28"/>
        </w:rPr>
        <w:t>риятиях общественного питания (</w:t>
      </w:r>
      <w:r w:rsidRPr="00854F20">
        <w:rPr>
          <w:sz w:val="28"/>
          <w:szCs w:val="28"/>
        </w:rPr>
        <w:t>в ресторанах, кафе и т.п.) кроме вышеупомянутого оборудования в холодных цехах устанавливают другие виды холодильного оборудования – низкотемпературные прилавки, льдогенераторы и т.п. В каждом отдельном случае подбор того или иного оборудования осуществляют по массе или объему хранящейся продукции (низкотемпературные прилавки) или  с учетом требуемой максимальной производительности (льдогенераторы).</w:t>
      </w:r>
    </w:p>
    <w:p w:rsidR="009A7CA9" w:rsidRPr="00854F20" w:rsidRDefault="009A7CA9" w:rsidP="000053A6">
      <w:pPr>
        <w:jc w:val="both"/>
        <w:rPr>
          <w:sz w:val="28"/>
          <w:szCs w:val="28"/>
        </w:rPr>
      </w:pPr>
      <w:r w:rsidRPr="00854F20">
        <w:rPr>
          <w:sz w:val="28"/>
          <w:szCs w:val="28"/>
        </w:rPr>
        <w:tab/>
        <w:t>В производственных цехах предприятий могут быть установлены холодильные столы с выдвижными ящиками, морозильные лари, столы с охлаждаемыми и морозильными шкафами</w:t>
      </w:r>
      <w:r w:rsidR="005424FF" w:rsidRPr="00854F20">
        <w:rPr>
          <w:sz w:val="28"/>
          <w:szCs w:val="28"/>
        </w:rPr>
        <w:t>.</w:t>
      </w:r>
    </w:p>
    <w:p w:rsidR="005424FF" w:rsidRPr="00854F20" w:rsidRDefault="005424FF" w:rsidP="000053A6">
      <w:pPr>
        <w:jc w:val="both"/>
        <w:rPr>
          <w:sz w:val="28"/>
          <w:szCs w:val="28"/>
        </w:rPr>
      </w:pPr>
      <w:r w:rsidRPr="00854F20">
        <w:rPr>
          <w:sz w:val="28"/>
          <w:szCs w:val="28"/>
        </w:rPr>
        <w:tab/>
        <w:t>В залах могут быть установлены холодильные шкафы с остеклением для демонстрации и продажи различных сортов вина, холодных напитков и кондитерских изделий, салат-бары для реализации и кратковременного хранения салатов, овощей, зелени и т.д.</w:t>
      </w:r>
    </w:p>
    <w:p w:rsidR="005424FF" w:rsidRPr="00854F20" w:rsidRDefault="005424FF" w:rsidP="000053A6">
      <w:pPr>
        <w:jc w:val="both"/>
        <w:rPr>
          <w:sz w:val="28"/>
          <w:szCs w:val="28"/>
        </w:rPr>
      </w:pPr>
      <w:r w:rsidRPr="00854F20">
        <w:rPr>
          <w:sz w:val="28"/>
          <w:szCs w:val="28"/>
        </w:rPr>
        <w:tab/>
      </w:r>
      <w:r w:rsidRPr="00854F20">
        <w:rPr>
          <w:b/>
          <w:sz w:val="28"/>
          <w:szCs w:val="28"/>
        </w:rPr>
        <w:t xml:space="preserve">Тепловое оборудование.  </w:t>
      </w:r>
      <w:r w:rsidRPr="00854F20">
        <w:rPr>
          <w:sz w:val="28"/>
          <w:szCs w:val="28"/>
        </w:rPr>
        <w:t>Тепловое оборудование предприятий общественного питания представлено различными видами тепловых аппаратов, предназначенных для приготовления пищи, разогрева и поддержания необходимой температуры блюд и кулинарных изделий.</w:t>
      </w:r>
    </w:p>
    <w:p w:rsidR="005424FF" w:rsidRPr="00854F20" w:rsidRDefault="005424FF" w:rsidP="000053A6">
      <w:pPr>
        <w:jc w:val="both"/>
        <w:rPr>
          <w:sz w:val="28"/>
          <w:szCs w:val="28"/>
        </w:rPr>
      </w:pPr>
      <w:r w:rsidRPr="00854F20">
        <w:rPr>
          <w:sz w:val="28"/>
          <w:szCs w:val="28"/>
        </w:rPr>
        <w:tab/>
        <w:t>Технологический расчет теплового оборудования проводят по количеству кулинарной продукции, реализуемой в течение:</w:t>
      </w:r>
    </w:p>
    <w:p w:rsidR="005424FF" w:rsidRPr="00854F20" w:rsidRDefault="005424FF" w:rsidP="000053A6">
      <w:pPr>
        <w:jc w:val="both"/>
        <w:rPr>
          <w:sz w:val="28"/>
          <w:szCs w:val="28"/>
        </w:rPr>
      </w:pPr>
      <w:r w:rsidRPr="00854F20">
        <w:rPr>
          <w:sz w:val="28"/>
          <w:szCs w:val="28"/>
        </w:rPr>
        <w:tab/>
        <w:t>дня или определенного периода (2-3 ч) работы предприятия (расчет объема стационарных варочных котлов);</w:t>
      </w:r>
    </w:p>
    <w:p w:rsidR="005424FF" w:rsidRPr="00854F20" w:rsidRDefault="00800511" w:rsidP="000053A6">
      <w:pPr>
        <w:jc w:val="both"/>
        <w:rPr>
          <w:sz w:val="28"/>
          <w:szCs w:val="28"/>
        </w:rPr>
      </w:pPr>
      <w:r w:rsidRPr="00854F20">
        <w:rPr>
          <w:sz w:val="28"/>
          <w:szCs w:val="28"/>
        </w:rPr>
        <w:tab/>
        <w:t>максимально загруженного часа работы предприятия (расчет плит, сосисковарок, кофеварок, фритюрниц, сковород и др.).</w:t>
      </w:r>
    </w:p>
    <w:p w:rsidR="00800511" w:rsidRPr="00854F20" w:rsidRDefault="00800511" w:rsidP="000053A6">
      <w:pPr>
        <w:jc w:val="both"/>
        <w:rPr>
          <w:sz w:val="28"/>
          <w:szCs w:val="28"/>
        </w:rPr>
      </w:pPr>
      <w:r w:rsidRPr="00854F20">
        <w:rPr>
          <w:sz w:val="28"/>
          <w:szCs w:val="28"/>
        </w:rPr>
        <w:tab/>
        <w:t>В результате технологического расчета выбирают оборудование соответствующей  производительности, площади или вместительности; для тех или иных тепловых аппаратов определяют продолжительность их работы и коэффициент использования.</w:t>
      </w:r>
    </w:p>
    <w:p w:rsidR="00800511" w:rsidRPr="00854F20" w:rsidRDefault="00800511" w:rsidP="000053A6">
      <w:pPr>
        <w:jc w:val="both"/>
        <w:rPr>
          <w:sz w:val="28"/>
          <w:szCs w:val="28"/>
        </w:rPr>
      </w:pPr>
      <w:r w:rsidRPr="00854F20">
        <w:rPr>
          <w:sz w:val="28"/>
          <w:szCs w:val="28"/>
        </w:rPr>
        <w:tab/>
      </w:r>
      <w:r w:rsidRPr="00854F20">
        <w:rPr>
          <w:sz w:val="28"/>
          <w:szCs w:val="28"/>
          <w:u w:val="single"/>
        </w:rPr>
        <w:t>Пищеварочные котлы.</w:t>
      </w:r>
      <w:r w:rsidRPr="00854F20">
        <w:rPr>
          <w:sz w:val="28"/>
          <w:szCs w:val="28"/>
        </w:rPr>
        <w:t xml:space="preserve"> Вместимость котлов рассчитывают из условий выполнения следующих операций: варки бульонов, супов, вторых горячих блюд, гарниров, со</w:t>
      </w:r>
      <w:r w:rsidR="00736F39" w:rsidRPr="00854F20">
        <w:rPr>
          <w:sz w:val="28"/>
          <w:szCs w:val="28"/>
        </w:rPr>
        <w:t>у</w:t>
      </w:r>
      <w:r w:rsidRPr="00854F20">
        <w:rPr>
          <w:sz w:val="28"/>
          <w:szCs w:val="28"/>
        </w:rPr>
        <w:t>сов, сладких блюд, горячих напитков, а также варки продуктов для приготовления холодных блюд и кулинарных изделий, реализуемых</w:t>
      </w:r>
      <w:r w:rsidR="00736F39" w:rsidRPr="00854F20">
        <w:rPr>
          <w:sz w:val="28"/>
          <w:szCs w:val="28"/>
        </w:rPr>
        <w:t xml:space="preserve"> в магазинах кулинарии. Методики расчета вместимости </w:t>
      </w:r>
      <w:r w:rsidR="00736F39" w:rsidRPr="00854F20">
        <w:rPr>
          <w:sz w:val="28"/>
          <w:szCs w:val="28"/>
        </w:rPr>
        <w:lastRenderedPageBreak/>
        <w:t xml:space="preserve">пищеварочных котлов для варки бульонов и супов, вторых горячих блюд и гарниров приведены в </w:t>
      </w:r>
      <w:r w:rsidR="00A42403" w:rsidRPr="00854F20">
        <w:rPr>
          <w:sz w:val="28"/>
          <w:szCs w:val="28"/>
        </w:rPr>
        <w:t>[2</w:t>
      </w:r>
      <w:r w:rsidR="00736F39" w:rsidRPr="00854F20">
        <w:rPr>
          <w:sz w:val="28"/>
          <w:szCs w:val="28"/>
        </w:rPr>
        <w:t>].</w:t>
      </w:r>
    </w:p>
    <w:p w:rsidR="00736F39" w:rsidRPr="00854F20" w:rsidRDefault="00736F39" w:rsidP="000053A6">
      <w:pPr>
        <w:jc w:val="both"/>
        <w:rPr>
          <w:sz w:val="28"/>
          <w:szCs w:val="28"/>
        </w:rPr>
      </w:pPr>
      <w:r w:rsidRPr="00854F20">
        <w:rPr>
          <w:sz w:val="28"/>
          <w:szCs w:val="28"/>
        </w:rPr>
        <w:tab/>
      </w:r>
      <w:r w:rsidRPr="00854F20">
        <w:rPr>
          <w:sz w:val="28"/>
          <w:szCs w:val="28"/>
          <w:u w:val="single"/>
        </w:rPr>
        <w:t xml:space="preserve">Сковороды и фритюрницы. </w:t>
      </w:r>
      <w:r w:rsidRPr="00854F20">
        <w:rPr>
          <w:sz w:val="28"/>
          <w:szCs w:val="28"/>
        </w:rPr>
        <w:t xml:space="preserve"> Расчет и подбор сковород и </w:t>
      </w:r>
      <w:r w:rsidR="00BC2474" w:rsidRPr="00854F20">
        <w:rPr>
          <w:sz w:val="28"/>
          <w:szCs w:val="28"/>
        </w:rPr>
        <w:t xml:space="preserve"> фритюрниц проводят по расчетной площади пода чаши или по вместимости чаши. Основа для их расчета – количество изделий, реализуемых</w:t>
      </w:r>
      <w:r w:rsidR="0064120D" w:rsidRPr="00854F20">
        <w:rPr>
          <w:sz w:val="28"/>
          <w:szCs w:val="28"/>
        </w:rPr>
        <w:t xml:space="preserve"> при максимальной загрузке зала в ресторанах, столовых и т.д. или изготовленных за основную смену в кулинарном цехе для реализации на доготовочных предприятиях и в магазинах кулинарии [</w:t>
      </w:r>
      <w:r w:rsidR="00A42403" w:rsidRPr="00854F20">
        <w:rPr>
          <w:sz w:val="28"/>
          <w:szCs w:val="28"/>
        </w:rPr>
        <w:t>2</w:t>
      </w:r>
      <w:r w:rsidR="0064120D" w:rsidRPr="00854F20">
        <w:rPr>
          <w:sz w:val="28"/>
          <w:szCs w:val="28"/>
        </w:rPr>
        <w:t>,</w:t>
      </w:r>
      <w:r w:rsidR="00A42403" w:rsidRPr="00854F20">
        <w:rPr>
          <w:sz w:val="28"/>
          <w:szCs w:val="28"/>
        </w:rPr>
        <w:t>3</w:t>
      </w:r>
      <w:r w:rsidR="0064120D" w:rsidRPr="00854F20">
        <w:rPr>
          <w:sz w:val="28"/>
          <w:szCs w:val="28"/>
        </w:rPr>
        <w:t>].</w:t>
      </w:r>
    </w:p>
    <w:p w:rsidR="0064120D" w:rsidRPr="00854F20" w:rsidRDefault="0064120D" w:rsidP="000053A6">
      <w:pPr>
        <w:jc w:val="both"/>
        <w:rPr>
          <w:sz w:val="28"/>
          <w:szCs w:val="28"/>
        </w:rPr>
      </w:pPr>
      <w:r w:rsidRPr="00854F20">
        <w:rPr>
          <w:sz w:val="28"/>
          <w:szCs w:val="28"/>
        </w:rPr>
        <w:tab/>
      </w:r>
      <w:r w:rsidR="002C1578" w:rsidRPr="00854F20">
        <w:rPr>
          <w:sz w:val="28"/>
          <w:szCs w:val="28"/>
        </w:rPr>
        <w:t>Расчет плит, пекарных и жарочных шкафов, конвектоматов и пароконвектоматов, пароварочных аппаратов и прочего теплового оборудования приводится в соответствующей литературе [</w:t>
      </w:r>
      <w:r w:rsidR="00A42403" w:rsidRPr="00854F20">
        <w:rPr>
          <w:sz w:val="28"/>
          <w:szCs w:val="28"/>
        </w:rPr>
        <w:t>2,4</w:t>
      </w:r>
      <w:r w:rsidR="002C1578" w:rsidRPr="00854F20">
        <w:rPr>
          <w:sz w:val="28"/>
          <w:szCs w:val="28"/>
        </w:rPr>
        <w:t>].</w:t>
      </w:r>
    </w:p>
    <w:p w:rsidR="002C1578" w:rsidRPr="00854F20" w:rsidRDefault="002C1578" w:rsidP="000053A6">
      <w:pPr>
        <w:jc w:val="both"/>
        <w:rPr>
          <w:sz w:val="28"/>
          <w:szCs w:val="28"/>
        </w:rPr>
      </w:pPr>
      <w:r w:rsidRPr="00854F20">
        <w:rPr>
          <w:sz w:val="28"/>
          <w:szCs w:val="28"/>
        </w:rPr>
        <w:tab/>
      </w:r>
      <w:r w:rsidRPr="00854F20">
        <w:rPr>
          <w:b/>
          <w:sz w:val="28"/>
          <w:szCs w:val="28"/>
        </w:rPr>
        <w:t xml:space="preserve">Вспомогательное (нейтральное) оборудование.  </w:t>
      </w:r>
      <w:r w:rsidRPr="00854F20">
        <w:rPr>
          <w:sz w:val="28"/>
          <w:szCs w:val="28"/>
        </w:rPr>
        <w:t>Расчет вспомогательного нейтрального</w:t>
      </w:r>
      <w:r w:rsidR="007F03BF" w:rsidRPr="00854F20">
        <w:rPr>
          <w:sz w:val="28"/>
          <w:szCs w:val="28"/>
        </w:rPr>
        <w:t xml:space="preserve"> оборудования осуществляют с целью определения необходимого числа производственных столов, ванн, стеллажей и подтоварников, устанавливаемых в производственных и складских помещениях предприятий общественного питания.</w:t>
      </w:r>
    </w:p>
    <w:p w:rsidR="0044233C" w:rsidRPr="00854F20" w:rsidRDefault="007F03BF" w:rsidP="000053A6">
      <w:pPr>
        <w:jc w:val="both"/>
        <w:rPr>
          <w:sz w:val="28"/>
          <w:szCs w:val="28"/>
        </w:rPr>
      </w:pPr>
      <w:r w:rsidRPr="00854F20">
        <w:rPr>
          <w:sz w:val="28"/>
          <w:szCs w:val="28"/>
        </w:rPr>
        <w:tab/>
        <w:t>В каждом цехе рекомендуется устанавливать тележку для сбора отходов габаритами  500х450х580 мм, а в помещении раздаточной – сервировочные тележки (800х500х850 мм), в складских помещениях – грузовую тележку (100х600х1000 мм), в зале – шпильку на колесиках, в которую потребители ставят под</w:t>
      </w:r>
      <w:r w:rsidR="00B225F7" w:rsidRPr="00854F20">
        <w:rPr>
          <w:sz w:val="28"/>
          <w:szCs w:val="28"/>
        </w:rPr>
        <w:t>носы с использованной посудой (</w:t>
      </w:r>
      <w:r w:rsidRPr="00854F20">
        <w:rPr>
          <w:sz w:val="28"/>
          <w:szCs w:val="28"/>
        </w:rPr>
        <w:t>в предприятиях с самообслуживанием).</w:t>
      </w:r>
    </w:p>
    <w:p w:rsidR="007F03BF" w:rsidRPr="00854F20" w:rsidRDefault="007F03BF" w:rsidP="000053A6">
      <w:pPr>
        <w:jc w:val="both"/>
        <w:rPr>
          <w:sz w:val="28"/>
          <w:szCs w:val="28"/>
        </w:rPr>
      </w:pPr>
      <w:r w:rsidRPr="00854F20">
        <w:rPr>
          <w:sz w:val="28"/>
          <w:szCs w:val="28"/>
        </w:rPr>
        <w:tab/>
        <w:t>Вытяжные зонты устанавливают в системе вытяжной вентиляции над тепловым оборудованием</w:t>
      </w:r>
      <w:r w:rsidR="00B225F7" w:rsidRPr="00854F20">
        <w:rPr>
          <w:sz w:val="28"/>
          <w:szCs w:val="28"/>
        </w:rPr>
        <w:t>, а также над посудомоечной машиной, расположенными пристенно или островным способом. Они предназначены для очистки воздуха от жира, водяного пара, дыма и прочих вредных газообразных отходов.</w:t>
      </w:r>
    </w:p>
    <w:p w:rsidR="00B225F7" w:rsidRPr="00854F20" w:rsidRDefault="00B225F7" w:rsidP="000053A6">
      <w:pPr>
        <w:jc w:val="both"/>
        <w:rPr>
          <w:sz w:val="28"/>
          <w:szCs w:val="28"/>
        </w:rPr>
      </w:pPr>
      <w:r w:rsidRPr="00854F20">
        <w:rPr>
          <w:sz w:val="28"/>
          <w:szCs w:val="28"/>
        </w:rPr>
        <w:tab/>
        <w:t>Для хранения продуктов в складских помещениях устанавливают подтоварники, передвижные контейнеры и стеллажи.</w:t>
      </w:r>
    </w:p>
    <w:p w:rsidR="00B225F7" w:rsidRPr="00854F20" w:rsidRDefault="00B225F7" w:rsidP="000053A6">
      <w:pPr>
        <w:jc w:val="both"/>
        <w:rPr>
          <w:sz w:val="28"/>
          <w:szCs w:val="28"/>
        </w:rPr>
      </w:pPr>
      <w:r w:rsidRPr="00854F20">
        <w:rPr>
          <w:b/>
          <w:sz w:val="28"/>
          <w:szCs w:val="28"/>
        </w:rPr>
        <w:tab/>
        <w:t>Раздаточное оборудование.</w:t>
      </w:r>
      <w:r w:rsidRPr="00854F20">
        <w:rPr>
          <w:sz w:val="28"/>
          <w:szCs w:val="28"/>
        </w:rPr>
        <w:t xml:space="preserve"> Раздаточное оборудование устанавливают в предприятиях общественного питания для облегчения и ускорения процесса раздачи блюд. Состав раздаточного оборудования зависит от формы обслуживания. При обслуживании официантами определяют длину фронта раздачи в горячем и холодном цехах, буфете и количество раздаточного оборудования в каждом помещении в отдельности. Длину фронта раздачи рассчитывают по формуле </w:t>
      </w:r>
    </w:p>
    <w:p w:rsidR="00B225F7" w:rsidRPr="00854F20" w:rsidRDefault="00B225F7" w:rsidP="000053A6">
      <w:pPr>
        <w:jc w:val="right"/>
        <w:rPr>
          <w:sz w:val="28"/>
          <w:szCs w:val="28"/>
        </w:rPr>
      </w:pPr>
      <w:r w:rsidRPr="00854F20">
        <w:rPr>
          <w:sz w:val="28"/>
          <w:szCs w:val="28"/>
        </w:rPr>
        <w:tab/>
      </w:r>
      <w:r w:rsidRPr="00854F20">
        <w:rPr>
          <w:sz w:val="28"/>
          <w:szCs w:val="28"/>
        </w:rPr>
        <w:tab/>
      </w:r>
      <w:r w:rsidRPr="00854F20">
        <w:rPr>
          <w:sz w:val="28"/>
          <w:szCs w:val="28"/>
          <w:lang w:val="en-US"/>
        </w:rPr>
        <w:t>L</w:t>
      </w:r>
      <w:r w:rsidRPr="00854F20">
        <w:rPr>
          <w:sz w:val="28"/>
          <w:szCs w:val="28"/>
        </w:rPr>
        <w:t xml:space="preserve"> = </w:t>
      </w:r>
      <w:r w:rsidRPr="00854F20">
        <w:rPr>
          <w:sz w:val="28"/>
          <w:szCs w:val="28"/>
          <w:lang w:val="en-US"/>
        </w:rPr>
        <w:t>P</w:t>
      </w:r>
      <w:r w:rsidRPr="00854F20">
        <w:rPr>
          <w:sz w:val="28"/>
          <w:szCs w:val="28"/>
        </w:rPr>
        <w:t>∙</w:t>
      </w:r>
      <w:r w:rsidRPr="00854F20">
        <w:rPr>
          <w:sz w:val="28"/>
          <w:szCs w:val="28"/>
          <w:lang w:val="en-US"/>
        </w:rPr>
        <w:t>l</w:t>
      </w:r>
      <w:r w:rsidRPr="00854F20">
        <w:rPr>
          <w:sz w:val="28"/>
          <w:szCs w:val="28"/>
        </w:rPr>
        <w:t>,</w:t>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t>(18)</w:t>
      </w:r>
    </w:p>
    <w:p w:rsidR="00B225F7" w:rsidRPr="00854F20" w:rsidRDefault="00B225F7" w:rsidP="000053A6">
      <w:pPr>
        <w:jc w:val="both"/>
        <w:rPr>
          <w:sz w:val="28"/>
          <w:szCs w:val="28"/>
        </w:rPr>
      </w:pPr>
      <w:r w:rsidRPr="00854F20">
        <w:rPr>
          <w:sz w:val="28"/>
          <w:szCs w:val="28"/>
        </w:rPr>
        <w:t xml:space="preserve">где Р – число мест в зале; </w:t>
      </w:r>
      <w:r w:rsidRPr="00854F20">
        <w:rPr>
          <w:sz w:val="28"/>
          <w:szCs w:val="28"/>
          <w:lang w:val="en-US"/>
        </w:rPr>
        <w:t>l</w:t>
      </w:r>
      <w:r w:rsidRPr="00854F20">
        <w:rPr>
          <w:sz w:val="28"/>
          <w:szCs w:val="28"/>
        </w:rPr>
        <w:t xml:space="preserve"> – норма длины раздачи на одно место в зале, м (для горячих цехов – </w:t>
      </w:r>
      <w:smartTag w:uri="urn:schemas-microsoft-com:office:smarttags" w:element="metricconverter">
        <w:smartTagPr>
          <w:attr w:name="ProductID" w:val="0,03 м"/>
        </w:smartTagPr>
        <w:r w:rsidRPr="00854F20">
          <w:rPr>
            <w:sz w:val="28"/>
            <w:szCs w:val="28"/>
          </w:rPr>
          <w:t>0,03 м</w:t>
        </w:r>
      </w:smartTag>
      <w:r w:rsidRPr="00854F20">
        <w:rPr>
          <w:sz w:val="28"/>
          <w:szCs w:val="28"/>
        </w:rPr>
        <w:t>, холодных</w:t>
      </w:r>
      <w:r w:rsidR="00901F6C" w:rsidRPr="00854F20">
        <w:rPr>
          <w:sz w:val="28"/>
          <w:szCs w:val="28"/>
        </w:rPr>
        <w:t xml:space="preserve"> цехов – 0,015, для буфетов – </w:t>
      </w:r>
      <w:smartTag w:uri="urn:schemas-microsoft-com:office:smarttags" w:element="metricconverter">
        <w:smartTagPr>
          <w:attr w:name="ProductID" w:val="0,01 м"/>
        </w:smartTagPr>
        <w:r w:rsidR="00901F6C" w:rsidRPr="00854F20">
          <w:rPr>
            <w:sz w:val="28"/>
            <w:szCs w:val="28"/>
          </w:rPr>
          <w:t>0,01 м</w:t>
        </w:r>
      </w:smartTag>
      <w:r w:rsidR="00901F6C" w:rsidRPr="00854F20">
        <w:rPr>
          <w:sz w:val="28"/>
          <w:szCs w:val="28"/>
        </w:rPr>
        <w:t>).</w:t>
      </w:r>
    </w:p>
    <w:p w:rsidR="00901F6C" w:rsidRPr="00854F20" w:rsidRDefault="00901F6C" w:rsidP="000053A6">
      <w:pPr>
        <w:jc w:val="both"/>
        <w:rPr>
          <w:sz w:val="28"/>
          <w:szCs w:val="28"/>
        </w:rPr>
      </w:pPr>
      <w:r w:rsidRPr="00854F20">
        <w:rPr>
          <w:sz w:val="28"/>
          <w:szCs w:val="28"/>
        </w:rPr>
        <w:tab/>
        <w:t>Количество раздаточного оборудования определяют по формуле:</w:t>
      </w:r>
    </w:p>
    <w:p w:rsidR="00901F6C" w:rsidRPr="00854F20" w:rsidRDefault="00901F6C" w:rsidP="000053A6">
      <w:pPr>
        <w:jc w:val="right"/>
        <w:rPr>
          <w:sz w:val="28"/>
          <w:szCs w:val="28"/>
        </w:rPr>
      </w:pPr>
      <w:r w:rsidRPr="00854F20">
        <w:rPr>
          <w:sz w:val="28"/>
          <w:szCs w:val="28"/>
        </w:rPr>
        <w:tab/>
      </w:r>
      <w:r w:rsidRPr="00854F20">
        <w:rPr>
          <w:sz w:val="28"/>
          <w:szCs w:val="28"/>
        </w:rPr>
        <w:tab/>
      </w:r>
      <w:r w:rsidRPr="00854F20">
        <w:rPr>
          <w:position w:val="-30"/>
          <w:sz w:val="28"/>
          <w:szCs w:val="28"/>
        </w:rPr>
        <w:object w:dxaOrig="840" w:dyaOrig="680">
          <v:shape id="_x0000_i1038" type="#_x0000_t75" style="width:42.8pt;height:33.75pt" o:ole="">
            <v:imagedata r:id="rId35" o:title=""/>
          </v:shape>
          <o:OLEObject Type="Embed" ProgID="Equation.3" ShapeID="_x0000_i1038" DrawAspect="Content" ObjectID="_1650114705" r:id="rId36"/>
        </w:object>
      </w:r>
      <w:r w:rsidRPr="00854F20">
        <w:rPr>
          <w:sz w:val="28"/>
          <w:szCs w:val="28"/>
        </w:rPr>
        <w:t>,</w:t>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t>(19)</w:t>
      </w:r>
    </w:p>
    <w:p w:rsidR="00901F6C" w:rsidRPr="00854F20" w:rsidRDefault="00901F6C" w:rsidP="000053A6">
      <w:pPr>
        <w:jc w:val="both"/>
        <w:rPr>
          <w:sz w:val="28"/>
          <w:szCs w:val="28"/>
        </w:rPr>
      </w:pPr>
      <w:r w:rsidRPr="00854F20">
        <w:rPr>
          <w:sz w:val="28"/>
          <w:szCs w:val="28"/>
        </w:rPr>
        <w:t xml:space="preserve">где </w:t>
      </w:r>
      <w:r w:rsidRPr="00854F20">
        <w:rPr>
          <w:sz w:val="28"/>
          <w:szCs w:val="28"/>
          <w:lang w:val="en-US"/>
        </w:rPr>
        <w:t>L</w:t>
      </w:r>
      <w:r w:rsidRPr="00854F20">
        <w:rPr>
          <w:sz w:val="28"/>
          <w:szCs w:val="28"/>
          <w:vertAlign w:val="subscript"/>
        </w:rPr>
        <w:t>ст</w:t>
      </w:r>
      <w:r w:rsidRPr="00854F20">
        <w:rPr>
          <w:sz w:val="28"/>
          <w:szCs w:val="28"/>
        </w:rPr>
        <w:t xml:space="preserve"> – длина стандартного оборудования, м.</w:t>
      </w:r>
    </w:p>
    <w:p w:rsidR="00901F6C" w:rsidRPr="00854F20" w:rsidRDefault="00901F6C" w:rsidP="000053A6">
      <w:pPr>
        <w:jc w:val="both"/>
        <w:rPr>
          <w:sz w:val="28"/>
          <w:szCs w:val="28"/>
        </w:rPr>
      </w:pPr>
      <w:r w:rsidRPr="00854F20">
        <w:rPr>
          <w:sz w:val="28"/>
          <w:szCs w:val="28"/>
        </w:rPr>
        <w:lastRenderedPageBreak/>
        <w:tab/>
        <w:t>При обслуживании официантами раздаточное оборудование  устанавливают на площади цеха, поэтому площадь, занимаемую оборудованием, необходимо включать в площадь цеха.</w:t>
      </w:r>
    </w:p>
    <w:p w:rsidR="000A7FEE" w:rsidRDefault="00901F6C" w:rsidP="000053A6">
      <w:pPr>
        <w:jc w:val="both"/>
        <w:rPr>
          <w:sz w:val="28"/>
          <w:szCs w:val="28"/>
        </w:rPr>
      </w:pPr>
      <w:r w:rsidRPr="00854F20">
        <w:rPr>
          <w:sz w:val="28"/>
          <w:szCs w:val="28"/>
        </w:rPr>
        <w:tab/>
        <w:t xml:space="preserve">Раздаточным оборудованием служат: в горячем цехе тепловые раздаточные столы, предназначенные для поддержания порционированных </w:t>
      </w:r>
    </w:p>
    <w:p w:rsidR="000A7FEE" w:rsidRDefault="000A7FEE" w:rsidP="000053A6">
      <w:pPr>
        <w:jc w:val="both"/>
        <w:rPr>
          <w:sz w:val="28"/>
          <w:szCs w:val="28"/>
        </w:rPr>
      </w:pPr>
      <w:r w:rsidRPr="00854F20">
        <w:rPr>
          <w:sz w:val="28"/>
          <w:szCs w:val="28"/>
        </w:rPr>
        <w:t>блюд в горячем состоянии и кратковременного хранения тарелок в тепловом</w:t>
      </w:r>
    </w:p>
    <w:p w:rsidR="00901F6C" w:rsidRPr="00854F20" w:rsidRDefault="00901F6C" w:rsidP="000053A6">
      <w:pPr>
        <w:jc w:val="both"/>
        <w:rPr>
          <w:sz w:val="28"/>
          <w:szCs w:val="28"/>
        </w:rPr>
      </w:pPr>
      <w:r w:rsidRPr="00854F20">
        <w:rPr>
          <w:sz w:val="28"/>
          <w:szCs w:val="28"/>
        </w:rPr>
        <w:t>шкафу; в холодном цехе – раздаточные столы с охлаждением и без охлаждения.</w:t>
      </w:r>
    </w:p>
    <w:p w:rsidR="00901F6C" w:rsidRPr="00854F20" w:rsidRDefault="00901F6C" w:rsidP="000053A6">
      <w:pPr>
        <w:jc w:val="both"/>
        <w:rPr>
          <w:sz w:val="28"/>
          <w:szCs w:val="28"/>
        </w:rPr>
      </w:pPr>
      <w:r w:rsidRPr="00854F20">
        <w:rPr>
          <w:sz w:val="28"/>
          <w:szCs w:val="28"/>
        </w:rPr>
        <w:tab/>
        <w:t>На предприятиях общественного питания с самообслуживанием устанавливают раздаточные линии, число которых зависит от числа мест в зале или от количества отпускаемых комплексных обедов. Раздаточные линии могут быть установлены как в цехе, так и в зале. Во всех случаях необходимо рассчитать площадь, которую они занимают.</w:t>
      </w:r>
    </w:p>
    <w:p w:rsidR="00901F6C" w:rsidRPr="00854F20" w:rsidRDefault="00901F6C" w:rsidP="000053A6">
      <w:pPr>
        <w:jc w:val="both"/>
        <w:rPr>
          <w:sz w:val="28"/>
          <w:szCs w:val="28"/>
        </w:rPr>
      </w:pPr>
      <w:r w:rsidRPr="00854F20">
        <w:rPr>
          <w:sz w:val="28"/>
          <w:szCs w:val="28"/>
        </w:rPr>
        <w:tab/>
        <w:t>Линии раздачи предназначены для кратковременного хранения и реализации кулинарной продукции. Они представляют собой комплект модульных аппаратов для хол</w:t>
      </w:r>
      <w:r w:rsidR="004C5E41" w:rsidRPr="00854F20">
        <w:rPr>
          <w:sz w:val="28"/>
          <w:szCs w:val="28"/>
        </w:rPr>
        <w:t>о</w:t>
      </w:r>
      <w:r w:rsidRPr="00854F20">
        <w:rPr>
          <w:sz w:val="28"/>
          <w:szCs w:val="28"/>
        </w:rPr>
        <w:t>дных блюд, супов, вторых горячих блюд,</w:t>
      </w:r>
      <w:r w:rsidR="004C5E41" w:rsidRPr="00854F20">
        <w:rPr>
          <w:sz w:val="28"/>
          <w:szCs w:val="28"/>
        </w:rPr>
        <w:t xml:space="preserve"> горячих и холодных напи</w:t>
      </w:r>
      <w:r w:rsidRPr="00854F20">
        <w:rPr>
          <w:sz w:val="28"/>
          <w:szCs w:val="28"/>
        </w:rPr>
        <w:t>тков</w:t>
      </w:r>
      <w:r w:rsidR="004C5E41" w:rsidRPr="00854F20">
        <w:rPr>
          <w:sz w:val="28"/>
          <w:szCs w:val="28"/>
        </w:rPr>
        <w:t>, а также кондитерских изделий. В состав линии, кроме того, входят прилавок для подносов и столовых приборов и кассовый прилавок. Линии могут быть скомпанованы как в линейном, так и в угловом варианте путем использования поворотных нейтральных модулей. Раздаточную линию можно удлинить за счет дополнительно установленного нейтрального прилавка, на котором можно разместить кофе</w:t>
      </w:r>
      <w:r w:rsidR="000A7FEE">
        <w:rPr>
          <w:sz w:val="28"/>
          <w:szCs w:val="28"/>
        </w:rPr>
        <w:t>-</w:t>
      </w:r>
      <w:r w:rsidR="004C5E41" w:rsidRPr="00854F20">
        <w:rPr>
          <w:sz w:val="28"/>
          <w:szCs w:val="28"/>
        </w:rPr>
        <w:t>машину или другое необходимое настольное оборудование.</w:t>
      </w:r>
    </w:p>
    <w:p w:rsidR="004C5E41" w:rsidRPr="00854F20" w:rsidRDefault="004C5E41" w:rsidP="000053A6">
      <w:pPr>
        <w:jc w:val="both"/>
        <w:rPr>
          <w:sz w:val="28"/>
          <w:szCs w:val="28"/>
        </w:rPr>
      </w:pPr>
      <w:r w:rsidRPr="00854F20">
        <w:rPr>
          <w:sz w:val="28"/>
          <w:szCs w:val="28"/>
        </w:rPr>
        <w:tab/>
        <w:t>Раздаточным оборудованием на предприятиях с обслуживанием по типу шведского стола служат специальные охлаждаемые секции, мармиты и нейтральные прилавки, которые устанавливают в линии разной длины. Супы хранят и реализуют в специальных емкостях с крышками и на ножках. Емкости устанавливают на столах и подогревают с помощью электричества или геля.</w:t>
      </w:r>
    </w:p>
    <w:p w:rsidR="004C5E41" w:rsidRPr="00854F20" w:rsidRDefault="004C5E41" w:rsidP="000053A6">
      <w:pPr>
        <w:jc w:val="both"/>
        <w:rPr>
          <w:sz w:val="28"/>
          <w:szCs w:val="28"/>
        </w:rPr>
      </w:pPr>
      <w:r w:rsidRPr="00854F20">
        <w:rPr>
          <w:sz w:val="28"/>
          <w:szCs w:val="28"/>
        </w:rPr>
        <w:tab/>
        <w:t>Оборудование для шведского стола гастронормировано, т.е. его внутренние размеры соответствуют гастроемкостям.</w:t>
      </w:r>
    </w:p>
    <w:p w:rsidR="004C5E41" w:rsidRPr="00854F20" w:rsidRDefault="004C5E41" w:rsidP="000053A6">
      <w:pPr>
        <w:jc w:val="both"/>
        <w:rPr>
          <w:sz w:val="28"/>
          <w:szCs w:val="28"/>
        </w:rPr>
      </w:pPr>
      <w:r w:rsidRPr="00854F20">
        <w:rPr>
          <w:sz w:val="28"/>
          <w:szCs w:val="28"/>
        </w:rPr>
        <w:tab/>
        <w:t>При отсутствии специального оборудования устанавливают в линии столы разной формы (прямоугольные, круглые и т.д.) и длины.</w:t>
      </w:r>
    </w:p>
    <w:p w:rsidR="004C5E41" w:rsidRPr="00854F20" w:rsidRDefault="004C5E41" w:rsidP="000053A6">
      <w:pPr>
        <w:jc w:val="both"/>
        <w:rPr>
          <w:sz w:val="28"/>
          <w:szCs w:val="28"/>
        </w:rPr>
      </w:pPr>
      <w:r w:rsidRPr="00854F20">
        <w:rPr>
          <w:sz w:val="28"/>
          <w:szCs w:val="28"/>
        </w:rPr>
        <w:tab/>
        <w:t>Главное требование при размещении оборудования – свободный подход к нему потребителей.</w:t>
      </w:r>
    </w:p>
    <w:p w:rsidR="004C5E41" w:rsidRDefault="004C5E41" w:rsidP="000053A6">
      <w:pPr>
        <w:jc w:val="both"/>
        <w:rPr>
          <w:sz w:val="28"/>
          <w:szCs w:val="28"/>
        </w:rPr>
      </w:pPr>
      <w:r w:rsidRPr="00854F20">
        <w:rPr>
          <w:sz w:val="28"/>
          <w:szCs w:val="28"/>
        </w:rPr>
        <w:tab/>
        <w:t>Раздаточным оборудованием для баров являются барные стойки, состоящие из отдельных модулей различной длины и ширины.</w:t>
      </w:r>
    </w:p>
    <w:p w:rsidR="002518EE" w:rsidRPr="00854F20" w:rsidRDefault="002518EE" w:rsidP="000053A6">
      <w:pPr>
        <w:jc w:val="both"/>
        <w:rPr>
          <w:sz w:val="28"/>
          <w:szCs w:val="28"/>
        </w:rPr>
      </w:pPr>
    </w:p>
    <w:p w:rsidR="00287F00" w:rsidRDefault="00287F00" w:rsidP="000053A6">
      <w:pPr>
        <w:ind w:firstLine="708"/>
        <w:outlineLvl w:val="0"/>
        <w:rPr>
          <w:sz w:val="28"/>
          <w:szCs w:val="28"/>
        </w:rPr>
      </w:pPr>
      <w:bookmarkStart w:id="9" w:name="_Toc511158332"/>
      <w:r>
        <w:rPr>
          <w:sz w:val="28"/>
          <w:szCs w:val="28"/>
        </w:rPr>
        <w:t xml:space="preserve">2.5 </w:t>
      </w:r>
      <w:r w:rsidR="004C5E41" w:rsidRPr="00854F20">
        <w:rPr>
          <w:sz w:val="28"/>
          <w:szCs w:val="28"/>
        </w:rPr>
        <w:t xml:space="preserve"> Расчет площадей производственных, служебных, </w:t>
      </w:r>
      <w:r w:rsidR="00E76230" w:rsidRPr="00854F20">
        <w:rPr>
          <w:sz w:val="28"/>
          <w:szCs w:val="28"/>
        </w:rPr>
        <w:t>бытовых</w:t>
      </w:r>
      <w:bookmarkEnd w:id="9"/>
    </w:p>
    <w:p w:rsidR="004C5E41" w:rsidRPr="00854F20" w:rsidRDefault="00E76230" w:rsidP="000053A6">
      <w:pPr>
        <w:outlineLvl w:val="0"/>
        <w:rPr>
          <w:sz w:val="28"/>
          <w:szCs w:val="28"/>
        </w:rPr>
      </w:pPr>
      <w:r w:rsidRPr="00854F20">
        <w:rPr>
          <w:sz w:val="28"/>
          <w:szCs w:val="28"/>
        </w:rPr>
        <w:t xml:space="preserve"> </w:t>
      </w:r>
      <w:bookmarkStart w:id="10" w:name="_Toc511158333"/>
      <w:r w:rsidRPr="00854F20">
        <w:rPr>
          <w:sz w:val="28"/>
          <w:szCs w:val="28"/>
        </w:rPr>
        <w:t>и технических помещений</w:t>
      </w:r>
      <w:bookmarkEnd w:id="10"/>
    </w:p>
    <w:p w:rsidR="00E76230" w:rsidRPr="00854F20" w:rsidRDefault="00E76230" w:rsidP="000053A6">
      <w:pPr>
        <w:jc w:val="center"/>
        <w:rPr>
          <w:sz w:val="28"/>
          <w:szCs w:val="28"/>
        </w:rPr>
      </w:pPr>
    </w:p>
    <w:p w:rsidR="007F03BF" w:rsidRPr="00854F20" w:rsidRDefault="00C23098" w:rsidP="000053A6">
      <w:pPr>
        <w:jc w:val="both"/>
        <w:rPr>
          <w:sz w:val="28"/>
          <w:szCs w:val="28"/>
        </w:rPr>
      </w:pPr>
      <w:r w:rsidRPr="00854F20">
        <w:rPr>
          <w:sz w:val="28"/>
          <w:szCs w:val="28"/>
        </w:rPr>
        <w:tab/>
        <w:t>Площади производственных помещений рассчитывают по площади, занимаемой оборудованием, и по нормативным данным; всех остальных помещений – по нормативным данным.</w:t>
      </w:r>
    </w:p>
    <w:p w:rsidR="00C23098" w:rsidRPr="00854F20" w:rsidRDefault="00C23098" w:rsidP="000053A6">
      <w:pPr>
        <w:jc w:val="both"/>
        <w:rPr>
          <w:sz w:val="28"/>
          <w:szCs w:val="28"/>
        </w:rPr>
      </w:pPr>
      <w:r w:rsidRPr="00854F20">
        <w:rPr>
          <w:sz w:val="28"/>
          <w:szCs w:val="28"/>
        </w:rPr>
        <w:tab/>
      </w:r>
      <w:r w:rsidRPr="00854F20">
        <w:rPr>
          <w:b/>
          <w:sz w:val="28"/>
          <w:szCs w:val="28"/>
        </w:rPr>
        <w:t xml:space="preserve">Расчет площадей помещений по площади, занимаемой оборудованием. </w:t>
      </w:r>
      <w:r w:rsidRPr="00854F20">
        <w:rPr>
          <w:sz w:val="28"/>
          <w:szCs w:val="28"/>
        </w:rPr>
        <w:t xml:space="preserve"> В этом расчете площади помещений вычисляют по формуле:</w:t>
      </w:r>
    </w:p>
    <w:p w:rsidR="00C23098" w:rsidRPr="00854F20" w:rsidRDefault="00C23098" w:rsidP="000053A6">
      <w:pPr>
        <w:jc w:val="right"/>
        <w:rPr>
          <w:sz w:val="28"/>
          <w:szCs w:val="28"/>
        </w:rPr>
      </w:pPr>
      <w:r w:rsidRPr="00854F20">
        <w:rPr>
          <w:sz w:val="28"/>
          <w:szCs w:val="28"/>
        </w:rPr>
        <w:lastRenderedPageBreak/>
        <w:tab/>
      </w:r>
      <w:r w:rsidRPr="00854F20">
        <w:rPr>
          <w:sz w:val="28"/>
          <w:szCs w:val="28"/>
        </w:rPr>
        <w:tab/>
      </w:r>
      <w:r w:rsidRPr="00854F20">
        <w:rPr>
          <w:position w:val="-28"/>
          <w:sz w:val="28"/>
          <w:szCs w:val="28"/>
        </w:rPr>
        <w:object w:dxaOrig="880" w:dyaOrig="680">
          <v:shape id="_x0000_i1039" type="#_x0000_t75" style="width:44.1pt;height:33.75pt" o:ole="">
            <v:imagedata r:id="rId37" o:title=""/>
          </v:shape>
          <o:OLEObject Type="Embed" ProgID="Equation.3" ShapeID="_x0000_i1039" DrawAspect="Content" ObjectID="_1650114706" r:id="rId38"/>
        </w:object>
      </w:r>
      <w:r w:rsidRPr="00854F20">
        <w:rPr>
          <w:sz w:val="28"/>
          <w:szCs w:val="28"/>
        </w:rPr>
        <w:t xml:space="preserve"> ,</w:t>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t>(20)</w:t>
      </w:r>
    </w:p>
    <w:p w:rsidR="00C23098" w:rsidRPr="00854F20" w:rsidRDefault="00C23098" w:rsidP="000053A6">
      <w:pPr>
        <w:jc w:val="both"/>
        <w:rPr>
          <w:sz w:val="28"/>
          <w:szCs w:val="28"/>
        </w:rPr>
      </w:pPr>
      <w:r w:rsidRPr="00854F20">
        <w:rPr>
          <w:sz w:val="28"/>
          <w:szCs w:val="28"/>
        </w:rPr>
        <w:t xml:space="preserve">где  </w:t>
      </w:r>
      <w:r w:rsidRPr="00854F20">
        <w:rPr>
          <w:sz w:val="28"/>
          <w:szCs w:val="28"/>
          <w:lang w:val="en-US"/>
        </w:rPr>
        <w:t>F</w:t>
      </w:r>
      <w:r w:rsidRPr="00854F20">
        <w:rPr>
          <w:sz w:val="28"/>
          <w:szCs w:val="28"/>
          <w:vertAlign w:val="subscript"/>
        </w:rPr>
        <w:t>об</w:t>
      </w:r>
      <w:r w:rsidRPr="00854F20">
        <w:rPr>
          <w:sz w:val="28"/>
          <w:szCs w:val="28"/>
        </w:rPr>
        <w:t xml:space="preserve"> – площадь оборудования, т.е. площадь, занимаемая контейнерами или стеллажами ( в экспедиции), м</w:t>
      </w:r>
      <w:r w:rsidRPr="00854F20">
        <w:rPr>
          <w:sz w:val="28"/>
          <w:szCs w:val="28"/>
          <w:vertAlign w:val="superscript"/>
        </w:rPr>
        <w:t>2</w:t>
      </w:r>
      <w:r w:rsidRPr="00854F20">
        <w:rPr>
          <w:sz w:val="28"/>
          <w:szCs w:val="28"/>
        </w:rPr>
        <w:t xml:space="preserve">; η – коэффициент использования площади. </w:t>
      </w:r>
    </w:p>
    <w:p w:rsidR="000D5B15" w:rsidRPr="00854F20" w:rsidRDefault="000D5B15" w:rsidP="000053A6">
      <w:pPr>
        <w:jc w:val="both"/>
        <w:rPr>
          <w:sz w:val="28"/>
          <w:szCs w:val="28"/>
        </w:rPr>
      </w:pPr>
      <w:r w:rsidRPr="00854F20">
        <w:rPr>
          <w:sz w:val="28"/>
          <w:szCs w:val="28"/>
        </w:rPr>
        <w:t>Коэффициент использования площади для мясного, рыбного, овощного, мясо-рыбного и холодного цехов и для моечной столовой посуды равен 0,35; для горячего, кондитерского и кулинарного цехов – 0,3; для цехов обработки зелени, доготовочного, резки хлеба, а также для моечных кухонной посуды и полуфабрикатной тары – 0,4.</w:t>
      </w:r>
    </w:p>
    <w:p w:rsidR="000D5B15" w:rsidRPr="00854F20" w:rsidRDefault="000D5B15" w:rsidP="000053A6">
      <w:pPr>
        <w:jc w:val="both"/>
        <w:rPr>
          <w:sz w:val="28"/>
          <w:szCs w:val="28"/>
        </w:rPr>
      </w:pPr>
      <w:r w:rsidRPr="00854F20">
        <w:rPr>
          <w:sz w:val="28"/>
          <w:szCs w:val="28"/>
        </w:rPr>
        <w:tab/>
        <w:t>На предприятиях общественного питания, работающих по методу самообслуживания, отдельно рассчитывают площадь горячего цеха – по площади, занимаемой оборудованием этого цеха (плиты, котлы, столы и т.д.), и площадь, занимаемую раздаточным оборудованием</w:t>
      </w:r>
      <w:r w:rsidR="00A42403" w:rsidRPr="00854F20">
        <w:rPr>
          <w:sz w:val="28"/>
          <w:szCs w:val="28"/>
        </w:rPr>
        <w:t xml:space="preserve"> [4]</w:t>
      </w:r>
      <w:r w:rsidRPr="00854F20">
        <w:rPr>
          <w:sz w:val="28"/>
          <w:szCs w:val="28"/>
        </w:rPr>
        <w:t>.</w:t>
      </w:r>
    </w:p>
    <w:p w:rsidR="000D5B15" w:rsidRPr="00854F20" w:rsidRDefault="000D5B15" w:rsidP="000053A6">
      <w:pPr>
        <w:jc w:val="both"/>
        <w:rPr>
          <w:sz w:val="28"/>
          <w:szCs w:val="28"/>
        </w:rPr>
      </w:pPr>
      <w:r w:rsidRPr="00854F20">
        <w:rPr>
          <w:sz w:val="28"/>
          <w:szCs w:val="28"/>
        </w:rPr>
        <w:tab/>
        <w:t>Общая площадь помещений – основа для получения компоновочной площади, которую определяют графическим путем в результате правильной расстановки оборудования. После определения компоновочной площади выводят фактический коэффициент ее использования по формуле:</w:t>
      </w:r>
    </w:p>
    <w:p w:rsidR="000D5B15" w:rsidRPr="00854F20" w:rsidRDefault="000D5B15" w:rsidP="000053A6">
      <w:pPr>
        <w:jc w:val="right"/>
        <w:rPr>
          <w:sz w:val="28"/>
          <w:szCs w:val="28"/>
        </w:rPr>
      </w:pPr>
      <w:r w:rsidRPr="00854F20">
        <w:rPr>
          <w:sz w:val="28"/>
          <w:szCs w:val="28"/>
        </w:rPr>
        <w:t xml:space="preserve"> </w:t>
      </w:r>
      <w:r w:rsidRPr="00854F20">
        <w:rPr>
          <w:sz w:val="28"/>
          <w:szCs w:val="28"/>
        </w:rPr>
        <w:tab/>
      </w:r>
      <w:r w:rsidRPr="00854F20">
        <w:rPr>
          <w:sz w:val="28"/>
          <w:szCs w:val="28"/>
        </w:rPr>
        <w:tab/>
      </w:r>
      <w:r w:rsidRPr="00854F20">
        <w:rPr>
          <w:position w:val="-30"/>
          <w:sz w:val="28"/>
          <w:szCs w:val="28"/>
        </w:rPr>
        <w:object w:dxaOrig="1040" w:dyaOrig="680">
          <v:shape id="_x0000_i1040" type="#_x0000_t75" style="width:52.55pt;height:33.75pt" o:ole="">
            <v:imagedata r:id="rId39" o:title=""/>
          </v:shape>
          <o:OLEObject Type="Embed" ProgID="Equation.3" ShapeID="_x0000_i1040" DrawAspect="Content" ObjectID="_1650114707" r:id="rId40"/>
        </w:object>
      </w:r>
      <w:r w:rsidRPr="00854F20">
        <w:rPr>
          <w:sz w:val="28"/>
          <w:szCs w:val="28"/>
        </w:rPr>
        <w:t>,</w:t>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t>(21)</w:t>
      </w:r>
    </w:p>
    <w:p w:rsidR="000D5B15" w:rsidRPr="00854F20" w:rsidRDefault="000D5B15" w:rsidP="000053A6">
      <w:pPr>
        <w:jc w:val="both"/>
        <w:rPr>
          <w:sz w:val="28"/>
          <w:szCs w:val="28"/>
        </w:rPr>
      </w:pPr>
      <w:r w:rsidRPr="00854F20">
        <w:rPr>
          <w:sz w:val="28"/>
          <w:szCs w:val="28"/>
        </w:rPr>
        <w:t>где F – площадь помещения, занятая оборудованием, м</w:t>
      </w:r>
      <w:r w:rsidRPr="00854F20">
        <w:rPr>
          <w:sz w:val="28"/>
          <w:szCs w:val="28"/>
          <w:vertAlign w:val="superscript"/>
        </w:rPr>
        <w:t>2</w:t>
      </w:r>
      <w:r w:rsidRPr="00854F20">
        <w:rPr>
          <w:sz w:val="28"/>
          <w:szCs w:val="28"/>
        </w:rPr>
        <w:t xml:space="preserve">; </w:t>
      </w:r>
      <w:r w:rsidRPr="00854F20">
        <w:rPr>
          <w:sz w:val="28"/>
          <w:szCs w:val="28"/>
          <w:lang w:val="en-US"/>
        </w:rPr>
        <w:t>F</w:t>
      </w:r>
      <w:r w:rsidRPr="00854F20">
        <w:rPr>
          <w:sz w:val="28"/>
          <w:szCs w:val="28"/>
          <w:vertAlign w:val="subscript"/>
        </w:rPr>
        <w:t>ком</w:t>
      </w:r>
      <w:r w:rsidRPr="00854F20">
        <w:rPr>
          <w:sz w:val="28"/>
          <w:szCs w:val="28"/>
        </w:rPr>
        <w:t xml:space="preserve"> – компоновочная площадь помещения, м</w:t>
      </w:r>
      <w:r w:rsidRPr="00854F20">
        <w:rPr>
          <w:sz w:val="28"/>
          <w:szCs w:val="28"/>
          <w:vertAlign w:val="superscript"/>
        </w:rPr>
        <w:t>2</w:t>
      </w:r>
      <w:r w:rsidR="00910C89" w:rsidRPr="00854F20">
        <w:rPr>
          <w:sz w:val="28"/>
          <w:szCs w:val="28"/>
        </w:rPr>
        <w:t>.</w:t>
      </w:r>
    </w:p>
    <w:p w:rsidR="00910C89" w:rsidRPr="00854F20" w:rsidRDefault="00910C89" w:rsidP="000053A6">
      <w:pPr>
        <w:jc w:val="both"/>
        <w:rPr>
          <w:sz w:val="28"/>
          <w:szCs w:val="28"/>
        </w:rPr>
      </w:pPr>
      <w:r w:rsidRPr="00854F20">
        <w:rPr>
          <w:sz w:val="28"/>
          <w:szCs w:val="28"/>
        </w:rPr>
        <w:tab/>
        <w:t>Если оборудование расставлено с учетом всех необходимых требований и правил, то η</w:t>
      </w:r>
      <w:r w:rsidRPr="00854F20">
        <w:rPr>
          <w:sz w:val="28"/>
          <w:szCs w:val="28"/>
          <w:vertAlign w:val="subscript"/>
        </w:rPr>
        <w:t>ф</w:t>
      </w:r>
      <w:r w:rsidRPr="00854F20">
        <w:rPr>
          <w:sz w:val="28"/>
          <w:szCs w:val="28"/>
        </w:rPr>
        <w:t xml:space="preserve"> = η.</w:t>
      </w:r>
    </w:p>
    <w:p w:rsidR="00910C89" w:rsidRPr="00854F20" w:rsidRDefault="00910C89" w:rsidP="000053A6">
      <w:pPr>
        <w:jc w:val="both"/>
        <w:rPr>
          <w:sz w:val="28"/>
          <w:szCs w:val="28"/>
        </w:rPr>
      </w:pPr>
      <w:r w:rsidRPr="00854F20">
        <w:rPr>
          <w:sz w:val="28"/>
          <w:szCs w:val="28"/>
        </w:rPr>
        <w:tab/>
        <w:t>Расчет площадей помещений можно представить в виде таблицы.</w:t>
      </w:r>
    </w:p>
    <w:p w:rsidR="00910C89" w:rsidRPr="00854F20" w:rsidRDefault="00672E8F" w:rsidP="000053A6">
      <w:pPr>
        <w:ind w:firstLine="708"/>
        <w:rPr>
          <w:sz w:val="28"/>
          <w:szCs w:val="28"/>
        </w:rPr>
      </w:pPr>
      <w:r w:rsidRPr="00854F20">
        <w:rPr>
          <w:sz w:val="28"/>
          <w:szCs w:val="28"/>
        </w:rPr>
        <w:t xml:space="preserve">Таблица </w:t>
      </w:r>
      <w:r w:rsidR="00287F00">
        <w:rPr>
          <w:sz w:val="28"/>
          <w:szCs w:val="28"/>
        </w:rPr>
        <w:t>2.</w:t>
      </w:r>
      <w:r w:rsidRPr="00854F20">
        <w:rPr>
          <w:sz w:val="28"/>
          <w:szCs w:val="28"/>
        </w:rPr>
        <w:t>2</w:t>
      </w:r>
      <w:r w:rsidR="00C52FDB">
        <w:rPr>
          <w:sz w:val="28"/>
          <w:szCs w:val="28"/>
        </w:rPr>
        <w:t xml:space="preserve"> </w:t>
      </w:r>
      <w:r>
        <w:rPr>
          <w:sz w:val="28"/>
          <w:szCs w:val="28"/>
        </w:rPr>
        <w:t xml:space="preserve">- </w:t>
      </w:r>
      <w:r w:rsidR="00C52FDB">
        <w:rPr>
          <w:sz w:val="28"/>
          <w:szCs w:val="28"/>
        </w:rPr>
        <w:t xml:space="preserve"> </w:t>
      </w:r>
      <w:r w:rsidR="00910C89" w:rsidRPr="00854F20">
        <w:rPr>
          <w:sz w:val="28"/>
          <w:szCs w:val="28"/>
        </w:rPr>
        <w:t>Расчет площади горячего цеха</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595"/>
        <w:gridCol w:w="1295"/>
        <w:gridCol w:w="1686"/>
        <w:gridCol w:w="1377"/>
        <w:gridCol w:w="1559"/>
      </w:tblGrid>
      <w:tr w:rsidR="00910C89" w:rsidRPr="00854F20" w:rsidTr="000A7FEE">
        <w:tc>
          <w:tcPr>
            <w:tcW w:w="1985" w:type="dxa"/>
            <w:vMerge w:val="restart"/>
          </w:tcPr>
          <w:p w:rsidR="00910C89" w:rsidRPr="000A7FEE" w:rsidRDefault="00910C89" w:rsidP="000053A6">
            <w:pPr>
              <w:jc w:val="center"/>
              <w:rPr>
                <w:sz w:val="28"/>
                <w:szCs w:val="28"/>
              </w:rPr>
            </w:pPr>
            <w:r w:rsidRPr="000A7FEE">
              <w:rPr>
                <w:sz w:val="28"/>
                <w:szCs w:val="28"/>
              </w:rPr>
              <w:t>Оборудование</w:t>
            </w:r>
          </w:p>
        </w:tc>
        <w:tc>
          <w:tcPr>
            <w:tcW w:w="1595" w:type="dxa"/>
            <w:vMerge w:val="restart"/>
          </w:tcPr>
          <w:p w:rsidR="00910C89" w:rsidRPr="000A7FEE" w:rsidRDefault="00910C89" w:rsidP="000053A6">
            <w:pPr>
              <w:jc w:val="center"/>
              <w:rPr>
                <w:sz w:val="28"/>
                <w:szCs w:val="28"/>
              </w:rPr>
            </w:pPr>
            <w:r w:rsidRPr="000A7FEE">
              <w:rPr>
                <w:sz w:val="28"/>
                <w:szCs w:val="28"/>
              </w:rPr>
              <w:t>Марка</w:t>
            </w:r>
          </w:p>
          <w:p w:rsidR="00910C89" w:rsidRPr="000A7FEE" w:rsidRDefault="000A7FEE" w:rsidP="000053A6">
            <w:pPr>
              <w:jc w:val="center"/>
              <w:rPr>
                <w:sz w:val="28"/>
                <w:szCs w:val="28"/>
              </w:rPr>
            </w:pPr>
            <w:r>
              <w:rPr>
                <w:sz w:val="28"/>
                <w:szCs w:val="28"/>
              </w:rPr>
              <w:t>о</w:t>
            </w:r>
            <w:r w:rsidR="00910C89" w:rsidRPr="000A7FEE">
              <w:rPr>
                <w:sz w:val="28"/>
                <w:szCs w:val="28"/>
              </w:rPr>
              <w:t>борудо</w:t>
            </w:r>
            <w:r>
              <w:rPr>
                <w:sz w:val="28"/>
                <w:szCs w:val="28"/>
              </w:rPr>
              <w:t>-</w:t>
            </w:r>
            <w:r w:rsidR="00910C89" w:rsidRPr="000A7FEE">
              <w:rPr>
                <w:sz w:val="28"/>
                <w:szCs w:val="28"/>
              </w:rPr>
              <w:t>вания</w:t>
            </w:r>
          </w:p>
        </w:tc>
        <w:tc>
          <w:tcPr>
            <w:tcW w:w="1295" w:type="dxa"/>
            <w:vMerge w:val="restart"/>
          </w:tcPr>
          <w:p w:rsidR="00910C89" w:rsidRPr="000A7FEE" w:rsidRDefault="00910C89" w:rsidP="000053A6">
            <w:pPr>
              <w:jc w:val="center"/>
              <w:rPr>
                <w:sz w:val="28"/>
                <w:szCs w:val="28"/>
              </w:rPr>
            </w:pPr>
            <w:r w:rsidRPr="000A7FEE">
              <w:rPr>
                <w:sz w:val="28"/>
                <w:szCs w:val="28"/>
              </w:rPr>
              <w:t>Число</w:t>
            </w:r>
          </w:p>
          <w:p w:rsidR="00910C89" w:rsidRPr="000A7FEE" w:rsidRDefault="00910C89" w:rsidP="000053A6">
            <w:pPr>
              <w:jc w:val="center"/>
              <w:rPr>
                <w:sz w:val="28"/>
                <w:szCs w:val="28"/>
              </w:rPr>
            </w:pPr>
            <w:r w:rsidRPr="000A7FEE">
              <w:rPr>
                <w:sz w:val="28"/>
                <w:szCs w:val="28"/>
              </w:rPr>
              <w:t>единиц</w:t>
            </w:r>
          </w:p>
          <w:p w:rsidR="00910C89" w:rsidRPr="000A7FEE" w:rsidRDefault="00910C89" w:rsidP="000053A6">
            <w:pPr>
              <w:jc w:val="center"/>
              <w:rPr>
                <w:sz w:val="28"/>
                <w:szCs w:val="28"/>
              </w:rPr>
            </w:pPr>
            <w:r w:rsidRPr="000A7FEE">
              <w:rPr>
                <w:sz w:val="28"/>
                <w:szCs w:val="28"/>
              </w:rPr>
              <w:t>оборудо-</w:t>
            </w:r>
          </w:p>
          <w:p w:rsidR="00910C89" w:rsidRPr="000A7FEE" w:rsidRDefault="00910C89" w:rsidP="000053A6">
            <w:pPr>
              <w:jc w:val="center"/>
              <w:rPr>
                <w:sz w:val="28"/>
                <w:szCs w:val="28"/>
              </w:rPr>
            </w:pPr>
            <w:r w:rsidRPr="000A7FEE">
              <w:rPr>
                <w:sz w:val="28"/>
                <w:szCs w:val="28"/>
              </w:rPr>
              <w:t>вания</w:t>
            </w:r>
          </w:p>
        </w:tc>
        <w:tc>
          <w:tcPr>
            <w:tcW w:w="1686" w:type="dxa"/>
            <w:vMerge w:val="restart"/>
          </w:tcPr>
          <w:p w:rsidR="00910C89" w:rsidRPr="000A7FEE" w:rsidRDefault="00910C89" w:rsidP="000053A6">
            <w:pPr>
              <w:jc w:val="center"/>
              <w:rPr>
                <w:sz w:val="28"/>
                <w:szCs w:val="28"/>
              </w:rPr>
            </w:pPr>
            <w:r w:rsidRPr="000A7FEE">
              <w:rPr>
                <w:sz w:val="28"/>
                <w:szCs w:val="28"/>
              </w:rPr>
              <w:t>Габаритные размеры, м</w:t>
            </w:r>
          </w:p>
        </w:tc>
        <w:tc>
          <w:tcPr>
            <w:tcW w:w="2936" w:type="dxa"/>
            <w:gridSpan w:val="2"/>
          </w:tcPr>
          <w:p w:rsidR="00910C89" w:rsidRPr="000A7FEE" w:rsidRDefault="00910C89" w:rsidP="000053A6">
            <w:pPr>
              <w:jc w:val="center"/>
              <w:rPr>
                <w:sz w:val="28"/>
                <w:szCs w:val="28"/>
              </w:rPr>
            </w:pPr>
            <w:r w:rsidRPr="000A7FEE">
              <w:rPr>
                <w:sz w:val="28"/>
                <w:szCs w:val="28"/>
              </w:rPr>
              <w:t xml:space="preserve">Площадь, </w:t>
            </w:r>
            <w:r w:rsidR="004E5C2F" w:rsidRPr="000A7FEE">
              <w:rPr>
                <w:sz w:val="28"/>
                <w:szCs w:val="28"/>
              </w:rPr>
              <w:t xml:space="preserve">занятая, </w:t>
            </w:r>
            <w:r w:rsidRPr="000A7FEE">
              <w:rPr>
                <w:sz w:val="28"/>
                <w:szCs w:val="28"/>
              </w:rPr>
              <w:t>м</w:t>
            </w:r>
            <w:r w:rsidRPr="000A7FEE">
              <w:rPr>
                <w:sz w:val="28"/>
                <w:szCs w:val="28"/>
                <w:vertAlign w:val="superscript"/>
              </w:rPr>
              <w:t>2</w:t>
            </w:r>
          </w:p>
        </w:tc>
      </w:tr>
      <w:tr w:rsidR="00910C89" w:rsidRPr="00854F20" w:rsidTr="000A7FEE">
        <w:tc>
          <w:tcPr>
            <w:tcW w:w="1985" w:type="dxa"/>
            <w:vMerge/>
          </w:tcPr>
          <w:p w:rsidR="00910C89" w:rsidRPr="000A7FEE" w:rsidRDefault="00910C89" w:rsidP="000053A6">
            <w:pPr>
              <w:jc w:val="center"/>
              <w:rPr>
                <w:sz w:val="28"/>
                <w:szCs w:val="28"/>
              </w:rPr>
            </w:pPr>
          </w:p>
        </w:tc>
        <w:tc>
          <w:tcPr>
            <w:tcW w:w="1595" w:type="dxa"/>
            <w:vMerge/>
          </w:tcPr>
          <w:p w:rsidR="00910C89" w:rsidRPr="000A7FEE" w:rsidRDefault="00910C89" w:rsidP="000053A6">
            <w:pPr>
              <w:jc w:val="center"/>
              <w:rPr>
                <w:sz w:val="28"/>
                <w:szCs w:val="28"/>
              </w:rPr>
            </w:pPr>
          </w:p>
        </w:tc>
        <w:tc>
          <w:tcPr>
            <w:tcW w:w="1295" w:type="dxa"/>
            <w:vMerge/>
          </w:tcPr>
          <w:p w:rsidR="00910C89" w:rsidRPr="000A7FEE" w:rsidRDefault="00910C89" w:rsidP="000053A6">
            <w:pPr>
              <w:jc w:val="center"/>
              <w:rPr>
                <w:sz w:val="28"/>
                <w:szCs w:val="28"/>
              </w:rPr>
            </w:pPr>
          </w:p>
        </w:tc>
        <w:tc>
          <w:tcPr>
            <w:tcW w:w="1686" w:type="dxa"/>
            <w:vMerge/>
          </w:tcPr>
          <w:p w:rsidR="00910C89" w:rsidRPr="000A7FEE" w:rsidRDefault="00910C89" w:rsidP="000053A6">
            <w:pPr>
              <w:jc w:val="center"/>
              <w:rPr>
                <w:sz w:val="28"/>
                <w:szCs w:val="28"/>
              </w:rPr>
            </w:pPr>
          </w:p>
        </w:tc>
        <w:tc>
          <w:tcPr>
            <w:tcW w:w="1377" w:type="dxa"/>
          </w:tcPr>
          <w:p w:rsidR="00910C89" w:rsidRPr="000A7FEE" w:rsidRDefault="00910C89" w:rsidP="000053A6">
            <w:pPr>
              <w:jc w:val="center"/>
              <w:rPr>
                <w:sz w:val="28"/>
                <w:szCs w:val="28"/>
              </w:rPr>
            </w:pPr>
            <w:r w:rsidRPr="000A7FEE">
              <w:rPr>
                <w:sz w:val="28"/>
                <w:szCs w:val="28"/>
              </w:rPr>
              <w:t>единицей</w:t>
            </w:r>
          </w:p>
          <w:p w:rsidR="00910C89" w:rsidRPr="000A7FEE" w:rsidRDefault="00910C89" w:rsidP="000053A6">
            <w:pPr>
              <w:jc w:val="center"/>
              <w:rPr>
                <w:sz w:val="28"/>
                <w:szCs w:val="28"/>
              </w:rPr>
            </w:pPr>
            <w:r w:rsidRPr="000A7FEE">
              <w:rPr>
                <w:sz w:val="28"/>
                <w:szCs w:val="28"/>
              </w:rPr>
              <w:t>оборудо</w:t>
            </w:r>
            <w:r w:rsidR="004E5C2F" w:rsidRPr="000A7FEE">
              <w:rPr>
                <w:sz w:val="28"/>
                <w:szCs w:val="28"/>
              </w:rPr>
              <w:t>-</w:t>
            </w:r>
            <w:r w:rsidRPr="000A7FEE">
              <w:rPr>
                <w:sz w:val="28"/>
                <w:szCs w:val="28"/>
              </w:rPr>
              <w:t>вания</w:t>
            </w:r>
          </w:p>
        </w:tc>
        <w:tc>
          <w:tcPr>
            <w:tcW w:w="1559" w:type="dxa"/>
          </w:tcPr>
          <w:p w:rsidR="00910C89" w:rsidRPr="000A7FEE" w:rsidRDefault="00BC621C" w:rsidP="000053A6">
            <w:pPr>
              <w:jc w:val="center"/>
              <w:rPr>
                <w:sz w:val="28"/>
                <w:szCs w:val="28"/>
              </w:rPr>
            </w:pPr>
            <w:r w:rsidRPr="000A7FEE">
              <w:rPr>
                <w:sz w:val="28"/>
                <w:szCs w:val="28"/>
              </w:rPr>
              <w:t>в</w:t>
            </w:r>
            <w:r w:rsidR="00910C89" w:rsidRPr="000A7FEE">
              <w:rPr>
                <w:sz w:val="28"/>
                <w:szCs w:val="28"/>
              </w:rPr>
              <w:t>сем оборудо</w:t>
            </w:r>
            <w:r w:rsidR="004E5C2F" w:rsidRPr="000A7FEE">
              <w:rPr>
                <w:sz w:val="28"/>
                <w:szCs w:val="28"/>
              </w:rPr>
              <w:t>-</w:t>
            </w:r>
            <w:r w:rsidR="00910C89" w:rsidRPr="000A7FEE">
              <w:rPr>
                <w:sz w:val="28"/>
                <w:szCs w:val="28"/>
              </w:rPr>
              <w:t>ванием</w:t>
            </w:r>
          </w:p>
        </w:tc>
      </w:tr>
      <w:tr w:rsidR="00910C89" w:rsidRPr="00854F20" w:rsidTr="000A7FEE">
        <w:tc>
          <w:tcPr>
            <w:tcW w:w="1985" w:type="dxa"/>
          </w:tcPr>
          <w:p w:rsidR="00910C89" w:rsidRPr="00854F20" w:rsidRDefault="00910C89" w:rsidP="000053A6">
            <w:pPr>
              <w:rPr>
                <w:sz w:val="28"/>
                <w:szCs w:val="28"/>
              </w:rPr>
            </w:pPr>
            <w:r w:rsidRPr="00854F20">
              <w:rPr>
                <w:sz w:val="28"/>
                <w:szCs w:val="28"/>
              </w:rPr>
              <w:t>Плита электри-ческая</w:t>
            </w:r>
          </w:p>
          <w:p w:rsidR="00910C89" w:rsidRPr="00854F20" w:rsidRDefault="00910C89" w:rsidP="000053A6">
            <w:pPr>
              <w:rPr>
                <w:sz w:val="28"/>
                <w:szCs w:val="28"/>
              </w:rPr>
            </w:pPr>
            <w:r w:rsidRPr="00854F20">
              <w:rPr>
                <w:sz w:val="28"/>
                <w:szCs w:val="28"/>
              </w:rPr>
              <w:t>Сковорода электрическая</w:t>
            </w:r>
          </w:p>
          <w:p w:rsidR="00910C89" w:rsidRPr="00854F20" w:rsidRDefault="00910C89" w:rsidP="000053A6">
            <w:pPr>
              <w:rPr>
                <w:sz w:val="28"/>
                <w:szCs w:val="28"/>
              </w:rPr>
            </w:pPr>
            <w:r w:rsidRPr="00854F20">
              <w:rPr>
                <w:sz w:val="28"/>
                <w:szCs w:val="28"/>
              </w:rPr>
              <w:t>Итого</w:t>
            </w:r>
          </w:p>
        </w:tc>
        <w:tc>
          <w:tcPr>
            <w:tcW w:w="1595" w:type="dxa"/>
          </w:tcPr>
          <w:p w:rsidR="00910C89" w:rsidRPr="00854F20" w:rsidRDefault="00910C89" w:rsidP="000053A6">
            <w:pPr>
              <w:rPr>
                <w:sz w:val="28"/>
                <w:szCs w:val="28"/>
              </w:rPr>
            </w:pPr>
            <w:r w:rsidRPr="00854F20">
              <w:rPr>
                <w:sz w:val="28"/>
                <w:szCs w:val="28"/>
              </w:rPr>
              <w:t>ПЭ-0,51-01</w:t>
            </w:r>
          </w:p>
          <w:p w:rsidR="00910C89" w:rsidRPr="00854F20" w:rsidRDefault="00910C89" w:rsidP="000053A6">
            <w:pPr>
              <w:rPr>
                <w:sz w:val="28"/>
                <w:szCs w:val="28"/>
              </w:rPr>
            </w:pPr>
          </w:p>
          <w:p w:rsidR="004E5C2F" w:rsidRDefault="004E5C2F" w:rsidP="000053A6">
            <w:pPr>
              <w:rPr>
                <w:sz w:val="28"/>
                <w:szCs w:val="28"/>
              </w:rPr>
            </w:pPr>
          </w:p>
          <w:p w:rsidR="00910C89" w:rsidRPr="00854F20" w:rsidRDefault="00910C89" w:rsidP="000053A6">
            <w:pPr>
              <w:rPr>
                <w:sz w:val="28"/>
                <w:szCs w:val="28"/>
              </w:rPr>
            </w:pPr>
            <w:r w:rsidRPr="00854F20">
              <w:rPr>
                <w:sz w:val="28"/>
                <w:szCs w:val="28"/>
              </w:rPr>
              <w:t>СЭ-045-0,1</w:t>
            </w:r>
          </w:p>
        </w:tc>
        <w:tc>
          <w:tcPr>
            <w:tcW w:w="1295" w:type="dxa"/>
          </w:tcPr>
          <w:p w:rsidR="00910C89" w:rsidRPr="00854F20" w:rsidRDefault="00910C89" w:rsidP="000053A6">
            <w:pPr>
              <w:jc w:val="center"/>
              <w:rPr>
                <w:sz w:val="28"/>
                <w:szCs w:val="28"/>
              </w:rPr>
            </w:pPr>
            <w:r w:rsidRPr="00854F20">
              <w:rPr>
                <w:sz w:val="28"/>
                <w:szCs w:val="28"/>
              </w:rPr>
              <w:t>2</w:t>
            </w:r>
          </w:p>
          <w:p w:rsidR="00910C89" w:rsidRPr="00854F20" w:rsidRDefault="00910C89" w:rsidP="000053A6">
            <w:pPr>
              <w:jc w:val="center"/>
              <w:rPr>
                <w:sz w:val="28"/>
                <w:szCs w:val="28"/>
              </w:rPr>
            </w:pPr>
          </w:p>
          <w:p w:rsidR="004E5C2F" w:rsidRDefault="004E5C2F" w:rsidP="000053A6">
            <w:pPr>
              <w:jc w:val="center"/>
              <w:rPr>
                <w:sz w:val="28"/>
                <w:szCs w:val="28"/>
              </w:rPr>
            </w:pPr>
          </w:p>
          <w:p w:rsidR="00910C89" w:rsidRPr="00854F20" w:rsidRDefault="00910C89" w:rsidP="000053A6">
            <w:pPr>
              <w:jc w:val="center"/>
              <w:rPr>
                <w:sz w:val="28"/>
                <w:szCs w:val="28"/>
              </w:rPr>
            </w:pPr>
            <w:r w:rsidRPr="00854F20">
              <w:rPr>
                <w:sz w:val="28"/>
                <w:szCs w:val="28"/>
              </w:rPr>
              <w:t>1</w:t>
            </w:r>
          </w:p>
        </w:tc>
        <w:tc>
          <w:tcPr>
            <w:tcW w:w="1686" w:type="dxa"/>
          </w:tcPr>
          <w:p w:rsidR="00910C89" w:rsidRPr="00854F20" w:rsidRDefault="00910C89" w:rsidP="000053A6">
            <w:pPr>
              <w:jc w:val="center"/>
              <w:rPr>
                <w:sz w:val="28"/>
                <w:szCs w:val="28"/>
              </w:rPr>
            </w:pPr>
            <w:r w:rsidRPr="00854F20">
              <w:rPr>
                <w:sz w:val="28"/>
                <w:szCs w:val="28"/>
              </w:rPr>
              <w:t>1,0х0,8х0,85</w:t>
            </w:r>
          </w:p>
          <w:p w:rsidR="00910C89" w:rsidRPr="00854F20" w:rsidRDefault="00910C89" w:rsidP="000053A6">
            <w:pPr>
              <w:jc w:val="center"/>
              <w:rPr>
                <w:sz w:val="28"/>
                <w:szCs w:val="28"/>
              </w:rPr>
            </w:pPr>
          </w:p>
          <w:p w:rsidR="004E5C2F" w:rsidRDefault="004E5C2F" w:rsidP="000053A6">
            <w:pPr>
              <w:jc w:val="center"/>
              <w:rPr>
                <w:sz w:val="28"/>
                <w:szCs w:val="28"/>
              </w:rPr>
            </w:pPr>
          </w:p>
          <w:p w:rsidR="00910C89" w:rsidRPr="00854F20" w:rsidRDefault="00910C89" w:rsidP="000053A6">
            <w:pPr>
              <w:jc w:val="center"/>
              <w:rPr>
                <w:sz w:val="28"/>
                <w:szCs w:val="28"/>
              </w:rPr>
            </w:pPr>
            <w:r w:rsidRPr="00854F20">
              <w:rPr>
                <w:sz w:val="28"/>
                <w:szCs w:val="28"/>
              </w:rPr>
              <w:t>1,2х0,8х0,85</w:t>
            </w:r>
          </w:p>
          <w:p w:rsidR="00910C89" w:rsidRPr="00854F20" w:rsidRDefault="00910C89" w:rsidP="000053A6">
            <w:pPr>
              <w:jc w:val="center"/>
              <w:rPr>
                <w:sz w:val="28"/>
                <w:szCs w:val="28"/>
              </w:rPr>
            </w:pPr>
          </w:p>
        </w:tc>
        <w:tc>
          <w:tcPr>
            <w:tcW w:w="1377" w:type="dxa"/>
          </w:tcPr>
          <w:p w:rsidR="00910C89" w:rsidRPr="00854F20" w:rsidRDefault="00910C89" w:rsidP="000053A6">
            <w:pPr>
              <w:jc w:val="center"/>
              <w:rPr>
                <w:sz w:val="28"/>
                <w:szCs w:val="28"/>
              </w:rPr>
            </w:pPr>
            <w:r w:rsidRPr="00854F20">
              <w:rPr>
                <w:sz w:val="28"/>
                <w:szCs w:val="28"/>
              </w:rPr>
              <w:t>0,8</w:t>
            </w:r>
          </w:p>
          <w:p w:rsidR="00910C89" w:rsidRPr="00854F20" w:rsidRDefault="00910C89" w:rsidP="000053A6">
            <w:pPr>
              <w:jc w:val="center"/>
              <w:rPr>
                <w:sz w:val="28"/>
                <w:szCs w:val="28"/>
              </w:rPr>
            </w:pPr>
          </w:p>
          <w:p w:rsidR="004E5C2F" w:rsidRDefault="004E5C2F" w:rsidP="000053A6">
            <w:pPr>
              <w:jc w:val="center"/>
              <w:rPr>
                <w:sz w:val="28"/>
                <w:szCs w:val="28"/>
              </w:rPr>
            </w:pPr>
          </w:p>
          <w:p w:rsidR="00910C89" w:rsidRPr="00854F20" w:rsidRDefault="00910C89" w:rsidP="000053A6">
            <w:pPr>
              <w:jc w:val="center"/>
              <w:rPr>
                <w:sz w:val="28"/>
                <w:szCs w:val="28"/>
              </w:rPr>
            </w:pPr>
            <w:r w:rsidRPr="00854F20">
              <w:rPr>
                <w:sz w:val="28"/>
                <w:szCs w:val="28"/>
              </w:rPr>
              <w:t>0,96</w:t>
            </w:r>
          </w:p>
        </w:tc>
        <w:tc>
          <w:tcPr>
            <w:tcW w:w="1559" w:type="dxa"/>
          </w:tcPr>
          <w:p w:rsidR="00910C89" w:rsidRPr="00854F20" w:rsidRDefault="00910C89" w:rsidP="000053A6">
            <w:pPr>
              <w:jc w:val="center"/>
              <w:rPr>
                <w:sz w:val="28"/>
                <w:szCs w:val="28"/>
              </w:rPr>
            </w:pPr>
            <w:r w:rsidRPr="00854F20">
              <w:rPr>
                <w:sz w:val="28"/>
                <w:szCs w:val="28"/>
              </w:rPr>
              <w:t>1,6</w:t>
            </w:r>
          </w:p>
          <w:p w:rsidR="00910C89" w:rsidRPr="00854F20" w:rsidRDefault="00910C89" w:rsidP="000053A6">
            <w:pPr>
              <w:jc w:val="center"/>
              <w:rPr>
                <w:sz w:val="28"/>
                <w:szCs w:val="28"/>
              </w:rPr>
            </w:pPr>
          </w:p>
          <w:p w:rsidR="004E5C2F" w:rsidRDefault="004E5C2F" w:rsidP="000053A6">
            <w:pPr>
              <w:jc w:val="center"/>
              <w:rPr>
                <w:sz w:val="28"/>
                <w:szCs w:val="28"/>
              </w:rPr>
            </w:pPr>
          </w:p>
          <w:p w:rsidR="00910C89" w:rsidRPr="00854F20" w:rsidRDefault="00910C89" w:rsidP="000053A6">
            <w:pPr>
              <w:jc w:val="center"/>
              <w:rPr>
                <w:sz w:val="28"/>
                <w:szCs w:val="28"/>
              </w:rPr>
            </w:pPr>
            <w:r w:rsidRPr="00854F20">
              <w:rPr>
                <w:sz w:val="28"/>
                <w:szCs w:val="28"/>
              </w:rPr>
              <w:t>0,96</w:t>
            </w:r>
          </w:p>
          <w:p w:rsidR="00910C89" w:rsidRPr="00854F20" w:rsidRDefault="00910C89" w:rsidP="000053A6">
            <w:pPr>
              <w:jc w:val="center"/>
              <w:rPr>
                <w:sz w:val="28"/>
                <w:szCs w:val="28"/>
              </w:rPr>
            </w:pPr>
          </w:p>
          <w:p w:rsidR="00910C89" w:rsidRPr="00854F20" w:rsidRDefault="00910C89" w:rsidP="000053A6">
            <w:pPr>
              <w:jc w:val="center"/>
              <w:rPr>
                <w:sz w:val="28"/>
                <w:szCs w:val="28"/>
              </w:rPr>
            </w:pPr>
            <w:r w:rsidRPr="00854F20">
              <w:rPr>
                <w:sz w:val="28"/>
                <w:szCs w:val="28"/>
              </w:rPr>
              <w:t>2,56</w:t>
            </w:r>
          </w:p>
        </w:tc>
      </w:tr>
    </w:tbl>
    <w:p w:rsidR="004E5C2F" w:rsidRDefault="004E5C2F" w:rsidP="000053A6">
      <w:pPr>
        <w:jc w:val="both"/>
        <w:rPr>
          <w:sz w:val="28"/>
          <w:szCs w:val="28"/>
        </w:rPr>
      </w:pPr>
    </w:p>
    <w:p w:rsidR="00910C89" w:rsidRPr="00854F20" w:rsidRDefault="00910C89" w:rsidP="000053A6">
      <w:pPr>
        <w:jc w:val="both"/>
        <w:rPr>
          <w:sz w:val="28"/>
          <w:szCs w:val="28"/>
        </w:rPr>
      </w:pPr>
      <w:r w:rsidRPr="00854F20">
        <w:rPr>
          <w:sz w:val="28"/>
          <w:szCs w:val="28"/>
        </w:rPr>
        <w:t xml:space="preserve">Площадь горячего цеха равна 2,56 : 0,3 = </w:t>
      </w:r>
      <w:smartTag w:uri="urn:schemas-microsoft-com:office:smarttags" w:element="metricconverter">
        <w:smartTagPr>
          <w:attr w:name="ProductID" w:val="8,5 м2"/>
        </w:smartTagPr>
        <w:r w:rsidRPr="00854F20">
          <w:rPr>
            <w:sz w:val="28"/>
            <w:szCs w:val="28"/>
          </w:rPr>
          <w:t>8,5 м</w:t>
        </w:r>
        <w:r w:rsidRPr="00854F20">
          <w:rPr>
            <w:sz w:val="28"/>
            <w:szCs w:val="28"/>
            <w:vertAlign w:val="superscript"/>
          </w:rPr>
          <w:t>2</w:t>
        </w:r>
      </w:smartTag>
      <w:r w:rsidRPr="00854F20">
        <w:rPr>
          <w:sz w:val="28"/>
          <w:szCs w:val="28"/>
        </w:rPr>
        <w:t>.</w:t>
      </w:r>
    </w:p>
    <w:p w:rsidR="00910C89" w:rsidRPr="00854F20" w:rsidRDefault="00910C89" w:rsidP="000053A6">
      <w:pPr>
        <w:jc w:val="both"/>
        <w:rPr>
          <w:sz w:val="28"/>
          <w:szCs w:val="28"/>
        </w:rPr>
      </w:pPr>
      <w:r w:rsidRPr="00854F20">
        <w:rPr>
          <w:sz w:val="28"/>
          <w:szCs w:val="28"/>
        </w:rPr>
        <w:tab/>
      </w:r>
      <w:r w:rsidRPr="00854F20">
        <w:rPr>
          <w:b/>
          <w:sz w:val="28"/>
          <w:szCs w:val="28"/>
        </w:rPr>
        <w:t>Расчет площадей помещения по нормативным данным.</w:t>
      </w:r>
      <w:r w:rsidRPr="00854F20">
        <w:rPr>
          <w:sz w:val="28"/>
          <w:szCs w:val="28"/>
        </w:rPr>
        <w:t xml:space="preserve"> Площадь цехов заготовочных предприятий (мясного, рыбного и т.д.) рассчитывают по норме площади (м</w:t>
      </w:r>
      <w:r w:rsidRPr="00854F20">
        <w:rPr>
          <w:sz w:val="28"/>
          <w:szCs w:val="28"/>
          <w:vertAlign w:val="superscript"/>
        </w:rPr>
        <w:t>2</w:t>
      </w:r>
      <w:r w:rsidRPr="00854F20">
        <w:rPr>
          <w:sz w:val="28"/>
          <w:szCs w:val="28"/>
        </w:rPr>
        <w:t xml:space="preserve">) на 1 т сырья в сутки или смену; на 1 т полуфабрикатов в смену; на 1 т готовой продукции в сутки или в смену; на 1 тыс. изделий в смену или на цех в зависимости от мощности цеха </w:t>
      </w:r>
      <w:r w:rsidR="00A42403" w:rsidRPr="00854F20">
        <w:rPr>
          <w:sz w:val="28"/>
          <w:szCs w:val="28"/>
        </w:rPr>
        <w:t>[ 4</w:t>
      </w:r>
      <w:r w:rsidR="00BC1FB9" w:rsidRPr="00854F20">
        <w:rPr>
          <w:sz w:val="28"/>
          <w:szCs w:val="28"/>
        </w:rPr>
        <w:t>]. Площади помещений для обслуживания потребителей и технических помещений (м</w:t>
      </w:r>
      <w:r w:rsidR="00BC1FB9" w:rsidRPr="00854F20">
        <w:rPr>
          <w:sz w:val="28"/>
          <w:szCs w:val="28"/>
          <w:vertAlign w:val="superscript"/>
        </w:rPr>
        <w:t>2</w:t>
      </w:r>
      <w:r w:rsidR="00BC1FB9" w:rsidRPr="00854F20">
        <w:rPr>
          <w:sz w:val="28"/>
          <w:szCs w:val="28"/>
        </w:rPr>
        <w:t>) рассчитывают по формуле:</w:t>
      </w:r>
    </w:p>
    <w:p w:rsidR="00BC1FB9" w:rsidRPr="00854F20" w:rsidRDefault="00BC1FB9" w:rsidP="000053A6">
      <w:pPr>
        <w:jc w:val="right"/>
        <w:rPr>
          <w:sz w:val="28"/>
          <w:szCs w:val="28"/>
        </w:rPr>
      </w:pPr>
      <w:r w:rsidRPr="00854F20">
        <w:rPr>
          <w:sz w:val="28"/>
          <w:szCs w:val="28"/>
        </w:rPr>
        <w:lastRenderedPageBreak/>
        <w:tab/>
      </w:r>
      <w:r w:rsidRPr="00854F20">
        <w:rPr>
          <w:sz w:val="28"/>
          <w:szCs w:val="28"/>
        </w:rPr>
        <w:tab/>
      </w:r>
      <w:r w:rsidRPr="00854F20">
        <w:rPr>
          <w:sz w:val="28"/>
          <w:szCs w:val="28"/>
          <w:lang w:val="en-US"/>
        </w:rPr>
        <w:t>F</w:t>
      </w:r>
      <w:r w:rsidRPr="00854F20">
        <w:rPr>
          <w:sz w:val="28"/>
          <w:szCs w:val="28"/>
        </w:rPr>
        <w:t xml:space="preserve"> = </w:t>
      </w:r>
      <w:r w:rsidRPr="00854F20">
        <w:rPr>
          <w:sz w:val="28"/>
          <w:szCs w:val="28"/>
          <w:lang w:val="en-US"/>
        </w:rPr>
        <w:t>P</w:t>
      </w:r>
      <w:r w:rsidRPr="00854F20">
        <w:rPr>
          <w:sz w:val="28"/>
          <w:szCs w:val="28"/>
        </w:rPr>
        <w:t>∙</w:t>
      </w:r>
      <w:r w:rsidRPr="00854F20">
        <w:rPr>
          <w:sz w:val="28"/>
          <w:szCs w:val="28"/>
          <w:lang w:val="en-US"/>
        </w:rPr>
        <w:t>d</w:t>
      </w:r>
      <w:r w:rsidRPr="00854F20">
        <w:rPr>
          <w:sz w:val="28"/>
          <w:szCs w:val="28"/>
        </w:rPr>
        <w:t>,</w:t>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r>
      <w:r w:rsidR="00A85FC3" w:rsidRPr="00854F20">
        <w:rPr>
          <w:sz w:val="28"/>
          <w:szCs w:val="28"/>
        </w:rPr>
        <w:tab/>
        <w:t>(22)</w:t>
      </w:r>
    </w:p>
    <w:p w:rsidR="00BC1FB9" w:rsidRPr="00854F20" w:rsidRDefault="00BC1FB9" w:rsidP="000053A6">
      <w:pPr>
        <w:jc w:val="both"/>
        <w:rPr>
          <w:sz w:val="28"/>
          <w:szCs w:val="28"/>
        </w:rPr>
      </w:pPr>
      <w:r w:rsidRPr="00854F20">
        <w:rPr>
          <w:sz w:val="28"/>
          <w:szCs w:val="28"/>
        </w:rPr>
        <w:t xml:space="preserve">где Р – число мест в зале или обедов в домовой кухне; </w:t>
      </w:r>
      <w:r w:rsidRPr="00854F20">
        <w:rPr>
          <w:sz w:val="28"/>
          <w:szCs w:val="28"/>
          <w:lang w:val="en-US"/>
        </w:rPr>
        <w:t>d</w:t>
      </w:r>
      <w:r w:rsidRPr="00854F20">
        <w:rPr>
          <w:sz w:val="28"/>
          <w:szCs w:val="28"/>
        </w:rPr>
        <w:t xml:space="preserve"> – норма площади на одно место в зале, м</w:t>
      </w:r>
      <w:r w:rsidRPr="00854F20">
        <w:rPr>
          <w:sz w:val="28"/>
          <w:szCs w:val="28"/>
          <w:vertAlign w:val="superscript"/>
        </w:rPr>
        <w:t>2</w:t>
      </w:r>
      <w:r w:rsidRPr="00854F20">
        <w:rPr>
          <w:sz w:val="28"/>
          <w:szCs w:val="28"/>
        </w:rPr>
        <w:t xml:space="preserve"> (приложение 14).</w:t>
      </w:r>
    </w:p>
    <w:p w:rsidR="00BC1FB9" w:rsidRPr="00854F20" w:rsidRDefault="00BC1FB9" w:rsidP="000053A6">
      <w:pPr>
        <w:jc w:val="both"/>
        <w:rPr>
          <w:sz w:val="28"/>
          <w:szCs w:val="28"/>
        </w:rPr>
      </w:pPr>
      <w:r w:rsidRPr="00854F20">
        <w:rPr>
          <w:sz w:val="28"/>
          <w:szCs w:val="28"/>
        </w:rPr>
        <w:tab/>
        <w:t>При расчете площади зала, в котором должны быть предусмотрены эстрада и площадка для танцев, норматив на одно место может быть увеличен до 2.</w:t>
      </w:r>
    </w:p>
    <w:p w:rsidR="00BC1FB9" w:rsidRPr="00854F20" w:rsidRDefault="00BC1FB9" w:rsidP="000053A6">
      <w:pPr>
        <w:jc w:val="both"/>
        <w:rPr>
          <w:sz w:val="28"/>
          <w:szCs w:val="28"/>
        </w:rPr>
      </w:pPr>
      <w:r w:rsidRPr="00854F20">
        <w:rPr>
          <w:sz w:val="28"/>
          <w:szCs w:val="28"/>
        </w:rPr>
        <w:tab/>
        <w:t xml:space="preserve">В предприятиях с обслуживанием официантами необходимо предусмотреть помещение для официантов и гардероб; во всех остальных предприятиях запроектировать бельевую – </w:t>
      </w:r>
      <w:smartTag w:uri="urn:schemas-microsoft-com:office:smarttags" w:element="metricconverter">
        <w:smartTagPr>
          <w:attr w:name="ProductID" w:val="5 м2"/>
        </w:smartTagPr>
        <w:r w:rsidRPr="00854F20">
          <w:rPr>
            <w:sz w:val="28"/>
            <w:szCs w:val="28"/>
          </w:rPr>
          <w:t>5 м</w:t>
        </w:r>
        <w:r w:rsidRPr="00854F20">
          <w:rPr>
            <w:sz w:val="28"/>
            <w:szCs w:val="28"/>
            <w:vertAlign w:val="superscript"/>
          </w:rPr>
          <w:t>2</w:t>
        </w:r>
      </w:smartTag>
      <w:r w:rsidRPr="00854F20">
        <w:rPr>
          <w:sz w:val="28"/>
          <w:szCs w:val="28"/>
        </w:rPr>
        <w:t xml:space="preserve"> на 50 мест в зале с последующим увеличением площади на каждые 10 мест – до </w:t>
      </w:r>
      <w:smartTag w:uri="urn:schemas-microsoft-com:office:smarttags" w:element="metricconverter">
        <w:smartTagPr>
          <w:attr w:name="ProductID" w:val="10 м2"/>
        </w:smartTagPr>
        <w:r w:rsidRPr="00854F20">
          <w:rPr>
            <w:sz w:val="28"/>
            <w:szCs w:val="28"/>
          </w:rPr>
          <w:t>10 м</w:t>
        </w:r>
        <w:r w:rsidRPr="00854F20">
          <w:rPr>
            <w:sz w:val="28"/>
            <w:szCs w:val="28"/>
            <w:vertAlign w:val="superscript"/>
          </w:rPr>
          <w:t>2</w:t>
        </w:r>
      </w:smartTag>
      <w:r w:rsidRPr="00854F20">
        <w:rPr>
          <w:sz w:val="28"/>
          <w:szCs w:val="28"/>
        </w:rPr>
        <w:t>.</w:t>
      </w:r>
    </w:p>
    <w:p w:rsidR="00BC1FB9" w:rsidRPr="00854F20" w:rsidRDefault="00BC1FB9" w:rsidP="000053A6">
      <w:pPr>
        <w:jc w:val="both"/>
        <w:rPr>
          <w:sz w:val="28"/>
          <w:szCs w:val="28"/>
        </w:rPr>
      </w:pPr>
      <w:r w:rsidRPr="00854F20">
        <w:rPr>
          <w:sz w:val="28"/>
          <w:szCs w:val="28"/>
        </w:rPr>
        <w:tab/>
        <w:t>В предприятии может быть запроектировано помещение дополнительных услуг, помещение бильярдной, игровых автоматов и др.</w:t>
      </w:r>
    </w:p>
    <w:p w:rsidR="00BC1FB9" w:rsidRPr="00854F20" w:rsidRDefault="00BC1FB9" w:rsidP="000053A6">
      <w:pPr>
        <w:jc w:val="both"/>
        <w:rPr>
          <w:sz w:val="28"/>
          <w:szCs w:val="28"/>
        </w:rPr>
      </w:pPr>
      <w:r w:rsidRPr="00854F20">
        <w:rPr>
          <w:sz w:val="28"/>
          <w:szCs w:val="28"/>
        </w:rPr>
        <w:tab/>
        <w:t xml:space="preserve">При проектировании диетических столовых следует предусматривать дополнительно помещение для отдыха потребителей из расчета </w:t>
      </w:r>
      <w:smartTag w:uri="urn:schemas-microsoft-com:office:smarttags" w:element="metricconverter">
        <w:smartTagPr>
          <w:attr w:name="ProductID" w:val="0,2 м2"/>
        </w:smartTagPr>
        <w:r w:rsidRPr="00854F20">
          <w:rPr>
            <w:sz w:val="28"/>
            <w:szCs w:val="28"/>
          </w:rPr>
          <w:t>0,2 м</w:t>
        </w:r>
        <w:r w:rsidRPr="00854F20">
          <w:rPr>
            <w:sz w:val="28"/>
            <w:szCs w:val="28"/>
            <w:vertAlign w:val="superscript"/>
          </w:rPr>
          <w:t>2</w:t>
        </w:r>
      </w:smartTag>
      <w:r w:rsidRPr="00854F20">
        <w:rPr>
          <w:sz w:val="28"/>
          <w:szCs w:val="28"/>
        </w:rPr>
        <w:t xml:space="preserve"> на 1 место в зале и кабинет врача площадью </w:t>
      </w:r>
      <w:smartTag w:uri="urn:schemas-microsoft-com:office:smarttags" w:element="metricconverter">
        <w:smartTagPr>
          <w:attr w:name="ProductID" w:val="9 м2"/>
        </w:smartTagPr>
        <w:r w:rsidRPr="00854F20">
          <w:rPr>
            <w:sz w:val="28"/>
            <w:szCs w:val="28"/>
          </w:rPr>
          <w:t>9 м</w:t>
        </w:r>
        <w:r w:rsidRPr="00854F20">
          <w:rPr>
            <w:sz w:val="28"/>
            <w:szCs w:val="28"/>
            <w:vertAlign w:val="superscript"/>
          </w:rPr>
          <w:t>2</w:t>
        </w:r>
      </w:smartTag>
      <w:r w:rsidRPr="00854F20">
        <w:rPr>
          <w:sz w:val="28"/>
          <w:szCs w:val="28"/>
        </w:rPr>
        <w:t xml:space="preserve">; в молодежном кафе – помещение совета кафе из расчета </w:t>
      </w:r>
      <w:smartTag w:uri="urn:schemas-microsoft-com:office:smarttags" w:element="metricconverter">
        <w:smartTagPr>
          <w:attr w:name="ProductID" w:val="0,1 м2"/>
        </w:smartTagPr>
        <w:r w:rsidRPr="00854F20">
          <w:rPr>
            <w:sz w:val="28"/>
            <w:szCs w:val="28"/>
          </w:rPr>
          <w:t>0,1 м</w:t>
        </w:r>
        <w:r w:rsidRPr="00854F20">
          <w:rPr>
            <w:sz w:val="28"/>
            <w:szCs w:val="28"/>
            <w:vertAlign w:val="superscript"/>
          </w:rPr>
          <w:t>2</w:t>
        </w:r>
      </w:smartTag>
      <w:r w:rsidRPr="00854F20">
        <w:rPr>
          <w:sz w:val="28"/>
          <w:szCs w:val="28"/>
        </w:rPr>
        <w:t xml:space="preserve"> на 1 место в зале; в детском кафе – помещение для игр из расчета </w:t>
      </w:r>
      <w:smartTag w:uri="urn:schemas-microsoft-com:office:smarttags" w:element="metricconverter">
        <w:smartTagPr>
          <w:attr w:name="ProductID" w:val="0,24 м2"/>
        </w:smartTagPr>
        <w:r w:rsidRPr="00854F20">
          <w:rPr>
            <w:sz w:val="28"/>
            <w:szCs w:val="28"/>
          </w:rPr>
          <w:t>0,24 м</w:t>
        </w:r>
        <w:r w:rsidRPr="00854F20">
          <w:rPr>
            <w:sz w:val="28"/>
            <w:szCs w:val="28"/>
            <w:vertAlign w:val="superscript"/>
          </w:rPr>
          <w:t>2</w:t>
        </w:r>
      </w:smartTag>
      <w:r w:rsidRPr="00854F20">
        <w:rPr>
          <w:sz w:val="28"/>
          <w:szCs w:val="28"/>
        </w:rPr>
        <w:t xml:space="preserve"> на 1 место в зале</w:t>
      </w:r>
      <w:r w:rsidR="00BC003C" w:rsidRPr="00854F20">
        <w:rPr>
          <w:sz w:val="28"/>
          <w:szCs w:val="28"/>
        </w:rPr>
        <w:t>.</w:t>
      </w:r>
    </w:p>
    <w:p w:rsidR="00BC003C" w:rsidRPr="00854F20" w:rsidRDefault="00BC003C" w:rsidP="000053A6">
      <w:pPr>
        <w:jc w:val="both"/>
        <w:rPr>
          <w:sz w:val="28"/>
          <w:szCs w:val="28"/>
        </w:rPr>
      </w:pPr>
      <w:r w:rsidRPr="00854F20">
        <w:rPr>
          <w:sz w:val="28"/>
          <w:szCs w:val="28"/>
        </w:rPr>
        <w:tab/>
        <w:t xml:space="preserve">В ресторанах и кафе на площади зала рекомендуется проектировать бар, в столовых – буфет площадью </w:t>
      </w:r>
      <w:smartTag w:uri="urn:schemas-microsoft-com:office:smarttags" w:element="metricconverter">
        <w:smartTagPr>
          <w:attr w:name="ProductID" w:val="12 м2"/>
        </w:smartTagPr>
        <w:r w:rsidRPr="00854F20">
          <w:rPr>
            <w:sz w:val="28"/>
            <w:szCs w:val="28"/>
          </w:rPr>
          <w:t>12 м</w:t>
        </w:r>
        <w:r w:rsidRPr="00854F20">
          <w:rPr>
            <w:sz w:val="28"/>
            <w:szCs w:val="28"/>
            <w:vertAlign w:val="superscript"/>
          </w:rPr>
          <w:t>2</w:t>
        </w:r>
      </w:smartTag>
      <w:r w:rsidRPr="00854F20">
        <w:rPr>
          <w:sz w:val="28"/>
          <w:szCs w:val="28"/>
        </w:rPr>
        <w:t>.</w:t>
      </w:r>
    </w:p>
    <w:p w:rsidR="00BC003C" w:rsidRDefault="00BC003C" w:rsidP="000053A6">
      <w:pPr>
        <w:jc w:val="both"/>
        <w:rPr>
          <w:sz w:val="28"/>
          <w:szCs w:val="28"/>
        </w:rPr>
      </w:pPr>
      <w:r w:rsidRPr="00854F20">
        <w:rPr>
          <w:sz w:val="28"/>
          <w:szCs w:val="28"/>
        </w:rPr>
        <w:tab/>
        <w:t>Примерная площадь некоторых технических помещений для предприятий доготовочных и работающих на сырь</w:t>
      </w:r>
      <w:r w:rsidR="00A85FC3" w:rsidRPr="00854F20">
        <w:rPr>
          <w:sz w:val="28"/>
          <w:szCs w:val="28"/>
        </w:rPr>
        <w:t xml:space="preserve">е может быть принята из табл. </w:t>
      </w:r>
      <w:r w:rsidR="00287F00">
        <w:rPr>
          <w:sz w:val="28"/>
          <w:szCs w:val="28"/>
        </w:rPr>
        <w:t>2.</w:t>
      </w:r>
      <w:r w:rsidR="00A85FC3" w:rsidRPr="00854F20">
        <w:rPr>
          <w:sz w:val="28"/>
          <w:szCs w:val="28"/>
        </w:rPr>
        <w:t>3</w:t>
      </w:r>
      <w:r w:rsidRPr="00854F20">
        <w:rPr>
          <w:sz w:val="28"/>
          <w:szCs w:val="28"/>
        </w:rPr>
        <w:t>.</w:t>
      </w:r>
    </w:p>
    <w:p w:rsidR="002518EE" w:rsidRDefault="002518EE" w:rsidP="000053A6">
      <w:pPr>
        <w:jc w:val="both"/>
        <w:rPr>
          <w:sz w:val="28"/>
          <w:szCs w:val="28"/>
        </w:rPr>
      </w:pPr>
    </w:p>
    <w:p w:rsidR="002518EE" w:rsidRDefault="002518EE" w:rsidP="000053A6">
      <w:pPr>
        <w:jc w:val="both"/>
        <w:rPr>
          <w:sz w:val="28"/>
          <w:szCs w:val="28"/>
        </w:rPr>
      </w:pPr>
    </w:p>
    <w:p w:rsidR="002518EE" w:rsidRDefault="002518EE" w:rsidP="000053A6">
      <w:pPr>
        <w:jc w:val="both"/>
        <w:rPr>
          <w:sz w:val="28"/>
          <w:szCs w:val="28"/>
        </w:rPr>
      </w:pPr>
    </w:p>
    <w:p w:rsidR="002518EE" w:rsidRDefault="002518EE" w:rsidP="000053A6">
      <w:pPr>
        <w:jc w:val="both"/>
        <w:rPr>
          <w:sz w:val="28"/>
          <w:szCs w:val="28"/>
        </w:rPr>
      </w:pPr>
    </w:p>
    <w:p w:rsidR="002518EE" w:rsidRDefault="002518EE" w:rsidP="000053A6">
      <w:pPr>
        <w:jc w:val="both"/>
        <w:rPr>
          <w:sz w:val="28"/>
          <w:szCs w:val="28"/>
        </w:rPr>
      </w:pPr>
    </w:p>
    <w:p w:rsidR="002518EE" w:rsidRDefault="002518EE" w:rsidP="000053A6">
      <w:pPr>
        <w:jc w:val="both"/>
        <w:rPr>
          <w:sz w:val="28"/>
          <w:szCs w:val="28"/>
        </w:rPr>
      </w:pPr>
    </w:p>
    <w:p w:rsidR="002518EE" w:rsidRPr="00854F20" w:rsidRDefault="002518EE" w:rsidP="000053A6">
      <w:pPr>
        <w:jc w:val="both"/>
        <w:rPr>
          <w:sz w:val="28"/>
          <w:szCs w:val="28"/>
        </w:rPr>
      </w:pPr>
    </w:p>
    <w:p w:rsidR="00BC003C" w:rsidRPr="00854F20" w:rsidRDefault="004E5C2F" w:rsidP="000053A6">
      <w:pPr>
        <w:ind w:firstLine="708"/>
        <w:rPr>
          <w:sz w:val="28"/>
          <w:szCs w:val="28"/>
        </w:rPr>
      </w:pPr>
      <w:r w:rsidRPr="00854F20">
        <w:rPr>
          <w:sz w:val="28"/>
          <w:szCs w:val="28"/>
        </w:rPr>
        <w:t xml:space="preserve">Таблица </w:t>
      </w:r>
      <w:r w:rsidR="00287F00">
        <w:rPr>
          <w:sz w:val="28"/>
          <w:szCs w:val="28"/>
        </w:rPr>
        <w:t>2.</w:t>
      </w:r>
      <w:r w:rsidRPr="00854F20">
        <w:rPr>
          <w:sz w:val="28"/>
          <w:szCs w:val="28"/>
        </w:rPr>
        <w:t>3</w:t>
      </w:r>
      <w:r>
        <w:rPr>
          <w:sz w:val="28"/>
          <w:szCs w:val="28"/>
        </w:rPr>
        <w:t xml:space="preserve"> -  </w:t>
      </w:r>
      <w:r w:rsidR="00BC003C" w:rsidRPr="00854F20">
        <w:rPr>
          <w:sz w:val="28"/>
          <w:szCs w:val="28"/>
        </w:rPr>
        <w:t>Примерная площадь технических помещений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40"/>
        <w:gridCol w:w="1620"/>
        <w:gridCol w:w="1440"/>
        <w:gridCol w:w="1362"/>
      </w:tblGrid>
      <w:tr w:rsidR="00BC003C" w:rsidRPr="00854F20" w:rsidTr="001B12FA">
        <w:tc>
          <w:tcPr>
            <w:tcW w:w="5040" w:type="dxa"/>
            <w:vMerge w:val="restart"/>
            <w:vAlign w:val="center"/>
          </w:tcPr>
          <w:p w:rsidR="00BC003C" w:rsidRPr="002B23F0" w:rsidRDefault="00BC003C" w:rsidP="000053A6">
            <w:pPr>
              <w:jc w:val="center"/>
            </w:pPr>
            <w:r w:rsidRPr="002B23F0">
              <w:t>Наименование помещения</w:t>
            </w:r>
          </w:p>
        </w:tc>
        <w:tc>
          <w:tcPr>
            <w:tcW w:w="4422" w:type="dxa"/>
            <w:gridSpan w:val="3"/>
          </w:tcPr>
          <w:p w:rsidR="00BC003C" w:rsidRPr="002B23F0" w:rsidRDefault="00BC003C" w:rsidP="000053A6">
            <w:pPr>
              <w:jc w:val="center"/>
            </w:pPr>
            <w:r w:rsidRPr="002B23F0">
              <w:t>Число мест</w:t>
            </w:r>
          </w:p>
        </w:tc>
      </w:tr>
      <w:tr w:rsidR="00BC003C" w:rsidRPr="00854F20" w:rsidTr="004E5C2F">
        <w:tc>
          <w:tcPr>
            <w:tcW w:w="5040" w:type="dxa"/>
            <w:vMerge/>
          </w:tcPr>
          <w:p w:rsidR="00BC003C" w:rsidRPr="002B23F0" w:rsidRDefault="00BC003C" w:rsidP="000053A6">
            <w:pPr>
              <w:jc w:val="center"/>
            </w:pPr>
          </w:p>
        </w:tc>
        <w:tc>
          <w:tcPr>
            <w:tcW w:w="1620" w:type="dxa"/>
          </w:tcPr>
          <w:p w:rsidR="00BC003C" w:rsidRPr="002B23F0" w:rsidRDefault="00BC003C" w:rsidP="000053A6">
            <w:pPr>
              <w:jc w:val="center"/>
            </w:pPr>
            <w:r w:rsidRPr="002B23F0">
              <w:t>50</w:t>
            </w:r>
          </w:p>
        </w:tc>
        <w:tc>
          <w:tcPr>
            <w:tcW w:w="1440" w:type="dxa"/>
          </w:tcPr>
          <w:p w:rsidR="00BC003C" w:rsidRPr="002B23F0" w:rsidRDefault="00BC003C" w:rsidP="000053A6">
            <w:pPr>
              <w:jc w:val="center"/>
            </w:pPr>
            <w:r w:rsidRPr="002B23F0">
              <w:t>75</w:t>
            </w:r>
          </w:p>
        </w:tc>
        <w:tc>
          <w:tcPr>
            <w:tcW w:w="1362" w:type="dxa"/>
          </w:tcPr>
          <w:p w:rsidR="00BC003C" w:rsidRPr="002B23F0" w:rsidRDefault="00BC003C" w:rsidP="000053A6">
            <w:pPr>
              <w:jc w:val="center"/>
            </w:pPr>
            <w:r w:rsidRPr="002B23F0">
              <w:t>100</w:t>
            </w:r>
          </w:p>
        </w:tc>
      </w:tr>
      <w:tr w:rsidR="00BC003C" w:rsidRPr="00854F20" w:rsidTr="004E5C2F">
        <w:tc>
          <w:tcPr>
            <w:tcW w:w="5040" w:type="dxa"/>
          </w:tcPr>
          <w:p w:rsidR="00BC003C" w:rsidRPr="002B23F0" w:rsidRDefault="00BC003C" w:rsidP="000053A6">
            <w:r w:rsidRPr="002B23F0">
              <w:t>Тепловой пункт и водомерный узел</w:t>
            </w:r>
          </w:p>
          <w:p w:rsidR="00BC003C" w:rsidRPr="002B23F0" w:rsidRDefault="00BC003C" w:rsidP="000053A6">
            <w:r w:rsidRPr="002B23F0">
              <w:t>Вентиляционные камеры:</w:t>
            </w:r>
          </w:p>
          <w:p w:rsidR="00BC003C" w:rsidRPr="002B23F0" w:rsidRDefault="00BC003C" w:rsidP="000053A6">
            <w:r w:rsidRPr="002B23F0">
              <w:t xml:space="preserve">                приточная</w:t>
            </w:r>
          </w:p>
          <w:p w:rsidR="00BC003C" w:rsidRPr="002B23F0" w:rsidRDefault="00BC003C" w:rsidP="000053A6">
            <w:r w:rsidRPr="002B23F0">
              <w:t xml:space="preserve">                 вытяжная</w:t>
            </w:r>
          </w:p>
          <w:p w:rsidR="00BC003C" w:rsidRPr="002B23F0" w:rsidRDefault="00BC003C" w:rsidP="000053A6">
            <w:r w:rsidRPr="002B23F0">
              <w:t>Камера тепловых завес</w:t>
            </w:r>
          </w:p>
          <w:p w:rsidR="00BC003C" w:rsidRPr="002B23F0" w:rsidRDefault="00BC621C" w:rsidP="000053A6">
            <w:r w:rsidRPr="002B23F0">
              <w:t>Электрощ</w:t>
            </w:r>
            <w:r w:rsidR="00BC003C" w:rsidRPr="002B23F0">
              <w:t>итовая</w:t>
            </w:r>
          </w:p>
          <w:p w:rsidR="00BC003C" w:rsidRPr="002B23F0" w:rsidRDefault="00BC003C" w:rsidP="000053A6">
            <w:r w:rsidRPr="002B23F0">
              <w:t>Машинное отделение холодильных камер</w:t>
            </w:r>
          </w:p>
          <w:p w:rsidR="00BC003C" w:rsidRPr="002B23F0" w:rsidRDefault="00BC003C" w:rsidP="000053A6">
            <w:r w:rsidRPr="002B23F0">
              <w:t>Мастерская</w:t>
            </w:r>
          </w:p>
          <w:p w:rsidR="001B12FA" w:rsidRDefault="001B12FA" w:rsidP="000053A6"/>
          <w:p w:rsidR="00BC003C" w:rsidRPr="002B23F0" w:rsidRDefault="00BC003C" w:rsidP="000053A6">
            <w:r w:rsidRPr="002B23F0">
              <w:t>И т о г о:</w:t>
            </w:r>
          </w:p>
        </w:tc>
        <w:tc>
          <w:tcPr>
            <w:tcW w:w="1620" w:type="dxa"/>
          </w:tcPr>
          <w:p w:rsidR="00BC003C" w:rsidRPr="002B23F0" w:rsidRDefault="00BC003C" w:rsidP="000053A6">
            <w:pPr>
              <w:jc w:val="center"/>
            </w:pPr>
            <w:r w:rsidRPr="002B23F0">
              <w:t>10</w:t>
            </w:r>
          </w:p>
          <w:p w:rsidR="00BC003C" w:rsidRPr="002B23F0" w:rsidRDefault="00BC003C" w:rsidP="000053A6">
            <w:pPr>
              <w:jc w:val="center"/>
            </w:pPr>
          </w:p>
          <w:p w:rsidR="00BC003C" w:rsidRPr="002B23F0" w:rsidRDefault="00BC003C" w:rsidP="000053A6">
            <w:pPr>
              <w:jc w:val="center"/>
            </w:pPr>
            <w:r w:rsidRPr="002B23F0">
              <w:t>20</w:t>
            </w:r>
          </w:p>
          <w:p w:rsidR="00BC003C" w:rsidRPr="002B23F0" w:rsidRDefault="004E5C2F" w:rsidP="000053A6">
            <w:pPr>
              <w:jc w:val="center"/>
              <w:rPr>
                <w:vertAlign w:val="superscript"/>
              </w:rPr>
            </w:pPr>
            <w:r w:rsidRPr="002B23F0">
              <w:t xml:space="preserve"> </w:t>
            </w:r>
            <w:r w:rsidR="00BC003C" w:rsidRPr="002B23F0">
              <w:t xml:space="preserve">- </w:t>
            </w:r>
            <w:r w:rsidR="00BC003C" w:rsidRPr="002B23F0">
              <w:rPr>
                <w:vertAlign w:val="superscript"/>
              </w:rPr>
              <w:t>*</w:t>
            </w:r>
          </w:p>
          <w:p w:rsidR="00BC003C" w:rsidRPr="002B23F0" w:rsidRDefault="00BC003C" w:rsidP="000053A6">
            <w:pPr>
              <w:jc w:val="center"/>
            </w:pPr>
            <w:r w:rsidRPr="002B23F0">
              <w:t>-</w:t>
            </w:r>
          </w:p>
          <w:p w:rsidR="00BC003C" w:rsidRPr="002B23F0" w:rsidRDefault="00BC003C" w:rsidP="000053A6">
            <w:pPr>
              <w:jc w:val="center"/>
            </w:pPr>
            <w:r w:rsidRPr="002B23F0">
              <w:t>8</w:t>
            </w:r>
          </w:p>
          <w:p w:rsidR="00BC003C" w:rsidRPr="002B23F0" w:rsidRDefault="00BC003C" w:rsidP="000053A6">
            <w:pPr>
              <w:jc w:val="center"/>
            </w:pPr>
            <w:r w:rsidRPr="002B23F0">
              <w:t>7</w:t>
            </w:r>
          </w:p>
          <w:p w:rsidR="004E5C2F" w:rsidRPr="002B23F0" w:rsidRDefault="004E5C2F" w:rsidP="000053A6">
            <w:pPr>
              <w:jc w:val="center"/>
            </w:pPr>
          </w:p>
          <w:p w:rsidR="00BC003C" w:rsidRPr="002B23F0" w:rsidRDefault="00BC003C" w:rsidP="000053A6">
            <w:pPr>
              <w:jc w:val="center"/>
            </w:pPr>
            <w:r w:rsidRPr="002B23F0">
              <w:t>-</w:t>
            </w:r>
          </w:p>
          <w:p w:rsidR="00BC003C" w:rsidRPr="002B23F0" w:rsidRDefault="00BC003C" w:rsidP="000053A6">
            <w:pPr>
              <w:jc w:val="center"/>
            </w:pPr>
            <w:r w:rsidRPr="002B23F0">
              <w:t>45</w:t>
            </w:r>
          </w:p>
        </w:tc>
        <w:tc>
          <w:tcPr>
            <w:tcW w:w="1440" w:type="dxa"/>
          </w:tcPr>
          <w:p w:rsidR="00BC003C" w:rsidRPr="002B23F0" w:rsidRDefault="00BC003C" w:rsidP="000053A6">
            <w:pPr>
              <w:jc w:val="center"/>
            </w:pPr>
            <w:r w:rsidRPr="002B23F0">
              <w:t>14</w:t>
            </w:r>
          </w:p>
          <w:p w:rsidR="00BC003C" w:rsidRPr="002B23F0" w:rsidRDefault="00BC003C" w:rsidP="000053A6">
            <w:pPr>
              <w:jc w:val="center"/>
            </w:pPr>
          </w:p>
          <w:p w:rsidR="00BC003C" w:rsidRPr="002B23F0" w:rsidRDefault="00BC003C" w:rsidP="000053A6">
            <w:pPr>
              <w:jc w:val="center"/>
            </w:pPr>
            <w:r w:rsidRPr="002B23F0">
              <w:t>25</w:t>
            </w:r>
          </w:p>
          <w:p w:rsidR="00BC003C" w:rsidRPr="002B23F0" w:rsidRDefault="004E5C2F" w:rsidP="000053A6">
            <w:pPr>
              <w:jc w:val="center"/>
            </w:pPr>
            <w:r w:rsidRPr="002B23F0">
              <w:t xml:space="preserve"> </w:t>
            </w:r>
            <w:r w:rsidR="00BC003C" w:rsidRPr="002B23F0">
              <w:t xml:space="preserve">- </w:t>
            </w:r>
            <w:r w:rsidR="00BC003C" w:rsidRPr="002B23F0">
              <w:rPr>
                <w:vertAlign w:val="superscript"/>
              </w:rPr>
              <w:t>*</w:t>
            </w:r>
          </w:p>
          <w:p w:rsidR="00BC003C" w:rsidRPr="002B23F0" w:rsidRDefault="00BC003C" w:rsidP="000053A6">
            <w:pPr>
              <w:jc w:val="center"/>
            </w:pPr>
            <w:r w:rsidRPr="002B23F0">
              <w:t>-</w:t>
            </w:r>
          </w:p>
          <w:p w:rsidR="00BC003C" w:rsidRPr="002B23F0" w:rsidRDefault="00BC003C" w:rsidP="000053A6">
            <w:pPr>
              <w:jc w:val="center"/>
            </w:pPr>
            <w:r w:rsidRPr="002B23F0">
              <w:t>10</w:t>
            </w:r>
          </w:p>
          <w:p w:rsidR="00BC003C" w:rsidRPr="002B23F0" w:rsidRDefault="00BC003C" w:rsidP="000053A6">
            <w:pPr>
              <w:jc w:val="center"/>
            </w:pPr>
            <w:r w:rsidRPr="002B23F0">
              <w:t>10</w:t>
            </w:r>
          </w:p>
          <w:p w:rsidR="004E5C2F" w:rsidRPr="002B23F0" w:rsidRDefault="004E5C2F" w:rsidP="000053A6">
            <w:pPr>
              <w:jc w:val="center"/>
            </w:pPr>
          </w:p>
          <w:p w:rsidR="00BC003C" w:rsidRPr="002B23F0" w:rsidRDefault="00BC003C" w:rsidP="000053A6">
            <w:pPr>
              <w:jc w:val="center"/>
            </w:pPr>
            <w:r w:rsidRPr="002B23F0">
              <w:t>6</w:t>
            </w:r>
          </w:p>
          <w:p w:rsidR="00BC003C" w:rsidRPr="002B23F0" w:rsidRDefault="00BC003C" w:rsidP="000053A6">
            <w:pPr>
              <w:jc w:val="center"/>
            </w:pPr>
            <w:r w:rsidRPr="002B23F0">
              <w:t>65</w:t>
            </w:r>
          </w:p>
        </w:tc>
        <w:tc>
          <w:tcPr>
            <w:tcW w:w="1362" w:type="dxa"/>
          </w:tcPr>
          <w:p w:rsidR="00BC003C" w:rsidRPr="002B23F0" w:rsidRDefault="00BC003C" w:rsidP="000053A6">
            <w:pPr>
              <w:jc w:val="center"/>
            </w:pPr>
            <w:r w:rsidRPr="002B23F0">
              <w:t>14</w:t>
            </w:r>
          </w:p>
          <w:p w:rsidR="00BC003C" w:rsidRPr="002B23F0" w:rsidRDefault="00BC003C" w:rsidP="000053A6">
            <w:pPr>
              <w:jc w:val="center"/>
            </w:pPr>
          </w:p>
          <w:p w:rsidR="00BC003C" w:rsidRPr="002B23F0" w:rsidRDefault="00BC003C" w:rsidP="000053A6">
            <w:pPr>
              <w:jc w:val="center"/>
            </w:pPr>
            <w:r w:rsidRPr="002B23F0">
              <w:t>30</w:t>
            </w:r>
          </w:p>
          <w:p w:rsidR="00BC003C" w:rsidRPr="002B23F0" w:rsidRDefault="00BC003C" w:rsidP="000053A6">
            <w:pPr>
              <w:jc w:val="center"/>
            </w:pPr>
            <w:r w:rsidRPr="002B23F0">
              <w:t>10</w:t>
            </w:r>
          </w:p>
          <w:p w:rsidR="00BC003C" w:rsidRPr="002B23F0" w:rsidRDefault="00BC003C" w:rsidP="000053A6">
            <w:pPr>
              <w:jc w:val="center"/>
            </w:pPr>
            <w:r w:rsidRPr="002B23F0">
              <w:t>5</w:t>
            </w:r>
          </w:p>
          <w:p w:rsidR="00BC003C" w:rsidRPr="002B23F0" w:rsidRDefault="00BC003C" w:rsidP="000053A6">
            <w:pPr>
              <w:jc w:val="center"/>
            </w:pPr>
            <w:r w:rsidRPr="002B23F0">
              <w:t>10</w:t>
            </w:r>
          </w:p>
          <w:p w:rsidR="00BC003C" w:rsidRPr="002B23F0" w:rsidRDefault="00BC003C" w:rsidP="000053A6">
            <w:pPr>
              <w:jc w:val="center"/>
            </w:pPr>
            <w:r w:rsidRPr="002B23F0">
              <w:t>10</w:t>
            </w:r>
          </w:p>
          <w:p w:rsidR="004E5C2F" w:rsidRPr="002B23F0" w:rsidRDefault="004E5C2F" w:rsidP="000053A6">
            <w:pPr>
              <w:jc w:val="center"/>
            </w:pPr>
          </w:p>
          <w:p w:rsidR="00BC003C" w:rsidRPr="002B23F0" w:rsidRDefault="00BC003C" w:rsidP="000053A6">
            <w:pPr>
              <w:jc w:val="center"/>
            </w:pPr>
            <w:r w:rsidRPr="002B23F0">
              <w:t>6</w:t>
            </w:r>
          </w:p>
          <w:p w:rsidR="00BC003C" w:rsidRPr="002B23F0" w:rsidRDefault="00BC003C" w:rsidP="000053A6">
            <w:pPr>
              <w:jc w:val="center"/>
            </w:pPr>
            <w:r w:rsidRPr="002B23F0">
              <w:t>85</w:t>
            </w:r>
          </w:p>
        </w:tc>
      </w:tr>
    </w:tbl>
    <w:p w:rsidR="00BC003C" w:rsidRPr="00854F20" w:rsidRDefault="00BC003C" w:rsidP="000053A6">
      <w:pPr>
        <w:jc w:val="both"/>
        <w:rPr>
          <w:sz w:val="28"/>
          <w:szCs w:val="28"/>
        </w:rPr>
      </w:pPr>
      <w:r w:rsidRPr="00854F20">
        <w:rPr>
          <w:sz w:val="28"/>
          <w:szCs w:val="28"/>
          <w:vertAlign w:val="superscript"/>
        </w:rPr>
        <w:t>*</w:t>
      </w:r>
      <w:r w:rsidRPr="00854F20">
        <w:rPr>
          <w:sz w:val="28"/>
          <w:szCs w:val="28"/>
        </w:rPr>
        <w:t xml:space="preserve"> Вентилятор на крыше.</w:t>
      </w:r>
    </w:p>
    <w:p w:rsidR="00C97683" w:rsidRPr="00854F20" w:rsidRDefault="00BC003C" w:rsidP="000053A6">
      <w:pPr>
        <w:jc w:val="both"/>
        <w:rPr>
          <w:sz w:val="28"/>
          <w:szCs w:val="28"/>
        </w:rPr>
      </w:pPr>
      <w:r w:rsidRPr="00854F20">
        <w:rPr>
          <w:sz w:val="28"/>
          <w:szCs w:val="28"/>
        </w:rPr>
        <w:tab/>
        <w:t xml:space="preserve">После проведения расчетов площадей помещений, входящих в состав проектируемого предприятия, составляют сводную таблицу состава и площадей </w:t>
      </w:r>
      <w:r w:rsidR="00C97683" w:rsidRPr="00854F20">
        <w:rPr>
          <w:sz w:val="28"/>
          <w:szCs w:val="28"/>
        </w:rPr>
        <w:t>помещений для определения площади всего зд</w:t>
      </w:r>
      <w:r w:rsidRPr="00854F20">
        <w:rPr>
          <w:sz w:val="28"/>
          <w:szCs w:val="28"/>
        </w:rPr>
        <w:t>ания</w:t>
      </w:r>
      <w:r w:rsidR="00A85FC3" w:rsidRPr="00854F20">
        <w:rPr>
          <w:sz w:val="28"/>
          <w:szCs w:val="28"/>
        </w:rPr>
        <w:t xml:space="preserve"> (табл.</w:t>
      </w:r>
      <w:r w:rsidR="00287F00">
        <w:rPr>
          <w:sz w:val="28"/>
          <w:szCs w:val="28"/>
        </w:rPr>
        <w:t>2.</w:t>
      </w:r>
      <w:r w:rsidR="00A85FC3" w:rsidRPr="00854F20">
        <w:rPr>
          <w:sz w:val="28"/>
          <w:szCs w:val="28"/>
        </w:rPr>
        <w:t>4</w:t>
      </w:r>
      <w:r w:rsidR="00C97683" w:rsidRPr="00854F20">
        <w:rPr>
          <w:sz w:val="28"/>
          <w:szCs w:val="28"/>
        </w:rPr>
        <w:t xml:space="preserve">). Полученная в </w:t>
      </w:r>
      <w:r w:rsidR="00C97683" w:rsidRPr="00854F20">
        <w:rPr>
          <w:sz w:val="28"/>
          <w:szCs w:val="28"/>
        </w:rPr>
        <w:lastRenderedPageBreak/>
        <w:t>результате расчета площадь здания – основа для компоновки проектируемого предприятия.</w:t>
      </w:r>
    </w:p>
    <w:p w:rsidR="00C97683" w:rsidRPr="00854F20" w:rsidRDefault="004E5C2F" w:rsidP="000053A6">
      <w:pPr>
        <w:rPr>
          <w:sz w:val="28"/>
          <w:szCs w:val="28"/>
        </w:rPr>
      </w:pPr>
      <w:r w:rsidRPr="00854F20">
        <w:rPr>
          <w:sz w:val="28"/>
          <w:szCs w:val="28"/>
        </w:rPr>
        <w:t xml:space="preserve">Таблица </w:t>
      </w:r>
      <w:r w:rsidR="00287F00">
        <w:rPr>
          <w:sz w:val="28"/>
          <w:szCs w:val="28"/>
        </w:rPr>
        <w:t>2.</w:t>
      </w:r>
      <w:r w:rsidRPr="00854F20">
        <w:rPr>
          <w:sz w:val="28"/>
          <w:szCs w:val="28"/>
        </w:rPr>
        <w:t>4</w:t>
      </w:r>
      <w:r>
        <w:rPr>
          <w:sz w:val="28"/>
          <w:szCs w:val="28"/>
        </w:rPr>
        <w:t xml:space="preserve"> - </w:t>
      </w:r>
      <w:r w:rsidR="00C97683" w:rsidRPr="00854F20">
        <w:rPr>
          <w:sz w:val="28"/>
          <w:szCs w:val="28"/>
        </w:rPr>
        <w:t>Сводная таблица площадей помещений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0"/>
      </w:tblGrid>
      <w:tr w:rsidR="00C97683" w:rsidRPr="00854F20">
        <w:tc>
          <w:tcPr>
            <w:tcW w:w="3190" w:type="dxa"/>
            <w:vMerge w:val="restart"/>
          </w:tcPr>
          <w:p w:rsidR="00C97683" w:rsidRPr="00854F20" w:rsidRDefault="00C97683" w:rsidP="000053A6">
            <w:pPr>
              <w:jc w:val="center"/>
              <w:rPr>
                <w:sz w:val="28"/>
                <w:szCs w:val="28"/>
              </w:rPr>
            </w:pPr>
            <w:r w:rsidRPr="00854F20">
              <w:rPr>
                <w:sz w:val="28"/>
                <w:szCs w:val="28"/>
              </w:rPr>
              <w:t>Помещение</w:t>
            </w:r>
          </w:p>
        </w:tc>
        <w:tc>
          <w:tcPr>
            <w:tcW w:w="6380" w:type="dxa"/>
            <w:gridSpan w:val="2"/>
          </w:tcPr>
          <w:p w:rsidR="00C97683" w:rsidRPr="00854F20" w:rsidRDefault="00C97683" w:rsidP="000053A6">
            <w:pPr>
              <w:jc w:val="center"/>
              <w:rPr>
                <w:sz w:val="28"/>
                <w:szCs w:val="28"/>
                <w:vertAlign w:val="superscript"/>
              </w:rPr>
            </w:pPr>
            <w:r w:rsidRPr="00854F20">
              <w:rPr>
                <w:sz w:val="28"/>
                <w:szCs w:val="28"/>
              </w:rPr>
              <w:t>Площадь, м</w:t>
            </w:r>
            <w:r w:rsidRPr="00854F20">
              <w:rPr>
                <w:sz w:val="28"/>
                <w:szCs w:val="28"/>
                <w:vertAlign w:val="superscript"/>
              </w:rPr>
              <w:t>2</w:t>
            </w:r>
          </w:p>
        </w:tc>
      </w:tr>
      <w:tr w:rsidR="00C97683" w:rsidRPr="00854F20">
        <w:tc>
          <w:tcPr>
            <w:tcW w:w="3190" w:type="dxa"/>
            <w:vMerge/>
          </w:tcPr>
          <w:p w:rsidR="00C97683" w:rsidRPr="00854F20" w:rsidRDefault="00C97683" w:rsidP="000053A6">
            <w:pPr>
              <w:jc w:val="center"/>
              <w:rPr>
                <w:sz w:val="28"/>
                <w:szCs w:val="28"/>
              </w:rPr>
            </w:pPr>
          </w:p>
        </w:tc>
        <w:tc>
          <w:tcPr>
            <w:tcW w:w="3190" w:type="dxa"/>
          </w:tcPr>
          <w:p w:rsidR="00C97683" w:rsidRPr="00854F20" w:rsidRDefault="00C97683" w:rsidP="000053A6">
            <w:pPr>
              <w:jc w:val="center"/>
              <w:rPr>
                <w:sz w:val="28"/>
                <w:szCs w:val="28"/>
              </w:rPr>
            </w:pPr>
            <w:r w:rsidRPr="00854F20">
              <w:rPr>
                <w:sz w:val="28"/>
                <w:szCs w:val="28"/>
              </w:rPr>
              <w:t>Расчетная</w:t>
            </w:r>
          </w:p>
        </w:tc>
        <w:tc>
          <w:tcPr>
            <w:tcW w:w="3190" w:type="dxa"/>
          </w:tcPr>
          <w:p w:rsidR="00C97683" w:rsidRPr="00854F20" w:rsidRDefault="00C97683" w:rsidP="000053A6">
            <w:pPr>
              <w:jc w:val="center"/>
              <w:rPr>
                <w:sz w:val="28"/>
                <w:szCs w:val="28"/>
              </w:rPr>
            </w:pPr>
            <w:r w:rsidRPr="00854F20">
              <w:rPr>
                <w:sz w:val="28"/>
                <w:szCs w:val="28"/>
              </w:rPr>
              <w:t>Компоновочная</w:t>
            </w:r>
          </w:p>
        </w:tc>
      </w:tr>
      <w:tr w:rsidR="00C97683" w:rsidRPr="00854F20">
        <w:tc>
          <w:tcPr>
            <w:tcW w:w="3190" w:type="dxa"/>
          </w:tcPr>
          <w:p w:rsidR="00C97683" w:rsidRPr="00854F20" w:rsidRDefault="00C97683" w:rsidP="000053A6">
            <w:pPr>
              <w:rPr>
                <w:sz w:val="28"/>
                <w:szCs w:val="28"/>
              </w:rPr>
            </w:pPr>
            <w:r w:rsidRPr="00854F20">
              <w:rPr>
                <w:sz w:val="28"/>
                <w:szCs w:val="28"/>
              </w:rPr>
              <w:t>Горячий цех</w:t>
            </w:r>
          </w:p>
          <w:p w:rsidR="00C97683" w:rsidRPr="00854F20" w:rsidRDefault="00C97683" w:rsidP="000053A6">
            <w:pPr>
              <w:rPr>
                <w:sz w:val="28"/>
                <w:szCs w:val="28"/>
              </w:rPr>
            </w:pPr>
            <w:r w:rsidRPr="00854F20">
              <w:rPr>
                <w:sz w:val="28"/>
                <w:szCs w:val="28"/>
              </w:rPr>
              <w:t>Холодный цех</w:t>
            </w:r>
          </w:p>
          <w:p w:rsidR="00C97683" w:rsidRPr="00854F20" w:rsidRDefault="00C97683" w:rsidP="000053A6">
            <w:pPr>
              <w:rPr>
                <w:sz w:val="28"/>
                <w:szCs w:val="28"/>
              </w:rPr>
            </w:pPr>
            <w:r w:rsidRPr="00854F20">
              <w:rPr>
                <w:sz w:val="28"/>
                <w:szCs w:val="28"/>
              </w:rPr>
              <w:t>…</w:t>
            </w:r>
          </w:p>
        </w:tc>
        <w:tc>
          <w:tcPr>
            <w:tcW w:w="3190" w:type="dxa"/>
          </w:tcPr>
          <w:p w:rsidR="00C97683" w:rsidRPr="00854F20" w:rsidRDefault="00C97683" w:rsidP="000053A6">
            <w:pPr>
              <w:jc w:val="center"/>
              <w:rPr>
                <w:sz w:val="28"/>
                <w:szCs w:val="28"/>
              </w:rPr>
            </w:pPr>
            <w:r w:rsidRPr="00854F20">
              <w:rPr>
                <w:sz w:val="28"/>
                <w:szCs w:val="28"/>
              </w:rPr>
              <w:t>63</w:t>
            </w:r>
          </w:p>
          <w:p w:rsidR="00C97683" w:rsidRPr="00854F20" w:rsidRDefault="00C97683" w:rsidP="000053A6">
            <w:pPr>
              <w:jc w:val="center"/>
              <w:rPr>
                <w:sz w:val="28"/>
                <w:szCs w:val="28"/>
              </w:rPr>
            </w:pPr>
            <w:r w:rsidRPr="00854F20">
              <w:rPr>
                <w:sz w:val="28"/>
                <w:szCs w:val="28"/>
              </w:rPr>
              <w:t>12</w:t>
            </w:r>
          </w:p>
          <w:p w:rsidR="00C97683" w:rsidRPr="00854F20" w:rsidRDefault="00C97683" w:rsidP="000053A6">
            <w:pPr>
              <w:jc w:val="center"/>
              <w:rPr>
                <w:sz w:val="28"/>
                <w:szCs w:val="28"/>
              </w:rPr>
            </w:pPr>
            <w:r w:rsidRPr="00854F20">
              <w:rPr>
                <w:sz w:val="28"/>
                <w:szCs w:val="28"/>
              </w:rPr>
              <w:t>…</w:t>
            </w:r>
          </w:p>
        </w:tc>
        <w:tc>
          <w:tcPr>
            <w:tcW w:w="3190" w:type="dxa"/>
          </w:tcPr>
          <w:p w:rsidR="00C97683" w:rsidRPr="00854F20" w:rsidRDefault="00C97683" w:rsidP="000053A6">
            <w:pPr>
              <w:jc w:val="center"/>
              <w:rPr>
                <w:sz w:val="28"/>
                <w:szCs w:val="28"/>
              </w:rPr>
            </w:pPr>
            <w:r w:rsidRPr="00854F20">
              <w:rPr>
                <w:sz w:val="28"/>
                <w:szCs w:val="28"/>
              </w:rPr>
              <w:t>70</w:t>
            </w:r>
          </w:p>
          <w:p w:rsidR="00C97683" w:rsidRPr="00854F20" w:rsidRDefault="00C97683" w:rsidP="000053A6">
            <w:pPr>
              <w:jc w:val="center"/>
              <w:rPr>
                <w:sz w:val="28"/>
                <w:szCs w:val="28"/>
              </w:rPr>
            </w:pPr>
            <w:r w:rsidRPr="00854F20">
              <w:rPr>
                <w:sz w:val="28"/>
                <w:szCs w:val="28"/>
              </w:rPr>
              <w:t>10</w:t>
            </w:r>
          </w:p>
          <w:p w:rsidR="00C97683" w:rsidRPr="00854F20" w:rsidRDefault="00C97683" w:rsidP="000053A6">
            <w:pPr>
              <w:jc w:val="center"/>
              <w:rPr>
                <w:sz w:val="28"/>
                <w:szCs w:val="28"/>
              </w:rPr>
            </w:pPr>
            <w:r w:rsidRPr="00854F20">
              <w:rPr>
                <w:sz w:val="28"/>
                <w:szCs w:val="28"/>
              </w:rPr>
              <w:t>…</w:t>
            </w:r>
          </w:p>
        </w:tc>
      </w:tr>
    </w:tbl>
    <w:p w:rsidR="002518EE" w:rsidRDefault="002518EE" w:rsidP="000053A6">
      <w:pPr>
        <w:ind w:firstLine="708"/>
        <w:jc w:val="center"/>
        <w:rPr>
          <w:sz w:val="28"/>
          <w:szCs w:val="28"/>
        </w:rPr>
      </w:pPr>
    </w:p>
    <w:p w:rsidR="005A79B7" w:rsidRPr="00854F20" w:rsidRDefault="00287F00" w:rsidP="000053A6">
      <w:pPr>
        <w:ind w:firstLine="709"/>
        <w:outlineLvl w:val="0"/>
        <w:rPr>
          <w:sz w:val="28"/>
          <w:szCs w:val="28"/>
        </w:rPr>
      </w:pPr>
      <w:bookmarkStart w:id="11" w:name="_Toc511158334"/>
      <w:r>
        <w:rPr>
          <w:sz w:val="28"/>
          <w:szCs w:val="28"/>
        </w:rPr>
        <w:t xml:space="preserve">2.6 </w:t>
      </w:r>
      <w:r w:rsidR="005A79B7" w:rsidRPr="00854F20">
        <w:rPr>
          <w:sz w:val="28"/>
          <w:szCs w:val="28"/>
        </w:rPr>
        <w:t xml:space="preserve"> Помещения для  приема и хранения продуктов</w:t>
      </w:r>
      <w:bookmarkEnd w:id="11"/>
    </w:p>
    <w:p w:rsidR="00ED2793" w:rsidRPr="00854F20" w:rsidRDefault="00ED2793" w:rsidP="000053A6">
      <w:pPr>
        <w:ind w:firstLine="708"/>
        <w:jc w:val="center"/>
        <w:rPr>
          <w:sz w:val="28"/>
          <w:szCs w:val="28"/>
        </w:rPr>
      </w:pPr>
    </w:p>
    <w:p w:rsidR="005A79B7" w:rsidRPr="00854F20" w:rsidRDefault="005A79B7" w:rsidP="000053A6">
      <w:pPr>
        <w:ind w:firstLine="708"/>
        <w:jc w:val="both"/>
        <w:rPr>
          <w:sz w:val="28"/>
          <w:szCs w:val="28"/>
        </w:rPr>
      </w:pPr>
      <w:r w:rsidRPr="00854F20">
        <w:rPr>
          <w:sz w:val="28"/>
          <w:szCs w:val="28"/>
        </w:rPr>
        <w:t>Группу помещений для приема и хранения продуктов на предприятиях, работающих на сырье и кулинарных полуфабрикатах, образуют складские помещения и экспедиция.</w:t>
      </w:r>
    </w:p>
    <w:p w:rsidR="005A79B7" w:rsidRPr="00854F20" w:rsidRDefault="005A79B7" w:rsidP="000053A6">
      <w:pPr>
        <w:ind w:firstLine="708"/>
        <w:jc w:val="both"/>
        <w:rPr>
          <w:b/>
          <w:sz w:val="28"/>
          <w:szCs w:val="28"/>
        </w:rPr>
      </w:pPr>
      <w:r w:rsidRPr="00854F20">
        <w:rPr>
          <w:b/>
          <w:sz w:val="28"/>
          <w:szCs w:val="28"/>
        </w:rPr>
        <w:t xml:space="preserve">Складские помещения. </w:t>
      </w:r>
      <w:r w:rsidRPr="00854F20">
        <w:rPr>
          <w:sz w:val="28"/>
          <w:szCs w:val="28"/>
        </w:rPr>
        <w:t>В состав складских помещений входят: камеры для хранения молочно-жировых продуктов; мороженого мяса; охлажденного мяса, птицы и субпродуктов; рыбы; солений и зелени; пищевых отходов; кладовые картофеля и овощей; кладовая сухих продуктов, кладовая тары; кладовая хлеба, кладовая упаковочных материалов; кладовая инвентаря</w:t>
      </w:r>
      <w:r w:rsidR="00ED2793" w:rsidRPr="00854F20">
        <w:rPr>
          <w:sz w:val="28"/>
          <w:szCs w:val="28"/>
        </w:rPr>
        <w:t>; разгрузочная платформа склада с боксами; помещение кладовщика; помещение для выколачивания мешков; кладовая сухого мусора; помещение уборочного инвентаря; помещение для сушки спецодежды.</w:t>
      </w:r>
    </w:p>
    <w:p w:rsidR="0044233C" w:rsidRPr="00854F20" w:rsidRDefault="00ED2793" w:rsidP="000053A6">
      <w:pPr>
        <w:jc w:val="both"/>
        <w:rPr>
          <w:sz w:val="28"/>
          <w:szCs w:val="28"/>
        </w:rPr>
      </w:pPr>
      <w:r w:rsidRPr="00854F20">
        <w:rPr>
          <w:sz w:val="28"/>
          <w:szCs w:val="28"/>
        </w:rPr>
        <w:tab/>
        <w:t>На заготовочных предприятиях, работающих на полуфабрикатах, получаемых от промышленности, вместо холодильных камер для мороженого и охлажденного мяса, птицы и субпродуктов, рыбы, картофеля и овощей предусматривают холодильные камеры мясных полуфабрикатов, костей, полуфабрикатов из птицы и субпродуктов, рыбных и овощных полуфабрикатов.</w:t>
      </w:r>
    </w:p>
    <w:p w:rsidR="00ED2793" w:rsidRPr="00854F20" w:rsidRDefault="00ED2793" w:rsidP="000053A6">
      <w:pPr>
        <w:jc w:val="both"/>
        <w:rPr>
          <w:sz w:val="28"/>
          <w:szCs w:val="28"/>
        </w:rPr>
      </w:pPr>
      <w:r w:rsidRPr="00854F20">
        <w:rPr>
          <w:sz w:val="28"/>
          <w:szCs w:val="28"/>
        </w:rPr>
        <w:tab/>
        <w:t>Складские помещения размещают в подвальном, цокольном или первом этаже со стороны хозяйственного двора, в северной, северо-восточной или северо-западной части здания. Допускается размещение складских помещений в отдельно расположенных зданиях, соединяемых с основным зданием переходным коридором, а также в пристраиваемых помещениях.</w:t>
      </w:r>
    </w:p>
    <w:p w:rsidR="00ED2793" w:rsidRPr="00854F20" w:rsidRDefault="00ED2793" w:rsidP="000053A6">
      <w:pPr>
        <w:jc w:val="both"/>
        <w:rPr>
          <w:sz w:val="28"/>
          <w:szCs w:val="28"/>
        </w:rPr>
      </w:pPr>
      <w:r w:rsidRPr="00854F20">
        <w:rPr>
          <w:sz w:val="28"/>
          <w:szCs w:val="28"/>
        </w:rPr>
        <w:tab/>
        <w:t>Холодильные камеры могут размещаться на вышележащих этажах здания, но при обязательном объединении камер в блоки с поэтажной накладкой охлаждаемых блоков. Холодильные камеры, как правило, объединяют одним тамбуром глубиной не менее 1,6…1,9 м.</w:t>
      </w:r>
    </w:p>
    <w:p w:rsidR="00ED2793" w:rsidRPr="00854F20" w:rsidRDefault="00ED2793" w:rsidP="000053A6">
      <w:pPr>
        <w:jc w:val="both"/>
        <w:rPr>
          <w:sz w:val="28"/>
          <w:szCs w:val="28"/>
        </w:rPr>
      </w:pPr>
      <w:r w:rsidRPr="00854F20">
        <w:rPr>
          <w:sz w:val="28"/>
          <w:szCs w:val="28"/>
        </w:rPr>
        <w:tab/>
        <w:t>Сборные камеры проектируют без общего тамбура, самостоятельно. Они различаются внутренним объемом, габаритами, температурным режимом, типом, холодопроизводительностью комплектуемой холодильной машины</w:t>
      </w:r>
      <w:r w:rsidR="00565187" w:rsidRPr="00854F20">
        <w:rPr>
          <w:sz w:val="28"/>
          <w:szCs w:val="28"/>
        </w:rPr>
        <w:t xml:space="preserve">. Низкотемпературные камеры работают в интервале температур от -18 до -25˚С, а среднетемпературные – от -5 до + 15˚С. Камеры должны быть размером в плане не менее 2,2 х </w:t>
      </w:r>
      <w:smartTag w:uri="urn:schemas-microsoft-com:office:smarttags" w:element="metricconverter">
        <w:smartTagPr>
          <w:attr w:name="ProductID" w:val="2,4 м"/>
        </w:smartTagPr>
        <w:r w:rsidR="00565187" w:rsidRPr="00854F20">
          <w:rPr>
            <w:sz w:val="28"/>
            <w:szCs w:val="28"/>
          </w:rPr>
          <w:t>2,4 м</w:t>
        </w:r>
      </w:smartTag>
      <w:r w:rsidR="00565187" w:rsidRPr="00854F20">
        <w:rPr>
          <w:sz w:val="28"/>
          <w:szCs w:val="28"/>
        </w:rPr>
        <w:t xml:space="preserve"> и высотой не менее </w:t>
      </w:r>
      <w:smartTag w:uri="urn:schemas-microsoft-com:office:smarttags" w:element="metricconverter">
        <w:smartTagPr>
          <w:attr w:name="ProductID" w:val="2,7 м"/>
        </w:smartTagPr>
        <w:r w:rsidR="00565187" w:rsidRPr="00854F20">
          <w:rPr>
            <w:sz w:val="28"/>
            <w:szCs w:val="28"/>
          </w:rPr>
          <w:t>2,7 м</w:t>
        </w:r>
      </w:smartTag>
      <w:r w:rsidR="00565187" w:rsidRPr="00854F20">
        <w:rPr>
          <w:sz w:val="28"/>
          <w:szCs w:val="28"/>
        </w:rPr>
        <w:t xml:space="preserve">. </w:t>
      </w:r>
    </w:p>
    <w:p w:rsidR="00565187" w:rsidRPr="00854F20" w:rsidRDefault="00565187" w:rsidP="000053A6">
      <w:pPr>
        <w:jc w:val="both"/>
        <w:rPr>
          <w:sz w:val="28"/>
          <w:szCs w:val="28"/>
        </w:rPr>
      </w:pPr>
      <w:r w:rsidRPr="00854F20">
        <w:rPr>
          <w:sz w:val="28"/>
          <w:szCs w:val="28"/>
        </w:rPr>
        <w:tab/>
        <w:t xml:space="preserve">На заготовочных предприятиях площадь холодильных камер за вычетом площади, занимаемой приборами охлаждения, не должна быть менее </w:t>
      </w:r>
      <w:smartTag w:uri="urn:schemas-microsoft-com:office:smarttags" w:element="metricconverter">
        <w:smartTagPr>
          <w:attr w:name="ProductID" w:val="6 м2"/>
        </w:smartTagPr>
        <w:r w:rsidRPr="00854F20">
          <w:rPr>
            <w:sz w:val="28"/>
            <w:szCs w:val="28"/>
          </w:rPr>
          <w:t>6 м</w:t>
        </w:r>
        <w:r w:rsidRPr="00854F20">
          <w:rPr>
            <w:sz w:val="28"/>
            <w:szCs w:val="28"/>
            <w:vertAlign w:val="superscript"/>
          </w:rPr>
          <w:t>2</w:t>
        </w:r>
      </w:smartTag>
      <w:r w:rsidRPr="00854F20">
        <w:rPr>
          <w:sz w:val="28"/>
          <w:szCs w:val="28"/>
        </w:rPr>
        <w:t xml:space="preserve">. </w:t>
      </w:r>
      <w:r w:rsidRPr="00854F20">
        <w:rPr>
          <w:sz w:val="28"/>
          <w:szCs w:val="28"/>
        </w:rPr>
        <w:lastRenderedPageBreak/>
        <w:t xml:space="preserve">Высота этажа при устройстве в камерах подвесных монорельсовых транспортных путей не менее </w:t>
      </w:r>
      <w:smartTag w:uri="urn:schemas-microsoft-com:office:smarttags" w:element="metricconverter">
        <w:smartTagPr>
          <w:attr w:name="ProductID" w:val="4,2 м"/>
        </w:smartTagPr>
        <w:r w:rsidRPr="00854F20">
          <w:rPr>
            <w:sz w:val="28"/>
            <w:szCs w:val="28"/>
          </w:rPr>
          <w:t>4,2 м</w:t>
        </w:r>
      </w:smartTag>
    </w:p>
    <w:p w:rsidR="00565187" w:rsidRPr="00854F20" w:rsidRDefault="00565187" w:rsidP="000053A6">
      <w:pPr>
        <w:jc w:val="both"/>
        <w:rPr>
          <w:sz w:val="28"/>
          <w:szCs w:val="28"/>
        </w:rPr>
      </w:pPr>
      <w:r w:rsidRPr="00854F20">
        <w:rPr>
          <w:sz w:val="28"/>
          <w:szCs w:val="28"/>
        </w:rPr>
        <w:tab/>
        <w:t>Кладовые продуктов и холодильные камеры не следует размещать под моечными и санитарными узлами, а также под производственными помещениями с трапами.</w:t>
      </w:r>
    </w:p>
    <w:p w:rsidR="00565187" w:rsidRPr="00854F20" w:rsidRDefault="00565187" w:rsidP="000053A6">
      <w:pPr>
        <w:jc w:val="both"/>
        <w:rPr>
          <w:sz w:val="28"/>
          <w:szCs w:val="28"/>
        </w:rPr>
      </w:pPr>
      <w:r w:rsidRPr="00854F20">
        <w:rPr>
          <w:sz w:val="28"/>
          <w:szCs w:val="28"/>
        </w:rPr>
        <w:tab/>
        <w:t>Холодильные камеры не допускается размещать рядом с помещениями котельных, душевых и бойлерных, а также над этими помещениями или под ними.</w:t>
      </w:r>
    </w:p>
    <w:p w:rsidR="00565187" w:rsidRPr="00854F20" w:rsidRDefault="00565187" w:rsidP="000053A6">
      <w:pPr>
        <w:jc w:val="both"/>
        <w:rPr>
          <w:sz w:val="28"/>
          <w:szCs w:val="28"/>
        </w:rPr>
      </w:pPr>
      <w:r w:rsidRPr="00854F20">
        <w:rPr>
          <w:sz w:val="28"/>
          <w:szCs w:val="28"/>
        </w:rPr>
        <w:tab/>
      </w:r>
      <w:r w:rsidR="007265E2" w:rsidRPr="00854F20">
        <w:rPr>
          <w:sz w:val="28"/>
          <w:szCs w:val="28"/>
        </w:rPr>
        <w:t>Не рекомендуется располагать холодильные камеры под жилыми помещениями. При необходимости размещения холодильных камер под жилыми помещениями перекрытие камер отделяют от межэтажного перекрытия здания вентилируемой воздушной прослойкой.</w:t>
      </w:r>
    </w:p>
    <w:p w:rsidR="007265E2" w:rsidRPr="00854F20" w:rsidRDefault="007265E2" w:rsidP="000053A6">
      <w:pPr>
        <w:jc w:val="both"/>
        <w:rPr>
          <w:sz w:val="28"/>
          <w:szCs w:val="28"/>
        </w:rPr>
      </w:pPr>
      <w:r w:rsidRPr="00854F20">
        <w:rPr>
          <w:sz w:val="28"/>
          <w:szCs w:val="28"/>
        </w:rPr>
        <w:tab/>
        <w:t xml:space="preserve">Камеру пищевых отходов с тамбуром проектируют, как правило, на первом этаже здания с выходом через тамбур наружу и в помещение (коридор) предприятия общественного питания с числом мест в зале: в ресторанах – 100, в столовых и кафе -150. При меньшей вместимости зала в помещении моечной столовой посуды может быть установлен небольшой холодильный шкаф, в котором  будут кратковременно храниться пищевые отходы в термически закрытых полиэтиленовых пакетах. Около </w:t>
      </w:r>
      <w:smartTag w:uri="urn:schemas-microsoft-com:office:smarttags" w:element="metricconverter">
        <w:smartTagPr>
          <w:attr w:name="ProductID" w:val="4 м2"/>
        </w:smartTagPr>
        <w:r w:rsidRPr="00854F20">
          <w:rPr>
            <w:sz w:val="28"/>
            <w:szCs w:val="28"/>
          </w:rPr>
          <w:t>4 м</w:t>
        </w:r>
        <w:r w:rsidRPr="00854F20">
          <w:rPr>
            <w:sz w:val="28"/>
            <w:szCs w:val="28"/>
            <w:vertAlign w:val="superscript"/>
          </w:rPr>
          <w:t>2</w:t>
        </w:r>
      </w:smartTag>
      <w:r w:rsidRPr="00854F20">
        <w:rPr>
          <w:sz w:val="28"/>
          <w:szCs w:val="28"/>
        </w:rPr>
        <w:t xml:space="preserve"> площади камеры отводят под неохлаждаемой помещение.</w:t>
      </w:r>
    </w:p>
    <w:p w:rsidR="007265E2" w:rsidRPr="00854F20" w:rsidRDefault="007265E2" w:rsidP="000053A6">
      <w:pPr>
        <w:jc w:val="both"/>
        <w:rPr>
          <w:sz w:val="28"/>
          <w:szCs w:val="28"/>
        </w:rPr>
      </w:pPr>
      <w:r w:rsidRPr="00854F20">
        <w:rPr>
          <w:sz w:val="28"/>
          <w:szCs w:val="28"/>
        </w:rPr>
        <w:tab/>
        <w:t>На предприятиях вместимостью 100 – 300 мест допускается совместное хранение мясо- и рыбопродуктов при соблюдении товарного соседства, обеспечении доступа к продуктам, применения рациональных способов укладки товаров и температуры воздуха в камере -2˚С.</w:t>
      </w:r>
    </w:p>
    <w:p w:rsidR="007265E2" w:rsidRPr="00854F20" w:rsidRDefault="007265E2" w:rsidP="000053A6">
      <w:pPr>
        <w:jc w:val="both"/>
        <w:rPr>
          <w:sz w:val="28"/>
          <w:szCs w:val="28"/>
        </w:rPr>
      </w:pPr>
      <w:r w:rsidRPr="00854F20">
        <w:rPr>
          <w:sz w:val="28"/>
          <w:szCs w:val="28"/>
        </w:rPr>
        <w:tab/>
        <w:t>На предприятиях вместимостью 50-100 мест допускается совместное хранение молочно-жировых продуктов, гастрономии и фруктов, ягод, напитков, овощей при соблюдении тех же условий и температуры воздуха в камере 2 - 4˚С.</w:t>
      </w:r>
    </w:p>
    <w:p w:rsidR="00891F48" w:rsidRPr="00854F20" w:rsidRDefault="00891F48" w:rsidP="000053A6">
      <w:pPr>
        <w:jc w:val="both"/>
        <w:rPr>
          <w:sz w:val="28"/>
          <w:szCs w:val="28"/>
        </w:rPr>
      </w:pPr>
      <w:r w:rsidRPr="00854F20">
        <w:rPr>
          <w:sz w:val="28"/>
          <w:szCs w:val="28"/>
        </w:rPr>
        <w:tab/>
        <w:t>В зависимости от вместимости предприятия и количества полуфабрикатов, подлежащих хранению, допускается совместное хранение мясных, рыбных и овощных полуфабрикатов при температуре 0˚С.</w:t>
      </w:r>
    </w:p>
    <w:p w:rsidR="00891F48" w:rsidRPr="00854F20" w:rsidRDefault="00891F48" w:rsidP="000053A6">
      <w:pPr>
        <w:jc w:val="both"/>
        <w:rPr>
          <w:sz w:val="28"/>
          <w:szCs w:val="28"/>
        </w:rPr>
      </w:pPr>
      <w:r w:rsidRPr="00854F20">
        <w:rPr>
          <w:sz w:val="28"/>
          <w:szCs w:val="28"/>
        </w:rPr>
        <w:tab/>
        <w:t>Кладовую овощей рекомендуется располагать не выше первого этажа. На заготовочных предприятиях для удобства в работе кладовую овощей размещают под овощным цехом или рядом с ним. В этом случае может происходить загрузка овощей в кладовую через люк в стене. Освещение в кладовой искусственное.</w:t>
      </w:r>
    </w:p>
    <w:p w:rsidR="00891F48" w:rsidRPr="00854F20" w:rsidRDefault="00891F48" w:rsidP="000053A6">
      <w:pPr>
        <w:jc w:val="both"/>
        <w:rPr>
          <w:sz w:val="28"/>
          <w:szCs w:val="28"/>
        </w:rPr>
      </w:pPr>
      <w:r w:rsidRPr="00854F20">
        <w:rPr>
          <w:sz w:val="28"/>
          <w:szCs w:val="28"/>
        </w:rPr>
        <w:tab/>
        <w:t>Кладовую сухих продуктов размещают в сухом светлом помещении. Не рекомендуется делать кладовую сухих продуктов рядом с помещениями с высокой влажностью воздуха, рядом с канализационными трапами или под ними. Целесообразно размещать кладовую сухих продуктов рядом с кондитерским или мучным цехом. Загрузку  кладовой сухих продуктов можно проводить также через люк в стене.</w:t>
      </w:r>
    </w:p>
    <w:p w:rsidR="00891F48" w:rsidRPr="00854F20" w:rsidRDefault="00891F48" w:rsidP="000053A6">
      <w:pPr>
        <w:jc w:val="both"/>
        <w:rPr>
          <w:sz w:val="28"/>
          <w:szCs w:val="28"/>
        </w:rPr>
      </w:pPr>
      <w:r w:rsidRPr="00854F20">
        <w:rPr>
          <w:sz w:val="28"/>
          <w:szCs w:val="28"/>
        </w:rPr>
        <w:tab/>
        <w:t xml:space="preserve">Складские помещения следует располагать компактно, обеспечивая при этом удобную взаимосвязь с производственными помещениями. На многих предприятиях общественного питания невозможно размещение всей </w:t>
      </w:r>
      <w:r w:rsidRPr="00854F20">
        <w:rPr>
          <w:sz w:val="28"/>
          <w:szCs w:val="28"/>
        </w:rPr>
        <w:lastRenderedPageBreak/>
        <w:t>функциональной группы складских помещений на одном уровне с производственными помещениями, в связи с чем возникает необходимость в устройстве подъемников для транспортировки продуктов по вертикали</w:t>
      </w:r>
      <w:r w:rsidR="00603F17" w:rsidRPr="00854F20">
        <w:rPr>
          <w:sz w:val="28"/>
          <w:szCs w:val="28"/>
        </w:rPr>
        <w:t xml:space="preserve">. У подъемников предусматривают разгрузочные площади размером: для грузовых лифтов грузоподъемностью </w:t>
      </w:r>
      <w:smartTag w:uri="urn:schemas-microsoft-com:office:smarttags" w:element="metricconverter">
        <w:smartTagPr>
          <w:attr w:name="ProductID" w:val="500 кг"/>
        </w:smartTagPr>
        <w:r w:rsidR="00603F17" w:rsidRPr="00854F20">
          <w:rPr>
            <w:sz w:val="28"/>
            <w:szCs w:val="28"/>
          </w:rPr>
          <w:t>500 кг</w:t>
        </w:r>
      </w:smartTag>
      <w:r w:rsidR="00603F17" w:rsidRPr="00854F20">
        <w:rPr>
          <w:sz w:val="28"/>
          <w:szCs w:val="28"/>
        </w:rPr>
        <w:t xml:space="preserve"> и более – 2,7 х </w:t>
      </w:r>
      <w:smartTag w:uri="urn:schemas-microsoft-com:office:smarttags" w:element="metricconverter">
        <w:smartTagPr>
          <w:attr w:name="ProductID" w:val="2,7 м"/>
        </w:smartTagPr>
        <w:r w:rsidR="00603F17" w:rsidRPr="00854F20">
          <w:rPr>
            <w:sz w:val="28"/>
            <w:szCs w:val="28"/>
          </w:rPr>
          <w:t>2,7 м</w:t>
        </w:r>
      </w:smartTag>
      <w:r w:rsidR="00603F17" w:rsidRPr="00854F20">
        <w:rPr>
          <w:sz w:val="28"/>
          <w:szCs w:val="28"/>
        </w:rPr>
        <w:t xml:space="preserve">; для малых грузовых лифтов грузоподъемностью </w:t>
      </w:r>
      <w:smartTag w:uri="urn:schemas-microsoft-com:office:smarttags" w:element="metricconverter">
        <w:smartTagPr>
          <w:attr w:name="ProductID" w:val="100 кг"/>
        </w:smartTagPr>
        <w:r w:rsidR="00603F17" w:rsidRPr="00854F20">
          <w:rPr>
            <w:sz w:val="28"/>
            <w:szCs w:val="28"/>
          </w:rPr>
          <w:t>100 кг</w:t>
        </w:r>
      </w:smartTag>
      <w:r w:rsidR="00603F17" w:rsidRPr="00854F20">
        <w:rPr>
          <w:sz w:val="28"/>
          <w:szCs w:val="28"/>
        </w:rPr>
        <w:t xml:space="preserve"> – 2,0 х </w:t>
      </w:r>
      <w:smartTag w:uri="urn:schemas-microsoft-com:office:smarttags" w:element="metricconverter">
        <w:smartTagPr>
          <w:attr w:name="ProductID" w:val="1,5 м"/>
        </w:smartTagPr>
        <w:r w:rsidR="00603F17" w:rsidRPr="00854F20">
          <w:rPr>
            <w:sz w:val="28"/>
            <w:szCs w:val="28"/>
          </w:rPr>
          <w:t>1,5 м</w:t>
        </w:r>
      </w:smartTag>
      <w:r w:rsidR="00603F17" w:rsidRPr="00854F20">
        <w:rPr>
          <w:sz w:val="28"/>
          <w:szCs w:val="28"/>
        </w:rPr>
        <w:t>, не считая ширины примыкающих производственных коридоров.</w:t>
      </w:r>
    </w:p>
    <w:p w:rsidR="0083185D" w:rsidRPr="00854F20" w:rsidRDefault="0083185D" w:rsidP="000053A6">
      <w:pPr>
        <w:jc w:val="both"/>
        <w:rPr>
          <w:sz w:val="28"/>
          <w:szCs w:val="28"/>
        </w:rPr>
      </w:pPr>
      <w:r w:rsidRPr="00854F20">
        <w:rPr>
          <w:sz w:val="28"/>
          <w:szCs w:val="28"/>
        </w:rPr>
        <w:tab/>
        <w:t xml:space="preserve">Минимально необходимые площади помещений (складских) для приема и хранения продуктов, рекомендуемые МГСН 4.14-98. Московские городские строительные нормы. Предприятия общественного питания (М.: 1998), приведены в </w:t>
      </w:r>
      <w:r w:rsidR="00C60BE0" w:rsidRPr="00854F20">
        <w:rPr>
          <w:sz w:val="28"/>
          <w:szCs w:val="28"/>
        </w:rPr>
        <w:t>[2, приложение 15.]</w:t>
      </w:r>
    </w:p>
    <w:p w:rsidR="0083185D" w:rsidRPr="00854F20" w:rsidRDefault="0083185D" w:rsidP="000053A6">
      <w:pPr>
        <w:jc w:val="both"/>
        <w:rPr>
          <w:sz w:val="28"/>
          <w:szCs w:val="28"/>
        </w:rPr>
      </w:pPr>
      <w:r w:rsidRPr="00854F20">
        <w:rPr>
          <w:sz w:val="28"/>
          <w:szCs w:val="28"/>
        </w:rPr>
        <w:tab/>
        <w:t>При проектировании складских помещений учитывают, что они не могут быть проходными, должны быть прямоугольной конфигурации, без выступов, чтобы избежать нерационального использования площадей и не усложнять уход за помещениями.</w:t>
      </w:r>
    </w:p>
    <w:p w:rsidR="0083185D" w:rsidRPr="00854F20" w:rsidRDefault="0083185D" w:rsidP="000053A6">
      <w:pPr>
        <w:jc w:val="both"/>
        <w:rPr>
          <w:sz w:val="28"/>
          <w:szCs w:val="28"/>
        </w:rPr>
      </w:pPr>
      <w:r w:rsidRPr="00854F20">
        <w:rPr>
          <w:sz w:val="28"/>
          <w:szCs w:val="28"/>
        </w:rPr>
        <w:tab/>
        <w:t>На предприятиях вместимостью более 100 мест вход в группу складских помещений проектируется отдельно от входа обслуживающего персонала.</w:t>
      </w:r>
    </w:p>
    <w:p w:rsidR="004E5C2F" w:rsidRDefault="004E5C2F" w:rsidP="000053A6">
      <w:pPr>
        <w:jc w:val="center"/>
        <w:rPr>
          <w:sz w:val="28"/>
          <w:szCs w:val="28"/>
        </w:rPr>
      </w:pPr>
    </w:p>
    <w:p w:rsidR="0083185D" w:rsidRPr="00854F20" w:rsidRDefault="00287F00" w:rsidP="000053A6">
      <w:pPr>
        <w:ind w:firstLine="709"/>
        <w:outlineLvl w:val="0"/>
        <w:rPr>
          <w:sz w:val="28"/>
          <w:szCs w:val="28"/>
        </w:rPr>
      </w:pPr>
      <w:bookmarkStart w:id="12" w:name="_Toc511158335"/>
      <w:r>
        <w:rPr>
          <w:sz w:val="28"/>
          <w:szCs w:val="28"/>
        </w:rPr>
        <w:t xml:space="preserve">2.7 </w:t>
      </w:r>
      <w:r w:rsidR="0083185D" w:rsidRPr="00854F20">
        <w:rPr>
          <w:sz w:val="28"/>
          <w:szCs w:val="28"/>
        </w:rPr>
        <w:t xml:space="preserve"> Производственные помещения</w:t>
      </w:r>
      <w:bookmarkEnd w:id="12"/>
    </w:p>
    <w:p w:rsidR="0083185D" w:rsidRPr="00854F20" w:rsidRDefault="0083185D" w:rsidP="000053A6">
      <w:pPr>
        <w:jc w:val="center"/>
        <w:rPr>
          <w:sz w:val="28"/>
          <w:szCs w:val="28"/>
        </w:rPr>
      </w:pPr>
    </w:p>
    <w:p w:rsidR="0083185D" w:rsidRPr="00854F20" w:rsidRDefault="008815F8" w:rsidP="000053A6">
      <w:pPr>
        <w:jc w:val="both"/>
        <w:rPr>
          <w:sz w:val="28"/>
          <w:szCs w:val="28"/>
        </w:rPr>
      </w:pPr>
      <w:r w:rsidRPr="00854F20">
        <w:rPr>
          <w:sz w:val="28"/>
          <w:szCs w:val="28"/>
        </w:rPr>
        <w:t xml:space="preserve">           Состав цехов предприятий общественного питания зависит от типа предприятия, его вместимости или мощности, характера производственного процесса (работает на сырье или на полуфабрикатах) и формы обслуживания, Производственную группу помещений рекомендуется размещать в единой функциональной зоне.</w:t>
      </w:r>
    </w:p>
    <w:p w:rsidR="008815F8" w:rsidRPr="00854F20" w:rsidRDefault="008815F8" w:rsidP="000053A6">
      <w:pPr>
        <w:jc w:val="both"/>
        <w:rPr>
          <w:sz w:val="28"/>
          <w:szCs w:val="28"/>
        </w:rPr>
      </w:pPr>
      <w:r w:rsidRPr="00854F20">
        <w:rPr>
          <w:sz w:val="28"/>
          <w:szCs w:val="28"/>
        </w:rPr>
        <w:tab/>
        <w:t>При размещении производственных помещений в двух- и трехэтажных предприятиях принцип функционального поэтажного зонирования желательно сохранить. Размещение цехов в структуре здания должно обеспечивать последовательность технологических процессов обработки продуктов и изготовления изделий.</w:t>
      </w:r>
    </w:p>
    <w:p w:rsidR="008815F8" w:rsidRPr="00854F20" w:rsidRDefault="008815F8" w:rsidP="000053A6">
      <w:pPr>
        <w:jc w:val="both"/>
        <w:rPr>
          <w:sz w:val="28"/>
          <w:szCs w:val="28"/>
        </w:rPr>
      </w:pPr>
      <w:r w:rsidRPr="00854F20">
        <w:rPr>
          <w:sz w:val="28"/>
          <w:szCs w:val="28"/>
        </w:rPr>
        <w:tab/>
        <w:t>Производственные помещения предприятий, работающих на сырье, включают: горячий и холодный цехи, мясной, птице-гольевой, рыбный и овощной, помещение мучного цеха (кондитерский цех); моечные столовой и кухонной посуды, помещение для резки хлеба, помещение заведующего производством.</w:t>
      </w:r>
    </w:p>
    <w:p w:rsidR="00D7626B" w:rsidRPr="00854F20" w:rsidRDefault="00D7626B" w:rsidP="000053A6">
      <w:pPr>
        <w:jc w:val="both"/>
        <w:rPr>
          <w:sz w:val="28"/>
          <w:szCs w:val="28"/>
        </w:rPr>
      </w:pPr>
      <w:r w:rsidRPr="00854F20">
        <w:rPr>
          <w:sz w:val="28"/>
          <w:szCs w:val="28"/>
        </w:rPr>
        <w:tab/>
        <w:t>На предприятиях с обслуживанием официантами предусматривают дополнительно к перечисленным помещениям раздаточную, сервизную и буфет.</w:t>
      </w:r>
    </w:p>
    <w:p w:rsidR="00D7626B" w:rsidRPr="00854F20" w:rsidRDefault="00D7626B" w:rsidP="000053A6">
      <w:pPr>
        <w:ind w:firstLine="708"/>
        <w:jc w:val="both"/>
        <w:rPr>
          <w:sz w:val="28"/>
          <w:szCs w:val="28"/>
        </w:rPr>
      </w:pPr>
      <w:r w:rsidRPr="00854F20">
        <w:rPr>
          <w:sz w:val="28"/>
          <w:szCs w:val="28"/>
        </w:rPr>
        <w:t>Состав помещений доготовочных предприятий отличается тем, что в них вместо мясного, рыбного (мясо-рыбного) и овощного цехов предусматривают доготовочный и цех обработки зелени.</w:t>
      </w:r>
    </w:p>
    <w:p w:rsidR="00D7626B" w:rsidRPr="00854F20" w:rsidRDefault="00D7626B" w:rsidP="000053A6">
      <w:pPr>
        <w:jc w:val="both"/>
        <w:rPr>
          <w:sz w:val="28"/>
          <w:szCs w:val="28"/>
        </w:rPr>
      </w:pPr>
      <w:r w:rsidRPr="00854F20">
        <w:rPr>
          <w:sz w:val="28"/>
          <w:szCs w:val="28"/>
        </w:rPr>
        <w:tab/>
        <w:t xml:space="preserve">На предприятиях, реализующих готовую пищу (столовые – раздаточные), предусматривают помещение для приема термосов с пищей, временного ее хранения, подогрева и порционирования, моечную столовой и кухонной </w:t>
      </w:r>
      <w:r w:rsidRPr="00854F20">
        <w:rPr>
          <w:sz w:val="28"/>
          <w:szCs w:val="28"/>
        </w:rPr>
        <w:lastRenderedPageBreak/>
        <w:t>посуды, помещение для резки хлеба, помещение для заведующего производством.</w:t>
      </w:r>
    </w:p>
    <w:p w:rsidR="00D7626B" w:rsidRPr="00854F20" w:rsidRDefault="00D7626B" w:rsidP="000053A6">
      <w:pPr>
        <w:jc w:val="both"/>
        <w:rPr>
          <w:sz w:val="28"/>
          <w:szCs w:val="28"/>
        </w:rPr>
      </w:pPr>
      <w:r w:rsidRPr="00854F20">
        <w:rPr>
          <w:sz w:val="28"/>
          <w:szCs w:val="28"/>
        </w:rPr>
        <w:tab/>
        <w:t>На заготовочных предприятиях предусматривают цехи для механической кулинарной обработки сырья и производства полуфабрикатов (мясной, цех обработки птицы и субпродуктов, рыбный и овощной), цехи, изготовляющие кулинарную и кондитерскую продукцию.</w:t>
      </w:r>
    </w:p>
    <w:p w:rsidR="00D7626B" w:rsidRPr="00854F20" w:rsidRDefault="00D7626B" w:rsidP="000053A6">
      <w:pPr>
        <w:jc w:val="both"/>
        <w:rPr>
          <w:sz w:val="28"/>
          <w:szCs w:val="28"/>
        </w:rPr>
      </w:pPr>
      <w:r w:rsidRPr="00854F20">
        <w:rPr>
          <w:sz w:val="28"/>
          <w:szCs w:val="28"/>
        </w:rPr>
        <w:tab/>
        <w:t>Не все перечисленные производственные помещения могут быть предусмотрены при проектировании предприятий. Связано это с их мощностью.</w:t>
      </w:r>
    </w:p>
    <w:p w:rsidR="00D7626B" w:rsidRPr="00854F20" w:rsidRDefault="00D7626B" w:rsidP="000053A6">
      <w:pPr>
        <w:jc w:val="both"/>
        <w:rPr>
          <w:sz w:val="28"/>
          <w:szCs w:val="28"/>
        </w:rPr>
      </w:pPr>
      <w:r w:rsidRPr="00854F20">
        <w:rPr>
          <w:sz w:val="28"/>
          <w:szCs w:val="28"/>
        </w:rPr>
        <w:tab/>
        <w:t>Мясной цех выделяют как самостоятельный в столовых и ресторанах с числом мест более 400, мясо-рыбный – менее 400, птице-гольевой – только в ресторанах с числом мест более 300.</w:t>
      </w:r>
    </w:p>
    <w:p w:rsidR="00F05D8A" w:rsidRPr="00854F20" w:rsidRDefault="00F05D8A" w:rsidP="000053A6">
      <w:pPr>
        <w:jc w:val="both"/>
        <w:rPr>
          <w:sz w:val="28"/>
          <w:szCs w:val="28"/>
        </w:rPr>
      </w:pPr>
      <w:r w:rsidRPr="00854F20">
        <w:rPr>
          <w:sz w:val="28"/>
          <w:szCs w:val="28"/>
        </w:rPr>
        <w:tab/>
        <w:t xml:space="preserve">Доготовочный цех предусматривают во всех предприятиях, работающих на полуфабрикатах, независимо от их мощности; это же имеет место при проектировании цеха обработки зелени в ресторанах. В столовых цех обработки зелени выделяют как самостоятельный, начиная с 250 мест. Минимально необходимые площади группы производственных помещений, приведены в </w:t>
      </w:r>
      <w:r w:rsidR="00C60BE0" w:rsidRPr="00854F20">
        <w:rPr>
          <w:sz w:val="28"/>
          <w:szCs w:val="28"/>
        </w:rPr>
        <w:t xml:space="preserve">[2, приложение </w:t>
      </w:r>
      <w:r w:rsidRPr="00854F20">
        <w:rPr>
          <w:sz w:val="28"/>
          <w:szCs w:val="28"/>
        </w:rPr>
        <w:t>16</w:t>
      </w:r>
      <w:r w:rsidR="00C60BE0" w:rsidRPr="00854F20">
        <w:rPr>
          <w:sz w:val="28"/>
          <w:szCs w:val="28"/>
        </w:rPr>
        <w:t>]</w:t>
      </w:r>
      <w:r w:rsidRPr="00854F20">
        <w:rPr>
          <w:sz w:val="28"/>
          <w:szCs w:val="28"/>
        </w:rPr>
        <w:t>.</w:t>
      </w:r>
    </w:p>
    <w:p w:rsidR="00F05D8A" w:rsidRPr="00854F20" w:rsidRDefault="00F05D8A" w:rsidP="000053A6">
      <w:pPr>
        <w:jc w:val="both"/>
        <w:rPr>
          <w:sz w:val="28"/>
          <w:szCs w:val="28"/>
        </w:rPr>
      </w:pPr>
      <w:r w:rsidRPr="00854F20">
        <w:rPr>
          <w:sz w:val="28"/>
          <w:szCs w:val="28"/>
        </w:rPr>
        <w:tab/>
        <w:t>При проектировании предприятий общественного питания к производственным помещениям предъявляют ряд требований по научно</w:t>
      </w:r>
      <w:r w:rsidR="00E76230" w:rsidRPr="00854F20">
        <w:rPr>
          <w:sz w:val="28"/>
          <w:szCs w:val="28"/>
        </w:rPr>
        <w:t>й</w:t>
      </w:r>
      <w:r w:rsidRPr="00854F20">
        <w:rPr>
          <w:sz w:val="28"/>
          <w:szCs w:val="28"/>
        </w:rPr>
        <w:t xml:space="preserve"> организации труда.</w:t>
      </w:r>
    </w:p>
    <w:p w:rsidR="00F05D8A" w:rsidRPr="00854F20" w:rsidRDefault="00F05D8A" w:rsidP="000053A6">
      <w:pPr>
        <w:jc w:val="both"/>
        <w:rPr>
          <w:sz w:val="28"/>
          <w:szCs w:val="28"/>
        </w:rPr>
      </w:pPr>
      <w:r w:rsidRPr="00854F20">
        <w:rPr>
          <w:sz w:val="28"/>
          <w:szCs w:val="28"/>
        </w:rPr>
        <w:tab/>
        <w:t xml:space="preserve">Цехи размещают в отдельных помещениях здания со стороны хозяйственного двора или торцов здания с ориентацией на север, северо-восток и северо-запад. Цехи не должны быть проходными. Исключение составляют отделения цехов, связанные с цехами непрерывным технологическим процессом, и предприятия, спроектированные по бесцеховой планировочной схеме. Технологический процесс изготовления готовых блюд и кулинарных изделий осуществляют в них в одном хорошо освещенном помещении, без деления его на отдельные цехи глухими перегородками. Этим приемом достигается возможность создания планировочной схемы «гибкого цеха», </w:t>
      </w:r>
      <w:r w:rsidR="00DE357E" w:rsidRPr="00854F20">
        <w:rPr>
          <w:sz w:val="28"/>
          <w:szCs w:val="28"/>
        </w:rPr>
        <w:t>что позволяет осуществлять без р</w:t>
      </w:r>
      <w:r w:rsidRPr="00854F20">
        <w:rPr>
          <w:sz w:val="28"/>
          <w:szCs w:val="28"/>
        </w:rPr>
        <w:t>еконструкции</w:t>
      </w:r>
      <w:r w:rsidR="00DE357E" w:rsidRPr="00854F20">
        <w:rPr>
          <w:sz w:val="28"/>
          <w:szCs w:val="28"/>
        </w:rPr>
        <w:t xml:space="preserve"> свободную перестановку оборудования и изменять технологические процессы и профиль предприятия, обеспечивать возможность централизованного наблюдения за производством. Применяют бесцеховую планировочную схему в предприятиях небольшой мощности, работающих на сырье и полуфабрикатах.</w:t>
      </w:r>
    </w:p>
    <w:p w:rsidR="00C52FDB" w:rsidRPr="00854F20" w:rsidRDefault="00DE357E" w:rsidP="000053A6">
      <w:pPr>
        <w:jc w:val="both"/>
        <w:rPr>
          <w:sz w:val="28"/>
          <w:szCs w:val="28"/>
        </w:rPr>
      </w:pPr>
      <w:r w:rsidRPr="00854F20">
        <w:rPr>
          <w:sz w:val="28"/>
          <w:szCs w:val="28"/>
        </w:rPr>
        <w:tab/>
        <w:t>Производственные помещения должны быть взаимосвязаны, иметь удобную связь с необходимыми группами помещений. На рис.1 показана схема взаимосвязи помещений в предприятии, работающем на сырье, и ресторанов.</w:t>
      </w:r>
      <w:r w:rsidR="00C52FDB" w:rsidRPr="00C52FDB">
        <w:rPr>
          <w:sz w:val="28"/>
          <w:szCs w:val="28"/>
        </w:rPr>
        <w:t xml:space="preserve"> </w:t>
      </w:r>
      <w:r w:rsidR="008A4501">
        <w:rPr>
          <w:sz w:val="28"/>
          <w:szCs w:val="28"/>
        </w:rPr>
        <w:tab/>
      </w:r>
      <w:r w:rsidR="00C52FDB" w:rsidRPr="00854F20">
        <w:rPr>
          <w:sz w:val="28"/>
          <w:szCs w:val="28"/>
        </w:rPr>
        <w:t>Производственные помещения должны иметь естественную освещенность. В них следует избегать размещения канализационных стояков, труб и опор, ниш, выступов, карнизов и других сложных элементов внутренней отделки во избежание затемнения помещений и скопления пыли.</w:t>
      </w:r>
    </w:p>
    <w:p w:rsidR="008A4501" w:rsidRDefault="00C52FDB" w:rsidP="000053A6">
      <w:pPr>
        <w:jc w:val="both"/>
        <w:rPr>
          <w:sz w:val="28"/>
          <w:szCs w:val="28"/>
        </w:rPr>
      </w:pPr>
      <w:r w:rsidRPr="00854F20">
        <w:rPr>
          <w:sz w:val="28"/>
          <w:szCs w:val="28"/>
        </w:rPr>
        <w:tab/>
        <w:t>Размещение оборудования в производственных помещениях необходимо осуществлять с учетом обеспечения прямолинейного и   кратчайшего пути</w:t>
      </w:r>
      <w:r w:rsidRPr="00C52FDB">
        <w:rPr>
          <w:sz w:val="28"/>
          <w:szCs w:val="28"/>
        </w:rPr>
        <w:t xml:space="preserve"> </w:t>
      </w:r>
      <w:r w:rsidRPr="00854F20">
        <w:rPr>
          <w:sz w:val="28"/>
          <w:szCs w:val="28"/>
        </w:rPr>
        <w:lastRenderedPageBreak/>
        <w:t xml:space="preserve">движения сырья, полуфабрикатов и готовой продукции между участками и рабочими местами с применением средств механизации. </w:t>
      </w:r>
      <w:r w:rsidRPr="00854F20">
        <w:rPr>
          <w:sz w:val="28"/>
          <w:szCs w:val="28"/>
        </w:rPr>
        <w:tab/>
      </w:r>
    </w:p>
    <w:p w:rsidR="002B23F0" w:rsidRPr="00854F20" w:rsidRDefault="002B23F0" w:rsidP="000053A6">
      <w:pPr>
        <w:jc w:val="both"/>
        <w:rPr>
          <w:sz w:val="28"/>
          <w:szCs w:val="28"/>
        </w:rPr>
      </w:pPr>
      <w:r>
        <w:rPr>
          <w:sz w:val="28"/>
          <w:szCs w:val="28"/>
        </w:rPr>
        <w:tab/>
      </w:r>
      <w:r w:rsidRPr="00854F20">
        <w:rPr>
          <w:sz w:val="28"/>
          <w:szCs w:val="28"/>
        </w:rPr>
        <w:t>Управление модульным оборудованием, а также его подключение к электролинии, водопроводу и канализации осуществляют с фронтальной</w:t>
      </w:r>
      <w:r>
        <w:rPr>
          <w:sz w:val="28"/>
          <w:szCs w:val="28"/>
        </w:rPr>
        <w:t xml:space="preserve"> </w:t>
      </w:r>
      <w:r w:rsidRPr="00854F20">
        <w:rPr>
          <w:sz w:val="28"/>
          <w:szCs w:val="28"/>
        </w:rPr>
        <w:t>стороны, и это позволяет устанавливать секции модульного оборудования</w:t>
      </w:r>
      <w:r w:rsidRPr="008A4501">
        <w:rPr>
          <w:sz w:val="28"/>
          <w:szCs w:val="28"/>
        </w:rPr>
        <w:t xml:space="preserve"> </w:t>
      </w:r>
      <w:r w:rsidRPr="00854F20">
        <w:rPr>
          <w:sz w:val="28"/>
          <w:szCs w:val="28"/>
        </w:rPr>
        <w:t>вплотную одна к другой в сплошные технологические линии как  пристенным, так и островным способом.</w:t>
      </w:r>
    </w:p>
    <w:p w:rsidR="005F7DCA" w:rsidRPr="00854F20" w:rsidRDefault="002B23F0" w:rsidP="000053A6">
      <w:pPr>
        <w:jc w:val="both"/>
        <w:rPr>
          <w:sz w:val="28"/>
          <w:szCs w:val="28"/>
        </w:rPr>
      </w:pPr>
      <w:r w:rsidRPr="00854F20">
        <w:rPr>
          <w:sz w:val="28"/>
          <w:szCs w:val="28"/>
        </w:rPr>
        <w:t xml:space="preserve">Модульное оборудование обеспечивает создание оптимальных условий в рабочей зоне. Линейное (островное и пристенное) </w:t>
      </w:r>
      <w:r>
        <w:rPr>
          <w:sz w:val="28"/>
          <w:szCs w:val="28"/>
        </w:rPr>
        <w:t xml:space="preserve"> </w:t>
      </w:r>
      <w:r w:rsidRPr="00854F20">
        <w:rPr>
          <w:sz w:val="28"/>
          <w:szCs w:val="28"/>
        </w:rPr>
        <w:t xml:space="preserve">размещение </w:t>
      </w:r>
      <w:r>
        <w:rPr>
          <w:sz w:val="28"/>
          <w:szCs w:val="28"/>
        </w:rPr>
        <w:t xml:space="preserve"> </w:t>
      </w:r>
      <w:r w:rsidRPr="00854F20">
        <w:rPr>
          <w:sz w:val="28"/>
          <w:szCs w:val="28"/>
        </w:rPr>
        <w:t>секционного</w:t>
      </w:r>
      <w:r w:rsidR="005F7DCA" w:rsidRPr="00854F20">
        <w:rPr>
          <w:sz w:val="28"/>
          <w:szCs w:val="28"/>
        </w:rPr>
        <w:t>модульного оборудования дает возможность оснастить его локальными системами вентиляции.</w:t>
      </w:r>
    </w:p>
    <w:p w:rsidR="005F7DCA" w:rsidRDefault="005F7DCA" w:rsidP="000053A6">
      <w:pPr>
        <w:jc w:val="both"/>
        <w:rPr>
          <w:sz w:val="28"/>
          <w:szCs w:val="28"/>
        </w:rPr>
      </w:pPr>
      <w:r w:rsidRPr="00854F20">
        <w:rPr>
          <w:sz w:val="28"/>
          <w:szCs w:val="28"/>
        </w:rPr>
        <w:tab/>
        <w:t>Установочная площадь, приходящаяся на единицу площади рабочей поверхности, для модульного оборудования в 1,4 – 5,4 раза меньше, чем для аналогичного немодульного оборудования.</w:t>
      </w:r>
    </w:p>
    <w:p w:rsidR="00C52FDB" w:rsidRPr="00854F20" w:rsidRDefault="00C52FDB" w:rsidP="000053A6">
      <w:pPr>
        <w:jc w:val="center"/>
        <w:rPr>
          <w:sz w:val="28"/>
          <w:szCs w:val="28"/>
        </w:rPr>
      </w:pPr>
    </w:p>
    <w:p w:rsidR="005F7DCA" w:rsidRPr="00854F20" w:rsidRDefault="00287F00" w:rsidP="000053A6">
      <w:pPr>
        <w:ind w:firstLine="709"/>
        <w:outlineLvl w:val="0"/>
        <w:rPr>
          <w:sz w:val="28"/>
          <w:szCs w:val="28"/>
        </w:rPr>
      </w:pPr>
      <w:bookmarkStart w:id="13" w:name="_Toc511158336"/>
      <w:r>
        <w:rPr>
          <w:sz w:val="28"/>
          <w:szCs w:val="28"/>
        </w:rPr>
        <w:t xml:space="preserve">2.8 </w:t>
      </w:r>
      <w:r w:rsidR="005F7DCA" w:rsidRPr="00854F20">
        <w:rPr>
          <w:sz w:val="28"/>
          <w:szCs w:val="28"/>
        </w:rPr>
        <w:t xml:space="preserve"> Объемно-планировочные решения</w:t>
      </w:r>
      <w:bookmarkEnd w:id="13"/>
    </w:p>
    <w:p w:rsidR="005F7DCA" w:rsidRPr="00854F20" w:rsidRDefault="005F7DCA" w:rsidP="000053A6">
      <w:pPr>
        <w:jc w:val="center"/>
        <w:rPr>
          <w:sz w:val="28"/>
          <w:szCs w:val="28"/>
        </w:rPr>
      </w:pPr>
    </w:p>
    <w:p w:rsidR="005F7DCA" w:rsidRPr="00854F20" w:rsidRDefault="005F7DCA" w:rsidP="000053A6">
      <w:pPr>
        <w:jc w:val="both"/>
        <w:rPr>
          <w:sz w:val="28"/>
          <w:szCs w:val="28"/>
        </w:rPr>
      </w:pPr>
      <w:r w:rsidRPr="00854F20">
        <w:rPr>
          <w:sz w:val="28"/>
          <w:szCs w:val="28"/>
        </w:rPr>
        <w:tab/>
        <w:t xml:space="preserve">При разработке </w:t>
      </w:r>
      <w:r w:rsidRPr="00854F20">
        <w:rPr>
          <w:b/>
          <w:sz w:val="28"/>
          <w:szCs w:val="28"/>
        </w:rPr>
        <w:t>генерального плана предприятия</w:t>
      </w:r>
      <w:r w:rsidRPr="00854F20">
        <w:rPr>
          <w:sz w:val="28"/>
          <w:szCs w:val="28"/>
        </w:rPr>
        <w:t xml:space="preserve"> указывается место расположения предприятия  в том или ином районе  города, решаются вопросы рационального использования территории, обозначены места подъезда транспорта для доставки сырья и выгрузки поступившей продукции. </w:t>
      </w:r>
    </w:p>
    <w:p w:rsidR="005F7DCA" w:rsidRPr="00854F20" w:rsidRDefault="005F7DCA" w:rsidP="000053A6">
      <w:pPr>
        <w:jc w:val="both"/>
        <w:rPr>
          <w:sz w:val="28"/>
          <w:szCs w:val="28"/>
        </w:rPr>
      </w:pPr>
      <w:r w:rsidRPr="00854F20">
        <w:rPr>
          <w:sz w:val="28"/>
          <w:szCs w:val="28"/>
        </w:rPr>
        <w:tab/>
      </w:r>
      <w:r w:rsidRPr="00854F20">
        <w:rPr>
          <w:b/>
          <w:sz w:val="28"/>
          <w:szCs w:val="28"/>
        </w:rPr>
        <w:t>Объемно-планировочное решение предприяти</w:t>
      </w:r>
      <w:r w:rsidR="00E36E47" w:rsidRPr="00854F20">
        <w:rPr>
          <w:b/>
          <w:sz w:val="28"/>
          <w:szCs w:val="28"/>
        </w:rPr>
        <w:t>я</w:t>
      </w:r>
      <w:r w:rsidRPr="00854F20">
        <w:rPr>
          <w:sz w:val="28"/>
          <w:szCs w:val="28"/>
        </w:rPr>
        <w:t xml:space="preserve"> определяется функциональным назначением предприятия и конструктивным решением здания. От функционального назначения предприятия зависят состав помещений, их площадь, взаимосвязь и группировка помещений.</w:t>
      </w:r>
    </w:p>
    <w:p w:rsidR="005F7DCA" w:rsidRPr="00854F20" w:rsidRDefault="005F7DCA" w:rsidP="000053A6">
      <w:pPr>
        <w:jc w:val="both"/>
        <w:rPr>
          <w:sz w:val="28"/>
          <w:szCs w:val="28"/>
        </w:rPr>
      </w:pPr>
      <w:r w:rsidRPr="00854F20">
        <w:rPr>
          <w:sz w:val="28"/>
          <w:szCs w:val="28"/>
        </w:rPr>
        <w:tab/>
        <w:t>В данном разделе необходимо указать основные строительные параметры здания: шаг опор (сетка колонн), высотные габариты, привязка элементов конструкций к координационным осям, а также  характер несущих конструкций покрытий и материал наружных стен.</w:t>
      </w:r>
    </w:p>
    <w:p w:rsidR="00EA1083" w:rsidRDefault="00EA1083" w:rsidP="000053A6">
      <w:pPr>
        <w:jc w:val="both"/>
        <w:rPr>
          <w:sz w:val="28"/>
          <w:szCs w:val="28"/>
        </w:rPr>
      </w:pPr>
    </w:p>
    <w:p w:rsidR="00D07705" w:rsidRDefault="0069407C" w:rsidP="000053A6">
      <w:pPr>
        <w:ind w:firstLine="709"/>
        <w:outlineLvl w:val="0"/>
        <w:rPr>
          <w:sz w:val="28"/>
          <w:szCs w:val="28"/>
        </w:rPr>
      </w:pPr>
      <w:bookmarkStart w:id="14" w:name="_Toc511158337"/>
      <w:r>
        <w:rPr>
          <w:sz w:val="28"/>
          <w:szCs w:val="28"/>
        </w:rPr>
        <w:t>2.9 Требования к оформлению</w:t>
      </w:r>
      <w:bookmarkEnd w:id="14"/>
    </w:p>
    <w:p w:rsidR="0069407C" w:rsidRPr="00854F20" w:rsidRDefault="0069407C" w:rsidP="000053A6">
      <w:pPr>
        <w:ind w:firstLine="709"/>
        <w:outlineLvl w:val="0"/>
        <w:rPr>
          <w:sz w:val="28"/>
          <w:szCs w:val="28"/>
        </w:rPr>
      </w:pPr>
    </w:p>
    <w:p w:rsidR="006767DF" w:rsidRPr="00E877B3" w:rsidRDefault="002E3195" w:rsidP="000053A6">
      <w:pPr>
        <w:jc w:val="both"/>
        <w:rPr>
          <w:sz w:val="28"/>
          <w:szCs w:val="28"/>
        </w:rPr>
      </w:pPr>
      <w:r w:rsidRPr="00854F20">
        <w:rPr>
          <w:sz w:val="28"/>
          <w:szCs w:val="28"/>
        </w:rPr>
        <w:tab/>
      </w:r>
      <w:r w:rsidR="006767DF" w:rsidRPr="00E877B3">
        <w:rPr>
          <w:b/>
          <w:sz w:val="28"/>
          <w:szCs w:val="28"/>
        </w:rPr>
        <w:t>Оформление списка использованной литературы</w:t>
      </w:r>
      <w:r w:rsidR="006767DF">
        <w:rPr>
          <w:sz w:val="28"/>
          <w:szCs w:val="28"/>
        </w:rPr>
        <w:t xml:space="preserve"> необходимо осуществлять в соответствии с ГОСТом 7.1-2003 </w:t>
      </w:r>
      <w:r w:rsidR="006767DF" w:rsidRPr="00E877B3">
        <w:rPr>
          <w:sz w:val="28"/>
          <w:szCs w:val="28"/>
        </w:rPr>
        <w:t>«</w:t>
      </w:r>
      <w:r w:rsidR="006767DF" w:rsidRPr="00E877B3">
        <w:rPr>
          <w:sz w:val="28"/>
          <w:szCs w:val="28"/>
          <w:shd w:val="clear" w:color="auto" w:fill="FFFFFF"/>
        </w:rPr>
        <w:t>Библиографическая запись. Библиографическое описание. Общие требования и правила составления</w:t>
      </w:r>
      <w:r w:rsidR="006767DF" w:rsidRPr="00E877B3">
        <w:rPr>
          <w:sz w:val="28"/>
          <w:szCs w:val="28"/>
        </w:rPr>
        <w:t>»</w:t>
      </w:r>
      <w:r w:rsidR="006767DF">
        <w:rPr>
          <w:sz w:val="28"/>
          <w:szCs w:val="28"/>
        </w:rPr>
        <w:t xml:space="preserve">. Данный документ находится в общем доступе на сайте ТГУ «Научная библиотека» (С. 145..165). </w:t>
      </w:r>
    </w:p>
    <w:p w:rsidR="006767DF" w:rsidRPr="00854F20" w:rsidRDefault="006767DF" w:rsidP="000053A6">
      <w:pPr>
        <w:jc w:val="both"/>
        <w:rPr>
          <w:sz w:val="28"/>
          <w:szCs w:val="28"/>
        </w:rPr>
      </w:pPr>
    </w:p>
    <w:p w:rsidR="0086327C" w:rsidRPr="00854F20" w:rsidRDefault="0086327C" w:rsidP="000053A6">
      <w:pPr>
        <w:jc w:val="both"/>
        <w:rPr>
          <w:sz w:val="28"/>
          <w:szCs w:val="28"/>
        </w:rPr>
      </w:pPr>
      <w:r w:rsidRPr="00854F20">
        <w:rPr>
          <w:sz w:val="28"/>
          <w:szCs w:val="28"/>
        </w:rPr>
        <w:tab/>
        <w:t>Примеры оформления библиографического описания:</w:t>
      </w:r>
    </w:p>
    <w:p w:rsidR="00F50811" w:rsidRPr="00854F20" w:rsidRDefault="00F50811" w:rsidP="000053A6">
      <w:pPr>
        <w:pStyle w:val="FR1"/>
        <w:ind w:firstLine="425"/>
        <w:jc w:val="center"/>
        <w:rPr>
          <w:rFonts w:ascii="Times New Roman" w:hAnsi="Times New Roman"/>
          <w:b w:val="0"/>
          <w:i/>
          <w:sz w:val="28"/>
          <w:szCs w:val="28"/>
        </w:rPr>
      </w:pPr>
      <w:r w:rsidRPr="00854F20">
        <w:rPr>
          <w:rFonts w:ascii="Times New Roman" w:hAnsi="Times New Roman"/>
          <w:b w:val="0"/>
          <w:i/>
          <w:sz w:val="28"/>
          <w:szCs w:val="28"/>
        </w:rPr>
        <w:t>Книга с одним автором</w:t>
      </w:r>
    </w:p>
    <w:p w:rsidR="00F50811" w:rsidRPr="00854F20" w:rsidRDefault="00F50811" w:rsidP="000053A6">
      <w:pPr>
        <w:pStyle w:val="FR1"/>
        <w:ind w:firstLine="540"/>
        <w:rPr>
          <w:rFonts w:ascii="Times New Roman" w:hAnsi="Times New Roman"/>
          <w:b w:val="0"/>
          <w:i/>
          <w:iCs/>
          <w:sz w:val="28"/>
          <w:szCs w:val="28"/>
        </w:rPr>
      </w:pPr>
      <w:r w:rsidRPr="00854F20">
        <w:rPr>
          <w:rFonts w:ascii="Times New Roman" w:hAnsi="Times New Roman"/>
          <w:b w:val="0"/>
          <w:bCs/>
          <w:sz w:val="28"/>
          <w:szCs w:val="28"/>
        </w:rPr>
        <w:t xml:space="preserve">Балабанов, И.Т. Валютные операции / И.Т. Балабанов. – М.: Финансы </w:t>
      </w:r>
      <w:r w:rsidRPr="00854F20">
        <w:rPr>
          <w:rFonts w:ascii="Times New Roman" w:hAnsi="Times New Roman"/>
          <w:b w:val="0"/>
          <w:bCs/>
          <w:sz w:val="28"/>
          <w:szCs w:val="28"/>
        </w:rPr>
        <w:br/>
        <w:t>и статистика, 1993. – 144 с.</w:t>
      </w:r>
    </w:p>
    <w:p w:rsidR="00F50811" w:rsidRPr="00854F20" w:rsidRDefault="00F50811" w:rsidP="000053A6">
      <w:pPr>
        <w:pStyle w:val="FR1"/>
        <w:ind w:left="425" w:firstLine="425"/>
        <w:jc w:val="center"/>
        <w:rPr>
          <w:rFonts w:ascii="Times New Roman" w:hAnsi="Times New Roman"/>
          <w:b w:val="0"/>
          <w:i/>
          <w:sz w:val="28"/>
          <w:szCs w:val="28"/>
        </w:rPr>
      </w:pPr>
      <w:r w:rsidRPr="00854F20">
        <w:rPr>
          <w:rFonts w:ascii="Times New Roman" w:hAnsi="Times New Roman"/>
          <w:b w:val="0"/>
          <w:i/>
          <w:sz w:val="28"/>
          <w:szCs w:val="28"/>
        </w:rPr>
        <w:t>Книга с двумя авторами</w:t>
      </w:r>
    </w:p>
    <w:p w:rsidR="00F50811" w:rsidRPr="00854F20" w:rsidRDefault="00F50811" w:rsidP="000053A6">
      <w:pPr>
        <w:pStyle w:val="FR1"/>
        <w:ind w:firstLine="540"/>
        <w:rPr>
          <w:rFonts w:ascii="Times New Roman" w:hAnsi="Times New Roman"/>
          <w:b w:val="0"/>
          <w:bCs/>
          <w:sz w:val="28"/>
          <w:szCs w:val="28"/>
        </w:rPr>
      </w:pPr>
      <w:r w:rsidRPr="00854F20">
        <w:rPr>
          <w:rFonts w:ascii="Times New Roman" w:hAnsi="Times New Roman"/>
          <w:b w:val="0"/>
          <w:bCs/>
          <w:sz w:val="28"/>
          <w:szCs w:val="28"/>
        </w:rPr>
        <w:t xml:space="preserve">Корнелиус, X. Выиграть может каждый / X. Корнелиус, 3. Фэйр; пер. </w:t>
      </w:r>
      <w:r w:rsidRPr="00854F20">
        <w:rPr>
          <w:rFonts w:ascii="Times New Roman" w:hAnsi="Times New Roman"/>
          <w:b w:val="0"/>
          <w:bCs/>
          <w:sz w:val="28"/>
          <w:szCs w:val="28"/>
        </w:rPr>
        <w:br/>
        <w:t>П.Е. Патрушева. – М.: Стрингер, 1992. – 116 с.</w:t>
      </w:r>
    </w:p>
    <w:p w:rsidR="00F50811" w:rsidRPr="00854F20" w:rsidRDefault="00F50811" w:rsidP="000053A6">
      <w:pPr>
        <w:pStyle w:val="FR1"/>
        <w:ind w:firstLine="425"/>
        <w:jc w:val="center"/>
        <w:rPr>
          <w:rFonts w:ascii="Times New Roman" w:hAnsi="Times New Roman"/>
          <w:b w:val="0"/>
          <w:i/>
          <w:sz w:val="28"/>
          <w:szCs w:val="28"/>
        </w:rPr>
      </w:pPr>
      <w:r w:rsidRPr="00854F20">
        <w:rPr>
          <w:rFonts w:ascii="Times New Roman" w:hAnsi="Times New Roman"/>
          <w:b w:val="0"/>
          <w:i/>
          <w:sz w:val="28"/>
          <w:szCs w:val="28"/>
        </w:rPr>
        <w:lastRenderedPageBreak/>
        <w:t>Книга с тремя авторами</w:t>
      </w:r>
    </w:p>
    <w:p w:rsidR="00F50811" w:rsidRPr="00854F20" w:rsidRDefault="00F50811" w:rsidP="000053A6">
      <w:pPr>
        <w:pStyle w:val="FR1"/>
        <w:ind w:firstLine="540"/>
        <w:rPr>
          <w:rFonts w:ascii="Times New Roman" w:hAnsi="Times New Roman"/>
          <w:b w:val="0"/>
          <w:bCs/>
          <w:sz w:val="28"/>
          <w:szCs w:val="28"/>
        </w:rPr>
      </w:pPr>
      <w:r w:rsidRPr="00854F20">
        <w:rPr>
          <w:rFonts w:ascii="Times New Roman" w:hAnsi="Times New Roman"/>
          <w:b w:val="0"/>
          <w:bCs/>
          <w:sz w:val="28"/>
          <w:szCs w:val="28"/>
        </w:rPr>
        <w:t>Киселев, В.В. Анализ научного потенциала / В.В. Киселев, Т.Е. Кузнецова, З.З. Кузнецов. – М. : Наука, 1991. – 126 с.</w:t>
      </w:r>
    </w:p>
    <w:p w:rsidR="00F50811" w:rsidRPr="00854F20" w:rsidRDefault="00F50811" w:rsidP="000053A6">
      <w:pPr>
        <w:pStyle w:val="FR1"/>
        <w:ind w:firstLine="425"/>
        <w:jc w:val="center"/>
        <w:rPr>
          <w:rFonts w:ascii="Times New Roman" w:hAnsi="Times New Roman"/>
          <w:b w:val="0"/>
          <w:i/>
          <w:sz w:val="28"/>
          <w:szCs w:val="28"/>
        </w:rPr>
      </w:pPr>
      <w:r w:rsidRPr="00854F20">
        <w:rPr>
          <w:rFonts w:ascii="Times New Roman" w:hAnsi="Times New Roman"/>
          <w:b w:val="0"/>
          <w:i/>
          <w:sz w:val="28"/>
          <w:szCs w:val="28"/>
        </w:rPr>
        <w:t>Книга с пятью авторами и более</w:t>
      </w:r>
    </w:p>
    <w:p w:rsidR="00F50811" w:rsidRPr="00854F20" w:rsidRDefault="00F50811" w:rsidP="000053A6">
      <w:pPr>
        <w:pStyle w:val="FR1"/>
        <w:ind w:firstLine="540"/>
        <w:rPr>
          <w:rFonts w:ascii="Times New Roman" w:hAnsi="Times New Roman"/>
          <w:b w:val="0"/>
          <w:bCs/>
          <w:sz w:val="28"/>
          <w:szCs w:val="28"/>
        </w:rPr>
      </w:pPr>
      <w:r w:rsidRPr="00854F20">
        <w:rPr>
          <w:rFonts w:ascii="Times New Roman" w:hAnsi="Times New Roman"/>
          <w:b w:val="0"/>
          <w:bCs/>
          <w:sz w:val="28"/>
          <w:szCs w:val="28"/>
        </w:rPr>
        <w:t xml:space="preserve">Теория зарубежной судебной медицины : учеб. пособие / В.Н. Алисиевич </w:t>
      </w:r>
      <w:r w:rsidRPr="00854F20">
        <w:rPr>
          <w:rFonts w:ascii="Times New Roman" w:hAnsi="Times New Roman"/>
          <w:b w:val="0"/>
          <w:bCs/>
          <w:sz w:val="28"/>
          <w:szCs w:val="28"/>
        </w:rPr>
        <w:br/>
        <w:t>[и др.]. – М.: Изд-во МГУ, 1990. – 40 с.</w:t>
      </w:r>
    </w:p>
    <w:p w:rsidR="00F50811" w:rsidRPr="00854F20" w:rsidRDefault="00F50811" w:rsidP="000053A6">
      <w:pPr>
        <w:pStyle w:val="FR1"/>
        <w:ind w:firstLine="425"/>
        <w:jc w:val="center"/>
        <w:rPr>
          <w:rFonts w:ascii="Times New Roman" w:hAnsi="Times New Roman"/>
          <w:b w:val="0"/>
          <w:i/>
          <w:sz w:val="28"/>
          <w:szCs w:val="28"/>
        </w:rPr>
      </w:pPr>
      <w:r w:rsidRPr="00854F20">
        <w:rPr>
          <w:rFonts w:ascii="Times New Roman" w:hAnsi="Times New Roman"/>
          <w:b w:val="0"/>
          <w:i/>
          <w:sz w:val="28"/>
          <w:szCs w:val="28"/>
        </w:rPr>
        <w:t>Сборники</w:t>
      </w:r>
    </w:p>
    <w:p w:rsidR="00F50811" w:rsidRPr="00854F20" w:rsidRDefault="00F50811" w:rsidP="000053A6">
      <w:pPr>
        <w:pStyle w:val="FR1"/>
        <w:ind w:firstLine="540"/>
        <w:rPr>
          <w:rFonts w:ascii="Times New Roman" w:hAnsi="Times New Roman"/>
          <w:b w:val="0"/>
          <w:bCs/>
          <w:sz w:val="28"/>
          <w:szCs w:val="28"/>
        </w:rPr>
      </w:pPr>
      <w:r w:rsidRPr="00854F20">
        <w:rPr>
          <w:rFonts w:ascii="Times New Roman" w:hAnsi="Times New Roman"/>
          <w:b w:val="0"/>
          <w:bCs/>
          <w:sz w:val="28"/>
          <w:szCs w:val="28"/>
        </w:rPr>
        <w:t>1. Малый бизнес: перспективы развития: сб. ст. / под ред. В.С. Ажаева. – М. : ИНИОН, 1991. – 147 с.</w:t>
      </w:r>
    </w:p>
    <w:p w:rsidR="00F50811" w:rsidRPr="00854F20" w:rsidRDefault="00F50811" w:rsidP="000053A6">
      <w:pPr>
        <w:pStyle w:val="FR1"/>
        <w:ind w:firstLine="540"/>
        <w:rPr>
          <w:rFonts w:ascii="Times New Roman" w:hAnsi="Times New Roman"/>
          <w:b w:val="0"/>
          <w:bCs/>
          <w:sz w:val="28"/>
          <w:szCs w:val="28"/>
        </w:rPr>
      </w:pPr>
      <w:r w:rsidRPr="00854F20">
        <w:rPr>
          <w:rFonts w:ascii="Times New Roman" w:hAnsi="Times New Roman"/>
          <w:b w:val="0"/>
          <w:bCs/>
          <w:sz w:val="28"/>
          <w:szCs w:val="28"/>
        </w:rPr>
        <w:t xml:space="preserve">2. Андреев, А.А. Определяющие элементы организации </w:t>
      </w:r>
      <w:r w:rsidRPr="00854F20">
        <w:rPr>
          <w:rFonts w:ascii="Times New Roman" w:hAnsi="Times New Roman"/>
          <w:b w:val="0"/>
          <w:bCs/>
          <w:sz w:val="28"/>
          <w:szCs w:val="28"/>
        </w:rPr>
        <w:br/>
        <w:t xml:space="preserve">научно-исследовательской работы / А.А. Андреев, М.Л. Закиров, Г.Н. Кузьмин // Тез. докл. межвуз. конф. Барнаул, 14–16 апр. </w:t>
      </w:r>
      <w:smartTag w:uri="urn:schemas-microsoft-com:office:smarttags" w:element="metricconverter">
        <w:smartTagPr>
          <w:attr w:name="ProductID" w:val="1997 г"/>
        </w:smartTagPr>
        <w:r w:rsidRPr="00854F20">
          <w:rPr>
            <w:rFonts w:ascii="Times New Roman" w:hAnsi="Times New Roman"/>
            <w:b w:val="0"/>
            <w:bCs/>
            <w:sz w:val="28"/>
            <w:szCs w:val="28"/>
          </w:rPr>
          <w:t>1997 г</w:t>
        </w:r>
      </w:smartTag>
      <w:r w:rsidRPr="00854F20">
        <w:rPr>
          <w:rFonts w:ascii="Times New Roman" w:hAnsi="Times New Roman"/>
          <w:b w:val="0"/>
          <w:bCs/>
          <w:sz w:val="28"/>
          <w:szCs w:val="28"/>
        </w:rPr>
        <w:t xml:space="preserve">. – Барнаул : Изд-во </w:t>
      </w:r>
      <w:r w:rsidRPr="00854F20">
        <w:rPr>
          <w:rFonts w:ascii="Times New Roman" w:hAnsi="Times New Roman"/>
          <w:b w:val="0"/>
          <w:bCs/>
          <w:sz w:val="28"/>
          <w:szCs w:val="28"/>
        </w:rPr>
        <w:br/>
        <w:t>Алт. ун-та, 1997. – С. 21–32.</w:t>
      </w:r>
    </w:p>
    <w:p w:rsidR="00F50811" w:rsidRPr="00854F20" w:rsidRDefault="00F50811" w:rsidP="000053A6">
      <w:pPr>
        <w:pStyle w:val="FR1"/>
        <w:ind w:firstLine="425"/>
        <w:jc w:val="center"/>
        <w:rPr>
          <w:rFonts w:ascii="Times New Roman" w:hAnsi="Times New Roman"/>
          <w:b w:val="0"/>
          <w:sz w:val="28"/>
          <w:szCs w:val="28"/>
        </w:rPr>
      </w:pPr>
      <w:r w:rsidRPr="00854F20">
        <w:rPr>
          <w:rFonts w:ascii="Times New Roman" w:hAnsi="Times New Roman"/>
          <w:b w:val="0"/>
          <w:i/>
          <w:sz w:val="28"/>
          <w:szCs w:val="28"/>
        </w:rPr>
        <w:t>Официальные документы</w:t>
      </w:r>
    </w:p>
    <w:p w:rsidR="00F50811" w:rsidRPr="00854F20" w:rsidRDefault="00F50811" w:rsidP="000053A6">
      <w:pPr>
        <w:ind w:firstLine="540"/>
        <w:jc w:val="both"/>
        <w:rPr>
          <w:bCs/>
          <w:sz w:val="28"/>
          <w:szCs w:val="28"/>
        </w:rPr>
      </w:pPr>
      <w:r w:rsidRPr="00854F20">
        <w:rPr>
          <w:bCs/>
          <w:sz w:val="28"/>
          <w:szCs w:val="28"/>
        </w:rPr>
        <w:t>Конституция (Основной закон) Российской Федерации: офиц. текст. – М.: Маркетинг, 2001. – 39 с.</w:t>
      </w:r>
    </w:p>
    <w:p w:rsidR="00F50811" w:rsidRPr="00854F20" w:rsidRDefault="00F50811" w:rsidP="000053A6">
      <w:pPr>
        <w:pStyle w:val="FR1"/>
        <w:ind w:firstLine="425"/>
        <w:jc w:val="center"/>
        <w:rPr>
          <w:rFonts w:ascii="Times New Roman" w:hAnsi="Times New Roman"/>
          <w:b w:val="0"/>
          <w:sz w:val="28"/>
          <w:szCs w:val="28"/>
        </w:rPr>
      </w:pPr>
      <w:r w:rsidRPr="00854F20">
        <w:rPr>
          <w:rFonts w:ascii="Times New Roman" w:hAnsi="Times New Roman"/>
          <w:b w:val="0"/>
          <w:i/>
          <w:sz w:val="28"/>
          <w:szCs w:val="28"/>
        </w:rPr>
        <w:t>Диссертации</w:t>
      </w:r>
    </w:p>
    <w:p w:rsidR="00F50811" w:rsidRPr="00854F20" w:rsidRDefault="00F50811" w:rsidP="000053A6">
      <w:pPr>
        <w:ind w:firstLine="540"/>
        <w:jc w:val="both"/>
        <w:rPr>
          <w:bCs/>
          <w:sz w:val="28"/>
          <w:szCs w:val="28"/>
        </w:rPr>
      </w:pPr>
      <w:r w:rsidRPr="00854F20">
        <w:rPr>
          <w:bCs/>
          <w:sz w:val="28"/>
          <w:szCs w:val="28"/>
        </w:rPr>
        <w:t xml:space="preserve">Медведева, Е.А. Высшее библиотечное образование в СССР: Проблемы формирования профиля (История, совр. состояние, перспективы): дис. ... </w:t>
      </w:r>
    </w:p>
    <w:p w:rsidR="00F50811" w:rsidRPr="00854F20" w:rsidRDefault="00F50811" w:rsidP="000053A6">
      <w:pPr>
        <w:jc w:val="both"/>
        <w:rPr>
          <w:bCs/>
          <w:sz w:val="28"/>
          <w:szCs w:val="28"/>
        </w:rPr>
      </w:pPr>
      <w:r w:rsidRPr="00854F20">
        <w:rPr>
          <w:bCs/>
          <w:sz w:val="28"/>
          <w:szCs w:val="28"/>
        </w:rPr>
        <w:t xml:space="preserve">канд. пед. наук </w:t>
      </w:r>
      <w:r w:rsidRPr="00854F20">
        <w:rPr>
          <w:bCs/>
          <w:spacing w:val="-4"/>
          <w:sz w:val="28"/>
          <w:szCs w:val="28"/>
        </w:rPr>
        <w:t xml:space="preserve">: защищена 12.04.2000 : утв. 24.09.2000 / </w:t>
      </w:r>
      <w:r w:rsidRPr="00854F20">
        <w:rPr>
          <w:bCs/>
          <w:sz w:val="28"/>
          <w:szCs w:val="28"/>
        </w:rPr>
        <w:t>Е.А. Медведева. – М.: Изд-во Моск. гос. ин-та культуры, 2000. – 151 с.</w:t>
      </w:r>
    </w:p>
    <w:p w:rsidR="00F50811" w:rsidRPr="00854F20" w:rsidRDefault="00F50811" w:rsidP="000053A6">
      <w:pPr>
        <w:pStyle w:val="FR1"/>
        <w:ind w:firstLine="425"/>
        <w:jc w:val="center"/>
        <w:rPr>
          <w:rFonts w:ascii="Times New Roman" w:hAnsi="Times New Roman"/>
          <w:b w:val="0"/>
          <w:sz w:val="28"/>
          <w:szCs w:val="28"/>
        </w:rPr>
      </w:pPr>
      <w:r w:rsidRPr="00854F20">
        <w:rPr>
          <w:rFonts w:ascii="Times New Roman" w:hAnsi="Times New Roman"/>
          <w:b w:val="0"/>
          <w:i/>
          <w:sz w:val="28"/>
          <w:szCs w:val="28"/>
        </w:rPr>
        <w:t>Автореферат диссертации</w:t>
      </w:r>
    </w:p>
    <w:p w:rsidR="00F50811" w:rsidRPr="00854F20" w:rsidRDefault="00F50811" w:rsidP="000053A6">
      <w:pPr>
        <w:tabs>
          <w:tab w:val="num" w:pos="0"/>
        </w:tabs>
        <w:ind w:firstLine="540"/>
        <w:jc w:val="both"/>
        <w:rPr>
          <w:bCs/>
          <w:spacing w:val="-4"/>
          <w:sz w:val="28"/>
          <w:szCs w:val="28"/>
        </w:rPr>
      </w:pPr>
      <w:r w:rsidRPr="00854F20">
        <w:rPr>
          <w:bCs/>
          <w:spacing w:val="-4"/>
          <w:sz w:val="28"/>
          <w:szCs w:val="28"/>
        </w:rPr>
        <w:t xml:space="preserve">Еременко, В.И. Юридическая работа в условиях рыночной экономики : автореф. дис. ... канд. юрид. наук : защищена 12.02.2000 : утв. 24.06.2000 </w:t>
      </w:r>
      <w:r w:rsidRPr="00854F20">
        <w:rPr>
          <w:bCs/>
          <w:spacing w:val="-4"/>
          <w:sz w:val="28"/>
          <w:szCs w:val="28"/>
        </w:rPr>
        <w:br/>
        <w:t>/ В.И. Еременко. – Барнаул: Изд-во ААЭП, 2000. – 20 с.</w:t>
      </w:r>
    </w:p>
    <w:p w:rsidR="00F50811" w:rsidRPr="00854F20" w:rsidRDefault="00F50811" w:rsidP="000053A6">
      <w:pPr>
        <w:pStyle w:val="9"/>
        <w:ind w:firstLine="425"/>
        <w:rPr>
          <w:sz w:val="28"/>
          <w:szCs w:val="28"/>
        </w:rPr>
      </w:pPr>
      <w:r w:rsidRPr="00854F20">
        <w:rPr>
          <w:sz w:val="28"/>
          <w:szCs w:val="28"/>
        </w:rPr>
        <w:t xml:space="preserve">Собрания сочинений  </w:t>
      </w:r>
    </w:p>
    <w:p w:rsidR="00F50811" w:rsidRPr="00854F20" w:rsidRDefault="00F50811" w:rsidP="000053A6">
      <w:pPr>
        <w:ind w:firstLine="540"/>
        <w:jc w:val="both"/>
        <w:rPr>
          <w:bCs/>
          <w:sz w:val="28"/>
          <w:szCs w:val="28"/>
        </w:rPr>
      </w:pPr>
      <w:r w:rsidRPr="00854F20">
        <w:rPr>
          <w:bCs/>
          <w:sz w:val="28"/>
          <w:szCs w:val="28"/>
        </w:rPr>
        <w:t xml:space="preserve">Герцен, А.И. Тиранство сибирского Муравьева / А.И. Герцен // Собр. соч.: в 30 т. – М. : [Приор?], 1998. – Т. 14. – С. 315–316. </w:t>
      </w:r>
    </w:p>
    <w:p w:rsidR="00F50811" w:rsidRPr="00854F20" w:rsidRDefault="00F50811" w:rsidP="000053A6">
      <w:pPr>
        <w:pStyle w:val="9"/>
        <w:ind w:firstLine="425"/>
        <w:rPr>
          <w:sz w:val="28"/>
          <w:szCs w:val="28"/>
        </w:rPr>
      </w:pPr>
      <w:r w:rsidRPr="00854F20">
        <w:rPr>
          <w:sz w:val="28"/>
          <w:szCs w:val="28"/>
        </w:rPr>
        <w:t xml:space="preserve">Глава или раздел из книги    </w:t>
      </w:r>
    </w:p>
    <w:p w:rsidR="00F50811" w:rsidRPr="00854F20" w:rsidRDefault="00F50811" w:rsidP="000053A6">
      <w:pPr>
        <w:ind w:firstLine="540"/>
        <w:jc w:val="both"/>
        <w:rPr>
          <w:bCs/>
          <w:sz w:val="28"/>
          <w:szCs w:val="28"/>
        </w:rPr>
      </w:pPr>
      <w:r w:rsidRPr="00854F20">
        <w:rPr>
          <w:bCs/>
          <w:sz w:val="28"/>
          <w:szCs w:val="28"/>
        </w:rPr>
        <w:t>1. Костиков, В. Не будем проклинать изгнанье / В. Костиков // Пути русской эмиграции. – М. : [Б.и.], 1990. – Ч. 1. – С. 59–86.</w:t>
      </w:r>
    </w:p>
    <w:p w:rsidR="00F50811" w:rsidRPr="00854F20" w:rsidRDefault="00F50811" w:rsidP="000053A6">
      <w:pPr>
        <w:ind w:firstLine="540"/>
        <w:jc w:val="both"/>
        <w:rPr>
          <w:bCs/>
          <w:sz w:val="28"/>
          <w:szCs w:val="28"/>
        </w:rPr>
      </w:pPr>
      <w:r w:rsidRPr="00854F20">
        <w:rPr>
          <w:sz w:val="28"/>
          <w:szCs w:val="28"/>
        </w:rPr>
        <w:t xml:space="preserve">2. </w:t>
      </w:r>
      <w:r w:rsidRPr="00854F20">
        <w:rPr>
          <w:bCs/>
          <w:sz w:val="28"/>
          <w:szCs w:val="28"/>
        </w:rPr>
        <w:t xml:space="preserve">Муравьев, А.В. Культура Руси </w:t>
      </w:r>
      <w:r w:rsidRPr="00854F20">
        <w:rPr>
          <w:bCs/>
          <w:sz w:val="28"/>
          <w:szCs w:val="28"/>
          <w:lang w:val="en-US"/>
        </w:rPr>
        <w:t>IX</w:t>
      </w:r>
      <w:r w:rsidRPr="00854F20">
        <w:rPr>
          <w:bCs/>
          <w:sz w:val="28"/>
          <w:szCs w:val="28"/>
        </w:rPr>
        <w:t xml:space="preserve"> – первой половины XII в. </w:t>
      </w:r>
      <w:r w:rsidRPr="00854F20">
        <w:rPr>
          <w:bCs/>
          <w:sz w:val="28"/>
          <w:szCs w:val="28"/>
        </w:rPr>
        <w:br/>
        <w:t xml:space="preserve">/ А.В. Муравьев, А.М. Сахаров // Очерки истории русской культуры </w:t>
      </w:r>
      <w:r w:rsidRPr="00854F20">
        <w:rPr>
          <w:bCs/>
          <w:sz w:val="28"/>
          <w:szCs w:val="28"/>
        </w:rPr>
        <w:br/>
      </w:r>
      <w:r w:rsidRPr="00854F20">
        <w:rPr>
          <w:bCs/>
          <w:sz w:val="28"/>
          <w:szCs w:val="28"/>
          <w:lang w:val="en-US"/>
        </w:rPr>
        <w:t>I</w:t>
      </w:r>
      <w:r w:rsidRPr="00854F20">
        <w:rPr>
          <w:bCs/>
          <w:sz w:val="28"/>
          <w:szCs w:val="28"/>
        </w:rPr>
        <w:t>Х–Х</w:t>
      </w:r>
      <w:r w:rsidRPr="00854F20">
        <w:rPr>
          <w:bCs/>
          <w:sz w:val="28"/>
          <w:szCs w:val="28"/>
          <w:lang w:val="en-US"/>
        </w:rPr>
        <w:t>VII</w:t>
      </w:r>
      <w:r w:rsidRPr="00854F20">
        <w:rPr>
          <w:bCs/>
          <w:sz w:val="28"/>
          <w:szCs w:val="28"/>
        </w:rPr>
        <w:t xml:space="preserve"> вв. : кн. для учителя. – М.: Изд-во МГУ, 1984. – Гл. 1. – С. 7–74.</w:t>
      </w:r>
    </w:p>
    <w:p w:rsidR="00F50811" w:rsidRPr="00854F20" w:rsidRDefault="00F50811" w:rsidP="000053A6">
      <w:pPr>
        <w:pStyle w:val="9"/>
        <w:ind w:firstLine="425"/>
        <w:rPr>
          <w:sz w:val="28"/>
          <w:szCs w:val="28"/>
        </w:rPr>
      </w:pPr>
      <w:r w:rsidRPr="00854F20">
        <w:rPr>
          <w:sz w:val="28"/>
          <w:szCs w:val="28"/>
        </w:rPr>
        <w:t xml:space="preserve">Из журнала </w:t>
      </w:r>
    </w:p>
    <w:p w:rsidR="00F50811" w:rsidRPr="00854F20" w:rsidRDefault="00F50811" w:rsidP="000053A6">
      <w:pPr>
        <w:ind w:firstLine="540"/>
        <w:jc w:val="both"/>
        <w:rPr>
          <w:bCs/>
          <w:sz w:val="28"/>
          <w:szCs w:val="28"/>
        </w:rPr>
      </w:pPr>
      <w:r w:rsidRPr="00854F20">
        <w:rPr>
          <w:sz w:val="28"/>
          <w:szCs w:val="28"/>
        </w:rPr>
        <w:t xml:space="preserve"> </w:t>
      </w:r>
      <w:r w:rsidRPr="00854F20">
        <w:rPr>
          <w:bCs/>
          <w:sz w:val="28"/>
          <w:szCs w:val="28"/>
        </w:rPr>
        <w:t>Гудков, В.А. Исследование молекулярной и надмолекулярной структуры ряда жидкокристаллических полимеров / В.А. Гудков // Журн. структур. химии. – 1991. – Т. 32. – № 4. – С. 86–91.</w:t>
      </w:r>
    </w:p>
    <w:p w:rsidR="00F50811" w:rsidRPr="00854F20" w:rsidRDefault="00F50811" w:rsidP="000053A6">
      <w:pPr>
        <w:pStyle w:val="9"/>
        <w:ind w:firstLine="425"/>
        <w:rPr>
          <w:bCs/>
          <w:sz w:val="28"/>
          <w:szCs w:val="28"/>
        </w:rPr>
      </w:pPr>
      <w:r w:rsidRPr="00854F20">
        <w:rPr>
          <w:sz w:val="28"/>
          <w:szCs w:val="28"/>
        </w:rPr>
        <w:t>Из газеты</w:t>
      </w:r>
    </w:p>
    <w:p w:rsidR="00F50811" w:rsidRPr="00854F20" w:rsidRDefault="00F50811" w:rsidP="000053A6">
      <w:pPr>
        <w:ind w:firstLine="540"/>
        <w:jc w:val="both"/>
        <w:rPr>
          <w:bCs/>
          <w:sz w:val="28"/>
          <w:szCs w:val="28"/>
        </w:rPr>
      </w:pPr>
      <w:r w:rsidRPr="00854F20">
        <w:rPr>
          <w:bCs/>
          <w:sz w:val="28"/>
          <w:szCs w:val="28"/>
        </w:rPr>
        <w:t xml:space="preserve">Антонова, С. Урок на траве: Заметки из летнего лагеря скаутов </w:t>
      </w:r>
      <w:r w:rsidRPr="00854F20">
        <w:rPr>
          <w:bCs/>
          <w:sz w:val="28"/>
          <w:szCs w:val="28"/>
        </w:rPr>
        <w:br/>
        <w:t>/ С. Антонова // Известия. – 1990. – 3 сент.</w:t>
      </w:r>
    </w:p>
    <w:p w:rsidR="00F50811" w:rsidRPr="00854F20" w:rsidRDefault="00F50811" w:rsidP="000053A6">
      <w:pPr>
        <w:pStyle w:val="9"/>
        <w:ind w:firstLine="425"/>
        <w:rPr>
          <w:sz w:val="28"/>
          <w:szCs w:val="28"/>
        </w:rPr>
      </w:pPr>
      <w:r w:rsidRPr="00854F20">
        <w:rPr>
          <w:sz w:val="28"/>
          <w:szCs w:val="28"/>
        </w:rPr>
        <w:t>Статья из продолжающегося издания</w:t>
      </w:r>
    </w:p>
    <w:p w:rsidR="00672E8F" w:rsidRDefault="00F50811" w:rsidP="000053A6">
      <w:pPr>
        <w:ind w:firstLine="540"/>
        <w:jc w:val="both"/>
        <w:rPr>
          <w:bCs/>
          <w:spacing w:val="-2"/>
          <w:sz w:val="28"/>
          <w:szCs w:val="28"/>
        </w:rPr>
      </w:pPr>
      <w:r w:rsidRPr="00854F20">
        <w:rPr>
          <w:bCs/>
          <w:spacing w:val="-2"/>
          <w:sz w:val="28"/>
          <w:szCs w:val="28"/>
        </w:rPr>
        <w:t>Колесова, В.П. К вопросу о реформе власти / В.П. Колесова, Е.Ю. Шуткина // Вестник Алтайской академии экономики и права. – 2001. – Вып. 5. – С. 47–50.</w:t>
      </w:r>
    </w:p>
    <w:p w:rsidR="00F50811" w:rsidRPr="00672E8F" w:rsidRDefault="00F50811" w:rsidP="000053A6">
      <w:pPr>
        <w:ind w:firstLine="540"/>
        <w:jc w:val="center"/>
        <w:rPr>
          <w:bCs/>
          <w:spacing w:val="-2"/>
          <w:sz w:val="28"/>
          <w:szCs w:val="28"/>
        </w:rPr>
      </w:pPr>
      <w:r w:rsidRPr="00854F20">
        <w:rPr>
          <w:i/>
          <w:sz w:val="28"/>
          <w:szCs w:val="28"/>
        </w:rPr>
        <w:t>Стандарты</w:t>
      </w:r>
    </w:p>
    <w:p w:rsidR="00F50811" w:rsidRPr="00854F20" w:rsidRDefault="00F50811" w:rsidP="000053A6">
      <w:pPr>
        <w:ind w:firstLine="540"/>
        <w:jc w:val="both"/>
        <w:rPr>
          <w:sz w:val="28"/>
          <w:szCs w:val="28"/>
        </w:rPr>
      </w:pPr>
      <w:r w:rsidRPr="00854F20">
        <w:rPr>
          <w:sz w:val="28"/>
          <w:szCs w:val="28"/>
        </w:rPr>
        <w:lastRenderedPageBreak/>
        <w:t>ГОСТ 7.1-2003. Библиографическая запись. Библиографическое описание. Общие требования и правила составления. - Введ. 2004-07-01. –</w:t>
      </w:r>
    </w:p>
    <w:p w:rsidR="009F48F3" w:rsidRPr="00854F20" w:rsidRDefault="00F50811" w:rsidP="000053A6">
      <w:pPr>
        <w:jc w:val="both"/>
        <w:rPr>
          <w:sz w:val="28"/>
          <w:szCs w:val="28"/>
        </w:rPr>
      </w:pPr>
      <w:r w:rsidRPr="00854F20">
        <w:rPr>
          <w:sz w:val="28"/>
          <w:szCs w:val="28"/>
        </w:rPr>
        <w:t>М.: Изд-во стандартов, 2004. – 47 с. – (Система стандартов по информации, библиотечному и издательскому делу).</w:t>
      </w:r>
      <w:r w:rsidR="00571FBF" w:rsidRPr="00854F20">
        <w:rPr>
          <w:sz w:val="28"/>
          <w:szCs w:val="28"/>
        </w:rPr>
        <w:t xml:space="preserve"> </w:t>
      </w:r>
      <w:r w:rsidR="00987CB4" w:rsidRPr="00854F20">
        <w:rPr>
          <w:sz w:val="28"/>
          <w:szCs w:val="28"/>
        </w:rPr>
        <w:t>С.69</w:t>
      </w:r>
    </w:p>
    <w:p w:rsidR="00A130A1" w:rsidRPr="00854F20" w:rsidRDefault="00672E8F" w:rsidP="000053A6">
      <w:pPr>
        <w:rPr>
          <w:i/>
          <w:sz w:val="28"/>
          <w:szCs w:val="28"/>
        </w:rPr>
      </w:pPr>
      <w:r>
        <w:rPr>
          <w:bCs/>
          <w:i/>
          <w:color w:val="000000"/>
          <w:sz w:val="28"/>
          <w:szCs w:val="28"/>
        </w:rPr>
        <w:t xml:space="preserve">                                                     </w:t>
      </w:r>
      <w:r w:rsidR="00A130A1" w:rsidRPr="00854F20">
        <w:rPr>
          <w:bCs/>
          <w:i/>
          <w:color w:val="000000"/>
          <w:sz w:val="28"/>
          <w:szCs w:val="28"/>
        </w:rPr>
        <w:t>Электронные ресурсы</w:t>
      </w:r>
    </w:p>
    <w:p w:rsidR="00A130A1" w:rsidRPr="00854F20" w:rsidRDefault="000847C7" w:rsidP="000053A6">
      <w:pPr>
        <w:jc w:val="both"/>
        <w:rPr>
          <w:sz w:val="28"/>
          <w:szCs w:val="28"/>
        </w:rPr>
      </w:pPr>
      <w:r w:rsidRPr="00854F20">
        <w:rPr>
          <w:sz w:val="28"/>
          <w:szCs w:val="28"/>
        </w:rPr>
        <w:tab/>
      </w:r>
      <w:r w:rsidR="00A130A1" w:rsidRPr="00854F20">
        <w:rPr>
          <w:sz w:val="28"/>
          <w:szCs w:val="28"/>
        </w:rPr>
        <w:t>1. Дирина А. И. Право военнослужащих Российской Федерации на </w:t>
      </w:r>
      <w:r w:rsidR="00A130A1" w:rsidRPr="00854F20">
        <w:rPr>
          <w:sz w:val="28"/>
          <w:szCs w:val="28"/>
        </w:rPr>
        <w:br/>
        <w:t>свободу ассоциаций // Военное право : сетевой журн. 2007. URL: </w:t>
      </w:r>
      <w:r w:rsidR="00A130A1" w:rsidRPr="00854F20">
        <w:rPr>
          <w:sz w:val="28"/>
          <w:szCs w:val="28"/>
        </w:rPr>
        <w:br/>
        <w:t>http://www.voennoepravo.ru/node/2149 (дата обращения: 19.09.2007).</w:t>
      </w:r>
      <w:r w:rsidR="00A130A1" w:rsidRPr="00854F20">
        <w:rPr>
          <w:sz w:val="28"/>
          <w:szCs w:val="28"/>
        </w:rPr>
        <w:br/>
      </w:r>
      <w:r w:rsidRPr="00854F20">
        <w:rPr>
          <w:sz w:val="28"/>
          <w:szCs w:val="28"/>
        </w:rPr>
        <w:tab/>
      </w:r>
      <w:r w:rsidR="00A130A1" w:rsidRPr="00854F20">
        <w:rPr>
          <w:sz w:val="28"/>
          <w:szCs w:val="28"/>
        </w:rPr>
        <w:t>2. О жилищных правах научных работников [Электронный ресурс] : постановление ВЦИК, СНК РСФСР от 20 авг. 1933 г. (с изм. и доп., внесенными постановлениями ВЦИК, СНК РСФСР от 1 нояб. 1934 г., от 24 июня 1938 г.). Доступ из справ.-правовой системы «КонсультантПлюс». </w:t>
      </w:r>
      <w:r w:rsidR="00A130A1" w:rsidRPr="00854F20">
        <w:rPr>
          <w:sz w:val="28"/>
          <w:szCs w:val="28"/>
        </w:rPr>
        <w:br/>
      </w:r>
      <w:r w:rsidRPr="00854F20">
        <w:rPr>
          <w:sz w:val="28"/>
          <w:szCs w:val="28"/>
        </w:rPr>
        <w:tab/>
      </w:r>
      <w:r w:rsidR="00A130A1" w:rsidRPr="00854F20">
        <w:rPr>
          <w:sz w:val="28"/>
          <w:szCs w:val="28"/>
        </w:rPr>
        <w:t>3. Энциклопедия животных Кирилла и</w:t>
      </w:r>
      <w:r w:rsidRPr="00854F20">
        <w:rPr>
          <w:sz w:val="28"/>
          <w:szCs w:val="28"/>
        </w:rPr>
        <w:t xml:space="preserve"> Мефодия. М. : Кирил и Мефо</w:t>
      </w:r>
      <w:r w:rsidR="00A130A1" w:rsidRPr="00854F20">
        <w:rPr>
          <w:sz w:val="28"/>
          <w:szCs w:val="28"/>
        </w:rPr>
        <w:t>дий : New media generation, 2006. 1 эле</w:t>
      </w:r>
      <w:r w:rsidRPr="00854F20">
        <w:rPr>
          <w:sz w:val="28"/>
          <w:szCs w:val="28"/>
        </w:rPr>
        <w:t>ктрон. опт. диск (DVD-ROM).</w:t>
      </w:r>
      <w:r w:rsidRPr="00854F20">
        <w:rPr>
          <w:sz w:val="28"/>
          <w:szCs w:val="28"/>
        </w:rPr>
        <w:br/>
      </w:r>
      <w:r w:rsidRPr="00854F20">
        <w:rPr>
          <w:sz w:val="28"/>
          <w:szCs w:val="28"/>
        </w:rPr>
        <w:tab/>
        <w:t xml:space="preserve">4. </w:t>
      </w:r>
      <w:r w:rsidR="00A130A1" w:rsidRPr="00854F20">
        <w:rPr>
          <w:sz w:val="28"/>
          <w:szCs w:val="28"/>
        </w:rPr>
        <w:t>Лэтчфорд Е. У. С Белой армией в Сибири [Электронный ресурс] // Восточный фронт армии адмирала А. В. Колчака : [сайт]. [2004]. URL: http://east-front.narod.ru/memo/latchford.htm (дата обращения: 23.08.2007).</w:t>
      </w:r>
    </w:p>
    <w:p w:rsidR="0069407C" w:rsidRDefault="0069407C" w:rsidP="000053A6">
      <w:pPr>
        <w:jc w:val="both"/>
        <w:rPr>
          <w:sz w:val="28"/>
          <w:szCs w:val="28"/>
        </w:rPr>
      </w:pPr>
    </w:p>
    <w:p w:rsidR="006E0B95" w:rsidRPr="00854F20" w:rsidRDefault="009156A5" w:rsidP="000053A6">
      <w:pPr>
        <w:jc w:val="both"/>
        <w:rPr>
          <w:sz w:val="28"/>
          <w:szCs w:val="28"/>
        </w:rPr>
      </w:pPr>
      <w:r w:rsidRPr="00854F20">
        <w:rPr>
          <w:sz w:val="28"/>
          <w:szCs w:val="28"/>
        </w:rPr>
        <w:tab/>
      </w:r>
      <w:r w:rsidRPr="0069407C">
        <w:rPr>
          <w:b/>
          <w:sz w:val="28"/>
          <w:szCs w:val="28"/>
        </w:rPr>
        <w:t xml:space="preserve">Приложения </w:t>
      </w:r>
      <w:r w:rsidRPr="00854F20">
        <w:rPr>
          <w:sz w:val="28"/>
          <w:szCs w:val="28"/>
        </w:rPr>
        <w:t xml:space="preserve">к </w:t>
      </w:r>
      <w:r w:rsidR="002518EE">
        <w:rPr>
          <w:sz w:val="28"/>
          <w:szCs w:val="28"/>
        </w:rPr>
        <w:t xml:space="preserve">бакалаврской работе </w:t>
      </w:r>
      <w:r w:rsidR="006E0B95" w:rsidRPr="00854F20">
        <w:rPr>
          <w:sz w:val="28"/>
          <w:szCs w:val="28"/>
        </w:rPr>
        <w:t>оформляются в виде отдельной части. В приложениях помещают необходимый для отражения полноты исследования вспомогательный материал, к которому можно отнести:</w:t>
      </w:r>
    </w:p>
    <w:p w:rsidR="006E0B95" w:rsidRPr="00854F20" w:rsidRDefault="006E0B95" w:rsidP="000053A6">
      <w:pPr>
        <w:numPr>
          <w:ilvl w:val="0"/>
          <w:numId w:val="12"/>
        </w:numPr>
        <w:jc w:val="both"/>
        <w:rPr>
          <w:sz w:val="28"/>
          <w:szCs w:val="28"/>
        </w:rPr>
      </w:pPr>
      <w:r w:rsidRPr="00854F20">
        <w:rPr>
          <w:sz w:val="28"/>
          <w:szCs w:val="28"/>
        </w:rPr>
        <w:t>промежуточные математические доказательства, формулы и расчеты;</w:t>
      </w:r>
    </w:p>
    <w:p w:rsidR="006E0B95" w:rsidRPr="00854F20" w:rsidRDefault="006E0B95" w:rsidP="000053A6">
      <w:pPr>
        <w:numPr>
          <w:ilvl w:val="0"/>
          <w:numId w:val="12"/>
        </w:numPr>
        <w:jc w:val="both"/>
        <w:rPr>
          <w:sz w:val="28"/>
          <w:szCs w:val="28"/>
        </w:rPr>
      </w:pPr>
      <w:r w:rsidRPr="00854F20">
        <w:rPr>
          <w:sz w:val="28"/>
          <w:szCs w:val="28"/>
        </w:rPr>
        <w:t>таблицы вспомогательных цифровых данных;</w:t>
      </w:r>
    </w:p>
    <w:p w:rsidR="006E0B95" w:rsidRPr="00854F20" w:rsidRDefault="006E0B95" w:rsidP="000053A6">
      <w:pPr>
        <w:numPr>
          <w:ilvl w:val="0"/>
          <w:numId w:val="12"/>
        </w:numPr>
        <w:jc w:val="both"/>
        <w:rPr>
          <w:sz w:val="28"/>
          <w:szCs w:val="28"/>
        </w:rPr>
      </w:pPr>
      <w:r w:rsidRPr="00854F20">
        <w:rPr>
          <w:sz w:val="28"/>
          <w:szCs w:val="28"/>
        </w:rPr>
        <w:t>протоколы и акты испытаний;</w:t>
      </w:r>
    </w:p>
    <w:p w:rsidR="006E0B95" w:rsidRPr="00854F20" w:rsidRDefault="006E0B95" w:rsidP="000053A6">
      <w:pPr>
        <w:numPr>
          <w:ilvl w:val="0"/>
          <w:numId w:val="12"/>
        </w:numPr>
        <w:jc w:val="both"/>
        <w:rPr>
          <w:sz w:val="28"/>
          <w:szCs w:val="28"/>
        </w:rPr>
      </w:pPr>
      <w:r w:rsidRPr="00854F20">
        <w:rPr>
          <w:sz w:val="28"/>
          <w:szCs w:val="28"/>
        </w:rPr>
        <w:t>описания аппаратуры и приборов, применяем</w:t>
      </w:r>
      <w:r w:rsidR="00C44B56" w:rsidRPr="00854F20">
        <w:rPr>
          <w:sz w:val="28"/>
          <w:szCs w:val="28"/>
        </w:rPr>
        <w:t>ых при проведении экспериментов, измерений и испытаний;</w:t>
      </w:r>
    </w:p>
    <w:p w:rsidR="00C44B56" w:rsidRDefault="00C44B56" w:rsidP="000053A6">
      <w:pPr>
        <w:numPr>
          <w:ilvl w:val="0"/>
          <w:numId w:val="12"/>
        </w:numPr>
        <w:jc w:val="both"/>
        <w:rPr>
          <w:sz w:val="28"/>
          <w:szCs w:val="28"/>
        </w:rPr>
      </w:pPr>
      <w:r w:rsidRPr="00854F20">
        <w:rPr>
          <w:sz w:val="28"/>
          <w:szCs w:val="28"/>
        </w:rPr>
        <w:t>нормативные и другие документы.</w:t>
      </w:r>
    </w:p>
    <w:p w:rsidR="00184159" w:rsidRPr="00854F20" w:rsidRDefault="00C41B16" w:rsidP="000053A6">
      <w:pPr>
        <w:ind w:firstLine="360"/>
        <w:jc w:val="both"/>
        <w:rPr>
          <w:sz w:val="28"/>
          <w:szCs w:val="28"/>
        </w:rPr>
      </w:pPr>
      <w:r w:rsidRPr="00854F20">
        <w:rPr>
          <w:sz w:val="28"/>
          <w:szCs w:val="28"/>
        </w:rPr>
        <w:t>Р</w:t>
      </w:r>
      <w:r w:rsidR="00184159" w:rsidRPr="00854F20">
        <w:rPr>
          <w:sz w:val="28"/>
          <w:szCs w:val="28"/>
        </w:rPr>
        <w:t xml:space="preserve">екомендации </w:t>
      </w:r>
      <w:r w:rsidRPr="00854F20">
        <w:rPr>
          <w:sz w:val="28"/>
          <w:szCs w:val="28"/>
        </w:rPr>
        <w:t xml:space="preserve">по </w:t>
      </w:r>
      <w:r w:rsidRPr="0069407C">
        <w:rPr>
          <w:b/>
          <w:sz w:val="28"/>
          <w:szCs w:val="28"/>
        </w:rPr>
        <w:t>оформлению пояснительной записки</w:t>
      </w:r>
      <w:r w:rsidR="00E36E47" w:rsidRPr="00854F20">
        <w:rPr>
          <w:sz w:val="28"/>
          <w:szCs w:val="28"/>
        </w:rPr>
        <w:t xml:space="preserve"> </w:t>
      </w:r>
      <w:r w:rsidR="00184159" w:rsidRPr="00854F20">
        <w:rPr>
          <w:sz w:val="28"/>
          <w:szCs w:val="28"/>
        </w:rPr>
        <w:t xml:space="preserve">составлены на основе межгосударственного стандарта ГОСТ 2.105-95 «Единая система конструкторской документации. Общие требования к текстовым документам» и  в соответствии с Положением о выпускной квалификационной  работе </w:t>
      </w:r>
      <w:r w:rsidR="00E36E47" w:rsidRPr="00854F20">
        <w:rPr>
          <w:sz w:val="28"/>
          <w:szCs w:val="28"/>
        </w:rPr>
        <w:t xml:space="preserve">бакалавра </w:t>
      </w:r>
      <w:r w:rsidR="00184159" w:rsidRPr="00854F20">
        <w:rPr>
          <w:sz w:val="28"/>
          <w:szCs w:val="28"/>
        </w:rPr>
        <w:t xml:space="preserve">Тольяттинского государственного университета. </w:t>
      </w:r>
    </w:p>
    <w:p w:rsidR="00926C18" w:rsidRPr="00854F20" w:rsidRDefault="00926C18" w:rsidP="000053A6">
      <w:pPr>
        <w:tabs>
          <w:tab w:val="left" w:pos="5790"/>
        </w:tabs>
        <w:ind w:firstLine="709"/>
        <w:jc w:val="both"/>
        <w:rPr>
          <w:sz w:val="28"/>
          <w:szCs w:val="28"/>
        </w:rPr>
      </w:pPr>
      <w:r w:rsidRPr="00854F20">
        <w:rPr>
          <w:sz w:val="28"/>
          <w:szCs w:val="28"/>
        </w:rPr>
        <w:t>Оформление текста выполняется в соответствии со следующими требованиями:</w:t>
      </w:r>
    </w:p>
    <w:p w:rsidR="00926C18" w:rsidRPr="00854F20" w:rsidRDefault="00926C18" w:rsidP="000053A6">
      <w:pPr>
        <w:tabs>
          <w:tab w:val="left" w:pos="5790"/>
        </w:tabs>
        <w:ind w:firstLine="709"/>
        <w:jc w:val="both"/>
        <w:rPr>
          <w:sz w:val="28"/>
          <w:szCs w:val="28"/>
        </w:rPr>
      </w:pPr>
      <w:r w:rsidRPr="00854F20">
        <w:rPr>
          <w:sz w:val="28"/>
          <w:szCs w:val="28"/>
        </w:rPr>
        <w:t xml:space="preserve">- в текстовом редакторе </w:t>
      </w:r>
      <w:r w:rsidRPr="00854F20">
        <w:rPr>
          <w:sz w:val="28"/>
          <w:szCs w:val="28"/>
          <w:lang w:val="en-US"/>
        </w:rPr>
        <w:t>WORD</w:t>
      </w:r>
      <w:r w:rsidRPr="00854F20">
        <w:rPr>
          <w:sz w:val="28"/>
          <w:szCs w:val="28"/>
        </w:rPr>
        <w:t>;</w:t>
      </w:r>
    </w:p>
    <w:p w:rsidR="00926C18" w:rsidRPr="00854F20" w:rsidRDefault="00926C18" w:rsidP="000053A6">
      <w:pPr>
        <w:tabs>
          <w:tab w:val="left" w:pos="5790"/>
        </w:tabs>
        <w:ind w:firstLine="709"/>
        <w:jc w:val="both"/>
        <w:rPr>
          <w:sz w:val="28"/>
          <w:szCs w:val="28"/>
        </w:rPr>
      </w:pPr>
      <w:r w:rsidRPr="00854F20">
        <w:rPr>
          <w:sz w:val="28"/>
          <w:szCs w:val="28"/>
        </w:rPr>
        <w:t>- автоматический перенос слов;</w:t>
      </w:r>
    </w:p>
    <w:p w:rsidR="00926C18" w:rsidRPr="00854F20" w:rsidRDefault="00926C18" w:rsidP="000053A6">
      <w:pPr>
        <w:tabs>
          <w:tab w:val="left" w:pos="5790"/>
        </w:tabs>
        <w:ind w:firstLine="709"/>
        <w:jc w:val="both"/>
        <w:rPr>
          <w:sz w:val="28"/>
          <w:szCs w:val="28"/>
        </w:rPr>
      </w:pPr>
      <w:r w:rsidRPr="00854F20">
        <w:rPr>
          <w:sz w:val="28"/>
          <w:szCs w:val="28"/>
        </w:rPr>
        <w:t>- формат страницы А4, параметры страницы 210-</w:t>
      </w:r>
      <w:smartTag w:uri="urn:schemas-microsoft-com:office:smarttags" w:element="metricconverter">
        <w:smartTagPr>
          <w:attr w:name="ProductID" w:val="297 мм"/>
        </w:smartTagPr>
        <w:r w:rsidRPr="00854F20">
          <w:rPr>
            <w:sz w:val="28"/>
            <w:szCs w:val="28"/>
          </w:rPr>
          <w:t>297 мм</w:t>
        </w:r>
      </w:smartTag>
      <w:r w:rsidRPr="00854F20">
        <w:rPr>
          <w:sz w:val="28"/>
          <w:szCs w:val="28"/>
        </w:rPr>
        <w:t>;</w:t>
      </w:r>
    </w:p>
    <w:p w:rsidR="00926C18" w:rsidRPr="00854F20" w:rsidRDefault="00813A6F" w:rsidP="000053A6">
      <w:pPr>
        <w:tabs>
          <w:tab w:val="left" w:pos="5790"/>
        </w:tabs>
        <w:ind w:firstLine="709"/>
        <w:jc w:val="both"/>
        <w:rPr>
          <w:sz w:val="28"/>
          <w:szCs w:val="28"/>
        </w:rPr>
      </w:pPr>
      <w:r w:rsidRPr="00854F20">
        <w:rPr>
          <w:sz w:val="28"/>
          <w:szCs w:val="28"/>
        </w:rPr>
        <w:t xml:space="preserve">- поля: правое – </w:t>
      </w:r>
      <w:smartTag w:uri="urn:schemas-microsoft-com:office:smarttags" w:element="metricconverter">
        <w:smartTagPr>
          <w:attr w:name="ProductID" w:val="15 мм"/>
        </w:smartTagPr>
        <w:r w:rsidRPr="00854F20">
          <w:rPr>
            <w:sz w:val="28"/>
            <w:szCs w:val="28"/>
          </w:rPr>
          <w:t>15</w:t>
        </w:r>
        <w:r w:rsidR="00926C18" w:rsidRPr="00854F20">
          <w:rPr>
            <w:sz w:val="28"/>
            <w:szCs w:val="28"/>
          </w:rPr>
          <w:t xml:space="preserve"> мм</w:t>
        </w:r>
      </w:smartTag>
      <w:r w:rsidR="00926C18" w:rsidRPr="00854F20">
        <w:rPr>
          <w:sz w:val="28"/>
          <w:szCs w:val="28"/>
        </w:rPr>
        <w:t xml:space="preserve">, верхнее и нижнее – </w:t>
      </w:r>
      <w:smartTag w:uri="urn:schemas-microsoft-com:office:smarttags" w:element="metricconverter">
        <w:smartTagPr>
          <w:attr w:name="ProductID" w:val="20 мм"/>
        </w:smartTagPr>
        <w:r w:rsidR="00926C18" w:rsidRPr="00854F20">
          <w:rPr>
            <w:sz w:val="28"/>
            <w:szCs w:val="28"/>
          </w:rPr>
          <w:t>20 мм</w:t>
        </w:r>
      </w:smartTag>
      <w:r w:rsidR="00926C18" w:rsidRPr="00854F20">
        <w:rPr>
          <w:sz w:val="28"/>
          <w:szCs w:val="28"/>
        </w:rPr>
        <w:t xml:space="preserve">, левое – </w:t>
      </w:r>
      <w:smartTag w:uri="urn:schemas-microsoft-com:office:smarttags" w:element="metricconverter">
        <w:smartTagPr>
          <w:attr w:name="ProductID" w:val="30 мм"/>
        </w:smartTagPr>
        <w:r w:rsidR="00926C18" w:rsidRPr="00854F20">
          <w:rPr>
            <w:sz w:val="28"/>
            <w:szCs w:val="28"/>
          </w:rPr>
          <w:t>30 мм</w:t>
        </w:r>
      </w:smartTag>
      <w:r w:rsidR="00926C18" w:rsidRPr="00854F20">
        <w:rPr>
          <w:sz w:val="28"/>
          <w:szCs w:val="28"/>
        </w:rPr>
        <w:t>;</w:t>
      </w:r>
    </w:p>
    <w:p w:rsidR="00926C18" w:rsidRPr="00854F20" w:rsidRDefault="00926C18" w:rsidP="000053A6">
      <w:pPr>
        <w:tabs>
          <w:tab w:val="left" w:pos="5790"/>
        </w:tabs>
        <w:ind w:firstLine="709"/>
        <w:jc w:val="both"/>
        <w:rPr>
          <w:sz w:val="28"/>
          <w:szCs w:val="28"/>
        </w:rPr>
      </w:pPr>
      <w:r w:rsidRPr="00854F20">
        <w:rPr>
          <w:sz w:val="28"/>
          <w:szCs w:val="28"/>
        </w:rPr>
        <w:t xml:space="preserve">- шрифт </w:t>
      </w:r>
      <w:r w:rsidRPr="00854F20">
        <w:rPr>
          <w:sz w:val="28"/>
          <w:szCs w:val="28"/>
          <w:lang w:val="en-US"/>
        </w:rPr>
        <w:t>Times</w:t>
      </w:r>
      <w:r w:rsidRPr="00854F20">
        <w:rPr>
          <w:sz w:val="28"/>
          <w:szCs w:val="28"/>
        </w:rPr>
        <w:t xml:space="preserve"> </w:t>
      </w:r>
      <w:r w:rsidRPr="00854F20">
        <w:rPr>
          <w:sz w:val="28"/>
          <w:szCs w:val="28"/>
          <w:lang w:val="en-US"/>
        </w:rPr>
        <w:t>New</w:t>
      </w:r>
      <w:r w:rsidRPr="00854F20">
        <w:rPr>
          <w:sz w:val="28"/>
          <w:szCs w:val="28"/>
        </w:rPr>
        <w:t xml:space="preserve"> </w:t>
      </w:r>
      <w:r w:rsidRPr="00854F20">
        <w:rPr>
          <w:sz w:val="28"/>
          <w:szCs w:val="28"/>
          <w:lang w:val="en-US"/>
        </w:rPr>
        <w:t>Roman</w:t>
      </w:r>
      <w:r w:rsidRPr="00854F20">
        <w:rPr>
          <w:sz w:val="28"/>
          <w:szCs w:val="28"/>
        </w:rPr>
        <w:t>, цвет шрифта – черный;</w:t>
      </w:r>
    </w:p>
    <w:p w:rsidR="00926C18" w:rsidRPr="00854F20" w:rsidRDefault="00926C18" w:rsidP="000053A6">
      <w:pPr>
        <w:tabs>
          <w:tab w:val="left" w:pos="5790"/>
        </w:tabs>
        <w:ind w:firstLine="709"/>
        <w:jc w:val="both"/>
        <w:rPr>
          <w:sz w:val="28"/>
          <w:szCs w:val="28"/>
        </w:rPr>
      </w:pPr>
      <w:r w:rsidRPr="00854F20">
        <w:rPr>
          <w:sz w:val="28"/>
          <w:szCs w:val="28"/>
        </w:rPr>
        <w:t>- кегль  шрифта в основном тексте – 14, в сносках – 12;</w:t>
      </w:r>
    </w:p>
    <w:p w:rsidR="00926C18" w:rsidRPr="00854F20" w:rsidRDefault="00926C18" w:rsidP="000053A6">
      <w:pPr>
        <w:tabs>
          <w:tab w:val="left" w:pos="5790"/>
        </w:tabs>
        <w:ind w:firstLine="709"/>
        <w:jc w:val="both"/>
        <w:rPr>
          <w:sz w:val="28"/>
          <w:szCs w:val="28"/>
        </w:rPr>
      </w:pPr>
      <w:r w:rsidRPr="00854F20">
        <w:rPr>
          <w:sz w:val="28"/>
          <w:szCs w:val="28"/>
        </w:rPr>
        <w:t>- качество напечатанного текста и оформления иллюстраций, таблиц и другого графического материала должно удовлетворять требованию их четкого воспроизведения;</w:t>
      </w:r>
    </w:p>
    <w:p w:rsidR="00926C18" w:rsidRPr="00854F20" w:rsidRDefault="00926C18" w:rsidP="000053A6">
      <w:pPr>
        <w:tabs>
          <w:tab w:val="left" w:pos="5790"/>
        </w:tabs>
        <w:ind w:firstLine="709"/>
        <w:jc w:val="both"/>
        <w:rPr>
          <w:sz w:val="28"/>
          <w:szCs w:val="28"/>
        </w:rPr>
      </w:pPr>
      <w:r w:rsidRPr="00854F20">
        <w:rPr>
          <w:sz w:val="28"/>
          <w:szCs w:val="28"/>
        </w:rPr>
        <w:lastRenderedPageBreak/>
        <w:t>- пропуск страниц, повреждения листов ВКР, помарки, следы не полностью удаленного прежнего текста не допускаются;</w:t>
      </w:r>
    </w:p>
    <w:p w:rsidR="00926C18" w:rsidRPr="00854F20" w:rsidRDefault="00926C18" w:rsidP="000053A6">
      <w:pPr>
        <w:tabs>
          <w:tab w:val="left" w:pos="5790"/>
        </w:tabs>
        <w:ind w:firstLine="709"/>
        <w:jc w:val="both"/>
        <w:rPr>
          <w:sz w:val="28"/>
          <w:szCs w:val="28"/>
        </w:rPr>
      </w:pPr>
      <w:r w:rsidRPr="00854F20">
        <w:rPr>
          <w:sz w:val="28"/>
          <w:szCs w:val="28"/>
        </w:rPr>
        <w:t>- межстрочный интервал в основном тексте – 1,5; в подстрочных ссылках и таблицах – 1;</w:t>
      </w:r>
    </w:p>
    <w:p w:rsidR="00926C18" w:rsidRPr="00854F20" w:rsidRDefault="00926C18" w:rsidP="000053A6">
      <w:pPr>
        <w:tabs>
          <w:tab w:val="left" w:pos="5790"/>
        </w:tabs>
        <w:ind w:firstLine="709"/>
        <w:jc w:val="both"/>
        <w:rPr>
          <w:sz w:val="28"/>
          <w:szCs w:val="28"/>
        </w:rPr>
      </w:pPr>
      <w:r w:rsidRPr="00854F20">
        <w:rPr>
          <w:sz w:val="28"/>
          <w:szCs w:val="28"/>
        </w:rPr>
        <w:t>- интервал между словами – 1 знак;</w:t>
      </w:r>
    </w:p>
    <w:p w:rsidR="00926C18" w:rsidRPr="00854F20" w:rsidRDefault="00926C18" w:rsidP="000053A6">
      <w:pPr>
        <w:tabs>
          <w:tab w:val="left" w:pos="5790"/>
        </w:tabs>
        <w:ind w:firstLine="709"/>
        <w:jc w:val="both"/>
        <w:rPr>
          <w:sz w:val="28"/>
          <w:szCs w:val="28"/>
        </w:rPr>
      </w:pPr>
      <w:r w:rsidRPr="00854F20">
        <w:rPr>
          <w:sz w:val="28"/>
          <w:szCs w:val="28"/>
        </w:rPr>
        <w:t>- абзац – 1,25, одинаковый по всему тексту работы;</w:t>
      </w:r>
    </w:p>
    <w:p w:rsidR="00926C18" w:rsidRPr="00854F20" w:rsidRDefault="00926C18" w:rsidP="000053A6">
      <w:pPr>
        <w:tabs>
          <w:tab w:val="left" w:pos="5790"/>
        </w:tabs>
        <w:ind w:firstLine="709"/>
        <w:jc w:val="both"/>
        <w:rPr>
          <w:sz w:val="28"/>
          <w:szCs w:val="28"/>
        </w:rPr>
      </w:pPr>
      <w:r w:rsidRPr="00854F20">
        <w:rPr>
          <w:sz w:val="28"/>
          <w:szCs w:val="28"/>
        </w:rPr>
        <w:t>- выравнивание основного текста - по ширине, выравнивание заголовков – по центру;</w:t>
      </w:r>
    </w:p>
    <w:p w:rsidR="00926C18" w:rsidRPr="00854F20" w:rsidRDefault="00926C18" w:rsidP="000053A6">
      <w:pPr>
        <w:tabs>
          <w:tab w:val="left" w:pos="5790"/>
        </w:tabs>
        <w:ind w:firstLine="709"/>
        <w:jc w:val="both"/>
        <w:rPr>
          <w:sz w:val="28"/>
          <w:szCs w:val="28"/>
        </w:rPr>
      </w:pPr>
      <w:r w:rsidRPr="00854F20">
        <w:rPr>
          <w:sz w:val="28"/>
          <w:szCs w:val="28"/>
        </w:rPr>
        <w:t>- нумеровать страницы арабскими цифрами, соблюдая сквозную нумерацию по всему тексту работы, номер страницы проставляют в центре нижней части листа без точки;</w:t>
      </w:r>
    </w:p>
    <w:p w:rsidR="00926C18" w:rsidRPr="00854F20" w:rsidRDefault="00926C18" w:rsidP="000053A6">
      <w:pPr>
        <w:tabs>
          <w:tab w:val="left" w:pos="5790"/>
        </w:tabs>
        <w:ind w:firstLine="709"/>
        <w:jc w:val="both"/>
        <w:rPr>
          <w:sz w:val="28"/>
          <w:szCs w:val="28"/>
        </w:rPr>
      </w:pPr>
      <w:r w:rsidRPr="00854F20">
        <w:rPr>
          <w:sz w:val="28"/>
          <w:szCs w:val="28"/>
        </w:rPr>
        <w:t>- номер страницы на титульном листе</w:t>
      </w:r>
      <w:r w:rsidR="006943F6" w:rsidRPr="00854F20">
        <w:rPr>
          <w:sz w:val="28"/>
          <w:szCs w:val="28"/>
        </w:rPr>
        <w:t xml:space="preserve">, на </w:t>
      </w:r>
      <w:r w:rsidR="002F3860" w:rsidRPr="00854F20">
        <w:rPr>
          <w:sz w:val="28"/>
          <w:szCs w:val="28"/>
        </w:rPr>
        <w:t>бланке задания и</w:t>
      </w:r>
      <w:r w:rsidR="006943F6" w:rsidRPr="00854F20">
        <w:rPr>
          <w:sz w:val="28"/>
          <w:szCs w:val="28"/>
        </w:rPr>
        <w:t xml:space="preserve"> аннотации </w:t>
      </w:r>
      <w:r w:rsidRPr="00854F20">
        <w:rPr>
          <w:sz w:val="28"/>
          <w:szCs w:val="28"/>
        </w:rPr>
        <w:t xml:space="preserve">   не проставляют, включая их в общую нумерацию страниц ВКР </w:t>
      </w:r>
    </w:p>
    <w:p w:rsidR="00926C18" w:rsidRPr="00854F20" w:rsidRDefault="002F3860" w:rsidP="000053A6">
      <w:pPr>
        <w:tabs>
          <w:tab w:val="left" w:pos="5790"/>
        </w:tabs>
        <w:ind w:firstLine="709"/>
        <w:jc w:val="both"/>
        <w:rPr>
          <w:sz w:val="28"/>
          <w:szCs w:val="28"/>
        </w:rPr>
      </w:pPr>
      <w:r w:rsidRPr="00854F20">
        <w:rPr>
          <w:sz w:val="28"/>
          <w:szCs w:val="28"/>
        </w:rPr>
        <w:t>-</w:t>
      </w:r>
      <w:r w:rsidR="00926C18" w:rsidRPr="00854F20">
        <w:rPr>
          <w:sz w:val="28"/>
          <w:szCs w:val="28"/>
        </w:rPr>
        <w:t>иллюстрации, таблицы и другой графический материал, расположенные на отдельных страницах, включают в общую нумерацию страниц;</w:t>
      </w:r>
    </w:p>
    <w:p w:rsidR="00926C18" w:rsidRPr="00854F20" w:rsidRDefault="00926C18" w:rsidP="000053A6">
      <w:pPr>
        <w:tabs>
          <w:tab w:val="left" w:pos="5790"/>
        </w:tabs>
        <w:ind w:firstLine="709"/>
        <w:jc w:val="both"/>
        <w:rPr>
          <w:sz w:val="28"/>
          <w:szCs w:val="28"/>
        </w:rPr>
      </w:pPr>
      <w:r w:rsidRPr="00854F20">
        <w:rPr>
          <w:sz w:val="28"/>
          <w:szCs w:val="28"/>
        </w:rPr>
        <w:t xml:space="preserve">- приложения, входящие в состав ВКР нумеруются отдельно. </w:t>
      </w:r>
    </w:p>
    <w:p w:rsidR="00926C18" w:rsidRPr="00854F20" w:rsidRDefault="00926C18" w:rsidP="000053A6">
      <w:pPr>
        <w:ind w:firstLine="709"/>
        <w:jc w:val="both"/>
        <w:rPr>
          <w:sz w:val="28"/>
          <w:szCs w:val="28"/>
        </w:rPr>
      </w:pPr>
      <w:r w:rsidRPr="00854F20">
        <w:rPr>
          <w:sz w:val="28"/>
          <w:szCs w:val="28"/>
        </w:rPr>
        <w:t xml:space="preserve">Введение, заключение и начало каждой главы пишутся с новой страницы. Новый параграф должен начинаться на той же странице, на которой был окончен предыдущий. </w:t>
      </w:r>
    </w:p>
    <w:p w:rsidR="00926C18" w:rsidRPr="00854F20" w:rsidRDefault="00926C18" w:rsidP="000053A6">
      <w:pPr>
        <w:tabs>
          <w:tab w:val="left" w:pos="5790"/>
        </w:tabs>
        <w:ind w:firstLine="709"/>
        <w:jc w:val="both"/>
        <w:rPr>
          <w:sz w:val="28"/>
          <w:szCs w:val="28"/>
        </w:rPr>
      </w:pPr>
      <w:r w:rsidRPr="00854F20">
        <w:rPr>
          <w:sz w:val="28"/>
          <w:szCs w:val="28"/>
        </w:rPr>
        <w:t xml:space="preserve">Разделы (главы) и подразделы (параграфы) ВКР должны иметь заголовки, которые четко и кратко отражают содержание разделов и подразделов. </w:t>
      </w:r>
    </w:p>
    <w:p w:rsidR="006943F6" w:rsidRPr="00854F20" w:rsidRDefault="006943F6" w:rsidP="000053A6">
      <w:pPr>
        <w:pStyle w:val="ab"/>
        <w:spacing w:line="240" w:lineRule="auto"/>
        <w:ind w:left="0"/>
        <w:jc w:val="both"/>
        <w:rPr>
          <w:rFonts w:ascii="Times New Roman" w:hAnsi="Times New Roman"/>
          <w:sz w:val="28"/>
          <w:szCs w:val="28"/>
        </w:rPr>
      </w:pPr>
      <w:r w:rsidRPr="00854F20">
        <w:rPr>
          <w:rFonts w:ascii="Times New Roman" w:hAnsi="Times New Roman"/>
          <w:sz w:val="28"/>
          <w:szCs w:val="28"/>
        </w:rPr>
        <w:tab/>
        <w:t xml:space="preserve">Разделы,  подразделы, пункты  и подпункты нумеруют арабскими  цифрами с точкой в конце. Подразделы нумеруют в пределах разделов,  пункты - в пределах подразделов.   </w:t>
      </w:r>
    </w:p>
    <w:p w:rsidR="006943F6" w:rsidRPr="00854F20" w:rsidRDefault="006943F6" w:rsidP="000053A6">
      <w:pPr>
        <w:pStyle w:val="ab"/>
        <w:spacing w:line="240" w:lineRule="auto"/>
        <w:ind w:left="0"/>
        <w:jc w:val="both"/>
        <w:rPr>
          <w:rFonts w:ascii="Times New Roman" w:hAnsi="Times New Roman"/>
          <w:sz w:val="28"/>
          <w:szCs w:val="28"/>
        </w:rPr>
      </w:pPr>
      <w:r w:rsidRPr="00854F20">
        <w:rPr>
          <w:rFonts w:ascii="Times New Roman" w:hAnsi="Times New Roman"/>
          <w:sz w:val="28"/>
          <w:szCs w:val="28"/>
        </w:rPr>
        <w:tab/>
        <w:t xml:space="preserve">Пример:  </w:t>
      </w:r>
    </w:p>
    <w:p w:rsidR="006943F6" w:rsidRPr="00854F20" w:rsidRDefault="006943F6" w:rsidP="000053A6">
      <w:pPr>
        <w:pStyle w:val="ab"/>
        <w:spacing w:line="240" w:lineRule="auto"/>
        <w:ind w:left="0"/>
        <w:jc w:val="both"/>
        <w:rPr>
          <w:rFonts w:ascii="Times New Roman" w:hAnsi="Times New Roman"/>
          <w:sz w:val="28"/>
          <w:szCs w:val="28"/>
        </w:rPr>
      </w:pPr>
      <w:r w:rsidRPr="00854F20">
        <w:rPr>
          <w:rFonts w:ascii="Times New Roman" w:hAnsi="Times New Roman"/>
          <w:sz w:val="28"/>
          <w:szCs w:val="28"/>
        </w:rPr>
        <w:tab/>
        <w:t>разделы 1.; 2. и т.п.;</w:t>
      </w:r>
    </w:p>
    <w:p w:rsidR="006943F6" w:rsidRPr="00854F20" w:rsidRDefault="006943F6" w:rsidP="000053A6">
      <w:pPr>
        <w:pStyle w:val="ab"/>
        <w:spacing w:line="240" w:lineRule="auto"/>
        <w:ind w:left="0"/>
        <w:jc w:val="both"/>
        <w:rPr>
          <w:rFonts w:ascii="Times New Roman" w:hAnsi="Times New Roman"/>
          <w:sz w:val="28"/>
          <w:szCs w:val="28"/>
        </w:rPr>
      </w:pPr>
      <w:r w:rsidRPr="00854F20">
        <w:rPr>
          <w:rFonts w:ascii="Times New Roman" w:hAnsi="Times New Roman"/>
          <w:sz w:val="28"/>
          <w:szCs w:val="28"/>
        </w:rPr>
        <w:tab/>
        <w:t xml:space="preserve">подразделы 1.2.; 2.1. и т. п.;  </w:t>
      </w:r>
    </w:p>
    <w:p w:rsidR="006943F6" w:rsidRPr="00854F20" w:rsidRDefault="006943F6" w:rsidP="000053A6">
      <w:pPr>
        <w:pStyle w:val="ab"/>
        <w:spacing w:line="240" w:lineRule="auto"/>
        <w:ind w:left="0"/>
        <w:jc w:val="both"/>
        <w:rPr>
          <w:rFonts w:ascii="Times New Roman" w:hAnsi="Times New Roman"/>
          <w:sz w:val="28"/>
          <w:szCs w:val="28"/>
        </w:rPr>
      </w:pPr>
      <w:r w:rsidRPr="00854F20">
        <w:rPr>
          <w:rFonts w:ascii="Times New Roman" w:hAnsi="Times New Roman"/>
          <w:sz w:val="28"/>
          <w:szCs w:val="28"/>
        </w:rPr>
        <w:tab/>
        <w:t xml:space="preserve">пункты: 1.2.1.; 2.1.1. и т. п.; </w:t>
      </w:r>
    </w:p>
    <w:p w:rsidR="006943F6" w:rsidRPr="00854F20" w:rsidRDefault="006943F6" w:rsidP="000053A6">
      <w:pPr>
        <w:pStyle w:val="ab"/>
        <w:spacing w:line="240" w:lineRule="auto"/>
        <w:ind w:left="0"/>
        <w:jc w:val="both"/>
        <w:rPr>
          <w:rFonts w:ascii="Times New Roman" w:hAnsi="Times New Roman"/>
          <w:sz w:val="28"/>
          <w:szCs w:val="28"/>
        </w:rPr>
      </w:pPr>
      <w:r w:rsidRPr="00854F20">
        <w:rPr>
          <w:rFonts w:ascii="Times New Roman" w:hAnsi="Times New Roman"/>
          <w:sz w:val="28"/>
          <w:szCs w:val="28"/>
        </w:rPr>
        <w:tab/>
        <w:t xml:space="preserve">подпункты: 1.2.1.1.; 2.1.1.1. и т.п.  </w:t>
      </w:r>
    </w:p>
    <w:p w:rsidR="006943F6" w:rsidRPr="00854F20" w:rsidRDefault="006943F6" w:rsidP="000053A6">
      <w:pPr>
        <w:pStyle w:val="ab"/>
        <w:spacing w:after="0" w:line="240" w:lineRule="auto"/>
        <w:ind w:left="0"/>
        <w:jc w:val="both"/>
        <w:rPr>
          <w:rFonts w:ascii="Times New Roman" w:hAnsi="Times New Roman"/>
          <w:sz w:val="28"/>
          <w:szCs w:val="28"/>
        </w:rPr>
      </w:pPr>
      <w:r w:rsidRPr="00854F20">
        <w:rPr>
          <w:rFonts w:ascii="Times New Roman" w:hAnsi="Times New Roman"/>
          <w:sz w:val="28"/>
          <w:szCs w:val="28"/>
        </w:rPr>
        <w:tab/>
        <w:t xml:space="preserve">Если  раздел или  подраздел имеет только один пункт или  пункт  имеет один подпункт, то нумеровать пункт (подпункт) не следует.  </w:t>
      </w:r>
    </w:p>
    <w:p w:rsidR="00813A6F" w:rsidRPr="00854F20" w:rsidRDefault="002F3860" w:rsidP="000053A6">
      <w:pPr>
        <w:ind w:firstLine="709"/>
        <w:jc w:val="both"/>
        <w:rPr>
          <w:sz w:val="28"/>
          <w:szCs w:val="28"/>
        </w:rPr>
      </w:pPr>
      <w:r w:rsidRPr="00854F20">
        <w:rPr>
          <w:sz w:val="28"/>
          <w:szCs w:val="28"/>
        </w:rPr>
        <w:t>З</w:t>
      </w:r>
      <w:r w:rsidR="00926C18" w:rsidRPr="00854F20">
        <w:rPr>
          <w:sz w:val="28"/>
          <w:szCs w:val="28"/>
        </w:rPr>
        <w:t>аголовки разделов, глав и параграфов пишутся с прописной буквы, без точки на конце, без переноса слов, выравниваются по центру и оформляются полужирным шрифтом;</w:t>
      </w:r>
      <w:r w:rsidRPr="00854F20">
        <w:rPr>
          <w:sz w:val="28"/>
          <w:szCs w:val="28"/>
        </w:rPr>
        <w:t xml:space="preserve"> </w:t>
      </w:r>
      <w:r w:rsidR="00926C18" w:rsidRPr="00854F20">
        <w:rPr>
          <w:sz w:val="28"/>
          <w:szCs w:val="28"/>
        </w:rPr>
        <w:t>подчеркивать заголовки разделов, глав и параграфов не рекомендуется.</w:t>
      </w:r>
    </w:p>
    <w:p w:rsidR="00926C18" w:rsidRPr="00854F20" w:rsidRDefault="00926C18" w:rsidP="000053A6">
      <w:pPr>
        <w:ind w:firstLine="709"/>
        <w:jc w:val="both"/>
        <w:rPr>
          <w:sz w:val="28"/>
          <w:szCs w:val="28"/>
        </w:rPr>
      </w:pPr>
      <w:r w:rsidRPr="00854F20">
        <w:rPr>
          <w:sz w:val="28"/>
          <w:szCs w:val="28"/>
        </w:rPr>
        <w:t>Если заголовок состоит из двух предложений, их разделяют точкой, не ставя точку в конце второго. Заголовки не должны находиться внизу страницы и быть оторванными от последующего текста.</w:t>
      </w:r>
    </w:p>
    <w:p w:rsidR="00926C18" w:rsidRPr="00854F20" w:rsidRDefault="00926C18" w:rsidP="000053A6">
      <w:pPr>
        <w:tabs>
          <w:tab w:val="left" w:pos="5790"/>
        </w:tabs>
        <w:ind w:firstLine="709"/>
        <w:jc w:val="both"/>
        <w:rPr>
          <w:sz w:val="28"/>
          <w:szCs w:val="28"/>
        </w:rPr>
      </w:pPr>
      <w:r w:rsidRPr="00854F20">
        <w:rPr>
          <w:sz w:val="28"/>
          <w:szCs w:val="28"/>
        </w:rPr>
        <w:t>Название глав в тексте и в оглавлении должно быть написано с заглавной буквы. Необходимо предусмотреть один отступ от основного текста после воспроизведения заголовков разделов или подразделов (т.е. расстояние от текста до заголовка и от заголовка до текста должно составлять 3 интервала). Между заголовками главы и параграфа также должен быть один отступ (3 интервала).</w:t>
      </w:r>
    </w:p>
    <w:p w:rsidR="00E741DA" w:rsidRPr="00854F20" w:rsidRDefault="00926C18" w:rsidP="000053A6">
      <w:pPr>
        <w:ind w:firstLine="708"/>
        <w:jc w:val="both"/>
        <w:rPr>
          <w:sz w:val="28"/>
          <w:szCs w:val="28"/>
        </w:rPr>
      </w:pPr>
      <w:r w:rsidRPr="00854F20">
        <w:rPr>
          <w:sz w:val="28"/>
          <w:szCs w:val="28"/>
        </w:rPr>
        <w:lastRenderedPageBreak/>
        <w:t>Текст ВКР необходимо разбить на абзацы, каждый абзац начинать с красной строки</w:t>
      </w:r>
      <w:r w:rsidR="00E741DA" w:rsidRPr="00854F20">
        <w:rPr>
          <w:sz w:val="28"/>
          <w:szCs w:val="28"/>
        </w:rPr>
        <w:t xml:space="preserve">. </w:t>
      </w:r>
      <w:r w:rsidR="00813A6F" w:rsidRPr="00854F20">
        <w:rPr>
          <w:sz w:val="28"/>
          <w:szCs w:val="28"/>
        </w:rPr>
        <w:t xml:space="preserve"> </w:t>
      </w:r>
      <w:r w:rsidR="00E741DA" w:rsidRPr="00854F20">
        <w:rPr>
          <w:sz w:val="28"/>
          <w:szCs w:val="28"/>
        </w:rPr>
        <w:t xml:space="preserve">Отступ абзаца - </w:t>
      </w:r>
      <w:smartTag w:uri="urn:schemas-microsoft-com:office:smarttags" w:element="metricconverter">
        <w:smartTagPr>
          <w:attr w:name="ProductID" w:val="12,5 мм"/>
        </w:smartTagPr>
        <w:r w:rsidR="00E741DA" w:rsidRPr="00854F20">
          <w:rPr>
            <w:sz w:val="28"/>
            <w:szCs w:val="28"/>
          </w:rPr>
          <w:t>12,5 мм</w:t>
        </w:r>
      </w:smartTag>
      <w:r w:rsidR="00E741DA" w:rsidRPr="00854F20">
        <w:rPr>
          <w:sz w:val="28"/>
          <w:szCs w:val="28"/>
        </w:rPr>
        <w:t xml:space="preserve"> от левой границы текста.</w:t>
      </w:r>
    </w:p>
    <w:p w:rsidR="00926C18" w:rsidRPr="00854F20" w:rsidRDefault="00BD218F" w:rsidP="000053A6">
      <w:pPr>
        <w:widowControl w:val="0"/>
        <w:tabs>
          <w:tab w:val="left" w:pos="851"/>
        </w:tabs>
        <w:ind w:firstLine="709"/>
        <w:jc w:val="both"/>
        <w:rPr>
          <w:sz w:val="28"/>
          <w:szCs w:val="28"/>
        </w:rPr>
      </w:pPr>
      <w:r w:rsidRPr="00854F20">
        <w:rPr>
          <w:sz w:val="28"/>
          <w:szCs w:val="28"/>
        </w:rPr>
        <w:t xml:space="preserve"> </w:t>
      </w:r>
      <w:r w:rsidR="00926C18" w:rsidRPr="00854F20">
        <w:rPr>
          <w:sz w:val="28"/>
          <w:szCs w:val="28"/>
        </w:rPr>
        <w:t>Абзацами выделяются примерно равные по объему, тесно связанные между собой и объединенные по смыслу части текста. Они могут включать несколько предложений или одно, несущее самостоятельную мысль.</w:t>
      </w:r>
    </w:p>
    <w:p w:rsidR="00926C18" w:rsidRPr="00854F20" w:rsidRDefault="00926C18" w:rsidP="000053A6">
      <w:pPr>
        <w:ind w:firstLine="709"/>
        <w:jc w:val="both"/>
        <w:rPr>
          <w:sz w:val="28"/>
          <w:szCs w:val="28"/>
        </w:rPr>
      </w:pPr>
      <w:r w:rsidRPr="00854F20">
        <w:rPr>
          <w:sz w:val="28"/>
          <w:szCs w:val="28"/>
        </w:rPr>
        <w:t>Сокращение слов в тексте и подписях под иллюстрациями не допускается. Исключения составляют сокращения, установленные государственным стандартом. Допускаются сокращения словосочетаний: то есть (т.е.), и так далее (и т.д.), и другие (др.), и тому подобное (и т.п.), а также употребление общеизвестных аббревиатур и др. Не рекомендуется вводить собственные сокращения обозначений и терминов.</w:t>
      </w:r>
    </w:p>
    <w:p w:rsidR="00926C18" w:rsidRPr="00854F20" w:rsidRDefault="00926C18" w:rsidP="000053A6">
      <w:pPr>
        <w:pStyle w:val="HTML"/>
        <w:ind w:firstLine="720"/>
        <w:jc w:val="both"/>
        <w:textAlignment w:val="top"/>
        <w:rPr>
          <w:rFonts w:ascii="Times New Roman" w:hAnsi="Times New Roman" w:cs="Times New Roman"/>
          <w:sz w:val="28"/>
          <w:szCs w:val="28"/>
        </w:rPr>
      </w:pPr>
      <w:r w:rsidRPr="00854F20">
        <w:rPr>
          <w:rFonts w:ascii="Times New Roman" w:hAnsi="Times New Roman" w:cs="Times New Roman"/>
          <w:sz w:val="28"/>
          <w:szCs w:val="28"/>
        </w:rPr>
        <w:t xml:space="preserve">При оформлении перечислений (списка) перед каждым перечислением следует ставить маркер - дефис или строчную букву </w:t>
      </w:r>
      <w:r w:rsidRPr="00854F20">
        <w:rPr>
          <w:rFonts w:ascii="Times New Roman" w:eastAsia="Times New Roman" w:hAnsi="Times New Roman" w:cs="Times New Roman"/>
          <w:sz w:val="28"/>
          <w:szCs w:val="28"/>
          <w:lang w:eastAsia="ru-RU"/>
        </w:rPr>
        <w:t>(за исключением е, з, о, г, ь, и, ы, ъ), после которой ставится скобка</w:t>
      </w:r>
      <w:r w:rsidRPr="00854F20">
        <w:rPr>
          <w:rFonts w:ascii="Times New Roman" w:hAnsi="Times New Roman" w:cs="Times New Roman"/>
          <w:sz w:val="28"/>
          <w:szCs w:val="28"/>
        </w:rPr>
        <w:t>. Все списки по тексту должны быть оформлены в едином стиле с применением одинакового маркера.</w:t>
      </w:r>
    </w:p>
    <w:p w:rsidR="00C52FDB" w:rsidRDefault="00926C18" w:rsidP="000053A6">
      <w:pPr>
        <w:pStyle w:val="HTML"/>
        <w:ind w:firstLine="720"/>
        <w:jc w:val="both"/>
        <w:textAlignment w:val="top"/>
        <w:rPr>
          <w:rFonts w:ascii="Times New Roman" w:eastAsia="Times New Roman" w:hAnsi="Times New Roman" w:cs="Times New Roman"/>
          <w:sz w:val="28"/>
          <w:szCs w:val="28"/>
          <w:lang w:eastAsia="ru-RU"/>
        </w:rPr>
      </w:pPr>
      <w:r w:rsidRPr="00854F20">
        <w:rPr>
          <w:rFonts w:ascii="Times New Roman" w:eastAsia="Times New Roman" w:hAnsi="Times New Roman" w:cs="Times New Roman"/>
          <w:sz w:val="28"/>
          <w:szCs w:val="28"/>
          <w:lang w:eastAsia="ru-RU"/>
        </w:rPr>
        <w:t>Для дальнейшей детализации перечислений необходимо использовать арабские цифры, после которых ставится скобка, а запись производится с абзацного отступа.</w:t>
      </w:r>
    </w:p>
    <w:p w:rsidR="00926C18" w:rsidRPr="00854F20" w:rsidRDefault="00926C18" w:rsidP="000053A6">
      <w:pPr>
        <w:tabs>
          <w:tab w:val="left" w:pos="3780"/>
        </w:tabs>
        <w:ind w:firstLine="709"/>
        <w:jc w:val="both"/>
        <w:rPr>
          <w:sz w:val="28"/>
          <w:szCs w:val="28"/>
        </w:rPr>
      </w:pPr>
      <w:r w:rsidRPr="0069407C">
        <w:rPr>
          <w:b/>
          <w:sz w:val="28"/>
          <w:szCs w:val="28"/>
        </w:rPr>
        <w:t>Таблицы</w:t>
      </w:r>
      <w:r w:rsidRPr="00854F20">
        <w:rPr>
          <w:sz w:val="28"/>
          <w:szCs w:val="28"/>
        </w:rPr>
        <w:t xml:space="preserve"> в ВКР применяют для лучшей наглядности и удобства сравнения показателей. </w:t>
      </w:r>
    </w:p>
    <w:p w:rsidR="00926C18" w:rsidRPr="00854F20" w:rsidRDefault="00926C18" w:rsidP="000053A6">
      <w:pPr>
        <w:tabs>
          <w:tab w:val="left" w:pos="3780"/>
        </w:tabs>
        <w:ind w:firstLine="709"/>
        <w:jc w:val="both"/>
        <w:rPr>
          <w:sz w:val="28"/>
          <w:szCs w:val="28"/>
        </w:rPr>
      </w:pPr>
      <w:r w:rsidRPr="00854F20">
        <w:rPr>
          <w:sz w:val="28"/>
          <w:szCs w:val="28"/>
        </w:rPr>
        <w:t xml:space="preserve">Название таблицы должно отражать ее содержание, быть точным и кратким. Название таблицы следует помещать над таблицей, выравнивая по левому краю, без абзацного отступа в одну строку с ее номером через тире. </w:t>
      </w:r>
    </w:p>
    <w:p w:rsidR="00926C18" w:rsidRPr="00854F20" w:rsidRDefault="00926C18" w:rsidP="000053A6">
      <w:pPr>
        <w:tabs>
          <w:tab w:val="left" w:pos="5790"/>
        </w:tabs>
        <w:ind w:firstLine="709"/>
        <w:jc w:val="both"/>
        <w:rPr>
          <w:sz w:val="28"/>
          <w:szCs w:val="28"/>
        </w:rPr>
      </w:pPr>
      <w:r w:rsidRPr="00854F20">
        <w:rPr>
          <w:sz w:val="28"/>
          <w:szCs w:val="28"/>
        </w:rPr>
        <w:t xml:space="preserve">Таблицу следует располагать в ВКР непосредственно после текста, в котором она упоминается впервые, или на следующей странице. </w:t>
      </w:r>
    </w:p>
    <w:p w:rsidR="00926C18" w:rsidRPr="00854F20" w:rsidRDefault="00926C18" w:rsidP="000053A6">
      <w:pPr>
        <w:tabs>
          <w:tab w:val="left" w:pos="5790"/>
        </w:tabs>
        <w:ind w:firstLine="709"/>
        <w:jc w:val="both"/>
        <w:rPr>
          <w:sz w:val="28"/>
          <w:szCs w:val="28"/>
        </w:rPr>
      </w:pPr>
      <w:r w:rsidRPr="00854F20">
        <w:rPr>
          <w:sz w:val="28"/>
          <w:szCs w:val="28"/>
        </w:rPr>
        <w:t>На все таблицы должны быть ссылки в тексте работы. При ссылке следует писать слово «таблица» (можно сокращенно «табл.») с указанием ее номера.</w:t>
      </w:r>
    </w:p>
    <w:p w:rsidR="00926C18" w:rsidRPr="00854F20" w:rsidRDefault="00926C18" w:rsidP="000053A6">
      <w:pPr>
        <w:tabs>
          <w:tab w:val="left" w:pos="5790"/>
        </w:tabs>
        <w:ind w:firstLine="709"/>
        <w:jc w:val="both"/>
        <w:rPr>
          <w:b/>
          <w:sz w:val="28"/>
          <w:szCs w:val="28"/>
        </w:rPr>
      </w:pPr>
      <w:r w:rsidRPr="00854F20">
        <w:rPr>
          <w:b/>
          <w:sz w:val="28"/>
          <w:szCs w:val="28"/>
        </w:rPr>
        <w:t>Пример.</w:t>
      </w:r>
    </w:p>
    <w:p w:rsidR="00926C18" w:rsidRPr="00854F20" w:rsidRDefault="00926C18" w:rsidP="000053A6">
      <w:pPr>
        <w:tabs>
          <w:tab w:val="left" w:pos="5790"/>
        </w:tabs>
        <w:ind w:firstLine="709"/>
        <w:jc w:val="both"/>
        <w:rPr>
          <w:sz w:val="28"/>
          <w:szCs w:val="28"/>
        </w:rPr>
      </w:pPr>
      <w:r w:rsidRPr="00854F20">
        <w:rPr>
          <w:sz w:val="28"/>
          <w:szCs w:val="28"/>
        </w:rPr>
        <w:t>«Данные по динамике изменения показателя кислотности (см. таблицу 2.4) показывают, что …» .</w:t>
      </w:r>
    </w:p>
    <w:p w:rsidR="00926C18" w:rsidRPr="00854F20" w:rsidRDefault="00926C18" w:rsidP="000053A6">
      <w:pPr>
        <w:tabs>
          <w:tab w:val="left" w:pos="5790"/>
        </w:tabs>
        <w:ind w:firstLine="709"/>
        <w:jc w:val="both"/>
        <w:rPr>
          <w:sz w:val="28"/>
          <w:szCs w:val="28"/>
        </w:rPr>
      </w:pPr>
      <w:r w:rsidRPr="00854F20">
        <w:rPr>
          <w:sz w:val="28"/>
          <w:szCs w:val="28"/>
        </w:rPr>
        <w:t>Таблицу с большим количеством строк допускается переносить на другой лист (страницу). При переносе части таблицы на другой лист (страницу) слово «таблица» и ее номер указывают один раз справа над первой частью таблицы, над другими частями пишут слово «продолжение» и указывают номер таблицы.</w:t>
      </w:r>
    </w:p>
    <w:p w:rsidR="00926C18" w:rsidRPr="00854F20" w:rsidRDefault="00926C18" w:rsidP="000053A6">
      <w:pPr>
        <w:tabs>
          <w:tab w:val="left" w:pos="5790"/>
        </w:tabs>
        <w:ind w:firstLine="709"/>
        <w:jc w:val="both"/>
        <w:rPr>
          <w:sz w:val="28"/>
          <w:szCs w:val="28"/>
        </w:rPr>
      </w:pPr>
      <w:r w:rsidRPr="00854F20">
        <w:rPr>
          <w:b/>
          <w:sz w:val="28"/>
          <w:szCs w:val="28"/>
        </w:rPr>
        <w:t>Пример</w:t>
      </w:r>
      <w:r w:rsidRPr="00854F20">
        <w:rPr>
          <w:sz w:val="28"/>
          <w:szCs w:val="28"/>
        </w:rPr>
        <w:t>: Продолжение таблицы 1.1</w:t>
      </w:r>
    </w:p>
    <w:p w:rsidR="00926C18" w:rsidRPr="00854F20" w:rsidRDefault="00926C18" w:rsidP="000053A6">
      <w:pPr>
        <w:tabs>
          <w:tab w:val="left" w:pos="5790"/>
        </w:tabs>
        <w:ind w:firstLine="709"/>
        <w:jc w:val="both"/>
        <w:rPr>
          <w:sz w:val="28"/>
          <w:szCs w:val="28"/>
        </w:rPr>
      </w:pPr>
      <w:r w:rsidRPr="00854F20">
        <w:rPr>
          <w:sz w:val="28"/>
          <w:szCs w:val="28"/>
        </w:rPr>
        <w:t>При переносе таблицы на другой лист (страницу) заголовок помещают только над ее первой частью</w:t>
      </w:r>
      <w:r w:rsidR="00F31980">
        <w:rPr>
          <w:sz w:val="28"/>
          <w:szCs w:val="28"/>
        </w:rPr>
        <w:t>.</w:t>
      </w:r>
    </w:p>
    <w:p w:rsidR="00926C18" w:rsidRPr="00854F20" w:rsidRDefault="00926C18" w:rsidP="000053A6">
      <w:pPr>
        <w:tabs>
          <w:tab w:val="left" w:pos="5790"/>
        </w:tabs>
        <w:ind w:firstLine="709"/>
        <w:jc w:val="both"/>
        <w:rPr>
          <w:sz w:val="28"/>
          <w:szCs w:val="28"/>
        </w:rPr>
      </w:pPr>
      <w:r w:rsidRPr="00854F20">
        <w:rPr>
          <w:sz w:val="28"/>
          <w:szCs w:val="28"/>
        </w:rPr>
        <w:t>Единицы измерения отражаются в названии таблицы после запятой от заголовка таблицы (если речь идет об одном показателе) или в названии граф.</w:t>
      </w:r>
    </w:p>
    <w:p w:rsidR="00F31980" w:rsidRDefault="00926C18" w:rsidP="000053A6">
      <w:pPr>
        <w:tabs>
          <w:tab w:val="left" w:pos="5790"/>
        </w:tabs>
        <w:ind w:firstLine="709"/>
        <w:jc w:val="both"/>
        <w:rPr>
          <w:sz w:val="28"/>
          <w:szCs w:val="28"/>
        </w:rPr>
      </w:pPr>
      <w:r w:rsidRPr="00854F20">
        <w:rPr>
          <w:b/>
          <w:sz w:val="28"/>
          <w:szCs w:val="28"/>
        </w:rPr>
        <w:t>Пример</w:t>
      </w:r>
      <w:r w:rsidRPr="00854F20">
        <w:rPr>
          <w:sz w:val="28"/>
          <w:szCs w:val="28"/>
        </w:rPr>
        <w:t xml:space="preserve"> (единицы измерения указаны в названии таблицы): </w:t>
      </w:r>
    </w:p>
    <w:p w:rsidR="00926C18" w:rsidRPr="00854F20" w:rsidRDefault="00F31980" w:rsidP="000053A6">
      <w:pPr>
        <w:tabs>
          <w:tab w:val="left" w:pos="5790"/>
        </w:tabs>
        <w:ind w:firstLine="709"/>
        <w:jc w:val="both"/>
        <w:rPr>
          <w:sz w:val="28"/>
          <w:szCs w:val="28"/>
        </w:rPr>
      </w:pPr>
      <w:r w:rsidRPr="00854F20">
        <w:rPr>
          <w:sz w:val="28"/>
          <w:szCs w:val="28"/>
        </w:rPr>
        <w:t>Таблица 2.4</w:t>
      </w:r>
      <w:r>
        <w:rPr>
          <w:sz w:val="28"/>
          <w:szCs w:val="28"/>
        </w:rPr>
        <w:t xml:space="preserve"> - </w:t>
      </w:r>
      <w:r w:rsidR="00926C18" w:rsidRPr="00854F20">
        <w:rPr>
          <w:sz w:val="28"/>
          <w:szCs w:val="28"/>
        </w:rPr>
        <w:t>Динамика объема продаж ОАО «Машресурс» за 2008-</w:t>
      </w:r>
      <w:smartTag w:uri="urn:schemas-microsoft-com:office:smarttags" w:element="metricconverter">
        <w:smartTagPr>
          <w:attr w:name="ProductID" w:val="2010 г"/>
        </w:smartTagPr>
        <w:r w:rsidR="00926C18" w:rsidRPr="00854F20">
          <w:rPr>
            <w:sz w:val="28"/>
            <w:szCs w:val="28"/>
          </w:rPr>
          <w:t>2010 г</w:t>
        </w:r>
      </w:smartTag>
      <w:r w:rsidR="00926C18" w:rsidRPr="00854F20">
        <w:rPr>
          <w:sz w:val="28"/>
          <w:szCs w:val="28"/>
        </w:rPr>
        <w:t>.г., млн руб.</w:t>
      </w:r>
    </w:p>
    <w:p w:rsidR="00926C18" w:rsidRPr="00854F20" w:rsidRDefault="00926C18" w:rsidP="000053A6">
      <w:pPr>
        <w:tabs>
          <w:tab w:val="left" w:pos="5790"/>
        </w:tabs>
        <w:ind w:firstLine="709"/>
        <w:jc w:val="both"/>
        <w:rPr>
          <w:b/>
          <w:sz w:val="28"/>
          <w:szCs w:val="28"/>
        </w:rPr>
      </w:pPr>
      <w:r w:rsidRPr="00854F20">
        <w:rPr>
          <w:sz w:val="28"/>
          <w:szCs w:val="28"/>
        </w:rPr>
        <w:t xml:space="preserve">Таблицы, за исключением таблиц приложений, следует нумеровать арабскими цифрами сквозной нумерацией (например, Таблица 1, Таблица 2 и </w:t>
      </w:r>
      <w:r w:rsidRPr="00854F20">
        <w:rPr>
          <w:sz w:val="28"/>
          <w:szCs w:val="28"/>
        </w:rPr>
        <w:lastRenderedPageBreak/>
        <w:t>т.д.). Допускается нумеровать таблицы в пределах раздела (например, Таблица 1.1, Таблица 1.2, … , Таблица 2.1, Таблица 2.2 и т.д.). В этом случае номер таблицы состоит из номера раздела и порядкового номера таблицы, разделенных точкой.</w:t>
      </w:r>
    </w:p>
    <w:p w:rsidR="00926C18" w:rsidRPr="00854F20" w:rsidRDefault="00926C18" w:rsidP="000053A6">
      <w:pPr>
        <w:tabs>
          <w:tab w:val="left" w:pos="5790"/>
        </w:tabs>
        <w:ind w:firstLine="709"/>
        <w:jc w:val="both"/>
        <w:rPr>
          <w:b/>
          <w:sz w:val="28"/>
          <w:szCs w:val="28"/>
        </w:rPr>
      </w:pPr>
      <w:r w:rsidRPr="00854F20">
        <w:rPr>
          <w:sz w:val="28"/>
          <w:szCs w:val="28"/>
        </w:rPr>
        <w:t>Таблицы каждого приложения обозначают отдельной нумерацией арабскими цифрами с добавлением перед цифрой обозначения приложения.</w:t>
      </w:r>
    </w:p>
    <w:p w:rsidR="00672E8F" w:rsidRPr="00672E8F" w:rsidRDefault="00672E8F" w:rsidP="000053A6">
      <w:pPr>
        <w:tabs>
          <w:tab w:val="left" w:pos="5790"/>
        </w:tabs>
        <w:ind w:firstLine="709"/>
        <w:jc w:val="both"/>
        <w:rPr>
          <w:b/>
          <w:sz w:val="28"/>
          <w:szCs w:val="28"/>
        </w:rPr>
      </w:pPr>
      <w:r w:rsidRPr="00672E8F">
        <w:rPr>
          <w:b/>
          <w:sz w:val="28"/>
          <w:szCs w:val="28"/>
        </w:rPr>
        <w:t xml:space="preserve">Пример </w:t>
      </w:r>
      <w:r w:rsidRPr="00672E8F">
        <w:rPr>
          <w:i/>
          <w:sz w:val="28"/>
          <w:szCs w:val="28"/>
        </w:rPr>
        <w:t>(для приложения В):</w:t>
      </w:r>
      <w:r w:rsidRPr="00672E8F">
        <w:rPr>
          <w:b/>
          <w:sz w:val="28"/>
          <w:szCs w:val="28"/>
        </w:rPr>
        <w:t xml:space="preserve"> </w:t>
      </w:r>
    </w:p>
    <w:p w:rsidR="00672E8F" w:rsidRPr="00672E8F" w:rsidRDefault="00672E8F" w:rsidP="000053A6">
      <w:pPr>
        <w:tabs>
          <w:tab w:val="left" w:pos="5790"/>
        </w:tabs>
        <w:rPr>
          <w:sz w:val="28"/>
          <w:szCs w:val="28"/>
        </w:rPr>
      </w:pPr>
      <w:r w:rsidRPr="00672E8F">
        <w:rPr>
          <w:sz w:val="28"/>
          <w:szCs w:val="28"/>
        </w:rPr>
        <w:t>Таблица В.1 – Структура показателей</w:t>
      </w:r>
    </w:p>
    <w:p w:rsidR="00672E8F" w:rsidRPr="00672E8F" w:rsidRDefault="00672E8F" w:rsidP="000053A6">
      <w:pPr>
        <w:tabs>
          <w:tab w:val="left" w:pos="5790"/>
        </w:tabs>
        <w:ind w:firstLine="709"/>
        <w:jc w:val="both"/>
        <w:rPr>
          <w:sz w:val="28"/>
          <w:szCs w:val="28"/>
        </w:rPr>
      </w:pPr>
      <w:r w:rsidRPr="00672E8F">
        <w:rPr>
          <w:i/>
          <w:sz w:val="28"/>
          <w:szCs w:val="28"/>
        </w:rPr>
        <w:t>Или (для приложения 1)</w:t>
      </w:r>
      <w:r w:rsidRPr="00672E8F">
        <w:rPr>
          <w:sz w:val="28"/>
          <w:szCs w:val="28"/>
        </w:rPr>
        <w:t xml:space="preserve">: </w:t>
      </w:r>
    </w:p>
    <w:p w:rsidR="00672E8F" w:rsidRPr="00672E8F" w:rsidRDefault="00672E8F" w:rsidP="000053A6">
      <w:pPr>
        <w:tabs>
          <w:tab w:val="left" w:pos="5790"/>
        </w:tabs>
        <w:rPr>
          <w:sz w:val="28"/>
          <w:szCs w:val="28"/>
        </w:rPr>
      </w:pPr>
      <w:r w:rsidRPr="00672E8F">
        <w:rPr>
          <w:sz w:val="28"/>
          <w:szCs w:val="28"/>
        </w:rPr>
        <w:t>Таблица 1.1 – Структура показателей</w:t>
      </w:r>
    </w:p>
    <w:p w:rsidR="00926C18" w:rsidRPr="00854F20" w:rsidRDefault="00926C18" w:rsidP="000053A6">
      <w:pPr>
        <w:tabs>
          <w:tab w:val="left" w:pos="5790"/>
        </w:tabs>
        <w:ind w:firstLine="709"/>
        <w:jc w:val="both"/>
        <w:rPr>
          <w:b/>
          <w:sz w:val="28"/>
          <w:szCs w:val="28"/>
        </w:rPr>
      </w:pPr>
      <w:r w:rsidRPr="00854F20">
        <w:rPr>
          <w:sz w:val="28"/>
          <w:szCs w:val="28"/>
        </w:rPr>
        <w:t>Все графы (столбцы) таблицы должны иметь заголовки. Заголовки граф  строк таблицы следует писать с прописной буквы в единственном числе, а подзаголовки граф – со строчной буквы, если они составляют одно предложение с заголовком, или с прописной буквы, если они имеют самостоятельное значение. В конце заголовков и подзаголовков таблиц точки не ставят.</w:t>
      </w:r>
    </w:p>
    <w:p w:rsidR="00D97C36" w:rsidRDefault="00926C18" w:rsidP="000053A6">
      <w:pPr>
        <w:tabs>
          <w:tab w:val="left" w:pos="5790"/>
        </w:tabs>
        <w:ind w:firstLine="709"/>
        <w:jc w:val="both"/>
        <w:rPr>
          <w:sz w:val="28"/>
          <w:szCs w:val="28"/>
        </w:rPr>
      </w:pPr>
      <w:r w:rsidRPr="00854F20">
        <w:rPr>
          <w:sz w:val="28"/>
          <w:szCs w:val="28"/>
        </w:rPr>
        <w:t>Допускается применять размер шрифта в таблице меньший, чем в тексте.</w:t>
      </w:r>
      <w:r w:rsidRPr="00854F20">
        <w:rPr>
          <w:b/>
          <w:sz w:val="28"/>
          <w:szCs w:val="28"/>
        </w:rPr>
        <w:t xml:space="preserve"> </w:t>
      </w:r>
      <w:r w:rsidRPr="00854F20">
        <w:rPr>
          <w:sz w:val="28"/>
          <w:szCs w:val="28"/>
        </w:rPr>
        <w:t>Заголовки граф таблицы, как правило, записывают параллельно строкам таблицы. При необходимости допускается перпендикулярное расположение заголовков</w:t>
      </w:r>
      <w:r w:rsidRPr="00854F20">
        <w:rPr>
          <w:i/>
          <w:sz w:val="28"/>
          <w:szCs w:val="28"/>
        </w:rPr>
        <w:t xml:space="preserve"> </w:t>
      </w:r>
      <w:r w:rsidRPr="00854F20">
        <w:rPr>
          <w:sz w:val="28"/>
          <w:szCs w:val="28"/>
        </w:rPr>
        <w:t>граф.</w:t>
      </w:r>
    </w:p>
    <w:p w:rsidR="00926C18" w:rsidRPr="00854F20" w:rsidRDefault="00926C18" w:rsidP="000053A6">
      <w:pPr>
        <w:ind w:firstLine="709"/>
        <w:jc w:val="both"/>
        <w:rPr>
          <w:sz w:val="28"/>
          <w:szCs w:val="28"/>
        </w:rPr>
      </w:pPr>
      <w:r w:rsidRPr="00854F20">
        <w:rPr>
          <w:sz w:val="28"/>
          <w:szCs w:val="28"/>
        </w:rPr>
        <w:t xml:space="preserve">Все </w:t>
      </w:r>
      <w:r w:rsidRPr="0069407C">
        <w:rPr>
          <w:b/>
          <w:sz w:val="28"/>
          <w:szCs w:val="28"/>
        </w:rPr>
        <w:t>иллюстра</w:t>
      </w:r>
      <w:r w:rsidR="000847C7" w:rsidRPr="0069407C">
        <w:rPr>
          <w:b/>
          <w:sz w:val="28"/>
          <w:szCs w:val="28"/>
        </w:rPr>
        <w:t xml:space="preserve">ции </w:t>
      </w:r>
      <w:r w:rsidR="000847C7" w:rsidRPr="00854F20">
        <w:rPr>
          <w:sz w:val="28"/>
          <w:szCs w:val="28"/>
        </w:rPr>
        <w:t xml:space="preserve">(схемы, графики, диаграммы </w:t>
      </w:r>
      <w:r w:rsidRPr="00854F20">
        <w:rPr>
          <w:sz w:val="28"/>
          <w:szCs w:val="28"/>
        </w:rPr>
        <w:t>и т.п.) – именуются рисунками. Они помещаются сразу после ссылки на них в тексте. Рисунки желательно размещать так, чтобы их можно было рассматривать без поворота дипломного проекта. Если поворот неизбежен, то рисунок надо ориентировать так, чтобы для его рассмотрения надо было повернуть работу по часовой стрелке.</w:t>
      </w:r>
    </w:p>
    <w:p w:rsidR="00926C18" w:rsidRPr="00854F20" w:rsidRDefault="00926C18" w:rsidP="000053A6">
      <w:pPr>
        <w:ind w:firstLine="709"/>
        <w:jc w:val="both"/>
        <w:rPr>
          <w:sz w:val="28"/>
          <w:szCs w:val="28"/>
        </w:rPr>
      </w:pPr>
      <w:r w:rsidRPr="00854F20">
        <w:rPr>
          <w:sz w:val="28"/>
          <w:szCs w:val="28"/>
        </w:rPr>
        <w:t>Рисунки, как таблицы, нумеруются арабскими цифрами, нумерация сквозная или в пределах главы (за исключением иллюстраций приложений). Каждый рисунок должен сопровождаться содержательным названием, которое помещается под рисунком рядом с его номером и выравнивается посередине. Слово «рисунок» в тексте под иллюстрацией может быть написано сокращенно, при этом сокращение должно использоваться во всех названиях иллюстраций. Точка после названия рисунка не ставится.</w:t>
      </w:r>
    </w:p>
    <w:p w:rsidR="00926C18" w:rsidRPr="00854F20" w:rsidRDefault="00926C18" w:rsidP="000053A6">
      <w:pPr>
        <w:ind w:firstLine="709"/>
        <w:rPr>
          <w:sz w:val="28"/>
          <w:szCs w:val="28"/>
        </w:rPr>
      </w:pPr>
      <w:r w:rsidRPr="00854F20">
        <w:rPr>
          <w:b/>
          <w:sz w:val="28"/>
          <w:szCs w:val="28"/>
        </w:rPr>
        <w:t>Пример:</w:t>
      </w:r>
      <w:r w:rsidRPr="00854F20">
        <w:rPr>
          <w:sz w:val="28"/>
          <w:szCs w:val="28"/>
        </w:rPr>
        <w:t xml:space="preserve"> </w:t>
      </w:r>
      <w:r w:rsidR="00C52FDB">
        <w:rPr>
          <w:sz w:val="28"/>
          <w:szCs w:val="28"/>
        </w:rPr>
        <w:t xml:space="preserve"> </w:t>
      </w:r>
      <w:r w:rsidR="0069407C">
        <w:rPr>
          <w:sz w:val="28"/>
          <w:szCs w:val="28"/>
        </w:rPr>
        <w:t xml:space="preserve">Рисунок </w:t>
      </w:r>
      <w:r w:rsidR="00C52FDB" w:rsidRPr="00854F20">
        <w:rPr>
          <w:sz w:val="28"/>
          <w:szCs w:val="28"/>
        </w:rPr>
        <w:t>1.</w:t>
      </w:r>
      <w:r w:rsidR="00C52FDB">
        <w:rPr>
          <w:sz w:val="28"/>
          <w:szCs w:val="28"/>
        </w:rPr>
        <w:t>-</w:t>
      </w:r>
      <w:r w:rsidR="00C52FDB" w:rsidRPr="00854F20">
        <w:rPr>
          <w:sz w:val="28"/>
          <w:szCs w:val="28"/>
        </w:rPr>
        <w:t xml:space="preserve">  Классификация показателей качества </w:t>
      </w:r>
    </w:p>
    <w:p w:rsidR="00926C18" w:rsidRPr="00854F20" w:rsidRDefault="00926C18" w:rsidP="000053A6">
      <w:pPr>
        <w:tabs>
          <w:tab w:val="left" w:pos="5790"/>
        </w:tabs>
        <w:ind w:firstLine="709"/>
        <w:jc w:val="both"/>
        <w:rPr>
          <w:b/>
          <w:sz w:val="28"/>
          <w:szCs w:val="28"/>
        </w:rPr>
      </w:pPr>
      <w:r w:rsidRPr="00854F20">
        <w:rPr>
          <w:sz w:val="28"/>
          <w:szCs w:val="28"/>
        </w:rPr>
        <w:t>Иллюстрации следует располагать в ВКР непосредственно после текста, в котором они упоминаются впервые, или на следующей странице. Иллюстрации должны быть в компьютерном исполнении, в том числе и цветные.</w:t>
      </w:r>
    </w:p>
    <w:p w:rsidR="00926C18" w:rsidRPr="00854F20" w:rsidRDefault="00926C18" w:rsidP="000053A6">
      <w:pPr>
        <w:tabs>
          <w:tab w:val="left" w:pos="5790"/>
        </w:tabs>
        <w:ind w:firstLine="709"/>
        <w:jc w:val="both"/>
        <w:rPr>
          <w:sz w:val="28"/>
          <w:szCs w:val="28"/>
        </w:rPr>
      </w:pPr>
      <w:r w:rsidRPr="00854F20">
        <w:rPr>
          <w:sz w:val="28"/>
          <w:szCs w:val="28"/>
        </w:rPr>
        <w:t>На все иллюстрации должны быть даны ссылки в ВКР. При ссылках в тексте на иллюстрации пишется: «В соответствии с рисунком 2 …», « … (см. рис. 2)».</w:t>
      </w:r>
    </w:p>
    <w:p w:rsidR="00926C18" w:rsidRPr="00854F20" w:rsidRDefault="00926C18" w:rsidP="000053A6">
      <w:pPr>
        <w:tabs>
          <w:tab w:val="left" w:pos="5790"/>
        </w:tabs>
        <w:ind w:firstLine="709"/>
        <w:jc w:val="both"/>
        <w:rPr>
          <w:b/>
          <w:sz w:val="28"/>
          <w:szCs w:val="28"/>
        </w:rPr>
      </w:pPr>
      <w:r w:rsidRPr="00854F20">
        <w:rPr>
          <w:sz w:val="28"/>
          <w:szCs w:val="28"/>
        </w:rPr>
        <w:t>Иллюстрации, помещаемые в ВКР, должны соответствовать требованиям государственных стандартов Единой системы конструкторской документации (ЕСКД). Если в работе используются графики, то оси координат должны быть подписаны с указанием единиц измерения (руб., шт., % и т.п.)</w:t>
      </w:r>
    </w:p>
    <w:p w:rsidR="00926C18" w:rsidRPr="00854F20" w:rsidRDefault="00926C18" w:rsidP="000053A6">
      <w:pPr>
        <w:tabs>
          <w:tab w:val="left" w:pos="5790"/>
        </w:tabs>
        <w:ind w:firstLine="709"/>
        <w:jc w:val="both"/>
        <w:rPr>
          <w:b/>
          <w:sz w:val="28"/>
          <w:szCs w:val="28"/>
        </w:rPr>
      </w:pPr>
      <w:r w:rsidRPr="00854F20">
        <w:rPr>
          <w:sz w:val="28"/>
          <w:szCs w:val="28"/>
        </w:rPr>
        <w:lastRenderedPageBreak/>
        <w:t>Допускается нумеровать иллюстрации в пределах раздела. В этом случае номер иллюстрации состоит из номера раздела и порядкового номера иллюстрации, разделенных точкой.</w:t>
      </w:r>
    </w:p>
    <w:p w:rsidR="00926C18" w:rsidRPr="00854F20" w:rsidRDefault="00926C18" w:rsidP="000053A6">
      <w:pPr>
        <w:tabs>
          <w:tab w:val="left" w:pos="5790"/>
        </w:tabs>
        <w:ind w:firstLine="709"/>
        <w:jc w:val="both"/>
        <w:rPr>
          <w:sz w:val="28"/>
          <w:szCs w:val="28"/>
        </w:rPr>
      </w:pPr>
      <w:r w:rsidRPr="00854F20">
        <w:rPr>
          <w:sz w:val="28"/>
          <w:szCs w:val="28"/>
        </w:rPr>
        <w:t>Помимо названия иллюстрации могут иметь пояснительные данные (подрисуночный текст). Слово «Рисунок» и наименование помещают после пояснительных данных.</w:t>
      </w:r>
    </w:p>
    <w:p w:rsidR="00926C18" w:rsidRPr="00854F20" w:rsidRDefault="00926C18" w:rsidP="000053A6">
      <w:pPr>
        <w:tabs>
          <w:tab w:val="left" w:pos="5790"/>
        </w:tabs>
        <w:ind w:firstLine="709"/>
        <w:jc w:val="both"/>
        <w:rPr>
          <w:sz w:val="28"/>
          <w:szCs w:val="28"/>
        </w:rPr>
      </w:pPr>
      <w:r w:rsidRPr="00854F20">
        <w:rPr>
          <w:sz w:val="28"/>
          <w:szCs w:val="28"/>
        </w:rPr>
        <w:t>Иллюстрации каждого приложения обозначают отдельной нумерацией арабскими цифрами с добавлением перед цифрами обозначения приложения.</w:t>
      </w:r>
    </w:p>
    <w:p w:rsidR="00655C22" w:rsidRPr="00854F20" w:rsidRDefault="00655C22" w:rsidP="000053A6">
      <w:pPr>
        <w:ind w:firstLine="708"/>
        <w:jc w:val="both"/>
        <w:rPr>
          <w:sz w:val="28"/>
          <w:szCs w:val="28"/>
        </w:rPr>
      </w:pPr>
      <w:r w:rsidRPr="00854F20">
        <w:rPr>
          <w:sz w:val="28"/>
          <w:szCs w:val="28"/>
        </w:rPr>
        <w:t xml:space="preserve">Пояснение значений символов и числовых коэффициентов следует приводить непосредственно под </w:t>
      </w:r>
      <w:r w:rsidRPr="0069407C">
        <w:rPr>
          <w:b/>
          <w:sz w:val="28"/>
          <w:szCs w:val="28"/>
        </w:rPr>
        <w:t>формулой</w:t>
      </w:r>
      <w:r w:rsidRPr="00854F20">
        <w:rPr>
          <w:sz w:val="28"/>
          <w:szCs w:val="28"/>
        </w:rPr>
        <w:t xml:space="preserve"> и в той же последовательности, в какой они даны в формуле. Значение каждого символа и числового коэффициента следует давать с новой строки. Первую строчку объяснения начинают со слова «где» без двоеточия. Уравнения и формулы следует выделять из текста свободными строками. Выше и ниже каждой формулы должно быть  оставлено не менее одной свободной строки. Формулы нумеруют в пределах раздела арабскими цифрами в круглых скобках. Номер формулы состоит из номера раздела и порядкового номера формулы, разделенных точкой. Номер указывают с правой стороны листа на уровне формулы. Например: (3.1) - первая формула третьего раздела. Аналогично показывают ссылки на формулу в тексте, например,   «…в формуле (3.1)».  Если уравнение не умещается в одну строку, оно должно быть перенесено после знаков (=), (+), (-), (х), ( : ). Если в работе употребляются сокращения, перечень должен быть представлен в работе в виде отдельного списка.</w:t>
      </w:r>
    </w:p>
    <w:p w:rsidR="00655C22" w:rsidRPr="00854F20" w:rsidRDefault="00655C22" w:rsidP="000053A6">
      <w:pPr>
        <w:ind w:firstLine="708"/>
        <w:jc w:val="both"/>
        <w:rPr>
          <w:sz w:val="28"/>
          <w:szCs w:val="28"/>
        </w:rPr>
      </w:pPr>
      <w:r w:rsidRPr="00854F20">
        <w:rPr>
          <w:sz w:val="28"/>
          <w:szCs w:val="28"/>
        </w:rPr>
        <w:t xml:space="preserve">Если в тексте приводится диапазон числовых значений физической величины, выраженной в одной и той же единице, то обозначение физической величины указывается после последнего числового значения диапазона. Например, от 1 до </w:t>
      </w:r>
      <w:smartTag w:uri="urn:schemas-microsoft-com:office:smarttags" w:element="metricconverter">
        <w:smartTagPr>
          <w:attr w:name="ProductID" w:val="5 мм"/>
        </w:smartTagPr>
        <w:r w:rsidRPr="00854F20">
          <w:rPr>
            <w:sz w:val="28"/>
            <w:szCs w:val="28"/>
          </w:rPr>
          <w:t>5 мм</w:t>
        </w:r>
      </w:smartTag>
      <w:r w:rsidRPr="00854F20">
        <w:rPr>
          <w:sz w:val="28"/>
          <w:szCs w:val="28"/>
        </w:rPr>
        <w:t xml:space="preserve">; от 10 до </w:t>
      </w:r>
      <w:smartTag w:uri="urn:schemas-microsoft-com:office:smarttags" w:element="metricconverter">
        <w:smartTagPr>
          <w:attr w:name="ProductID" w:val="100 кг"/>
        </w:smartTagPr>
        <w:r w:rsidRPr="00854F20">
          <w:rPr>
            <w:sz w:val="28"/>
            <w:szCs w:val="28"/>
          </w:rPr>
          <w:t>100 кг</w:t>
        </w:r>
      </w:smartTag>
      <w:r w:rsidRPr="00854F20">
        <w:rPr>
          <w:sz w:val="28"/>
          <w:szCs w:val="28"/>
        </w:rPr>
        <w:t>; от плюс 10 до минус 40°С.</w:t>
      </w:r>
    </w:p>
    <w:p w:rsidR="00655C22" w:rsidRPr="00854F20" w:rsidRDefault="00655C22" w:rsidP="000053A6">
      <w:pPr>
        <w:ind w:firstLine="708"/>
        <w:jc w:val="both"/>
        <w:rPr>
          <w:sz w:val="28"/>
          <w:szCs w:val="28"/>
        </w:rPr>
      </w:pPr>
      <w:r w:rsidRPr="00854F20">
        <w:rPr>
          <w:sz w:val="28"/>
          <w:szCs w:val="28"/>
        </w:rPr>
        <w:t>Если числа представляют собой безразмерные коэффициенты или номера, их записывают через дефис, например, 27 - 12, рис. 1- 4.</w:t>
      </w:r>
    </w:p>
    <w:p w:rsidR="00655C22" w:rsidRDefault="00655C22" w:rsidP="000053A6">
      <w:pPr>
        <w:ind w:firstLine="708"/>
        <w:jc w:val="both"/>
        <w:rPr>
          <w:sz w:val="28"/>
          <w:szCs w:val="28"/>
        </w:rPr>
      </w:pPr>
      <w:r w:rsidRPr="00854F20">
        <w:rPr>
          <w:sz w:val="28"/>
          <w:szCs w:val="28"/>
        </w:rPr>
        <w:t>Недопустимо отделять единицу физической величины от числового значения (переносить их на разные строки или страницы), кроме единиц физических величин, помещенных в таблицах, выполненных машинописным способом.</w:t>
      </w:r>
    </w:p>
    <w:p w:rsidR="0069407C" w:rsidRPr="00854F20" w:rsidRDefault="0069407C" w:rsidP="000053A6">
      <w:pPr>
        <w:ind w:firstLine="708"/>
        <w:jc w:val="both"/>
        <w:rPr>
          <w:sz w:val="28"/>
          <w:szCs w:val="28"/>
        </w:rPr>
      </w:pPr>
    </w:p>
    <w:p w:rsidR="004B4104" w:rsidRPr="0069407C" w:rsidRDefault="0069407C" w:rsidP="000053A6">
      <w:pPr>
        <w:pStyle w:val="HTML"/>
        <w:ind w:firstLine="709"/>
        <w:textAlignment w:val="top"/>
        <w:outlineLvl w:val="0"/>
        <w:rPr>
          <w:rFonts w:ascii="Times New Roman" w:eastAsia="Times New Roman" w:hAnsi="Times New Roman" w:cs="Times New Roman"/>
          <w:b/>
          <w:sz w:val="32"/>
          <w:szCs w:val="32"/>
          <w:lang w:eastAsia="ru-RU"/>
        </w:rPr>
      </w:pPr>
      <w:bookmarkStart w:id="15" w:name="_Toc511158338"/>
      <w:r w:rsidRPr="0069407C">
        <w:rPr>
          <w:rFonts w:ascii="Times New Roman" w:hAnsi="Times New Roman" w:cs="Times New Roman"/>
          <w:sz w:val="32"/>
          <w:szCs w:val="32"/>
        </w:rPr>
        <w:t xml:space="preserve">3 </w:t>
      </w:r>
      <w:r w:rsidR="00E963A9" w:rsidRPr="0069407C">
        <w:rPr>
          <w:rFonts w:ascii="Times New Roman" w:hAnsi="Times New Roman" w:cs="Times New Roman"/>
          <w:sz w:val="32"/>
          <w:szCs w:val="32"/>
        </w:rPr>
        <w:t xml:space="preserve"> Порядок защиты</w:t>
      </w:r>
      <w:r>
        <w:rPr>
          <w:rFonts w:ascii="Times New Roman" w:hAnsi="Times New Roman" w:cs="Times New Roman"/>
          <w:sz w:val="32"/>
          <w:szCs w:val="32"/>
        </w:rPr>
        <w:t xml:space="preserve"> ВКР</w:t>
      </w:r>
      <w:bookmarkEnd w:id="15"/>
    </w:p>
    <w:p w:rsidR="006B2AC1" w:rsidRPr="006B2AC1" w:rsidRDefault="006B2AC1" w:rsidP="000053A6">
      <w:pPr>
        <w:ind w:firstLine="709"/>
        <w:jc w:val="both"/>
        <w:rPr>
          <w:sz w:val="28"/>
          <w:szCs w:val="28"/>
        </w:rPr>
      </w:pPr>
      <w:r w:rsidRPr="006B2AC1">
        <w:rPr>
          <w:sz w:val="28"/>
          <w:szCs w:val="28"/>
        </w:rPr>
        <w:t xml:space="preserve">Выпускная квалификационная работа должна пройти </w:t>
      </w:r>
      <w:r w:rsidRPr="006B2AC1">
        <w:rPr>
          <w:b/>
          <w:sz w:val="28"/>
          <w:szCs w:val="28"/>
        </w:rPr>
        <w:t>предварительную защиту</w:t>
      </w:r>
      <w:r w:rsidRPr="006B2AC1">
        <w:rPr>
          <w:sz w:val="28"/>
          <w:szCs w:val="28"/>
        </w:rPr>
        <w:t>, которую организует  выпускающая кафедра. Графики предзащит размещают на стенде кафедры.</w:t>
      </w:r>
    </w:p>
    <w:p w:rsidR="006B2AC1" w:rsidRPr="006B2AC1" w:rsidRDefault="006B2AC1" w:rsidP="000053A6">
      <w:pPr>
        <w:ind w:firstLine="709"/>
        <w:jc w:val="both"/>
        <w:rPr>
          <w:sz w:val="28"/>
          <w:szCs w:val="28"/>
        </w:rPr>
      </w:pPr>
      <w:r w:rsidRPr="006B2AC1">
        <w:rPr>
          <w:sz w:val="28"/>
          <w:szCs w:val="28"/>
        </w:rPr>
        <w:t>Предварительная защита включает 2 этапа:</w:t>
      </w:r>
    </w:p>
    <w:p w:rsidR="006B2AC1" w:rsidRPr="006B2AC1" w:rsidRDefault="006B2AC1" w:rsidP="000053A6">
      <w:pPr>
        <w:ind w:firstLine="709"/>
        <w:jc w:val="both"/>
        <w:rPr>
          <w:sz w:val="28"/>
          <w:szCs w:val="28"/>
        </w:rPr>
      </w:pPr>
      <w:r w:rsidRPr="006B2AC1">
        <w:rPr>
          <w:sz w:val="28"/>
          <w:szCs w:val="28"/>
        </w:rPr>
        <w:t>1. Оформленная ВКР в электронном виде предоставляется для проверки на наличие плагиата   из общедоступных сетевых источников  и электронных баз данных университета в соответствии с Порядком обеспечения самостоятельности выполнения письменных работ в ТГУ.</w:t>
      </w:r>
    </w:p>
    <w:p w:rsidR="006B2AC1" w:rsidRPr="006B2AC1" w:rsidRDefault="006B2AC1" w:rsidP="000053A6">
      <w:pPr>
        <w:ind w:firstLine="709"/>
        <w:jc w:val="both"/>
        <w:rPr>
          <w:sz w:val="28"/>
          <w:szCs w:val="28"/>
        </w:rPr>
      </w:pPr>
      <w:r w:rsidRPr="006B2AC1">
        <w:rPr>
          <w:sz w:val="28"/>
          <w:szCs w:val="28"/>
        </w:rPr>
        <w:lastRenderedPageBreak/>
        <w:t xml:space="preserve">Первая проверка проходит на кафедре в соответствии с утвержденным графиком. Если работа не соответствует критериям Порядка обеспечения самостоятельности, работа возвращается на доработку. </w:t>
      </w:r>
    </w:p>
    <w:p w:rsidR="006B2AC1" w:rsidRPr="006B2AC1" w:rsidRDefault="006B2AC1" w:rsidP="000053A6">
      <w:pPr>
        <w:ind w:firstLine="709"/>
        <w:jc w:val="both"/>
        <w:rPr>
          <w:b/>
          <w:sz w:val="28"/>
          <w:szCs w:val="28"/>
        </w:rPr>
      </w:pPr>
      <w:r w:rsidRPr="006B2AC1">
        <w:rPr>
          <w:sz w:val="28"/>
          <w:szCs w:val="28"/>
        </w:rPr>
        <w:t>Если работа отвечает требованиям Порядка обеспечения</w:t>
      </w:r>
      <w:r w:rsidRPr="006B2AC1">
        <w:rPr>
          <w:b/>
          <w:sz w:val="28"/>
          <w:szCs w:val="28"/>
        </w:rPr>
        <w:t xml:space="preserve"> самостоятельности </w:t>
      </w:r>
      <w:r w:rsidRPr="006B2AC1">
        <w:rPr>
          <w:sz w:val="28"/>
          <w:szCs w:val="28"/>
        </w:rPr>
        <w:t>выполнения выпускных квалификационных работ, то студент допускается к предварительной защите ВКР</w:t>
      </w:r>
      <w:r w:rsidRPr="006B2AC1">
        <w:rPr>
          <w:b/>
          <w:sz w:val="28"/>
          <w:szCs w:val="28"/>
        </w:rPr>
        <w:t>.</w:t>
      </w:r>
    </w:p>
    <w:p w:rsidR="006B2AC1" w:rsidRPr="006B2AC1" w:rsidRDefault="006B2AC1" w:rsidP="000053A6">
      <w:pPr>
        <w:ind w:firstLine="709"/>
        <w:jc w:val="both"/>
        <w:rPr>
          <w:sz w:val="28"/>
          <w:szCs w:val="28"/>
        </w:rPr>
      </w:pPr>
      <w:r w:rsidRPr="006B2AC1">
        <w:rPr>
          <w:sz w:val="28"/>
          <w:szCs w:val="28"/>
        </w:rPr>
        <w:t xml:space="preserve">Предварительная защита ВКР осуществляется студентом на выпускающей кафедре перед комиссией по предзащите, как правило, в присутствии заведующего кафедрой, и руководителя ВКР, (не позднее двух недель до начала работы государственной (итоговой) аттестационной комиссии. </w:t>
      </w:r>
    </w:p>
    <w:p w:rsidR="006B2AC1" w:rsidRPr="006B2AC1" w:rsidRDefault="006B2AC1" w:rsidP="000053A6">
      <w:pPr>
        <w:ind w:firstLine="709"/>
        <w:jc w:val="both"/>
        <w:rPr>
          <w:sz w:val="28"/>
          <w:szCs w:val="28"/>
        </w:rPr>
      </w:pPr>
      <w:r w:rsidRPr="006B2AC1">
        <w:rPr>
          <w:sz w:val="28"/>
          <w:szCs w:val="28"/>
        </w:rPr>
        <w:t xml:space="preserve">Замечания и предложения по ВКР должны быть зафиксированы в протоколе заседания комиссии и учтены выпускником при подготовке работы к защите перед государственной (итоговой) аттестационной комиссией. </w:t>
      </w:r>
    </w:p>
    <w:p w:rsidR="006B2AC1" w:rsidRPr="006B2AC1" w:rsidRDefault="006B2AC1" w:rsidP="000053A6">
      <w:pPr>
        <w:ind w:firstLine="708"/>
        <w:jc w:val="both"/>
        <w:rPr>
          <w:sz w:val="28"/>
          <w:szCs w:val="28"/>
        </w:rPr>
      </w:pPr>
      <w:r w:rsidRPr="006B2AC1">
        <w:rPr>
          <w:sz w:val="28"/>
          <w:szCs w:val="28"/>
        </w:rPr>
        <w:t>По результатам предзащиты ВКР выпускающая кафедра оформляет представления о  допуске  студентов к защите в соответствии с Положением об государственной (итоговой) аттестации выпускников университета.</w:t>
      </w:r>
    </w:p>
    <w:p w:rsidR="004B4104" w:rsidRPr="004B4104" w:rsidRDefault="004B4104" w:rsidP="000053A6">
      <w:pPr>
        <w:pStyle w:val="3"/>
        <w:spacing w:after="0"/>
        <w:ind w:left="0" w:firstLine="720"/>
        <w:jc w:val="both"/>
        <w:rPr>
          <w:sz w:val="28"/>
          <w:szCs w:val="28"/>
        </w:rPr>
      </w:pPr>
      <w:r w:rsidRPr="004B4104">
        <w:rPr>
          <w:sz w:val="28"/>
          <w:szCs w:val="28"/>
        </w:rPr>
        <w:t xml:space="preserve">К </w:t>
      </w:r>
      <w:r w:rsidRPr="006B2AC1">
        <w:rPr>
          <w:b/>
          <w:sz w:val="28"/>
          <w:szCs w:val="28"/>
        </w:rPr>
        <w:t>защите ВКР</w:t>
      </w:r>
      <w:r w:rsidRPr="004B4104">
        <w:rPr>
          <w:sz w:val="28"/>
          <w:szCs w:val="28"/>
        </w:rPr>
        <w:t xml:space="preserve"> допускаются студенты, полностью выполнившие все требования учебного плана и учебных программ. Список студентов, допущенных к защите ВКР, представляется в Г</w:t>
      </w:r>
      <w:r w:rsidR="002518EE">
        <w:rPr>
          <w:sz w:val="28"/>
          <w:szCs w:val="28"/>
        </w:rPr>
        <w:t>Э</w:t>
      </w:r>
      <w:r w:rsidRPr="004B4104">
        <w:rPr>
          <w:sz w:val="28"/>
          <w:szCs w:val="28"/>
        </w:rPr>
        <w:t>К кафедрой по согласованию с деканатом.</w:t>
      </w:r>
    </w:p>
    <w:p w:rsidR="004B4104" w:rsidRPr="004B4104" w:rsidRDefault="004B4104" w:rsidP="000053A6">
      <w:pPr>
        <w:ind w:firstLine="709"/>
        <w:jc w:val="both"/>
        <w:rPr>
          <w:sz w:val="28"/>
          <w:szCs w:val="28"/>
        </w:rPr>
      </w:pPr>
      <w:r w:rsidRPr="004B4104">
        <w:rPr>
          <w:sz w:val="28"/>
          <w:szCs w:val="28"/>
        </w:rPr>
        <w:t>ВКР должна быть передана секретарю Г</w:t>
      </w:r>
      <w:r w:rsidR="002518EE">
        <w:rPr>
          <w:sz w:val="28"/>
          <w:szCs w:val="28"/>
        </w:rPr>
        <w:t>Э</w:t>
      </w:r>
      <w:r w:rsidRPr="004B4104">
        <w:rPr>
          <w:sz w:val="28"/>
          <w:szCs w:val="28"/>
        </w:rPr>
        <w:t>К не позднее, чем за два дня до защиты. Вместе с  ВКР студент представ</w:t>
      </w:r>
      <w:r>
        <w:rPr>
          <w:sz w:val="28"/>
          <w:szCs w:val="28"/>
        </w:rPr>
        <w:t>ляет в Г</w:t>
      </w:r>
      <w:r w:rsidR="002518EE">
        <w:rPr>
          <w:sz w:val="28"/>
          <w:szCs w:val="28"/>
        </w:rPr>
        <w:t>Э</w:t>
      </w:r>
      <w:r>
        <w:rPr>
          <w:sz w:val="28"/>
          <w:szCs w:val="28"/>
        </w:rPr>
        <w:t>К</w:t>
      </w:r>
      <w:r w:rsidRPr="004B4104">
        <w:rPr>
          <w:sz w:val="28"/>
          <w:szCs w:val="28"/>
        </w:rPr>
        <w:t xml:space="preserve"> отзыв научного</w:t>
      </w:r>
      <w:r w:rsidR="002A0F3E">
        <w:rPr>
          <w:sz w:val="28"/>
          <w:szCs w:val="28"/>
        </w:rPr>
        <w:t xml:space="preserve"> </w:t>
      </w:r>
      <w:r w:rsidRPr="004B4104">
        <w:rPr>
          <w:sz w:val="28"/>
          <w:szCs w:val="28"/>
        </w:rPr>
        <w:t>руководителя;</w:t>
      </w:r>
      <w:r w:rsidR="00E963A9" w:rsidRPr="00E963A9">
        <w:rPr>
          <w:sz w:val="28"/>
          <w:szCs w:val="28"/>
        </w:rPr>
        <w:t xml:space="preserve"> </w:t>
      </w:r>
      <w:r w:rsidRPr="004B4104">
        <w:rPr>
          <w:sz w:val="28"/>
          <w:szCs w:val="28"/>
        </w:rPr>
        <w:t>электронную презентацию ВКР;</w:t>
      </w:r>
      <w:r w:rsidR="00E963A9" w:rsidRPr="00E963A9">
        <w:rPr>
          <w:sz w:val="28"/>
          <w:szCs w:val="28"/>
        </w:rPr>
        <w:t xml:space="preserve"> </w:t>
      </w:r>
      <w:r w:rsidRPr="004B4104">
        <w:rPr>
          <w:sz w:val="28"/>
          <w:szCs w:val="28"/>
        </w:rPr>
        <w:t xml:space="preserve">оптический диск </w:t>
      </w:r>
      <w:r w:rsidRPr="004B4104">
        <w:rPr>
          <w:sz w:val="28"/>
          <w:szCs w:val="28"/>
          <w:lang w:val="en-US"/>
        </w:rPr>
        <w:t>c</w:t>
      </w:r>
      <w:r w:rsidRPr="004B4104">
        <w:rPr>
          <w:sz w:val="28"/>
          <w:szCs w:val="28"/>
        </w:rPr>
        <w:t xml:space="preserve"> электронной версией ВКР, презентации и доклада.</w:t>
      </w:r>
    </w:p>
    <w:p w:rsidR="004B4104" w:rsidRPr="004B4104" w:rsidRDefault="004B4104" w:rsidP="000053A6">
      <w:pPr>
        <w:pStyle w:val="3"/>
        <w:spacing w:after="0"/>
        <w:ind w:left="0" w:firstLine="720"/>
        <w:jc w:val="both"/>
        <w:rPr>
          <w:sz w:val="28"/>
          <w:szCs w:val="28"/>
        </w:rPr>
      </w:pPr>
      <w:r w:rsidRPr="004B4104">
        <w:rPr>
          <w:sz w:val="28"/>
          <w:szCs w:val="28"/>
        </w:rPr>
        <w:t xml:space="preserve">Отзыв руководителя </w:t>
      </w:r>
      <w:r w:rsidR="00E963A9" w:rsidRPr="00E963A9">
        <w:rPr>
          <w:sz w:val="28"/>
          <w:szCs w:val="28"/>
        </w:rPr>
        <w:t xml:space="preserve"> </w:t>
      </w:r>
      <w:r w:rsidR="00E963A9">
        <w:rPr>
          <w:sz w:val="28"/>
          <w:szCs w:val="28"/>
        </w:rPr>
        <w:t>вкладывае</w:t>
      </w:r>
      <w:r w:rsidRPr="004B4104">
        <w:rPr>
          <w:sz w:val="28"/>
          <w:szCs w:val="28"/>
        </w:rPr>
        <w:t>тся студентом в  ВКР в отдельном файле, прошивать (брошюровать) отзыв с остальной работой не надо.</w:t>
      </w:r>
    </w:p>
    <w:p w:rsidR="004B4104" w:rsidRPr="004B4104" w:rsidRDefault="004B4104" w:rsidP="000053A6">
      <w:pPr>
        <w:pStyle w:val="3"/>
        <w:spacing w:after="0"/>
        <w:ind w:left="0" w:firstLine="720"/>
        <w:jc w:val="both"/>
        <w:rPr>
          <w:sz w:val="28"/>
          <w:szCs w:val="28"/>
        </w:rPr>
      </w:pPr>
      <w:r w:rsidRPr="004B4104">
        <w:rPr>
          <w:sz w:val="28"/>
          <w:szCs w:val="28"/>
        </w:rPr>
        <w:t xml:space="preserve">Оптический диск </w:t>
      </w:r>
      <w:r w:rsidRPr="004B4104">
        <w:rPr>
          <w:sz w:val="28"/>
          <w:szCs w:val="28"/>
          <w:lang w:val="en-US"/>
        </w:rPr>
        <w:t>c</w:t>
      </w:r>
      <w:r w:rsidRPr="004B4104">
        <w:rPr>
          <w:sz w:val="28"/>
          <w:szCs w:val="28"/>
        </w:rPr>
        <w:t xml:space="preserve"> электронной версией  ВКР, презентации и доклада помещается в конверт для оптических дисков, приклеенный к заднему форзацу ВКР или прошитый с остальными страницами  ВКР перед задней обложкой.</w:t>
      </w:r>
    </w:p>
    <w:p w:rsidR="004B4104" w:rsidRPr="004B4104" w:rsidRDefault="004B4104" w:rsidP="000053A6">
      <w:pPr>
        <w:pStyle w:val="3"/>
        <w:spacing w:after="0"/>
        <w:ind w:left="0" w:firstLine="720"/>
        <w:rPr>
          <w:sz w:val="28"/>
          <w:szCs w:val="28"/>
        </w:rPr>
      </w:pPr>
      <w:r w:rsidRPr="004B4104">
        <w:rPr>
          <w:sz w:val="28"/>
          <w:szCs w:val="28"/>
        </w:rPr>
        <w:t>Деканат передает в Г</w:t>
      </w:r>
      <w:r w:rsidR="002518EE">
        <w:rPr>
          <w:sz w:val="28"/>
          <w:szCs w:val="28"/>
        </w:rPr>
        <w:t>Э</w:t>
      </w:r>
      <w:r w:rsidRPr="004B4104">
        <w:rPr>
          <w:sz w:val="28"/>
          <w:szCs w:val="28"/>
        </w:rPr>
        <w:t>К зачетные книжки всех студентов, допущенных к защите ВКР.</w:t>
      </w:r>
    </w:p>
    <w:p w:rsidR="004B4104" w:rsidRPr="004B4104" w:rsidRDefault="004B4104" w:rsidP="000053A6">
      <w:pPr>
        <w:ind w:firstLine="709"/>
        <w:jc w:val="both"/>
        <w:rPr>
          <w:sz w:val="28"/>
          <w:szCs w:val="28"/>
        </w:rPr>
      </w:pPr>
      <w:r w:rsidRPr="004B4104">
        <w:rPr>
          <w:sz w:val="28"/>
          <w:szCs w:val="28"/>
        </w:rPr>
        <w:t>Даты и время проведения заседаний Г</w:t>
      </w:r>
      <w:r w:rsidR="002518EE">
        <w:rPr>
          <w:sz w:val="28"/>
          <w:szCs w:val="28"/>
        </w:rPr>
        <w:t>Э</w:t>
      </w:r>
      <w:r w:rsidRPr="004B4104">
        <w:rPr>
          <w:sz w:val="28"/>
          <w:szCs w:val="28"/>
        </w:rPr>
        <w:t>К утверждается не позднее, чем за 1 месяц до начала защиты.</w:t>
      </w:r>
    </w:p>
    <w:p w:rsidR="004B4104" w:rsidRPr="004B4104" w:rsidRDefault="004B4104" w:rsidP="000053A6">
      <w:pPr>
        <w:ind w:firstLine="709"/>
        <w:jc w:val="both"/>
        <w:rPr>
          <w:sz w:val="28"/>
          <w:szCs w:val="28"/>
        </w:rPr>
      </w:pPr>
      <w:r w:rsidRPr="004B4104">
        <w:rPr>
          <w:sz w:val="28"/>
          <w:szCs w:val="28"/>
        </w:rPr>
        <w:t>ВКР защищаются на открытом заседании Г</w:t>
      </w:r>
      <w:r w:rsidR="002518EE">
        <w:rPr>
          <w:sz w:val="28"/>
          <w:szCs w:val="28"/>
        </w:rPr>
        <w:t>Э</w:t>
      </w:r>
      <w:r w:rsidRPr="004B4104">
        <w:rPr>
          <w:sz w:val="28"/>
          <w:szCs w:val="28"/>
        </w:rPr>
        <w:t>К. Порядок проведения защиты устанавливает Г</w:t>
      </w:r>
      <w:r w:rsidR="002518EE">
        <w:rPr>
          <w:sz w:val="28"/>
          <w:szCs w:val="28"/>
        </w:rPr>
        <w:t>Э</w:t>
      </w:r>
      <w:r w:rsidRPr="004B4104">
        <w:rPr>
          <w:sz w:val="28"/>
          <w:szCs w:val="28"/>
        </w:rPr>
        <w:t>К.</w:t>
      </w:r>
    </w:p>
    <w:p w:rsidR="00E963A9" w:rsidRPr="004B4104" w:rsidRDefault="00E963A9" w:rsidP="000053A6">
      <w:pPr>
        <w:ind w:firstLine="709"/>
        <w:jc w:val="both"/>
        <w:rPr>
          <w:sz w:val="28"/>
          <w:szCs w:val="28"/>
        </w:rPr>
      </w:pPr>
      <w:r w:rsidRPr="004B4104">
        <w:rPr>
          <w:sz w:val="28"/>
          <w:szCs w:val="28"/>
        </w:rPr>
        <w:t>Защита начинается с устного доклада ВКР</w:t>
      </w:r>
      <w:r>
        <w:rPr>
          <w:sz w:val="28"/>
          <w:szCs w:val="28"/>
        </w:rPr>
        <w:t xml:space="preserve">, на который </w:t>
      </w:r>
      <w:r w:rsidRPr="004B4104">
        <w:rPr>
          <w:sz w:val="28"/>
          <w:szCs w:val="28"/>
        </w:rPr>
        <w:t xml:space="preserve"> дается не более 10 минут. Доклад сопровождается презентацией. Если доклад затягивается, председатель Г</w:t>
      </w:r>
      <w:r w:rsidR="002518EE">
        <w:rPr>
          <w:sz w:val="28"/>
          <w:szCs w:val="28"/>
        </w:rPr>
        <w:t>Э</w:t>
      </w:r>
      <w:r w:rsidRPr="004B4104">
        <w:rPr>
          <w:sz w:val="28"/>
          <w:szCs w:val="28"/>
        </w:rPr>
        <w:t>К вправе прервать докладчика и перейти к вопросам. После окончания доклада члены Г</w:t>
      </w:r>
      <w:r w:rsidR="002518EE">
        <w:rPr>
          <w:sz w:val="28"/>
          <w:szCs w:val="28"/>
        </w:rPr>
        <w:t>Э</w:t>
      </w:r>
      <w:r w:rsidRPr="004B4104">
        <w:rPr>
          <w:sz w:val="28"/>
          <w:szCs w:val="28"/>
        </w:rPr>
        <w:t>К и присутствующие на защите задают студенту вопросы. Они, как правило, имеют непосредственное отношение к ВКР. Вместе с тем члены комиссии имеют право задать любой вопрос из области знаний, соответствующей профилю знаний по специальности. На все вопросы студент должен отвечать кратко, точно, грамотно. Полнота и глубина ответа в значительной мере влияют на оценку ВКР.</w:t>
      </w:r>
    </w:p>
    <w:p w:rsidR="00E963A9" w:rsidRPr="004B4104" w:rsidRDefault="00E963A9" w:rsidP="000053A6">
      <w:pPr>
        <w:ind w:firstLine="709"/>
        <w:jc w:val="both"/>
        <w:rPr>
          <w:sz w:val="28"/>
          <w:szCs w:val="28"/>
        </w:rPr>
      </w:pPr>
      <w:r w:rsidRPr="004B4104">
        <w:rPr>
          <w:sz w:val="28"/>
          <w:szCs w:val="28"/>
        </w:rPr>
        <w:lastRenderedPageBreak/>
        <w:t>Затем зачиты</w:t>
      </w:r>
      <w:r>
        <w:rPr>
          <w:sz w:val="28"/>
          <w:szCs w:val="28"/>
        </w:rPr>
        <w:t>вается отзыв руководителя</w:t>
      </w:r>
      <w:r w:rsidRPr="004B4104">
        <w:rPr>
          <w:sz w:val="28"/>
          <w:szCs w:val="28"/>
        </w:rPr>
        <w:t>. При необходимости предоставляется слово научному руководителю. После этого начинается обсуждение ВКР, в котором могут принимать участие все присутствующие на заседании Г</w:t>
      </w:r>
      <w:r w:rsidR="002518EE">
        <w:rPr>
          <w:sz w:val="28"/>
          <w:szCs w:val="28"/>
        </w:rPr>
        <w:t>Э</w:t>
      </w:r>
      <w:r w:rsidRPr="004B4104">
        <w:rPr>
          <w:sz w:val="28"/>
          <w:szCs w:val="28"/>
        </w:rPr>
        <w:t>К. Во время обсуждения могут возникнуть дополнительные вопросы, которые задаются  студенту устно.</w:t>
      </w:r>
    </w:p>
    <w:p w:rsidR="006E1D9E" w:rsidRDefault="00C749FD" w:rsidP="000053A6">
      <w:pPr>
        <w:jc w:val="both"/>
        <w:rPr>
          <w:color w:val="FF0000"/>
          <w:sz w:val="28"/>
          <w:szCs w:val="28"/>
        </w:rPr>
      </w:pPr>
      <w:r w:rsidRPr="004B4104">
        <w:rPr>
          <w:color w:val="FF0000"/>
          <w:sz w:val="28"/>
          <w:szCs w:val="28"/>
        </w:rPr>
        <w:tab/>
        <w:t xml:space="preserve"> </w:t>
      </w:r>
    </w:p>
    <w:p w:rsidR="00F73C70" w:rsidRDefault="006E1D9E" w:rsidP="000053A6">
      <w:pPr>
        <w:jc w:val="both"/>
        <w:rPr>
          <w:sz w:val="28"/>
          <w:szCs w:val="28"/>
        </w:rPr>
      </w:pPr>
      <w:r w:rsidRPr="00854F20">
        <w:rPr>
          <w:sz w:val="28"/>
          <w:szCs w:val="28"/>
        </w:rPr>
        <w:tab/>
      </w:r>
      <w:bookmarkStart w:id="16" w:name="_Toc511158339"/>
      <w:r w:rsidR="00F73C70" w:rsidRPr="00854F20">
        <w:rPr>
          <w:sz w:val="28"/>
          <w:szCs w:val="28"/>
        </w:rPr>
        <w:t xml:space="preserve">СПИСОК </w:t>
      </w:r>
      <w:r w:rsidR="006B2AC1">
        <w:rPr>
          <w:sz w:val="28"/>
          <w:szCs w:val="28"/>
        </w:rPr>
        <w:t>РЕКОМЕНДОВАННОЙ</w:t>
      </w:r>
      <w:r w:rsidR="00F73C70" w:rsidRPr="00854F20">
        <w:rPr>
          <w:sz w:val="28"/>
          <w:szCs w:val="28"/>
        </w:rPr>
        <w:t xml:space="preserve"> ЛИТЕРАТУРЫ</w:t>
      </w:r>
      <w:bookmarkEnd w:id="16"/>
    </w:p>
    <w:p w:rsidR="006B2AC1" w:rsidRPr="00854F20" w:rsidRDefault="006B2AC1" w:rsidP="000053A6">
      <w:pPr>
        <w:jc w:val="center"/>
        <w:outlineLvl w:val="0"/>
        <w:rPr>
          <w:sz w:val="28"/>
          <w:szCs w:val="28"/>
        </w:rPr>
      </w:pPr>
    </w:p>
    <w:p w:rsidR="006B2AC1" w:rsidRPr="006B2AC1" w:rsidRDefault="006B2AC1" w:rsidP="000053A6">
      <w:pPr>
        <w:shd w:val="clear" w:color="auto" w:fill="FFFFFF"/>
        <w:ind w:firstLine="709"/>
        <w:jc w:val="both"/>
        <w:rPr>
          <w:rFonts w:ascii="yandex-sans" w:hAnsi="yandex-sans"/>
          <w:color w:val="000000"/>
          <w:sz w:val="22"/>
          <w:szCs w:val="22"/>
        </w:rPr>
      </w:pPr>
      <w:r w:rsidRPr="006B2AC1">
        <w:rPr>
          <w:color w:val="000000"/>
          <w:sz w:val="28"/>
          <w:szCs w:val="28"/>
        </w:rPr>
        <w:t xml:space="preserve">1. </w:t>
      </w:r>
      <w:r w:rsidRPr="006B2AC1">
        <w:rPr>
          <w:rFonts w:ascii="yandex-sans" w:hAnsi="yandex-sans"/>
          <w:color w:val="000000"/>
          <w:sz w:val="28"/>
          <w:szCs w:val="28"/>
        </w:rPr>
        <w:t>Пономарева, Н.Н. Методические указания к выполнению дипломной работы по специальности 260501.65 «Технология продукции общественного питания» для студентов всех форм обучения [Текст]</w:t>
      </w:r>
      <w:r w:rsidRPr="006B2AC1">
        <w:rPr>
          <w:color w:val="000000"/>
          <w:sz w:val="28"/>
          <w:szCs w:val="28"/>
        </w:rPr>
        <w:t xml:space="preserve">: учебник </w:t>
      </w:r>
      <w:r w:rsidRPr="006B2AC1">
        <w:rPr>
          <w:rFonts w:ascii="yandex-sans" w:hAnsi="yandex-sans"/>
          <w:color w:val="000000"/>
          <w:sz w:val="28"/>
          <w:szCs w:val="28"/>
        </w:rPr>
        <w:t>/ Н.Н. Пономарева; - Тольятти, издательство ТГУ, 2014.-50 с.</w:t>
      </w:r>
    </w:p>
    <w:p w:rsidR="006B2AC1" w:rsidRPr="006B2AC1" w:rsidRDefault="006B2AC1" w:rsidP="000053A6">
      <w:pPr>
        <w:shd w:val="clear" w:color="auto" w:fill="FFFFFF"/>
        <w:ind w:firstLine="709"/>
        <w:jc w:val="both"/>
        <w:rPr>
          <w:rFonts w:ascii="yandex-sans" w:hAnsi="yandex-sans"/>
          <w:color w:val="000000"/>
          <w:sz w:val="22"/>
          <w:szCs w:val="22"/>
        </w:rPr>
      </w:pPr>
      <w:r w:rsidRPr="006B2AC1">
        <w:rPr>
          <w:color w:val="000000"/>
          <w:sz w:val="28"/>
          <w:szCs w:val="28"/>
        </w:rPr>
        <w:t>2. Никуленкова, Т.Т. Проектирование предприятий общественного питания: для ВУЗов [Текст]: учебник / Т.Т. Никуленкова, Г.М. Ястина. Издательство «Колос» - Москва, 2007. -247с.</w:t>
      </w:r>
    </w:p>
    <w:p w:rsidR="006B2AC1" w:rsidRDefault="006B2AC1" w:rsidP="000053A6">
      <w:pPr>
        <w:shd w:val="clear" w:color="auto" w:fill="FFFFFF"/>
        <w:ind w:firstLine="709"/>
        <w:jc w:val="both"/>
        <w:rPr>
          <w:color w:val="000000"/>
          <w:sz w:val="28"/>
          <w:szCs w:val="28"/>
        </w:rPr>
      </w:pPr>
      <w:r w:rsidRPr="006B2AC1">
        <w:rPr>
          <w:color w:val="000000"/>
          <w:sz w:val="28"/>
          <w:szCs w:val="28"/>
        </w:rPr>
        <w:t>3. Васюкова, А. Т. Организация производства и управление качеством</w:t>
      </w:r>
    </w:p>
    <w:p w:rsidR="006B2AC1" w:rsidRPr="006B2AC1" w:rsidRDefault="006B2AC1" w:rsidP="000053A6">
      <w:pPr>
        <w:shd w:val="clear" w:color="auto" w:fill="FFFFFF"/>
        <w:jc w:val="both"/>
        <w:rPr>
          <w:rFonts w:ascii="yandex-sans" w:hAnsi="yandex-sans"/>
          <w:color w:val="000000"/>
          <w:sz w:val="22"/>
          <w:szCs w:val="22"/>
        </w:rPr>
      </w:pPr>
      <w:r w:rsidRPr="006B2AC1">
        <w:rPr>
          <w:color w:val="000000"/>
          <w:sz w:val="28"/>
          <w:szCs w:val="28"/>
        </w:rPr>
        <w:t>продукции в общественном питании [Текст]:  учебник / А. Т. Васюкова, В. И. Пивоваров, К. В. Пивоваров. - М.: Дашков и К, 2006. - 293 с</w:t>
      </w:r>
    </w:p>
    <w:p w:rsidR="006B2AC1" w:rsidRPr="006B2AC1" w:rsidRDefault="006B2AC1" w:rsidP="000053A6">
      <w:pPr>
        <w:shd w:val="clear" w:color="auto" w:fill="FFFFFF"/>
        <w:ind w:firstLine="709"/>
        <w:rPr>
          <w:rFonts w:ascii="yandex-sans" w:hAnsi="yandex-sans"/>
          <w:color w:val="000000"/>
          <w:sz w:val="22"/>
          <w:szCs w:val="22"/>
        </w:rPr>
      </w:pPr>
      <w:r w:rsidRPr="006B2AC1">
        <w:rPr>
          <w:color w:val="000000"/>
          <w:sz w:val="28"/>
          <w:szCs w:val="28"/>
        </w:rPr>
        <w:t>4. Каталог оборудования </w:t>
      </w:r>
      <w:r w:rsidRPr="006B2AC1">
        <w:rPr>
          <w:color w:val="000000"/>
          <w:sz w:val="28"/>
          <w:szCs w:val="28"/>
          <w:lang w:val="en-US"/>
        </w:rPr>
        <w:t>Polair</w:t>
      </w:r>
      <w:r w:rsidRPr="006B2AC1">
        <w:rPr>
          <w:color w:val="000000"/>
          <w:sz w:val="28"/>
          <w:szCs w:val="28"/>
        </w:rPr>
        <w:t> [Электронный ресурс]: каталог</w:t>
      </w:r>
      <w:r>
        <w:rPr>
          <w:color w:val="000000"/>
          <w:sz w:val="28"/>
          <w:szCs w:val="28"/>
        </w:rPr>
        <w:t xml:space="preserve"> </w:t>
      </w:r>
      <w:r w:rsidRPr="006B2AC1">
        <w:rPr>
          <w:color w:val="000000"/>
          <w:sz w:val="28"/>
          <w:szCs w:val="28"/>
        </w:rPr>
        <w:t>оборудования. Режим доступа:</w:t>
      </w:r>
      <w:r>
        <w:rPr>
          <w:color w:val="000000"/>
          <w:sz w:val="28"/>
          <w:szCs w:val="28"/>
        </w:rPr>
        <w:t xml:space="preserve"> </w:t>
      </w:r>
      <w:hyperlink r:id="rId41" w:tgtFrame="_blank" w:history="1">
        <w:r w:rsidRPr="006B2AC1">
          <w:rPr>
            <w:color w:val="0000FF"/>
            <w:sz w:val="28"/>
            <w:szCs w:val="28"/>
            <w:u w:val="single"/>
          </w:rPr>
          <w:t>http://www.polair.com/catalog/holodylnye_kamery</w:t>
        </w:r>
      </w:hyperlink>
    </w:p>
    <w:p w:rsidR="006B2AC1" w:rsidRPr="006B2AC1" w:rsidRDefault="006B2AC1" w:rsidP="000053A6">
      <w:pPr>
        <w:shd w:val="clear" w:color="auto" w:fill="FFFFFF"/>
        <w:ind w:firstLine="709"/>
        <w:jc w:val="both"/>
        <w:rPr>
          <w:rFonts w:ascii="yandex-sans" w:hAnsi="yandex-sans"/>
          <w:color w:val="000000"/>
          <w:sz w:val="22"/>
          <w:szCs w:val="22"/>
        </w:rPr>
      </w:pPr>
      <w:r w:rsidRPr="006B2AC1">
        <w:rPr>
          <w:color w:val="000000"/>
          <w:sz w:val="28"/>
          <w:szCs w:val="28"/>
        </w:rPr>
        <w:t>5. Каталог оборудования. Шкафы холодильные [Электронный ресурс]:</w:t>
      </w:r>
    </w:p>
    <w:p w:rsidR="006B2AC1" w:rsidRPr="006B2AC1" w:rsidRDefault="006B2AC1" w:rsidP="000053A6">
      <w:pPr>
        <w:shd w:val="clear" w:color="auto" w:fill="FFFFFF"/>
        <w:jc w:val="both"/>
        <w:rPr>
          <w:rFonts w:ascii="yandex-sans" w:hAnsi="yandex-sans"/>
          <w:color w:val="000000"/>
          <w:sz w:val="22"/>
          <w:szCs w:val="22"/>
        </w:rPr>
      </w:pPr>
      <w:r w:rsidRPr="006B2AC1">
        <w:rPr>
          <w:color w:val="000000"/>
          <w:sz w:val="28"/>
          <w:szCs w:val="28"/>
        </w:rPr>
        <w:t>каталог оборудования. Режим доступа:</w:t>
      </w:r>
      <w:hyperlink r:id="rId42" w:tgtFrame="_blank" w:history="1">
        <w:r w:rsidRPr="006B2AC1">
          <w:rPr>
            <w:color w:val="0000FF"/>
            <w:sz w:val="28"/>
            <w:szCs w:val="28"/>
            <w:u w:val="single"/>
          </w:rPr>
          <w:t>http://www.mariholod.com/catalog-new/search/?cata_search=cata_search&amp;typeproduct=12&amp;marka_global=7</w:t>
        </w:r>
      </w:hyperlink>
    </w:p>
    <w:p w:rsidR="006B2AC1" w:rsidRPr="006B2AC1" w:rsidRDefault="006B2AC1" w:rsidP="000053A6">
      <w:pPr>
        <w:shd w:val="clear" w:color="auto" w:fill="FFFFFF"/>
        <w:ind w:firstLine="709"/>
        <w:jc w:val="both"/>
        <w:rPr>
          <w:rFonts w:ascii="yandex-sans" w:hAnsi="yandex-sans"/>
          <w:color w:val="000000"/>
          <w:sz w:val="22"/>
          <w:szCs w:val="22"/>
        </w:rPr>
      </w:pPr>
      <w:r w:rsidRPr="006B2AC1">
        <w:rPr>
          <w:color w:val="000000"/>
          <w:sz w:val="28"/>
          <w:szCs w:val="28"/>
        </w:rPr>
        <w:t>6. ФЗ-123 Федеральный закон технический регламент. О требованиях</w:t>
      </w:r>
    </w:p>
    <w:p w:rsidR="006B2AC1" w:rsidRPr="006B2AC1" w:rsidRDefault="006B2AC1" w:rsidP="000053A6">
      <w:pPr>
        <w:shd w:val="clear" w:color="auto" w:fill="FFFFFF"/>
        <w:jc w:val="both"/>
        <w:rPr>
          <w:rFonts w:ascii="yandex-sans" w:hAnsi="yandex-sans"/>
          <w:color w:val="000000"/>
          <w:sz w:val="22"/>
          <w:szCs w:val="22"/>
        </w:rPr>
      </w:pPr>
      <w:r w:rsidRPr="006B2AC1">
        <w:rPr>
          <w:color w:val="000000"/>
          <w:sz w:val="28"/>
          <w:szCs w:val="28"/>
        </w:rPr>
        <w:t>пожарной безопасности [Электронный ресурс]: Электронный фонд правовой и нормативно-технической документации. Режим доступа: </w:t>
      </w:r>
      <w:hyperlink r:id="rId43" w:tgtFrame="_blank" w:history="1">
        <w:r w:rsidRPr="006B2AC1">
          <w:rPr>
            <w:color w:val="0000FF"/>
            <w:sz w:val="28"/>
            <w:szCs w:val="28"/>
            <w:u w:val="single"/>
          </w:rPr>
          <w:t>http://docs.cntd.ru/document/902111644</w:t>
        </w:r>
      </w:hyperlink>
    </w:p>
    <w:p w:rsidR="006B2AC1" w:rsidRPr="006B2AC1" w:rsidRDefault="006B2AC1" w:rsidP="000053A6">
      <w:pPr>
        <w:shd w:val="clear" w:color="auto" w:fill="FFFFFF"/>
        <w:ind w:right="-6" w:firstLine="709"/>
        <w:jc w:val="both"/>
        <w:rPr>
          <w:rFonts w:ascii="yandex-sans" w:hAnsi="yandex-sans"/>
          <w:color w:val="000000"/>
          <w:sz w:val="22"/>
          <w:szCs w:val="22"/>
        </w:rPr>
      </w:pPr>
      <w:r w:rsidRPr="006B2AC1">
        <w:rPr>
          <w:color w:val="000000"/>
          <w:sz w:val="28"/>
          <w:szCs w:val="28"/>
        </w:rPr>
        <w:t>9. Ефимова, О.П., Кабушкина, Н.И. Экономика общественного питания. –Минск [Текст]: учебник / Ефимова, О.П., Кабушкина. Новое знание, 2004. - 346 с.</w:t>
      </w:r>
    </w:p>
    <w:p w:rsidR="006B2AC1" w:rsidRPr="006B2AC1" w:rsidRDefault="006B2AC1" w:rsidP="000053A6">
      <w:pPr>
        <w:shd w:val="clear" w:color="auto" w:fill="FFFFFF"/>
        <w:ind w:right="-6" w:firstLine="709"/>
        <w:jc w:val="both"/>
        <w:rPr>
          <w:rFonts w:ascii="yandex-sans" w:hAnsi="yandex-sans"/>
          <w:color w:val="000000"/>
          <w:sz w:val="22"/>
          <w:szCs w:val="22"/>
        </w:rPr>
      </w:pPr>
      <w:r w:rsidRPr="006B2AC1">
        <w:rPr>
          <w:color w:val="000000"/>
          <w:sz w:val="28"/>
          <w:szCs w:val="28"/>
        </w:rPr>
        <w:t>10. Шуляков, Л. В. Оборудование предприятий торговли и общественного питания [Текст]: справочник / Л. В. Шуляков. - Ростов-на-Дону: Феникс, 2013. - 495 с.</w:t>
      </w:r>
    </w:p>
    <w:p w:rsidR="006B2AC1" w:rsidRPr="006B2AC1" w:rsidRDefault="006B2AC1" w:rsidP="000053A6">
      <w:pPr>
        <w:shd w:val="clear" w:color="auto" w:fill="FFFFFF"/>
        <w:ind w:right="-6" w:firstLine="709"/>
        <w:jc w:val="both"/>
        <w:rPr>
          <w:rFonts w:ascii="yandex-sans" w:hAnsi="yandex-sans"/>
          <w:color w:val="000000"/>
          <w:sz w:val="22"/>
          <w:szCs w:val="22"/>
        </w:rPr>
      </w:pPr>
      <w:r w:rsidRPr="006B2AC1">
        <w:rPr>
          <w:color w:val="000000"/>
          <w:sz w:val="28"/>
          <w:szCs w:val="28"/>
        </w:rPr>
        <w:t>11. Елхина, В.Д. Оборудование предприятий общественного питания. В 3 ч. Ч. 1. Механическое оборудование [Текст]: учебник / авт. части В. Д. Елхина, М. И. Ботов. - Гриф УМО. - Москва : Академия, 2010. – 415 с.</w:t>
      </w:r>
    </w:p>
    <w:p w:rsidR="006B2AC1" w:rsidRPr="006B2AC1" w:rsidRDefault="006B2AC1" w:rsidP="000053A6">
      <w:pPr>
        <w:shd w:val="clear" w:color="auto" w:fill="FFFFFF"/>
        <w:ind w:right="-6" w:firstLine="709"/>
        <w:jc w:val="both"/>
        <w:rPr>
          <w:rFonts w:ascii="yandex-sans" w:hAnsi="yandex-sans"/>
          <w:color w:val="000000"/>
          <w:sz w:val="22"/>
          <w:szCs w:val="22"/>
        </w:rPr>
      </w:pPr>
      <w:r w:rsidRPr="006B2AC1">
        <w:rPr>
          <w:color w:val="000000"/>
          <w:sz w:val="28"/>
          <w:szCs w:val="28"/>
        </w:rPr>
        <w:t>12. Колупаева, Т.Л. Оборудование предприятий общественного питания. В 3 ч. Ч. 3. Торговое оборудование [Текст]: учебник / авт. части Т. Л. Колупаева [и др.]. - Гриф УМО. - Москва : Академия, 2010. – 299 с.</w:t>
      </w:r>
    </w:p>
    <w:p w:rsidR="006B2AC1" w:rsidRPr="006B2AC1" w:rsidRDefault="006B2AC1" w:rsidP="000053A6">
      <w:pPr>
        <w:shd w:val="clear" w:color="auto" w:fill="FFFFFF"/>
        <w:ind w:right="-6" w:firstLine="709"/>
        <w:jc w:val="both"/>
        <w:rPr>
          <w:rFonts w:ascii="yandex-sans" w:hAnsi="yandex-sans"/>
          <w:color w:val="000000"/>
          <w:sz w:val="22"/>
          <w:szCs w:val="22"/>
        </w:rPr>
      </w:pPr>
      <w:r w:rsidRPr="006B2AC1">
        <w:rPr>
          <w:color w:val="000000"/>
          <w:sz w:val="28"/>
          <w:szCs w:val="28"/>
        </w:rPr>
        <w:t>13. Золин, В. П. Технологическое оборудование предприятий общественного питания [Текст]: учебник / для студентов нач. и сред. проф. Образования В. П. Золин. - 2-е изд., стер. ; гриф МО. - Москва : Академия, 2003. - 248 с.</w:t>
      </w:r>
    </w:p>
    <w:p w:rsidR="006B2AC1" w:rsidRPr="006B2AC1" w:rsidRDefault="006B2AC1" w:rsidP="000053A6">
      <w:pPr>
        <w:shd w:val="clear" w:color="auto" w:fill="FFFFFF"/>
        <w:ind w:right="-6" w:firstLine="709"/>
        <w:jc w:val="both"/>
        <w:rPr>
          <w:color w:val="000000"/>
          <w:sz w:val="28"/>
          <w:szCs w:val="28"/>
        </w:rPr>
      </w:pPr>
      <w:bookmarkStart w:id="17" w:name="_Toc483258305"/>
      <w:bookmarkStart w:id="18" w:name="_Toc450772552"/>
      <w:bookmarkStart w:id="19" w:name="_Toc450574943"/>
      <w:bookmarkStart w:id="20" w:name="_Toc448665175"/>
      <w:bookmarkEnd w:id="17"/>
      <w:bookmarkEnd w:id="18"/>
      <w:bookmarkEnd w:id="19"/>
      <w:bookmarkEnd w:id="20"/>
      <w:r w:rsidRPr="006B2AC1">
        <w:rPr>
          <w:color w:val="000000"/>
          <w:sz w:val="28"/>
          <w:szCs w:val="28"/>
        </w:rPr>
        <w:t xml:space="preserve">14. Пособие к СНиП 2.08.02-89 «Проектирование предприятий общественного питания» [Электронный ресурс]: Строительные нормы и </w:t>
      </w:r>
      <w:r w:rsidRPr="006B2AC1">
        <w:rPr>
          <w:color w:val="000000"/>
          <w:sz w:val="28"/>
          <w:szCs w:val="28"/>
        </w:rPr>
        <w:lastRenderedPageBreak/>
        <w:t xml:space="preserve">правила. Режим доступа: </w:t>
      </w:r>
      <w:hyperlink r:id="rId44" w:history="1">
        <w:r w:rsidRPr="006B2AC1">
          <w:rPr>
            <w:color w:val="0000FF"/>
            <w:sz w:val="28"/>
            <w:szCs w:val="28"/>
            <w:u w:val="single"/>
          </w:rPr>
          <w:t>http://ohranatruda.ru/ot_biblio/normativ/data_ normativ/7/7810/</w:t>
        </w:r>
      </w:hyperlink>
    </w:p>
    <w:p w:rsidR="006B2AC1" w:rsidRPr="006B2AC1" w:rsidRDefault="006B2AC1" w:rsidP="000053A6">
      <w:pPr>
        <w:shd w:val="clear" w:color="auto" w:fill="FFFFFF"/>
        <w:ind w:right="-6" w:firstLine="709"/>
        <w:jc w:val="both"/>
        <w:rPr>
          <w:rFonts w:ascii="yandex-sans" w:hAnsi="yandex-sans"/>
          <w:color w:val="000000"/>
          <w:sz w:val="22"/>
          <w:szCs w:val="22"/>
        </w:rPr>
      </w:pPr>
      <w:r w:rsidRPr="006B2AC1">
        <w:rPr>
          <w:color w:val="000000"/>
          <w:sz w:val="28"/>
          <w:szCs w:val="28"/>
        </w:rPr>
        <w:t>15. ГОСТ 2.104-2006. Основные надписи - Взамен ГОСТ 2.104-68; введ. 2006-01-08 -</w:t>
      </w:r>
      <w:r w:rsidRPr="006B2AC1">
        <w:rPr>
          <w:color w:val="000000"/>
          <w:sz w:val="28"/>
          <w:szCs w:val="28"/>
          <w:lang w:val="en-US"/>
        </w:rPr>
        <w:t> </w:t>
      </w:r>
      <w:r w:rsidRPr="006B2AC1">
        <w:rPr>
          <w:color w:val="000000"/>
          <w:sz w:val="28"/>
          <w:szCs w:val="28"/>
        </w:rPr>
        <w:t>Межгосударственный стандарт. М. [Текст]: учебник / Изд-во</w:t>
      </w:r>
      <w:r w:rsidRPr="006B2AC1">
        <w:rPr>
          <w:color w:val="000000"/>
          <w:sz w:val="28"/>
          <w:szCs w:val="28"/>
          <w:lang w:val="en-US"/>
        </w:rPr>
        <w:t> </w:t>
      </w:r>
      <w:r w:rsidRPr="006B2AC1">
        <w:rPr>
          <w:color w:val="000000"/>
          <w:sz w:val="28"/>
          <w:szCs w:val="28"/>
        </w:rPr>
        <w:t>стандартов, 2006. - 15с.</w:t>
      </w:r>
    </w:p>
    <w:p w:rsidR="006B2AC1" w:rsidRPr="006B2AC1" w:rsidRDefault="006B2AC1" w:rsidP="000053A6">
      <w:pPr>
        <w:shd w:val="clear" w:color="auto" w:fill="FFFFFF"/>
        <w:ind w:right="-6" w:firstLine="709"/>
        <w:jc w:val="both"/>
        <w:rPr>
          <w:rFonts w:ascii="yandex-sans" w:hAnsi="yandex-sans"/>
          <w:color w:val="000000"/>
          <w:sz w:val="22"/>
          <w:szCs w:val="22"/>
        </w:rPr>
      </w:pPr>
      <w:r w:rsidRPr="006B2AC1">
        <w:rPr>
          <w:color w:val="000000"/>
          <w:sz w:val="28"/>
          <w:szCs w:val="28"/>
        </w:rPr>
        <w:t>16. ГОСТ 2.105-95. Общие требования к текстовым документам . Взамен ГОСТ 2.105 -79; введ.1996-07-01 - Межгосударственный стандарт. М. [Текст]: учебник / Изд-во стандартов, 2002. - 28с.</w:t>
      </w:r>
    </w:p>
    <w:p w:rsidR="006B2AC1" w:rsidRPr="006B2AC1" w:rsidRDefault="006B2AC1" w:rsidP="000053A6">
      <w:pPr>
        <w:shd w:val="clear" w:color="auto" w:fill="FFFFFF"/>
        <w:ind w:right="-6" w:firstLine="709"/>
        <w:jc w:val="both"/>
        <w:rPr>
          <w:rFonts w:ascii="yandex-sans" w:hAnsi="yandex-sans"/>
          <w:color w:val="000000"/>
          <w:sz w:val="22"/>
          <w:szCs w:val="22"/>
        </w:rPr>
      </w:pPr>
      <w:r w:rsidRPr="006B2AC1">
        <w:rPr>
          <w:color w:val="000000"/>
          <w:sz w:val="28"/>
          <w:szCs w:val="28"/>
        </w:rPr>
        <w:t>17. ГОСТ 2.106-96 Текстовые документы . Взамен ГОСТ 2.10 6-68, 2.108 -68, ГОСТ 2.112 -70; введ.1997-07-01. Минск Межгос. совет по стандартизации, метрологии и сертификации; М. [Текст]: учебник / Изд-во стандартов, 2005. - 39с.</w:t>
      </w:r>
    </w:p>
    <w:p w:rsidR="006B2AC1" w:rsidRPr="006B2AC1" w:rsidRDefault="006B2AC1" w:rsidP="000053A6">
      <w:pPr>
        <w:shd w:val="clear" w:color="auto" w:fill="FFFFFF"/>
        <w:ind w:right="-6" w:firstLine="709"/>
        <w:jc w:val="both"/>
        <w:rPr>
          <w:rFonts w:ascii="yandex-sans" w:hAnsi="yandex-sans"/>
          <w:color w:val="000000"/>
          <w:sz w:val="22"/>
          <w:szCs w:val="22"/>
        </w:rPr>
      </w:pPr>
      <w:r w:rsidRPr="006B2AC1">
        <w:rPr>
          <w:color w:val="000000"/>
          <w:sz w:val="28"/>
          <w:szCs w:val="28"/>
        </w:rPr>
        <w:t>18. ГОСТ 2.109-73 Основные требования к чертежам Взамен ГОСТ 2.107 -79, ГОСТ 2.109 -68; введ.1974-07-01- Межгосударственный стандарт. М. [Текст]: учебник / Изд-во стандартов, 2006. - 30с.</w:t>
      </w: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0053A6">
      <w:pPr>
        <w:ind w:firstLine="709"/>
        <w:rPr>
          <w:color w:val="000000"/>
          <w:sz w:val="22"/>
          <w:szCs w:val="22"/>
        </w:rPr>
      </w:pPr>
    </w:p>
    <w:p w:rsidR="006B2AC1" w:rsidRDefault="006B2AC1" w:rsidP="006B2AC1">
      <w:pPr>
        <w:ind w:firstLine="709"/>
        <w:rPr>
          <w:color w:val="000000"/>
          <w:sz w:val="22"/>
          <w:szCs w:val="22"/>
        </w:rPr>
      </w:pPr>
    </w:p>
    <w:p w:rsidR="006B2AC1" w:rsidRDefault="006B2AC1" w:rsidP="006B2AC1">
      <w:pPr>
        <w:ind w:firstLine="709"/>
        <w:rPr>
          <w:color w:val="000000"/>
          <w:sz w:val="22"/>
          <w:szCs w:val="22"/>
        </w:rPr>
      </w:pPr>
    </w:p>
    <w:p w:rsidR="006B2AC1" w:rsidRDefault="006B2AC1" w:rsidP="006B2AC1">
      <w:pPr>
        <w:ind w:firstLine="709"/>
        <w:rPr>
          <w:color w:val="000000"/>
          <w:sz w:val="22"/>
          <w:szCs w:val="22"/>
        </w:rPr>
      </w:pPr>
    </w:p>
    <w:p w:rsidR="006B2AC1" w:rsidRDefault="006B2AC1" w:rsidP="006B2AC1">
      <w:pPr>
        <w:ind w:firstLine="709"/>
        <w:rPr>
          <w:color w:val="000000"/>
          <w:sz w:val="22"/>
          <w:szCs w:val="22"/>
        </w:rPr>
      </w:pPr>
    </w:p>
    <w:p w:rsidR="006B2AC1" w:rsidRDefault="006B2AC1" w:rsidP="006B2AC1">
      <w:pPr>
        <w:ind w:firstLine="709"/>
        <w:rPr>
          <w:color w:val="000000"/>
          <w:sz w:val="22"/>
          <w:szCs w:val="22"/>
        </w:rPr>
      </w:pPr>
    </w:p>
    <w:p w:rsidR="006B2AC1" w:rsidRDefault="006B2AC1" w:rsidP="006B2AC1">
      <w:pPr>
        <w:ind w:firstLine="709"/>
        <w:rPr>
          <w:color w:val="000000"/>
          <w:sz w:val="22"/>
          <w:szCs w:val="22"/>
        </w:rPr>
      </w:pPr>
    </w:p>
    <w:p w:rsidR="006B2AC1" w:rsidRDefault="006B2AC1" w:rsidP="006B2AC1">
      <w:pPr>
        <w:ind w:firstLine="709"/>
        <w:rPr>
          <w:color w:val="000000"/>
          <w:sz w:val="22"/>
          <w:szCs w:val="22"/>
        </w:rPr>
      </w:pPr>
    </w:p>
    <w:p w:rsidR="006B2AC1" w:rsidRDefault="006B2AC1" w:rsidP="006B2AC1">
      <w:pPr>
        <w:ind w:firstLine="709"/>
        <w:rPr>
          <w:color w:val="000000"/>
          <w:sz w:val="22"/>
          <w:szCs w:val="22"/>
        </w:rPr>
      </w:pPr>
    </w:p>
    <w:p w:rsidR="006B2AC1" w:rsidRDefault="006B2AC1" w:rsidP="006B2AC1">
      <w:pPr>
        <w:ind w:firstLine="709"/>
        <w:rPr>
          <w:color w:val="000000"/>
          <w:sz w:val="22"/>
          <w:szCs w:val="22"/>
        </w:rPr>
      </w:pPr>
    </w:p>
    <w:p w:rsidR="006B2AC1" w:rsidRDefault="006B2AC1" w:rsidP="006B2AC1">
      <w:pPr>
        <w:ind w:firstLine="709"/>
        <w:rPr>
          <w:color w:val="000000"/>
          <w:sz w:val="22"/>
          <w:szCs w:val="22"/>
        </w:rPr>
      </w:pPr>
    </w:p>
    <w:p w:rsidR="006B2AC1" w:rsidRDefault="006B2AC1" w:rsidP="006B2AC1">
      <w:pPr>
        <w:ind w:firstLine="709"/>
        <w:rPr>
          <w:color w:val="000000"/>
          <w:sz w:val="22"/>
          <w:szCs w:val="22"/>
        </w:rPr>
      </w:pPr>
    </w:p>
    <w:p w:rsidR="006B2AC1" w:rsidRDefault="006B2AC1" w:rsidP="006B2AC1">
      <w:pPr>
        <w:ind w:firstLine="709"/>
        <w:rPr>
          <w:color w:val="000000"/>
          <w:sz w:val="22"/>
          <w:szCs w:val="22"/>
        </w:rPr>
      </w:pPr>
    </w:p>
    <w:p w:rsidR="006B2AC1" w:rsidRDefault="006B2AC1" w:rsidP="006B2AC1">
      <w:pPr>
        <w:ind w:firstLine="709"/>
        <w:rPr>
          <w:color w:val="000000"/>
          <w:sz w:val="22"/>
          <w:szCs w:val="22"/>
        </w:rPr>
      </w:pPr>
    </w:p>
    <w:p w:rsidR="006B2AC1" w:rsidRDefault="006B2AC1" w:rsidP="006B2AC1">
      <w:pPr>
        <w:ind w:firstLine="709"/>
        <w:rPr>
          <w:color w:val="000000"/>
          <w:sz w:val="22"/>
          <w:szCs w:val="22"/>
        </w:rPr>
      </w:pPr>
    </w:p>
    <w:p w:rsidR="006B2AC1" w:rsidRPr="006B2AC1" w:rsidRDefault="006B2AC1" w:rsidP="006B2AC1">
      <w:pPr>
        <w:ind w:firstLine="709"/>
        <w:rPr>
          <w:color w:val="000000"/>
          <w:sz w:val="22"/>
          <w:szCs w:val="22"/>
        </w:rPr>
      </w:pPr>
    </w:p>
    <w:p w:rsidR="006B2AC1" w:rsidRPr="006B2AC1" w:rsidRDefault="006B2AC1" w:rsidP="006B2AC1">
      <w:pPr>
        <w:jc w:val="center"/>
        <w:rPr>
          <w:sz w:val="32"/>
          <w:szCs w:val="32"/>
        </w:rPr>
      </w:pPr>
    </w:p>
    <w:p w:rsidR="006B2AC1" w:rsidRPr="006B2AC1" w:rsidRDefault="006B2AC1" w:rsidP="006B2AC1">
      <w:pPr>
        <w:jc w:val="center"/>
        <w:rPr>
          <w:sz w:val="32"/>
          <w:szCs w:val="32"/>
        </w:rPr>
      </w:pPr>
    </w:p>
    <w:p w:rsidR="006B2AC1" w:rsidRPr="006B2AC1" w:rsidRDefault="006B2AC1" w:rsidP="006B2AC1">
      <w:pPr>
        <w:jc w:val="center"/>
        <w:rPr>
          <w:sz w:val="32"/>
          <w:szCs w:val="32"/>
        </w:rPr>
      </w:pPr>
    </w:p>
    <w:p w:rsidR="000053A6" w:rsidRPr="000053A6" w:rsidRDefault="000053A6" w:rsidP="000053A6">
      <w:pPr>
        <w:rPr>
          <w:rFonts w:ascii="Times New Roman Полужирный" w:hAnsi="Times New Roman Полужирный"/>
          <w:b/>
          <w:caps/>
        </w:rPr>
      </w:pPr>
      <w:r w:rsidRPr="000053A6">
        <w:rPr>
          <w:rFonts w:ascii="Times New Roman Полужирный" w:hAnsi="Times New Roman Полужирный"/>
          <w:b/>
          <w:caps/>
        </w:rPr>
        <w:lastRenderedPageBreak/>
        <w:t>Приложение 1</w:t>
      </w:r>
    </w:p>
    <w:p w:rsidR="000053A6" w:rsidRPr="000053A6" w:rsidRDefault="000053A6" w:rsidP="000053A6">
      <w:pPr>
        <w:jc w:val="center"/>
      </w:pPr>
      <w:r w:rsidRPr="000053A6">
        <w:t>федеральное государственное бюджетное образовательное учреждение</w:t>
      </w:r>
    </w:p>
    <w:p w:rsidR="000053A6" w:rsidRPr="000053A6" w:rsidRDefault="000053A6" w:rsidP="000053A6">
      <w:pPr>
        <w:jc w:val="center"/>
      </w:pPr>
      <w:r w:rsidRPr="000053A6">
        <w:t>высшего образования</w:t>
      </w:r>
    </w:p>
    <w:p w:rsidR="000053A6" w:rsidRPr="000053A6" w:rsidRDefault="000053A6" w:rsidP="000053A6">
      <w:pPr>
        <w:jc w:val="center"/>
      </w:pPr>
      <w:r w:rsidRPr="000053A6">
        <w:t xml:space="preserve"> «Тольяттинский государственный университет»</w:t>
      </w:r>
    </w:p>
    <w:p w:rsidR="000053A6" w:rsidRPr="000053A6" w:rsidRDefault="000053A6" w:rsidP="000053A6">
      <w:pPr>
        <w:jc w:val="center"/>
        <w:rPr>
          <w:b/>
          <w:bCs/>
          <w:caps/>
        </w:rPr>
      </w:pPr>
    </w:p>
    <w:p w:rsidR="000053A6" w:rsidRPr="000053A6" w:rsidRDefault="000053A6" w:rsidP="000053A6">
      <w:pPr>
        <w:jc w:val="center"/>
        <w:rPr>
          <w:b/>
          <w:bCs/>
          <w:caps/>
        </w:rPr>
      </w:pPr>
    </w:p>
    <w:p w:rsidR="000053A6" w:rsidRPr="000053A6" w:rsidRDefault="000053A6" w:rsidP="000053A6">
      <w:pPr>
        <w:jc w:val="center"/>
        <w:rPr>
          <w:b/>
          <w:bCs/>
          <w:caps/>
        </w:rPr>
      </w:pPr>
      <w:r w:rsidRPr="000053A6">
        <w:rPr>
          <w:b/>
          <w:bCs/>
          <w:caps/>
        </w:rPr>
        <w:t>____________________________________________________________</w:t>
      </w:r>
    </w:p>
    <w:p w:rsidR="000053A6" w:rsidRPr="000053A6" w:rsidRDefault="000053A6" w:rsidP="000053A6">
      <w:pPr>
        <w:jc w:val="center"/>
        <w:rPr>
          <w:sz w:val="20"/>
        </w:rPr>
      </w:pPr>
      <w:r w:rsidRPr="000053A6">
        <w:rPr>
          <w:sz w:val="20"/>
        </w:rPr>
        <w:t>(институт)</w:t>
      </w:r>
    </w:p>
    <w:p w:rsidR="000053A6" w:rsidRPr="000053A6" w:rsidRDefault="000053A6" w:rsidP="000053A6">
      <w:pPr>
        <w:jc w:val="center"/>
      </w:pPr>
      <w:r w:rsidRPr="000053A6">
        <w:t>____________________________________________________________</w:t>
      </w:r>
    </w:p>
    <w:p w:rsidR="000053A6" w:rsidRPr="000053A6" w:rsidRDefault="000053A6" w:rsidP="000053A6">
      <w:pPr>
        <w:jc w:val="center"/>
        <w:rPr>
          <w:sz w:val="20"/>
        </w:rPr>
      </w:pPr>
      <w:r w:rsidRPr="000053A6">
        <w:rPr>
          <w:sz w:val="20"/>
        </w:rPr>
        <w:t>(кафедра)</w:t>
      </w:r>
    </w:p>
    <w:p w:rsidR="000053A6" w:rsidRPr="000053A6" w:rsidRDefault="000053A6" w:rsidP="000053A6">
      <w:pPr>
        <w:jc w:val="center"/>
      </w:pPr>
      <w:r w:rsidRPr="000053A6">
        <w:t>___________________________________________</w:t>
      </w:r>
    </w:p>
    <w:p w:rsidR="000053A6" w:rsidRPr="000053A6" w:rsidRDefault="000053A6" w:rsidP="000053A6">
      <w:pPr>
        <w:jc w:val="center"/>
        <w:rPr>
          <w:sz w:val="20"/>
        </w:rPr>
      </w:pPr>
      <w:r w:rsidRPr="000053A6">
        <w:rPr>
          <w:sz w:val="20"/>
        </w:rPr>
        <w:t>(код и наименование направления подготовки, специальности)</w:t>
      </w:r>
    </w:p>
    <w:p w:rsidR="000053A6" w:rsidRPr="000053A6" w:rsidRDefault="000053A6" w:rsidP="000053A6">
      <w:pPr>
        <w:jc w:val="center"/>
      </w:pPr>
      <w:r w:rsidRPr="000053A6">
        <w:t>___________________________________________</w:t>
      </w:r>
    </w:p>
    <w:p w:rsidR="000053A6" w:rsidRPr="000053A6" w:rsidRDefault="000053A6" w:rsidP="000053A6">
      <w:pPr>
        <w:jc w:val="center"/>
        <w:rPr>
          <w:sz w:val="20"/>
        </w:rPr>
      </w:pPr>
      <w:r w:rsidRPr="000053A6">
        <w:rPr>
          <w:sz w:val="20"/>
        </w:rPr>
        <w:t>(наименование профиля, специализации)</w:t>
      </w:r>
    </w:p>
    <w:p w:rsidR="000053A6" w:rsidRPr="000053A6" w:rsidRDefault="000053A6" w:rsidP="000053A6">
      <w:pPr>
        <w:jc w:val="center"/>
      </w:pPr>
    </w:p>
    <w:p w:rsidR="000053A6" w:rsidRPr="000053A6" w:rsidRDefault="000053A6" w:rsidP="000053A6">
      <w:pPr>
        <w:jc w:val="center"/>
        <w:rPr>
          <w:b/>
          <w:bCs/>
          <w:caps/>
        </w:rPr>
      </w:pPr>
    </w:p>
    <w:p w:rsidR="000053A6" w:rsidRPr="000053A6" w:rsidRDefault="000053A6" w:rsidP="000053A6"/>
    <w:p w:rsidR="000053A6" w:rsidRPr="000053A6" w:rsidRDefault="000053A6" w:rsidP="000053A6">
      <w:pPr>
        <w:jc w:val="center"/>
        <w:rPr>
          <w:caps/>
        </w:rPr>
      </w:pPr>
      <w:r w:rsidRPr="000053A6">
        <w:rPr>
          <w:b/>
          <w:bCs/>
          <w:caps/>
        </w:rPr>
        <w:t>бакалаврская работа</w:t>
      </w:r>
    </w:p>
    <w:p w:rsidR="000053A6" w:rsidRPr="000053A6" w:rsidRDefault="000053A6" w:rsidP="000053A6">
      <w:pPr>
        <w:jc w:val="both"/>
      </w:pPr>
    </w:p>
    <w:p w:rsidR="000053A6" w:rsidRPr="000053A6" w:rsidRDefault="000053A6" w:rsidP="000053A6">
      <w:pPr>
        <w:jc w:val="both"/>
      </w:pPr>
      <w:r w:rsidRPr="000053A6">
        <w:t>на тему _________</w:t>
      </w:r>
      <w:r>
        <w:t>_______________________________</w:t>
      </w:r>
      <w:r w:rsidRPr="000053A6">
        <w:t>_________________________________</w:t>
      </w:r>
    </w:p>
    <w:p w:rsidR="000053A6" w:rsidRPr="000053A6" w:rsidRDefault="000053A6" w:rsidP="000053A6">
      <w:pPr>
        <w:jc w:val="both"/>
      </w:pPr>
      <w:r w:rsidRPr="000053A6">
        <w:t>_______________</w:t>
      </w:r>
      <w:r>
        <w:t>_______________________________</w:t>
      </w:r>
      <w:r w:rsidRPr="000053A6">
        <w:t>__________________________________</w:t>
      </w:r>
    </w:p>
    <w:p w:rsidR="000053A6" w:rsidRPr="000053A6" w:rsidRDefault="000053A6" w:rsidP="000053A6">
      <w:pPr>
        <w:jc w:val="both"/>
      </w:pPr>
    </w:p>
    <w:p w:rsidR="000053A6" w:rsidRPr="000053A6" w:rsidRDefault="000053A6" w:rsidP="000053A6">
      <w:pPr>
        <w:jc w:val="both"/>
      </w:pPr>
    </w:p>
    <w:p w:rsidR="000053A6" w:rsidRPr="000053A6" w:rsidRDefault="000053A6" w:rsidP="000053A6">
      <w:pPr>
        <w:jc w:val="both"/>
      </w:pPr>
    </w:p>
    <w:p w:rsidR="000053A6" w:rsidRPr="000053A6" w:rsidRDefault="000053A6" w:rsidP="000053A6">
      <w:pPr>
        <w:jc w:val="both"/>
      </w:pPr>
    </w:p>
    <w:p w:rsidR="000053A6" w:rsidRPr="000053A6" w:rsidRDefault="000053A6" w:rsidP="000053A6">
      <w:pPr>
        <w:jc w:val="both"/>
      </w:pPr>
    </w:p>
    <w:tbl>
      <w:tblPr>
        <w:tblW w:w="9732" w:type="dxa"/>
        <w:tblLook w:val="01E0" w:firstRow="1" w:lastRow="1" w:firstColumn="1" w:lastColumn="1" w:noHBand="0" w:noVBand="0"/>
      </w:tblPr>
      <w:tblGrid>
        <w:gridCol w:w="2532"/>
        <w:gridCol w:w="4248"/>
        <w:gridCol w:w="2952"/>
      </w:tblGrid>
      <w:tr w:rsidR="000053A6" w:rsidRPr="000053A6" w:rsidTr="0094336F">
        <w:tc>
          <w:tcPr>
            <w:tcW w:w="2532" w:type="dxa"/>
          </w:tcPr>
          <w:p w:rsidR="000053A6" w:rsidRPr="000053A6" w:rsidRDefault="000053A6" w:rsidP="000053A6">
            <w:pPr>
              <w:jc w:val="both"/>
            </w:pPr>
            <w:r w:rsidRPr="000053A6">
              <w:t>Студент(ка)</w:t>
            </w:r>
          </w:p>
        </w:tc>
        <w:tc>
          <w:tcPr>
            <w:tcW w:w="4248" w:type="dxa"/>
          </w:tcPr>
          <w:p w:rsidR="000053A6" w:rsidRPr="000053A6" w:rsidRDefault="000053A6" w:rsidP="000053A6">
            <w:pPr>
              <w:pBdr>
                <w:bottom w:val="single" w:sz="12" w:space="1" w:color="auto"/>
              </w:pBdr>
              <w:jc w:val="both"/>
              <w:rPr>
                <w:sz w:val="20"/>
              </w:rPr>
            </w:pPr>
          </w:p>
          <w:p w:rsidR="000053A6" w:rsidRPr="000053A6" w:rsidRDefault="000053A6" w:rsidP="000053A6">
            <w:pPr>
              <w:jc w:val="center"/>
              <w:rPr>
                <w:sz w:val="20"/>
              </w:rPr>
            </w:pPr>
            <w:r w:rsidRPr="000053A6">
              <w:rPr>
                <w:sz w:val="20"/>
              </w:rPr>
              <w:t>(И.О. Фамилия)</w:t>
            </w:r>
          </w:p>
        </w:tc>
        <w:tc>
          <w:tcPr>
            <w:tcW w:w="2952" w:type="dxa"/>
          </w:tcPr>
          <w:p w:rsidR="000053A6" w:rsidRPr="000053A6" w:rsidRDefault="000053A6" w:rsidP="000053A6">
            <w:pPr>
              <w:pBdr>
                <w:bottom w:val="single" w:sz="12" w:space="1" w:color="auto"/>
              </w:pBdr>
              <w:jc w:val="both"/>
              <w:rPr>
                <w:sz w:val="20"/>
              </w:rPr>
            </w:pPr>
          </w:p>
          <w:p w:rsidR="000053A6" w:rsidRPr="000053A6" w:rsidRDefault="000053A6" w:rsidP="000053A6">
            <w:pPr>
              <w:jc w:val="center"/>
              <w:rPr>
                <w:sz w:val="20"/>
              </w:rPr>
            </w:pPr>
            <w:r w:rsidRPr="000053A6">
              <w:rPr>
                <w:sz w:val="20"/>
              </w:rPr>
              <w:t>(личная подпись)</w:t>
            </w:r>
          </w:p>
        </w:tc>
      </w:tr>
      <w:tr w:rsidR="000053A6" w:rsidRPr="000053A6" w:rsidTr="0094336F">
        <w:tc>
          <w:tcPr>
            <w:tcW w:w="2532" w:type="dxa"/>
          </w:tcPr>
          <w:p w:rsidR="000053A6" w:rsidRPr="000053A6" w:rsidRDefault="000053A6" w:rsidP="000053A6">
            <w:pPr>
              <w:jc w:val="both"/>
            </w:pPr>
            <w:r w:rsidRPr="000053A6">
              <w:t>Руководитель</w:t>
            </w:r>
          </w:p>
        </w:tc>
        <w:tc>
          <w:tcPr>
            <w:tcW w:w="4248" w:type="dxa"/>
          </w:tcPr>
          <w:p w:rsidR="000053A6" w:rsidRPr="000053A6" w:rsidRDefault="000053A6" w:rsidP="000053A6">
            <w:pPr>
              <w:pBdr>
                <w:bottom w:val="single" w:sz="12" w:space="1" w:color="auto"/>
              </w:pBdr>
              <w:jc w:val="both"/>
              <w:rPr>
                <w:sz w:val="20"/>
              </w:rPr>
            </w:pPr>
          </w:p>
          <w:p w:rsidR="000053A6" w:rsidRPr="000053A6" w:rsidRDefault="000053A6" w:rsidP="000053A6">
            <w:pPr>
              <w:jc w:val="center"/>
              <w:rPr>
                <w:sz w:val="20"/>
              </w:rPr>
            </w:pPr>
            <w:r w:rsidRPr="000053A6">
              <w:rPr>
                <w:sz w:val="20"/>
              </w:rPr>
              <w:t>(И.О. Фамилия)</w:t>
            </w:r>
          </w:p>
        </w:tc>
        <w:tc>
          <w:tcPr>
            <w:tcW w:w="2952" w:type="dxa"/>
          </w:tcPr>
          <w:p w:rsidR="000053A6" w:rsidRPr="000053A6" w:rsidRDefault="000053A6" w:rsidP="000053A6">
            <w:pPr>
              <w:pBdr>
                <w:bottom w:val="single" w:sz="12" w:space="1" w:color="auto"/>
              </w:pBdr>
              <w:jc w:val="both"/>
              <w:rPr>
                <w:sz w:val="20"/>
              </w:rPr>
            </w:pPr>
          </w:p>
          <w:p w:rsidR="000053A6" w:rsidRPr="000053A6" w:rsidRDefault="000053A6" w:rsidP="000053A6">
            <w:pPr>
              <w:jc w:val="center"/>
              <w:rPr>
                <w:sz w:val="20"/>
              </w:rPr>
            </w:pPr>
            <w:r w:rsidRPr="000053A6">
              <w:rPr>
                <w:sz w:val="20"/>
              </w:rPr>
              <w:t>(личная подпись)</w:t>
            </w:r>
          </w:p>
        </w:tc>
      </w:tr>
      <w:tr w:rsidR="000053A6" w:rsidRPr="000053A6" w:rsidTr="0094336F">
        <w:tc>
          <w:tcPr>
            <w:tcW w:w="2532" w:type="dxa"/>
          </w:tcPr>
          <w:p w:rsidR="000053A6" w:rsidRPr="000053A6" w:rsidRDefault="000053A6" w:rsidP="000053A6">
            <w:pPr>
              <w:jc w:val="both"/>
            </w:pPr>
            <w:r w:rsidRPr="000053A6">
              <w:t>Консультанты</w:t>
            </w:r>
          </w:p>
        </w:tc>
        <w:tc>
          <w:tcPr>
            <w:tcW w:w="4248" w:type="dxa"/>
          </w:tcPr>
          <w:p w:rsidR="000053A6" w:rsidRPr="000053A6" w:rsidRDefault="000053A6" w:rsidP="000053A6">
            <w:pPr>
              <w:pBdr>
                <w:bottom w:val="single" w:sz="12" w:space="1" w:color="auto"/>
              </w:pBdr>
              <w:jc w:val="both"/>
              <w:rPr>
                <w:sz w:val="20"/>
              </w:rPr>
            </w:pPr>
          </w:p>
          <w:p w:rsidR="000053A6" w:rsidRPr="000053A6" w:rsidRDefault="000053A6" w:rsidP="000053A6">
            <w:pPr>
              <w:jc w:val="center"/>
              <w:rPr>
                <w:sz w:val="20"/>
              </w:rPr>
            </w:pPr>
            <w:r w:rsidRPr="000053A6">
              <w:rPr>
                <w:sz w:val="20"/>
              </w:rPr>
              <w:t>(И.О. Фамилия)</w:t>
            </w:r>
          </w:p>
        </w:tc>
        <w:tc>
          <w:tcPr>
            <w:tcW w:w="2952" w:type="dxa"/>
          </w:tcPr>
          <w:p w:rsidR="000053A6" w:rsidRPr="000053A6" w:rsidRDefault="000053A6" w:rsidP="000053A6">
            <w:pPr>
              <w:pBdr>
                <w:bottom w:val="single" w:sz="12" w:space="1" w:color="auto"/>
              </w:pBdr>
              <w:jc w:val="both"/>
              <w:rPr>
                <w:sz w:val="20"/>
              </w:rPr>
            </w:pPr>
          </w:p>
          <w:p w:rsidR="000053A6" w:rsidRPr="000053A6" w:rsidRDefault="000053A6" w:rsidP="000053A6">
            <w:pPr>
              <w:jc w:val="center"/>
              <w:rPr>
                <w:sz w:val="20"/>
              </w:rPr>
            </w:pPr>
            <w:r w:rsidRPr="000053A6">
              <w:rPr>
                <w:sz w:val="20"/>
              </w:rPr>
              <w:t>(личная подпись)</w:t>
            </w:r>
          </w:p>
        </w:tc>
      </w:tr>
      <w:tr w:rsidR="000053A6" w:rsidRPr="000053A6" w:rsidTr="0094336F">
        <w:tc>
          <w:tcPr>
            <w:tcW w:w="2532" w:type="dxa"/>
          </w:tcPr>
          <w:p w:rsidR="000053A6" w:rsidRPr="000053A6" w:rsidRDefault="000053A6" w:rsidP="000053A6">
            <w:pPr>
              <w:jc w:val="both"/>
            </w:pPr>
          </w:p>
        </w:tc>
        <w:tc>
          <w:tcPr>
            <w:tcW w:w="4248" w:type="dxa"/>
          </w:tcPr>
          <w:p w:rsidR="000053A6" w:rsidRPr="000053A6" w:rsidRDefault="000053A6" w:rsidP="000053A6">
            <w:pPr>
              <w:pBdr>
                <w:bottom w:val="single" w:sz="12" w:space="1" w:color="auto"/>
              </w:pBdr>
              <w:jc w:val="both"/>
              <w:rPr>
                <w:sz w:val="20"/>
              </w:rPr>
            </w:pPr>
          </w:p>
          <w:p w:rsidR="000053A6" w:rsidRPr="000053A6" w:rsidRDefault="000053A6" w:rsidP="000053A6">
            <w:pPr>
              <w:jc w:val="center"/>
              <w:rPr>
                <w:sz w:val="20"/>
              </w:rPr>
            </w:pPr>
            <w:r w:rsidRPr="000053A6">
              <w:rPr>
                <w:sz w:val="20"/>
              </w:rPr>
              <w:t>(И.О. Фамилия)</w:t>
            </w:r>
          </w:p>
        </w:tc>
        <w:tc>
          <w:tcPr>
            <w:tcW w:w="2952" w:type="dxa"/>
          </w:tcPr>
          <w:p w:rsidR="000053A6" w:rsidRPr="000053A6" w:rsidRDefault="000053A6" w:rsidP="000053A6">
            <w:pPr>
              <w:pBdr>
                <w:bottom w:val="single" w:sz="12" w:space="1" w:color="auto"/>
              </w:pBdr>
              <w:jc w:val="both"/>
              <w:rPr>
                <w:sz w:val="20"/>
              </w:rPr>
            </w:pPr>
          </w:p>
          <w:p w:rsidR="000053A6" w:rsidRPr="000053A6" w:rsidRDefault="000053A6" w:rsidP="000053A6">
            <w:pPr>
              <w:jc w:val="center"/>
              <w:rPr>
                <w:sz w:val="20"/>
              </w:rPr>
            </w:pPr>
            <w:r w:rsidRPr="000053A6">
              <w:rPr>
                <w:sz w:val="20"/>
              </w:rPr>
              <w:t>(личная подпись)</w:t>
            </w:r>
          </w:p>
        </w:tc>
      </w:tr>
      <w:tr w:rsidR="000053A6" w:rsidRPr="000053A6" w:rsidTr="0094336F">
        <w:tc>
          <w:tcPr>
            <w:tcW w:w="2532" w:type="dxa"/>
          </w:tcPr>
          <w:p w:rsidR="000053A6" w:rsidRPr="000053A6" w:rsidRDefault="000053A6" w:rsidP="000053A6">
            <w:pPr>
              <w:jc w:val="both"/>
            </w:pPr>
          </w:p>
        </w:tc>
        <w:tc>
          <w:tcPr>
            <w:tcW w:w="4248" w:type="dxa"/>
          </w:tcPr>
          <w:p w:rsidR="000053A6" w:rsidRPr="000053A6" w:rsidRDefault="000053A6" w:rsidP="000053A6">
            <w:pPr>
              <w:pBdr>
                <w:bottom w:val="single" w:sz="12" w:space="1" w:color="auto"/>
              </w:pBdr>
              <w:jc w:val="both"/>
              <w:rPr>
                <w:sz w:val="20"/>
              </w:rPr>
            </w:pPr>
          </w:p>
          <w:p w:rsidR="000053A6" w:rsidRPr="000053A6" w:rsidRDefault="000053A6" w:rsidP="000053A6">
            <w:pPr>
              <w:jc w:val="center"/>
              <w:rPr>
                <w:sz w:val="20"/>
              </w:rPr>
            </w:pPr>
            <w:r w:rsidRPr="000053A6">
              <w:rPr>
                <w:sz w:val="20"/>
              </w:rPr>
              <w:t>(И.О. Фамилия)</w:t>
            </w:r>
          </w:p>
        </w:tc>
        <w:tc>
          <w:tcPr>
            <w:tcW w:w="2952" w:type="dxa"/>
          </w:tcPr>
          <w:p w:rsidR="000053A6" w:rsidRPr="000053A6" w:rsidRDefault="000053A6" w:rsidP="000053A6">
            <w:pPr>
              <w:pBdr>
                <w:bottom w:val="single" w:sz="12" w:space="1" w:color="auto"/>
              </w:pBdr>
              <w:jc w:val="both"/>
              <w:rPr>
                <w:sz w:val="20"/>
              </w:rPr>
            </w:pPr>
          </w:p>
          <w:p w:rsidR="000053A6" w:rsidRPr="000053A6" w:rsidRDefault="000053A6" w:rsidP="000053A6">
            <w:pPr>
              <w:jc w:val="center"/>
              <w:rPr>
                <w:sz w:val="20"/>
              </w:rPr>
            </w:pPr>
            <w:r w:rsidRPr="000053A6">
              <w:rPr>
                <w:sz w:val="20"/>
              </w:rPr>
              <w:t>(личная подпись)</w:t>
            </w:r>
          </w:p>
        </w:tc>
      </w:tr>
    </w:tbl>
    <w:p w:rsidR="000053A6" w:rsidRPr="000053A6" w:rsidRDefault="000053A6" w:rsidP="000053A6">
      <w:pPr>
        <w:jc w:val="both"/>
      </w:pPr>
    </w:p>
    <w:p w:rsidR="000053A6" w:rsidRPr="000053A6" w:rsidRDefault="000053A6" w:rsidP="000053A6">
      <w:pPr>
        <w:jc w:val="both"/>
      </w:pPr>
    </w:p>
    <w:p w:rsidR="000053A6" w:rsidRPr="000053A6" w:rsidRDefault="000053A6" w:rsidP="000053A6">
      <w:pPr>
        <w:rPr>
          <w:b/>
          <w:bCs/>
        </w:rPr>
      </w:pPr>
    </w:p>
    <w:p w:rsidR="000053A6" w:rsidRPr="000053A6" w:rsidRDefault="000053A6" w:rsidP="000053A6">
      <w:pPr>
        <w:rPr>
          <w:b/>
          <w:bCs/>
        </w:rPr>
      </w:pPr>
      <w:r w:rsidRPr="000053A6">
        <w:rPr>
          <w:b/>
          <w:bCs/>
        </w:rPr>
        <w:t>Допустить к защите</w:t>
      </w:r>
    </w:p>
    <w:p w:rsidR="000053A6" w:rsidRPr="000053A6" w:rsidRDefault="000053A6" w:rsidP="000053A6"/>
    <w:p w:rsidR="000053A6" w:rsidRPr="000053A6" w:rsidRDefault="000053A6" w:rsidP="000053A6">
      <w:pPr>
        <w:jc w:val="both"/>
      </w:pPr>
      <w:r w:rsidRPr="000053A6">
        <w:t>Заведующий кафедрой     _____________________________      ________________</w:t>
      </w:r>
    </w:p>
    <w:p w:rsidR="000053A6" w:rsidRPr="000053A6" w:rsidRDefault="000053A6" w:rsidP="000053A6">
      <w:pPr>
        <w:jc w:val="both"/>
        <w:rPr>
          <w:sz w:val="20"/>
        </w:rPr>
      </w:pPr>
      <w:r w:rsidRPr="000053A6">
        <w:rPr>
          <w:sz w:val="20"/>
        </w:rPr>
        <w:t xml:space="preserve">                                                     (ученая степень, звание, И.О. Фамилия)             (личная подпись)</w:t>
      </w:r>
    </w:p>
    <w:p w:rsidR="000053A6" w:rsidRPr="000053A6" w:rsidRDefault="000053A6" w:rsidP="000053A6">
      <w:pPr>
        <w:jc w:val="both"/>
      </w:pPr>
      <w:r w:rsidRPr="000053A6">
        <w:t>«_____»______________________20_____г.</w:t>
      </w:r>
    </w:p>
    <w:p w:rsidR="000053A6" w:rsidRPr="000053A6" w:rsidRDefault="000053A6" w:rsidP="000053A6"/>
    <w:p w:rsidR="000053A6" w:rsidRPr="000053A6" w:rsidRDefault="000053A6" w:rsidP="000053A6">
      <w:pPr>
        <w:jc w:val="center"/>
      </w:pPr>
    </w:p>
    <w:p w:rsidR="000053A6" w:rsidRPr="000053A6" w:rsidRDefault="000053A6" w:rsidP="000053A6">
      <w:pPr>
        <w:jc w:val="center"/>
      </w:pPr>
    </w:p>
    <w:p w:rsidR="000053A6" w:rsidRPr="000053A6" w:rsidRDefault="000053A6" w:rsidP="000053A6">
      <w:pPr>
        <w:autoSpaceDE w:val="0"/>
        <w:autoSpaceDN w:val="0"/>
        <w:adjustRightInd w:val="0"/>
        <w:ind w:firstLine="709"/>
        <w:jc w:val="center"/>
      </w:pPr>
    </w:p>
    <w:p w:rsidR="000053A6" w:rsidRPr="000053A6" w:rsidRDefault="000053A6" w:rsidP="000053A6">
      <w:pPr>
        <w:autoSpaceDE w:val="0"/>
        <w:autoSpaceDN w:val="0"/>
        <w:adjustRightInd w:val="0"/>
        <w:ind w:firstLine="709"/>
        <w:jc w:val="center"/>
      </w:pPr>
    </w:p>
    <w:p w:rsidR="000053A6" w:rsidRPr="000053A6" w:rsidRDefault="000053A6" w:rsidP="000053A6">
      <w:pPr>
        <w:autoSpaceDE w:val="0"/>
        <w:autoSpaceDN w:val="0"/>
        <w:adjustRightInd w:val="0"/>
        <w:ind w:firstLine="709"/>
        <w:jc w:val="center"/>
      </w:pPr>
    </w:p>
    <w:p w:rsidR="000053A6" w:rsidRPr="000053A6" w:rsidRDefault="000053A6" w:rsidP="000053A6">
      <w:pPr>
        <w:autoSpaceDE w:val="0"/>
        <w:autoSpaceDN w:val="0"/>
        <w:adjustRightInd w:val="0"/>
        <w:ind w:firstLine="709"/>
        <w:jc w:val="center"/>
        <w:rPr>
          <w:rFonts w:eastAsia="Calibri"/>
          <w:lang w:eastAsia="en-US"/>
        </w:rPr>
      </w:pPr>
      <w:r w:rsidRPr="000053A6">
        <w:t>Тольятти 20__</w:t>
      </w:r>
      <w:r w:rsidRPr="000053A6">
        <w:rPr>
          <w:rFonts w:eastAsia="Calibri"/>
          <w:lang w:eastAsia="en-US"/>
        </w:rPr>
        <w:br w:type="page"/>
      </w:r>
    </w:p>
    <w:p w:rsidR="000053A6" w:rsidRPr="000053A6" w:rsidRDefault="000053A6" w:rsidP="000053A6">
      <w:pPr>
        <w:rPr>
          <w:rFonts w:ascii="Times New Roman Полужирный" w:hAnsi="Times New Roman Полужирный"/>
          <w:b/>
          <w:caps/>
        </w:rPr>
      </w:pPr>
      <w:r w:rsidRPr="000053A6">
        <w:rPr>
          <w:rFonts w:ascii="Times New Roman Полужирный" w:hAnsi="Times New Roman Полужирный"/>
          <w:b/>
          <w:caps/>
        </w:rPr>
        <w:lastRenderedPageBreak/>
        <w:t>Приложение 2</w:t>
      </w:r>
    </w:p>
    <w:p w:rsidR="000053A6" w:rsidRPr="000053A6" w:rsidRDefault="000053A6" w:rsidP="000053A6">
      <w:pPr>
        <w:jc w:val="center"/>
      </w:pPr>
      <w:r w:rsidRPr="000053A6">
        <w:t>федеральное государственное бюджетное образовательное учреждение</w:t>
      </w:r>
    </w:p>
    <w:p w:rsidR="000053A6" w:rsidRPr="000053A6" w:rsidRDefault="000053A6" w:rsidP="000053A6">
      <w:pPr>
        <w:jc w:val="center"/>
      </w:pPr>
      <w:r w:rsidRPr="000053A6">
        <w:t>высшего профессионального образования</w:t>
      </w:r>
    </w:p>
    <w:p w:rsidR="000053A6" w:rsidRPr="000053A6" w:rsidRDefault="000053A6" w:rsidP="000053A6">
      <w:pPr>
        <w:jc w:val="center"/>
      </w:pPr>
      <w:r w:rsidRPr="000053A6">
        <w:t>«Тольяттинский государственный университет»</w:t>
      </w:r>
    </w:p>
    <w:p w:rsidR="000053A6" w:rsidRPr="000053A6" w:rsidRDefault="000053A6" w:rsidP="000053A6">
      <w:pPr>
        <w:rPr>
          <w:b/>
          <w:bCs/>
          <w:caps/>
        </w:rPr>
      </w:pPr>
    </w:p>
    <w:p w:rsidR="000053A6" w:rsidRPr="000053A6" w:rsidRDefault="000053A6" w:rsidP="000053A6">
      <w:pPr>
        <w:jc w:val="center"/>
        <w:rPr>
          <w:b/>
          <w:bCs/>
          <w:caps/>
        </w:rPr>
      </w:pPr>
      <w:r w:rsidRPr="000053A6">
        <w:rPr>
          <w:b/>
          <w:bCs/>
          <w:caps/>
        </w:rPr>
        <w:t>____________________________________________________________</w:t>
      </w:r>
    </w:p>
    <w:p w:rsidR="000053A6" w:rsidRPr="000053A6" w:rsidRDefault="000053A6" w:rsidP="000053A6">
      <w:pPr>
        <w:jc w:val="center"/>
        <w:rPr>
          <w:sz w:val="20"/>
        </w:rPr>
      </w:pPr>
      <w:r w:rsidRPr="000053A6">
        <w:rPr>
          <w:sz w:val="20"/>
        </w:rPr>
        <w:t>(институт)</w:t>
      </w:r>
    </w:p>
    <w:p w:rsidR="000053A6" w:rsidRPr="000053A6" w:rsidRDefault="000053A6" w:rsidP="000053A6">
      <w:pPr>
        <w:jc w:val="center"/>
      </w:pPr>
      <w:r w:rsidRPr="000053A6">
        <w:t>____________________________________________________________</w:t>
      </w:r>
    </w:p>
    <w:p w:rsidR="000053A6" w:rsidRPr="000053A6" w:rsidRDefault="000053A6" w:rsidP="000053A6">
      <w:pPr>
        <w:jc w:val="center"/>
        <w:rPr>
          <w:sz w:val="20"/>
        </w:rPr>
      </w:pPr>
      <w:r w:rsidRPr="000053A6">
        <w:rPr>
          <w:sz w:val="20"/>
        </w:rPr>
        <w:t>(кафедра)</w:t>
      </w:r>
    </w:p>
    <w:p w:rsidR="000053A6" w:rsidRPr="000053A6" w:rsidRDefault="000053A6" w:rsidP="000053A6"/>
    <w:p w:rsidR="000053A6" w:rsidRPr="000053A6" w:rsidRDefault="000053A6" w:rsidP="000053A6">
      <w:pPr>
        <w:ind w:left="4956"/>
        <w:rPr>
          <w:caps/>
        </w:rPr>
      </w:pPr>
      <w:r w:rsidRPr="000053A6">
        <w:rPr>
          <w:caps/>
        </w:rPr>
        <w:t>Утверждаю</w:t>
      </w:r>
    </w:p>
    <w:p w:rsidR="000053A6" w:rsidRPr="000053A6" w:rsidRDefault="000053A6" w:rsidP="000053A6">
      <w:pPr>
        <w:ind w:left="4956"/>
      </w:pPr>
      <w:r>
        <w:t>Зав</w:t>
      </w:r>
      <w:r w:rsidRPr="000053A6">
        <w:t>кафедрой __________________________</w:t>
      </w:r>
    </w:p>
    <w:p w:rsidR="000053A6" w:rsidRPr="000053A6" w:rsidRDefault="000053A6" w:rsidP="000053A6">
      <w:pPr>
        <w:ind w:left="4956"/>
      </w:pPr>
      <w:r w:rsidRPr="000053A6">
        <w:t>_____________ ________________________</w:t>
      </w:r>
    </w:p>
    <w:p w:rsidR="000053A6" w:rsidRPr="000053A6" w:rsidRDefault="000053A6" w:rsidP="000053A6">
      <w:pPr>
        <w:ind w:left="4956"/>
        <w:rPr>
          <w:sz w:val="20"/>
        </w:rPr>
      </w:pPr>
      <w:r w:rsidRPr="000053A6">
        <w:rPr>
          <w:sz w:val="20"/>
        </w:rPr>
        <w:t xml:space="preserve">           (подпись)</w:t>
      </w:r>
      <w:r w:rsidRPr="000053A6">
        <w:rPr>
          <w:sz w:val="20"/>
        </w:rPr>
        <w:tab/>
      </w:r>
      <w:r w:rsidRPr="000053A6">
        <w:rPr>
          <w:sz w:val="20"/>
        </w:rPr>
        <w:tab/>
        <w:t xml:space="preserve">     (И.О. Фамилия)</w:t>
      </w:r>
    </w:p>
    <w:p w:rsidR="000053A6" w:rsidRPr="000053A6" w:rsidRDefault="000053A6" w:rsidP="000053A6">
      <w:pPr>
        <w:ind w:left="4956"/>
      </w:pPr>
      <w:r w:rsidRPr="000053A6">
        <w:t>«____»___________20___г.</w:t>
      </w:r>
    </w:p>
    <w:p w:rsidR="000053A6" w:rsidRPr="000053A6" w:rsidRDefault="000053A6" w:rsidP="000053A6"/>
    <w:p w:rsidR="000053A6" w:rsidRPr="000053A6" w:rsidRDefault="000053A6" w:rsidP="000053A6">
      <w:pPr>
        <w:jc w:val="center"/>
        <w:rPr>
          <w:b/>
          <w:bCs/>
        </w:rPr>
      </w:pPr>
    </w:p>
    <w:p w:rsidR="000053A6" w:rsidRPr="000053A6" w:rsidRDefault="000053A6" w:rsidP="000053A6">
      <w:pPr>
        <w:jc w:val="center"/>
        <w:rPr>
          <w:b/>
          <w:bCs/>
        </w:rPr>
      </w:pPr>
      <w:r w:rsidRPr="000053A6">
        <w:rPr>
          <w:b/>
          <w:bCs/>
        </w:rPr>
        <w:t>ЗАДАНИЕ</w:t>
      </w:r>
    </w:p>
    <w:p w:rsidR="000053A6" w:rsidRPr="000053A6" w:rsidRDefault="000053A6" w:rsidP="000053A6">
      <w:pPr>
        <w:jc w:val="center"/>
        <w:rPr>
          <w:b/>
          <w:bCs/>
        </w:rPr>
      </w:pPr>
      <w:r w:rsidRPr="000053A6">
        <w:rPr>
          <w:b/>
          <w:bCs/>
        </w:rPr>
        <w:t>на выполнение бакалаврской работы</w:t>
      </w:r>
      <w:r w:rsidRPr="000053A6">
        <w:rPr>
          <w:vertAlign w:val="superscript"/>
        </w:rPr>
        <w:footnoteReference w:id="1"/>
      </w:r>
    </w:p>
    <w:p w:rsidR="000053A6" w:rsidRPr="000053A6" w:rsidRDefault="000053A6" w:rsidP="000053A6">
      <w:pPr>
        <w:rPr>
          <w:b/>
          <w:bCs/>
        </w:rPr>
      </w:pPr>
    </w:p>
    <w:p w:rsidR="000053A6" w:rsidRPr="000053A6" w:rsidRDefault="000053A6" w:rsidP="000053A6">
      <w:pPr>
        <w:jc w:val="both"/>
      </w:pPr>
      <w:r w:rsidRPr="000053A6">
        <w:t>Студент____________________________________________________________________</w:t>
      </w:r>
    </w:p>
    <w:p w:rsidR="000053A6" w:rsidRPr="000053A6" w:rsidRDefault="000053A6" w:rsidP="000053A6">
      <w:pPr>
        <w:jc w:val="both"/>
      </w:pPr>
      <w:r w:rsidRPr="000053A6">
        <w:t>1. Тема______________________________________________________________________</w:t>
      </w:r>
    </w:p>
    <w:p w:rsidR="000053A6" w:rsidRPr="000053A6" w:rsidRDefault="000053A6" w:rsidP="000053A6">
      <w:pPr>
        <w:jc w:val="both"/>
      </w:pPr>
      <w:r w:rsidRPr="000053A6">
        <w:t>_____________________________________________________________________________</w:t>
      </w:r>
    </w:p>
    <w:p w:rsidR="000053A6" w:rsidRPr="000053A6" w:rsidRDefault="000053A6" w:rsidP="000053A6">
      <w:pPr>
        <w:jc w:val="both"/>
      </w:pPr>
      <w:r w:rsidRPr="000053A6">
        <w:t>2. Срок сдачи студентом законченной выпускной квалификационной работы ______________</w:t>
      </w:r>
    </w:p>
    <w:p w:rsidR="000053A6" w:rsidRPr="000053A6" w:rsidRDefault="000053A6" w:rsidP="000053A6">
      <w:pPr>
        <w:jc w:val="both"/>
      </w:pPr>
      <w:r w:rsidRPr="000053A6">
        <w:t>3. Исходные данные к выпускной квалификационной работе____________________________</w:t>
      </w:r>
    </w:p>
    <w:p w:rsidR="000053A6" w:rsidRPr="000053A6" w:rsidRDefault="000053A6" w:rsidP="000053A6">
      <w:r w:rsidRPr="000053A6">
        <w:t>4. Содержание выпускной квалификационной работы (перечень подлежащих разработке вопросов, разделов) _______________________________________________________________________________________________________________________________________________________________________________________________________________________________________</w:t>
      </w:r>
    </w:p>
    <w:p w:rsidR="000053A6" w:rsidRPr="000053A6" w:rsidRDefault="000053A6" w:rsidP="000053A6">
      <w:pPr>
        <w:jc w:val="both"/>
      </w:pPr>
      <w:r w:rsidRPr="000053A6">
        <w:t>5. Ориентировочный перечень графического и иллюстративного материала __________________________________________________________________________________________________________________________________________________________</w:t>
      </w:r>
    </w:p>
    <w:p w:rsidR="000053A6" w:rsidRPr="000053A6" w:rsidRDefault="000053A6" w:rsidP="000053A6">
      <w:r w:rsidRPr="000053A6">
        <w:t>6. Консультанты по разделам  ______________________________________________________</w:t>
      </w:r>
    </w:p>
    <w:p w:rsidR="000053A6" w:rsidRPr="000053A6" w:rsidRDefault="000053A6" w:rsidP="000053A6">
      <w:r w:rsidRPr="000053A6">
        <w:t>7. Дата выдачи задания «_____»________________20____г.</w:t>
      </w:r>
    </w:p>
    <w:p w:rsidR="000053A6" w:rsidRPr="000053A6" w:rsidRDefault="000053A6" w:rsidP="000053A6"/>
    <w:p w:rsidR="000053A6" w:rsidRPr="000053A6" w:rsidRDefault="000053A6" w:rsidP="000053A6"/>
    <w:tbl>
      <w:tblPr>
        <w:tblW w:w="9804" w:type="dxa"/>
        <w:tblLook w:val="01E0" w:firstRow="1" w:lastRow="1" w:firstColumn="1" w:lastColumn="1" w:noHBand="0" w:noVBand="0"/>
      </w:tblPr>
      <w:tblGrid>
        <w:gridCol w:w="4500"/>
        <w:gridCol w:w="2640"/>
        <w:gridCol w:w="2664"/>
      </w:tblGrid>
      <w:tr w:rsidR="000053A6" w:rsidRPr="000053A6" w:rsidTr="0094336F">
        <w:tc>
          <w:tcPr>
            <w:tcW w:w="4500" w:type="dxa"/>
          </w:tcPr>
          <w:p w:rsidR="000053A6" w:rsidRPr="000053A6" w:rsidRDefault="000053A6" w:rsidP="000053A6">
            <w:r w:rsidRPr="000053A6">
              <w:t>Руководитель выпускной квалификационной работы</w:t>
            </w:r>
          </w:p>
          <w:p w:rsidR="000053A6" w:rsidRPr="000053A6" w:rsidRDefault="000053A6" w:rsidP="000053A6"/>
        </w:tc>
        <w:tc>
          <w:tcPr>
            <w:tcW w:w="2640" w:type="dxa"/>
          </w:tcPr>
          <w:p w:rsidR="000053A6" w:rsidRPr="000053A6" w:rsidRDefault="000053A6" w:rsidP="000053A6">
            <w:pPr>
              <w:pBdr>
                <w:bottom w:val="single" w:sz="12" w:space="1" w:color="auto"/>
              </w:pBdr>
              <w:rPr>
                <w:sz w:val="20"/>
              </w:rPr>
            </w:pPr>
          </w:p>
          <w:p w:rsidR="000053A6" w:rsidRPr="000053A6" w:rsidRDefault="000053A6" w:rsidP="000053A6">
            <w:pPr>
              <w:pBdr>
                <w:bottom w:val="single" w:sz="12" w:space="1" w:color="auto"/>
              </w:pBdr>
              <w:rPr>
                <w:sz w:val="20"/>
              </w:rPr>
            </w:pPr>
          </w:p>
          <w:p w:rsidR="000053A6" w:rsidRPr="000053A6" w:rsidRDefault="000053A6" w:rsidP="000053A6">
            <w:pPr>
              <w:jc w:val="center"/>
              <w:rPr>
                <w:sz w:val="20"/>
              </w:rPr>
            </w:pPr>
            <w:r w:rsidRPr="000053A6">
              <w:rPr>
                <w:sz w:val="20"/>
              </w:rPr>
              <w:t>(подпись)</w:t>
            </w:r>
          </w:p>
        </w:tc>
        <w:tc>
          <w:tcPr>
            <w:tcW w:w="2664" w:type="dxa"/>
          </w:tcPr>
          <w:p w:rsidR="000053A6" w:rsidRPr="000053A6" w:rsidRDefault="000053A6" w:rsidP="000053A6">
            <w:pPr>
              <w:pBdr>
                <w:bottom w:val="single" w:sz="12" w:space="1" w:color="auto"/>
              </w:pBdr>
              <w:rPr>
                <w:sz w:val="20"/>
              </w:rPr>
            </w:pPr>
          </w:p>
          <w:p w:rsidR="000053A6" w:rsidRPr="000053A6" w:rsidRDefault="000053A6" w:rsidP="000053A6">
            <w:pPr>
              <w:pBdr>
                <w:bottom w:val="single" w:sz="12" w:space="1" w:color="auto"/>
              </w:pBdr>
              <w:rPr>
                <w:sz w:val="20"/>
              </w:rPr>
            </w:pPr>
          </w:p>
          <w:p w:rsidR="000053A6" w:rsidRPr="000053A6" w:rsidRDefault="000053A6" w:rsidP="000053A6">
            <w:pPr>
              <w:jc w:val="center"/>
              <w:rPr>
                <w:sz w:val="20"/>
              </w:rPr>
            </w:pPr>
            <w:r w:rsidRPr="000053A6">
              <w:rPr>
                <w:sz w:val="20"/>
              </w:rPr>
              <w:t>(И.О. Фамилия)</w:t>
            </w:r>
          </w:p>
        </w:tc>
      </w:tr>
      <w:tr w:rsidR="000053A6" w:rsidRPr="000053A6" w:rsidTr="0094336F">
        <w:tc>
          <w:tcPr>
            <w:tcW w:w="4500" w:type="dxa"/>
          </w:tcPr>
          <w:p w:rsidR="000053A6" w:rsidRPr="000053A6" w:rsidRDefault="000053A6" w:rsidP="000053A6">
            <w:r w:rsidRPr="000053A6">
              <w:t>Задание принял к исполнению</w:t>
            </w:r>
          </w:p>
        </w:tc>
        <w:tc>
          <w:tcPr>
            <w:tcW w:w="2640" w:type="dxa"/>
          </w:tcPr>
          <w:p w:rsidR="000053A6" w:rsidRPr="000053A6" w:rsidRDefault="000053A6" w:rsidP="000053A6">
            <w:pPr>
              <w:pBdr>
                <w:bottom w:val="single" w:sz="12" w:space="1" w:color="auto"/>
              </w:pBdr>
              <w:rPr>
                <w:sz w:val="20"/>
              </w:rPr>
            </w:pPr>
          </w:p>
          <w:p w:rsidR="000053A6" w:rsidRPr="000053A6" w:rsidRDefault="000053A6" w:rsidP="000053A6">
            <w:pPr>
              <w:jc w:val="center"/>
              <w:rPr>
                <w:sz w:val="20"/>
              </w:rPr>
            </w:pPr>
            <w:r w:rsidRPr="000053A6">
              <w:rPr>
                <w:sz w:val="20"/>
              </w:rPr>
              <w:t>(подпись)</w:t>
            </w:r>
          </w:p>
        </w:tc>
        <w:tc>
          <w:tcPr>
            <w:tcW w:w="2664" w:type="dxa"/>
          </w:tcPr>
          <w:p w:rsidR="000053A6" w:rsidRPr="000053A6" w:rsidRDefault="000053A6" w:rsidP="000053A6">
            <w:pPr>
              <w:pBdr>
                <w:bottom w:val="single" w:sz="12" w:space="1" w:color="auto"/>
              </w:pBdr>
              <w:rPr>
                <w:sz w:val="20"/>
              </w:rPr>
            </w:pPr>
          </w:p>
          <w:p w:rsidR="000053A6" w:rsidRPr="000053A6" w:rsidRDefault="000053A6" w:rsidP="000053A6">
            <w:pPr>
              <w:jc w:val="center"/>
              <w:rPr>
                <w:sz w:val="20"/>
              </w:rPr>
            </w:pPr>
            <w:r w:rsidRPr="000053A6">
              <w:rPr>
                <w:sz w:val="20"/>
              </w:rPr>
              <w:t>(И.О. Фамилия)</w:t>
            </w:r>
          </w:p>
        </w:tc>
      </w:tr>
    </w:tbl>
    <w:p w:rsidR="000053A6" w:rsidRPr="000053A6" w:rsidRDefault="000053A6" w:rsidP="000053A6">
      <w:pPr>
        <w:keepNext/>
        <w:ind w:firstLine="708"/>
        <w:jc w:val="right"/>
        <w:outlineLvl w:val="0"/>
      </w:pPr>
      <w:bookmarkStart w:id="21" w:name="_Toc274664181"/>
    </w:p>
    <w:p w:rsidR="000053A6" w:rsidRPr="000053A6" w:rsidRDefault="000053A6" w:rsidP="000053A6">
      <w:r w:rsidRPr="000053A6">
        <w:br w:type="page"/>
      </w:r>
    </w:p>
    <w:p w:rsidR="000053A6" w:rsidRPr="000053A6" w:rsidRDefault="000053A6" w:rsidP="000053A6">
      <w:pPr>
        <w:keepNext/>
        <w:ind w:firstLine="708"/>
        <w:outlineLvl w:val="0"/>
        <w:rPr>
          <w:rFonts w:ascii="Times New Roman Полужирный" w:hAnsi="Times New Roman Полужирный"/>
          <w:b/>
          <w:caps/>
        </w:rPr>
      </w:pPr>
      <w:bookmarkStart w:id="22" w:name="_Toc439026269"/>
      <w:r w:rsidRPr="000053A6">
        <w:rPr>
          <w:rFonts w:ascii="Times New Roman Полужирный" w:hAnsi="Times New Roman Полужирный"/>
          <w:b/>
          <w:caps/>
        </w:rPr>
        <w:lastRenderedPageBreak/>
        <w:t xml:space="preserve">Приложение </w:t>
      </w:r>
      <w:bookmarkEnd w:id="21"/>
      <w:r w:rsidRPr="000053A6">
        <w:rPr>
          <w:rFonts w:ascii="Times New Roman Полужирный" w:hAnsi="Times New Roman Полужирный"/>
          <w:b/>
          <w:caps/>
        </w:rPr>
        <w:t>3</w:t>
      </w:r>
      <w:bookmarkEnd w:id="22"/>
    </w:p>
    <w:p w:rsidR="000053A6" w:rsidRPr="000053A6" w:rsidRDefault="000053A6" w:rsidP="000053A6">
      <w:pPr>
        <w:ind w:left="7080" w:firstLine="708"/>
      </w:pPr>
    </w:p>
    <w:p w:rsidR="000053A6" w:rsidRPr="000053A6" w:rsidRDefault="000053A6" w:rsidP="000053A6">
      <w:pPr>
        <w:jc w:val="center"/>
      </w:pPr>
      <w:r w:rsidRPr="000053A6">
        <w:t>федеральное государственное бюджетное образовательное учреждение</w:t>
      </w:r>
    </w:p>
    <w:p w:rsidR="000053A6" w:rsidRPr="000053A6" w:rsidRDefault="000053A6" w:rsidP="000053A6">
      <w:pPr>
        <w:jc w:val="center"/>
      </w:pPr>
      <w:r w:rsidRPr="000053A6">
        <w:t>высшего образования</w:t>
      </w:r>
    </w:p>
    <w:p w:rsidR="000053A6" w:rsidRPr="000053A6" w:rsidRDefault="000053A6" w:rsidP="000053A6">
      <w:pPr>
        <w:jc w:val="center"/>
      </w:pPr>
      <w:r w:rsidRPr="000053A6">
        <w:t>«Тольяттинский государственный университет»</w:t>
      </w:r>
    </w:p>
    <w:p w:rsidR="000053A6" w:rsidRPr="000053A6" w:rsidRDefault="000053A6" w:rsidP="000053A6">
      <w:pPr>
        <w:jc w:val="center"/>
        <w:rPr>
          <w:b/>
          <w:bCs/>
          <w:caps/>
        </w:rPr>
      </w:pPr>
    </w:p>
    <w:p w:rsidR="000053A6" w:rsidRPr="000053A6" w:rsidRDefault="000053A6" w:rsidP="000053A6">
      <w:pPr>
        <w:jc w:val="center"/>
        <w:rPr>
          <w:b/>
          <w:bCs/>
          <w:caps/>
        </w:rPr>
      </w:pPr>
      <w:r w:rsidRPr="000053A6">
        <w:rPr>
          <w:b/>
          <w:bCs/>
          <w:caps/>
        </w:rPr>
        <w:t>____________________________________________________________</w:t>
      </w:r>
    </w:p>
    <w:p w:rsidR="000053A6" w:rsidRPr="000053A6" w:rsidRDefault="000053A6" w:rsidP="000053A6">
      <w:pPr>
        <w:jc w:val="center"/>
        <w:rPr>
          <w:sz w:val="20"/>
        </w:rPr>
      </w:pPr>
      <w:r w:rsidRPr="000053A6">
        <w:rPr>
          <w:sz w:val="20"/>
        </w:rPr>
        <w:t>(институт)</w:t>
      </w:r>
    </w:p>
    <w:p w:rsidR="000053A6" w:rsidRPr="000053A6" w:rsidRDefault="000053A6" w:rsidP="000053A6">
      <w:pPr>
        <w:jc w:val="center"/>
      </w:pPr>
      <w:r w:rsidRPr="000053A6">
        <w:t>____________________________________________________________</w:t>
      </w:r>
    </w:p>
    <w:p w:rsidR="000053A6" w:rsidRPr="000053A6" w:rsidRDefault="000053A6" w:rsidP="000053A6">
      <w:pPr>
        <w:jc w:val="center"/>
      </w:pPr>
      <w:r w:rsidRPr="000053A6">
        <w:rPr>
          <w:sz w:val="20"/>
        </w:rPr>
        <w:t>(кафедра)</w:t>
      </w:r>
    </w:p>
    <w:p w:rsidR="000053A6" w:rsidRPr="000053A6" w:rsidRDefault="000053A6" w:rsidP="000053A6"/>
    <w:p w:rsidR="000053A6" w:rsidRPr="000053A6" w:rsidRDefault="000053A6" w:rsidP="000053A6">
      <w:pPr>
        <w:ind w:left="4956"/>
        <w:rPr>
          <w:caps/>
        </w:rPr>
      </w:pPr>
      <w:r w:rsidRPr="000053A6">
        <w:rPr>
          <w:caps/>
        </w:rPr>
        <w:t>Утверждаю</w:t>
      </w:r>
    </w:p>
    <w:p w:rsidR="000053A6" w:rsidRPr="000053A6" w:rsidRDefault="000053A6" w:rsidP="000053A6">
      <w:pPr>
        <w:ind w:left="4956"/>
      </w:pPr>
      <w:r w:rsidRPr="000053A6">
        <w:t>Зав. кафедрой __________________________</w:t>
      </w:r>
    </w:p>
    <w:p w:rsidR="000053A6" w:rsidRPr="000053A6" w:rsidRDefault="000053A6" w:rsidP="000053A6">
      <w:pPr>
        <w:ind w:left="4956"/>
      </w:pPr>
      <w:r w:rsidRPr="000053A6">
        <w:t>_____________ ________________________</w:t>
      </w:r>
    </w:p>
    <w:p w:rsidR="000053A6" w:rsidRPr="000053A6" w:rsidRDefault="000053A6" w:rsidP="000053A6">
      <w:pPr>
        <w:ind w:left="4956"/>
        <w:rPr>
          <w:sz w:val="20"/>
        </w:rPr>
      </w:pPr>
      <w:r w:rsidRPr="000053A6">
        <w:rPr>
          <w:sz w:val="20"/>
        </w:rPr>
        <w:t xml:space="preserve">          (подпись)</w:t>
      </w:r>
      <w:r w:rsidRPr="000053A6">
        <w:rPr>
          <w:sz w:val="20"/>
        </w:rPr>
        <w:tab/>
      </w:r>
      <w:r w:rsidRPr="000053A6">
        <w:rPr>
          <w:sz w:val="20"/>
        </w:rPr>
        <w:tab/>
        <w:t xml:space="preserve">     (И.О. Фамилия)</w:t>
      </w:r>
    </w:p>
    <w:p w:rsidR="000053A6" w:rsidRPr="000053A6" w:rsidRDefault="000053A6" w:rsidP="000053A6">
      <w:pPr>
        <w:ind w:left="4956"/>
      </w:pPr>
      <w:r w:rsidRPr="000053A6">
        <w:t>«____»___________20___г.</w:t>
      </w:r>
    </w:p>
    <w:p w:rsidR="000053A6" w:rsidRPr="000053A6" w:rsidRDefault="000053A6" w:rsidP="000053A6">
      <w:pPr>
        <w:jc w:val="center"/>
        <w:rPr>
          <w:b/>
          <w:bCs/>
          <w:caps/>
        </w:rPr>
      </w:pPr>
    </w:p>
    <w:p w:rsidR="000053A6" w:rsidRPr="000053A6" w:rsidRDefault="000053A6" w:rsidP="000053A6">
      <w:pPr>
        <w:jc w:val="center"/>
        <w:rPr>
          <w:b/>
          <w:bCs/>
        </w:rPr>
      </w:pPr>
      <w:r w:rsidRPr="000053A6">
        <w:rPr>
          <w:b/>
          <w:bCs/>
        </w:rPr>
        <w:t>КАЛЕНДАРНЫЙ ПЛАН</w:t>
      </w:r>
    </w:p>
    <w:p w:rsidR="000053A6" w:rsidRPr="000053A6" w:rsidRDefault="000053A6" w:rsidP="000053A6">
      <w:pPr>
        <w:jc w:val="center"/>
        <w:rPr>
          <w:b/>
          <w:bCs/>
        </w:rPr>
      </w:pPr>
      <w:r w:rsidRPr="000053A6">
        <w:rPr>
          <w:b/>
          <w:bCs/>
        </w:rPr>
        <w:t>выполнения выпускной квалификационной работы</w:t>
      </w:r>
      <w:r w:rsidRPr="000053A6">
        <w:rPr>
          <w:vertAlign w:val="superscript"/>
        </w:rPr>
        <w:footnoteReference w:id="2"/>
      </w:r>
    </w:p>
    <w:p w:rsidR="000053A6" w:rsidRPr="000053A6" w:rsidRDefault="000053A6" w:rsidP="000053A6">
      <w:pPr>
        <w:rPr>
          <w:b/>
          <w:bCs/>
        </w:rPr>
      </w:pPr>
    </w:p>
    <w:p w:rsidR="000053A6" w:rsidRPr="000053A6" w:rsidRDefault="000053A6" w:rsidP="000053A6">
      <w:r w:rsidRPr="000053A6">
        <w:t>Студента______________________________________________________________________</w:t>
      </w:r>
    </w:p>
    <w:p w:rsidR="000053A6" w:rsidRPr="000053A6" w:rsidRDefault="000053A6" w:rsidP="000053A6">
      <w:r w:rsidRPr="000053A6">
        <w:t>по теме _________________________________________________________________________</w:t>
      </w:r>
    </w:p>
    <w:p w:rsidR="000053A6" w:rsidRPr="000053A6" w:rsidRDefault="000053A6" w:rsidP="000053A6">
      <w:r w:rsidRPr="000053A6">
        <w:t>_____________________________________________________________________________</w:t>
      </w:r>
    </w:p>
    <w:p w:rsidR="000053A6" w:rsidRPr="000053A6" w:rsidRDefault="000053A6" w:rsidP="000053A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0"/>
        <w:gridCol w:w="1970"/>
        <w:gridCol w:w="1971"/>
        <w:gridCol w:w="1971"/>
        <w:gridCol w:w="1971"/>
      </w:tblGrid>
      <w:tr w:rsidR="000053A6" w:rsidRPr="000053A6" w:rsidTr="0094336F">
        <w:tc>
          <w:tcPr>
            <w:tcW w:w="1970" w:type="dxa"/>
          </w:tcPr>
          <w:p w:rsidR="000053A6" w:rsidRPr="000053A6" w:rsidRDefault="000053A6" w:rsidP="000053A6">
            <w:pPr>
              <w:jc w:val="center"/>
            </w:pPr>
            <w:r w:rsidRPr="000053A6">
              <w:t>Наименование раздела работы</w:t>
            </w:r>
          </w:p>
        </w:tc>
        <w:tc>
          <w:tcPr>
            <w:tcW w:w="1970" w:type="dxa"/>
          </w:tcPr>
          <w:p w:rsidR="000053A6" w:rsidRPr="000053A6" w:rsidRDefault="000053A6" w:rsidP="000053A6">
            <w:pPr>
              <w:jc w:val="center"/>
            </w:pPr>
            <w:r w:rsidRPr="000053A6">
              <w:t>Плановый срок выполнения раздела</w:t>
            </w:r>
          </w:p>
        </w:tc>
        <w:tc>
          <w:tcPr>
            <w:tcW w:w="1971" w:type="dxa"/>
          </w:tcPr>
          <w:p w:rsidR="000053A6" w:rsidRPr="000053A6" w:rsidRDefault="000053A6" w:rsidP="000053A6">
            <w:pPr>
              <w:jc w:val="center"/>
            </w:pPr>
            <w:r w:rsidRPr="000053A6">
              <w:t>Фактический срок выполнения раздела</w:t>
            </w:r>
          </w:p>
        </w:tc>
        <w:tc>
          <w:tcPr>
            <w:tcW w:w="1971" w:type="dxa"/>
          </w:tcPr>
          <w:p w:rsidR="000053A6" w:rsidRPr="000053A6" w:rsidRDefault="000053A6" w:rsidP="000053A6">
            <w:pPr>
              <w:jc w:val="center"/>
            </w:pPr>
            <w:r w:rsidRPr="000053A6">
              <w:t>Отметка о выполнении</w:t>
            </w:r>
          </w:p>
        </w:tc>
        <w:tc>
          <w:tcPr>
            <w:tcW w:w="1971" w:type="dxa"/>
          </w:tcPr>
          <w:p w:rsidR="000053A6" w:rsidRPr="000053A6" w:rsidRDefault="000053A6" w:rsidP="000053A6">
            <w:pPr>
              <w:jc w:val="center"/>
            </w:pPr>
            <w:r w:rsidRPr="000053A6">
              <w:t>Подпись руководителя</w:t>
            </w:r>
          </w:p>
        </w:tc>
      </w:tr>
      <w:tr w:rsidR="000053A6" w:rsidRPr="000053A6" w:rsidTr="0094336F">
        <w:tc>
          <w:tcPr>
            <w:tcW w:w="1970" w:type="dxa"/>
          </w:tcPr>
          <w:p w:rsidR="000053A6" w:rsidRPr="000053A6" w:rsidRDefault="000053A6" w:rsidP="000053A6"/>
        </w:tc>
        <w:tc>
          <w:tcPr>
            <w:tcW w:w="1970"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r>
      <w:tr w:rsidR="000053A6" w:rsidRPr="000053A6" w:rsidTr="0094336F">
        <w:tc>
          <w:tcPr>
            <w:tcW w:w="1970" w:type="dxa"/>
          </w:tcPr>
          <w:p w:rsidR="000053A6" w:rsidRPr="000053A6" w:rsidRDefault="000053A6" w:rsidP="000053A6"/>
        </w:tc>
        <w:tc>
          <w:tcPr>
            <w:tcW w:w="1970"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r>
      <w:tr w:rsidR="000053A6" w:rsidRPr="000053A6" w:rsidTr="0094336F">
        <w:tc>
          <w:tcPr>
            <w:tcW w:w="1970" w:type="dxa"/>
          </w:tcPr>
          <w:p w:rsidR="000053A6" w:rsidRPr="000053A6" w:rsidRDefault="000053A6" w:rsidP="000053A6"/>
        </w:tc>
        <w:tc>
          <w:tcPr>
            <w:tcW w:w="1970"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r>
      <w:tr w:rsidR="000053A6" w:rsidRPr="000053A6" w:rsidTr="0094336F">
        <w:tc>
          <w:tcPr>
            <w:tcW w:w="1970" w:type="dxa"/>
          </w:tcPr>
          <w:p w:rsidR="000053A6" w:rsidRPr="000053A6" w:rsidRDefault="000053A6" w:rsidP="000053A6"/>
        </w:tc>
        <w:tc>
          <w:tcPr>
            <w:tcW w:w="1970"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r>
      <w:tr w:rsidR="000053A6" w:rsidRPr="000053A6" w:rsidTr="0094336F">
        <w:tc>
          <w:tcPr>
            <w:tcW w:w="1970" w:type="dxa"/>
          </w:tcPr>
          <w:p w:rsidR="000053A6" w:rsidRPr="000053A6" w:rsidRDefault="000053A6" w:rsidP="000053A6"/>
        </w:tc>
        <w:tc>
          <w:tcPr>
            <w:tcW w:w="1970"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r>
      <w:tr w:rsidR="000053A6" w:rsidRPr="000053A6" w:rsidTr="0094336F">
        <w:tc>
          <w:tcPr>
            <w:tcW w:w="1970" w:type="dxa"/>
          </w:tcPr>
          <w:p w:rsidR="000053A6" w:rsidRPr="000053A6" w:rsidRDefault="000053A6" w:rsidP="000053A6"/>
        </w:tc>
        <w:tc>
          <w:tcPr>
            <w:tcW w:w="1970"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r>
      <w:tr w:rsidR="000053A6" w:rsidRPr="000053A6" w:rsidTr="0094336F">
        <w:tc>
          <w:tcPr>
            <w:tcW w:w="1970" w:type="dxa"/>
          </w:tcPr>
          <w:p w:rsidR="000053A6" w:rsidRPr="000053A6" w:rsidRDefault="000053A6" w:rsidP="000053A6"/>
        </w:tc>
        <w:tc>
          <w:tcPr>
            <w:tcW w:w="1970"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r>
      <w:tr w:rsidR="000053A6" w:rsidRPr="000053A6" w:rsidTr="0094336F">
        <w:tc>
          <w:tcPr>
            <w:tcW w:w="1970" w:type="dxa"/>
          </w:tcPr>
          <w:p w:rsidR="000053A6" w:rsidRPr="000053A6" w:rsidRDefault="000053A6" w:rsidP="000053A6"/>
        </w:tc>
        <w:tc>
          <w:tcPr>
            <w:tcW w:w="1970"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r>
      <w:tr w:rsidR="000053A6" w:rsidRPr="000053A6" w:rsidTr="0094336F">
        <w:tc>
          <w:tcPr>
            <w:tcW w:w="1970" w:type="dxa"/>
          </w:tcPr>
          <w:p w:rsidR="000053A6" w:rsidRPr="000053A6" w:rsidRDefault="000053A6" w:rsidP="000053A6"/>
        </w:tc>
        <w:tc>
          <w:tcPr>
            <w:tcW w:w="1970"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r>
      <w:tr w:rsidR="000053A6" w:rsidRPr="000053A6" w:rsidTr="0094336F">
        <w:tc>
          <w:tcPr>
            <w:tcW w:w="1970" w:type="dxa"/>
          </w:tcPr>
          <w:p w:rsidR="000053A6" w:rsidRPr="000053A6" w:rsidRDefault="000053A6" w:rsidP="000053A6"/>
        </w:tc>
        <w:tc>
          <w:tcPr>
            <w:tcW w:w="1970"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r>
      <w:tr w:rsidR="000053A6" w:rsidRPr="000053A6" w:rsidTr="0094336F">
        <w:tc>
          <w:tcPr>
            <w:tcW w:w="1970" w:type="dxa"/>
          </w:tcPr>
          <w:p w:rsidR="000053A6" w:rsidRPr="000053A6" w:rsidRDefault="000053A6" w:rsidP="000053A6"/>
        </w:tc>
        <w:tc>
          <w:tcPr>
            <w:tcW w:w="1970"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c>
          <w:tcPr>
            <w:tcW w:w="1971" w:type="dxa"/>
          </w:tcPr>
          <w:p w:rsidR="000053A6" w:rsidRPr="000053A6" w:rsidRDefault="000053A6" w:rsidP="000053A6"/>
        </w:tc>
      </w:tr>
    </w:tbl>
    <w:p w:rsidR="000053A6" w:rsidRPr="000053A6" w:rsidRDefault="000053A6" w:rsidP="000053A6"/>
    <w:p w:rsidR="000053A6" w:rsidRPr="000053A6" w:rsidRDefault="000053A6" w:rsidP="000053A6"/>
    <w:p w:rsidR="000053A6" w:rsidRPr="000053A6" w:rsidRDefault="000053A6" w:rsidP="000053A6"/>
    <w:tbl>
      <w:tblPr>
        <w:tblW w:w="9804" w:type="dxa"/>
        <w:tblLook w:val="01E0" w:firstRow="1" w:lastRow="1" w:firstColumn="1" w:lastColumn="1" w:noHBand="0" w:noVBand="0"/>
      </w:tblPr>
      <w:tblGrid>
        <w:gridCol w:w="4500"/>
        <w:gridCol w:w="2640"/>
        <w:gridCol w:w="2664"/>
      </w:tblGrid>
      <w:tr w:rsidR="000053A6" w:rsidRPr="000053A6" w:rsidTr="0094336F">
        <w:tc>
          <w:tcPr>
            <w:tcW w:w="4500" w:type="dxa"/>
          </w:tcPr>
          <w:p w:rsidR="000053A6" w:rsidRPr="000053A6" w:rsidRDefault="000053A6" w:rsidP="000053A6">
            <w:r w:rsidRPr="000053A6">
              <w:t>Руководитель выпускной квалификационной работы</w:t>
            </w:r>
          </w:p>
          <w:p w:rsidR="000053A6" w:rsidRPr="000053A6" w:rsidRDefault="000053A6" w:rsidP="000053A6"/>
        </w:tc>
        <w:tc>
          <w:tcPr>
            <w:tcW w:w="2640" w:type="dxa"/>
          </w:tcPr>
          <w:p w:rsidR="000053A6" w:rsidRPr="000053A6" w:rsidRDefault="000053A6" w:rsidP="000053A6">
            <w:pPr>
              <w:pBdr>
                <w:bottom w:val="single" w:sz="12" w:space="1" w:color="auto"/>
              </w:pBdr>
              <w:rPr>
                <w:sz w:val="20"/>
              </w:rPr>
            </w:pPr>
          </w:p>
          <w:p w:rsidR="000053A6" w:rsidRPr="000053A6" w:rsidRDefault="000053A6" w:rsidP="000053A6">
            <w:pPr>
              <w:pBdr>
                <w:bottom w:val="single" w:sz="12" w:space="1" w:color="auto"/>
              </w:pBdr>
              <w:rPr>
                <w:sz w:val="20"/>
              </w:rPr>
            </w:pPr>
          </w:p>
          <w:p w:rsidR="000053A6" w:rsidRPr="000053A6" w:rsidRDefault="000053A6" w:rsidP="000053A6">
            <w:pPr>
              <w:jc w:val="center"/>
              <w:rPr>
                <w:sz w:val="20"/>
              </w:rPr>
            </w:pPr>
            <w:r w:rsidRPr="000053A6">
              <w:rPr>
                <w:sz w:val="20"/>
              </w:rPr>
              <w:t>(подпись)</w:t>
            </w:r>
          </w:p>
        </w:tc>
        <w:tc>
          <w:tcPr>
            <w:tcW w:w="2664" w:type="dxa"/>
          </w:tcPr>
          <w:p w:rsidR="000053A6" w:rsidRPr="000053A6" w:rsidRDefault="000053A6" w:rsidP="000053A6">
            <w:pPr>
              <w:pBdr>
                <w:bottom w:val="single" w:sz="12" w:space="1" w:color="auto"/>
              </w:pBdr>
              <w:rPr>
                <w:sz w:val="20"/>
              </w:rPr>
            </w:pPr>
          </w:p>
          <w:p w:rsidR="000053A6" w:rsidRPr="000053A6" w:rsidRDefault="000053A6" w:rsidP="000053A6">
            <w:pPr>
              <w:pBdr>
                <w:bottom w:val="single" w:sz="12" w:space="1" w:color="auto"/>
              </w:pBdr>
              <w:rPr>
                <w:sz w:val="20"/>
              </w:rPr>
            </w:pPr>
          </w:p>
          <w:p w:rsidR="000053A6" w:rsidRPr="000053A6" w:rsidRDefault="000053A6" w:rsidP="000053A6">
            <w:pPr>
              <w:jc w:val="center"/>
              <w:rPr>
                <w:sz w:val="20"/>
              </w:rPr>
            </w:pPr>
            <w:r w:rsidRPr="000053A6">
              <w:rPr>
                <w:sz w:val="20"/>
              </w:rPr>
              <w:t>(И.О. Фамилия)</w:t>
            </w:r>
          </w:p>
        </w:tc>
      </w:tr>
      <w:tr w:rsidR="000053A6" w:rsidRPr="000053A6" w:rsidTr="0094336F">
        <w:tc>
          <w:tcPr>
            <w:tcW w:w="4500" w:type="dxa"/>
          </w:tcPr>
          <w:p w:rsidR="000053A6" w:rsidRPr="000053A6" w:rsidRDefault="000053A6" w:rsidP="000053A6">
            <w:r w:rsidRPr="000053A6">
              <w:t>Задание принял к исполнению</w:t>
            </w:r>
          </w:p>
        </w:tc>
        <w:tc>
          <w:tcPr>
            <w:tcW w:w="2640" w:type="dxa"/>
          </w:tcPr>
          <w:p w:rsidR="000053A6" w:rsidRPr="000053A6" w:rsidRDefault="000053A6" w:rsidP="000053A6">
            <w:pPr>
              <w:pBdr>
                <w:bottom w:val="single" w:sz="12" w:space="1" w:color="auto"/>
              </w:pBdr>
              <w:rPr>
                <w:sz w:val="20"/>
              </w:rPr>
            </w:pPr>
          </w:p>
          <w:p w:rsidR="000053A6" w:rsidRPr="000053A6" w:rsidRDefault="000053A6" w:rsidP="000053A6">
            <w:pPr>
              <w:jc w:val="center"/>
              <w:rPr>
                <w:sz w:val="20"/>
              </w:rPr>
            </w:pPr>
            <w:r w:rsidRPr="000053A6">
              <w:rPr>
                <w:sz w:val="20"/>
              </w:rPr>
              <w:t>(подпись)</w:t>
            </w:r>
          </w:p>
        </w:tc>
        <w:tc>
          <w:tcPr>
            <w:tcW w:w="2664" w:type="dxa"/>
          </w:tcPr>
          <w:p w:rsidR="000053A6" w:rsidRPr="000053A6" w:rsidRDefault="000053A6" w:rsidP="000053A6">
            <w:pPr>
              <w:pBdr>
                <w:bottom w:val="single" w:sz="12" w:space="1" w:color="auto"/>
              </w:pBdr>
              <w:rPr>
                <w:sz w:val="20"/>
              </w:rPr>
            </w:pPr>
          </w:p>
          <w:p w:rsidR="000053A6" w:rsidRPr="000053A6" w:rsidRDefault="000053A6" w:rsidP="000053A6">
            <w:pPr>
              <w:jc w:val="center"/>
              <w:rPr>
                <w:sz w:val="20"/>
              </w:rPr>
            </w:pPr>
            <w:r w:rsidRPr="000053A6">
              <w:rPr>
                <w:sz w:val="20"/>
              </w:rPr>
              <w:t>(И.О. Фамилия)</w:t>
            </w:r>
          </w:p>
        </w:tc>
      </w:tr>
    </w:tbl>
    <w:p w:rsidR="000053A6" w:rsidRPr="000053A6" w:rsidRDefault="000053A6" w:rsidP="000053A6">
      <w:pPr>
        <w:keepNext/>
        <w:ind w:firstLine="708"/>
        <w:jc w:val="right"/>
        <w:outlineLvl w:val="0"/>
      </w:pPr>
      <w:bookmarkStart w:id="23" w:name="_Toc274664182"/>
    </w:p>
    <w:p w:rsidR="000053A6" w:rsidRPr="000053A6" w:rsidRDefault="000053A6" w:rsidP="000053A6">
      <w:r w:rsidRPr="000053A6">
        <w:br w:type="page"/>
      </w:r>
    </w:p>
    <w:p w:rsidR="000053A6" w:rsidRPr="000053A6" w:rsidRDefault="000053A6" w:rsidP="000053A6">
      <w:pPr>
        <w:keepNext/>
        <w:ind w:firstLine="708"/>
        <w:outlineLvl w:val="0"/>
        <w:rPr>
          <w:rFonts w:ascii="Times New Roman Полужирный" w:hAnsi="Times New Roman Полужирный"/>
          <w:b/>
          <w:caps/>
        </w:rPr>
      </w:pPr>
      <w:bookmarkStart w:id="24" w:name="_Toc439026270"/>
      <w:r w:rsidRPr="000053A6">
        <w:rPr>
          <w:rFonts w:ascii="Times New Roman Полужирный" w:hAnsi="Times New Roman Полужирный"/>
          <w:b/>
          <w:caps/>
        </w:rPr>
        <w:lastRenderedPageBreak/>
        <w:t xml:space="preserve">Приложение </w:t>
      </w:r>
      <w:bookmarkEnd w:id="23"/>
      <w:r w:rsidRPr="000053A6">
        <w:rPr>
          <w:rFonts w:ascii="Times New Roman Полужирный" w:hAnsi="Times New Roman Полужирный"/>
          <w:b/>
          <w:caps/>
        </w:rPr>
        <w:t>4</w:t>
      </w:r>
      <w:bookmarkEnd w:id="24"/>
    </w:p>
    <w:p w:rsidR="000053A6" w:rsidRPr="000053A6" w:rsidRDefault="000053A6" w:rsidP="000053A6">
      <w:pPr>
        <w:jc w:val="center"/>
      </w:pPr>
      <w:r w:rsidRPr="000053A6">
        <w:t>федеральное государственное бюджетное образовательное учреждение</w:t>
      </w:r>
    </w:p>
    <w:p w:rsidR="000053A6" w:rsidRPr="000053A6" w:rsidRDefault="000053A6" w:rsidP="000053A6">
      <w:pPr>
        <w:jc w:val="center"/>
      </w:pPr>
      <w:r w:rsidRPr="000053A6">
        <w:t>высшего образования</w:t>
      </w:r>
    </w:p>
    <w:p w:rsidR="000053A6" w:rsidRPr="000053A6" w:rsidRDefault="000053A6" w:rsidP="000053A6">
      <w:pPr>
        <w:jc w:val="center"/>
      </w:pPr>
      <w:r w:rsidRPr="000053A6">
        <w:t xml:space="preserve"> «Тольяттинский государственный университет»</w:t>
      </w:r>
    </w:p>
    <w:p w:rsidR="000053A6" w:rsidRPr="000053A6" w:rsidRDefault="000053A6" w:rsidP="000053A6">
      <w:pPr>
        <w:jc w:val="center"/>
        <w:rPr>
          <w:b/>
          <w:bCs/>
          <w:caps/>
        </w:rPr>
      </w:pPr>
    </w:p>
    <w:p w:rsidR="000053A6" w:rsidRPr="000053A6" w:rsidRDefault="000053A6" w:rsidP="000053A6"/>
    <w:p w:rsidR="000053A6" w:rsidRPr="000053A6" w:rsidRDefault="000053A6" w:rsidP="000053A6">
      <w:pPr>
        <w:jc w:val="center"/>
        <w:rPr>
          <w:b/>
          <w:bCs/>
          <w:caps/>
        </w:rPr>
      </w:pPr>
      <w:r w:rsidRPr="000053A6">
        <w:rPr>
          <w:b/>
          <w:bCs/>
          <w:caps/>
        </w:rPr>
        <w:t>____________________________________________________________</w:t>
      </w:r>
    </w:p>
    <w:p w:rsidR="000053A6" w:rsidRPr="000053A6" w:rsidRDefault="000053A6" w:rsidP="000053A6">
      <w:pPr>
        <w:jc w:val="center"/>
      </w:pPr>
      <w:r w:rsidRPr="000053A6">
        <w:t>(институт)</w:t>
      </w:r>
    </w:p>
    <w:p w:rsidR="000053A6" w:rsidRPr="000053A6" w:rsidRDefault="000053A6" w:rsidP="000053A6">
      <w:pPr>
        <w:jc w:val="center"/>
      </w:pPr>
      <w:r w:rsidRPr="000053A6">
        <w:t>____________________________________________________________</w:t>
      </w:r>
    </w:p>
    <w:p w:rsidR="000053A6" w:rsidRPr="000053A6" w:rsidRDefault="000053A6" w:rsidP="000053A6">
      <w:pPr>
        <w:jc w:val="center"/>
      </w:pPr>
      <w:r w:rsidRPr="000053A6">
        <w:t>(кафедра)</w:t>
      </w:r>
    </w:p>
    <w:p w:rsidR="000053A6" w:rsidRPr="000053A6" w:rsidRDefault="000053A6" w:rsidP="000053A6"/>
    <w:p w:rsidR="000053A6" w:rsidRPr="000053A6" w:rsidRDefault="000053A6" w:rsidP="000053A6"/>
    <w:p w:rsidR="000053A6" w:rsidRPr="000053A6" w:rsidRDefault="000053A6" w:rsidP="000053A6">
      <w:pPr>
        <w:jc w:val="center"/>
        <w:rPr>
          <w:b/>
          <w:bCs/>
          <w:caps/>
        </w:rPr>
      </w:pPr>
    </w:p>
    <w:p w:rsidR="000053A6" w:rsidRPr="000053A6" w:rsidRDefault="000053A6" w:rsidP="000053A6">
      <w:pPr>
        <w:jc w:val="center"/>
        <w:rPr>
          <w:b/>
          <w:bCs/>
          <w:caps/>
        </w:rPr>
      </w:pPr>
    </w:p>
    <w:p w:rsidR="000053A6" w:rsidRPr="000053A6" w:rsidRDefault="000053A6" w:rsidP="000053A6">
      <w:pPr>
        <w:jc w:val="center"/>
        <w:rPr>
          <w:b/>
          <w:bCs/>
        </w:rPr>
      </w:pPr>
      <w:r w:rsidRPr="000053A6">
        <w:rPr>
          <w:b/>
          <w:bCs/>
        </w:rPr>
        <w:t>ОТЗЫВ</w:t>
      </w:r>
    </w:p>
    <w:p w:rsidR="000053A6" w:rsidRPr="000053A6" w:rsidRDefault="000053A6" w:rsidP="000053A6">
      <w:pPr>
        <w:jc w:val="center"/>
        <w:rPr>
          <w:b/>
          <w:bCs/>
        </w:rPr>
      </w:pPr>
      <w:r w:rsidRPr="000053A6">
        <w:rPr>
          <w:b/>
          <w:bCs/>
        </w:rPr>
        <w:t>руководителя о выпускной квалификационной работе</w:t>
      </w:r>
    </w:p>
    <w:p w:rsidR="000053A6" w:rsidRPr="000053A6" w:rsidRDefault="000053A6" w:rsidP="000053A6"/>
    <w:p w:rsidR="000053A6" w:rsidRPr="000053A6" w:rsidRDefault="000053A6" w:rsidP="000053A6">
      <w:pPr>
        <w:jc w:val="both"/>
      </w:pPr>
      <w:r w:rsidRPr="000053A6">
        <w:t>Студента(ки)_______________________________________________________</w:t>
      </w:r>
    </w:p>
    <w:p w:rsidR="000053A6" w:rsidRPr="000053A6" w:rsidRDefault="000053A6" w:rsidP="000053A6">
      <w:pPr>
        <w:jc w:val="center"/>
      </w:pPr>
      <w:r w:rsidRPr="000053A6">
        <w:t>__________________________________________________________________</w:t>
      </w:r>
    </w:p>
    <w:p w:rsidR="000053A6" w:rsidRPr="000053A6" w:rsidRDefault="000053A6" w:rsidP="000053A6">
      <w:pPr>
        <w:jc w:val="center"/>
      </w:pPr>
      <w:r w:rsidRPr="000053A6">
        <w:t>(код и наименование направления подготовки, специальности)</w:t>
      </w:r>
    </w:p>
    <w:p w:rsidR="000053A6" w:rsidRPr="000053A6" w:rsidRDefault="000053A6" w:rsidP="000053A6">
      <w:pPr>
        <w:jc w:val="center"/>
      </w:pPr>
      <w:r w:rsidRPr="000053A6">
        <w:t>__________________________________________________________________</w:t>
      </w:r>
    </w:p>
    <w:p w:rsidR="000053A6" w:rsidRPr="000053A6" w:rsidRDefault="000053A6" w:rsidP="000053A6">
      <w:pPr>
        <w:jc w:val="center"/>
      </w:pPr>
      <w:r w:rsidRPr="000053A6">
        <w:t>(наименование профиля, специализации, магистерской программы)</w:t>
      </w:r>
    </w:p>
    <w:p w:rsidR="000053A6" w:rsidRPr="000053A6" w:rsidRDefault="000053A6" w:rsidP="000053A6">
      <w:pPr>
        <w:jc w:val="both"/>
      </w:pPr>
    </w:p>
    <w:p w:rsidR="000053A6" w:rsidRPr="000053A6" w:rsidRDefault="000053A6" w:rsidP="000053A6">
      <w:pPr>
        <w:jc w:val="both"/>
      </w:pPr>
      <w:r w:rsidRPr="000053A6">
        <w:t>Тема ________________________________________________________________</w:t>
      </w:r>
    </w:p>
    <w:p w:rsidR="000053A6" w:rsidRPr="000053A6" w:rsidRDefault="000053A6" w:rsidP="000053A6">
      <w:pPr>
        <w:jc w:val="both"/>
      </w:pPr>
      <w:r>
        <w:t>_____________________________</w:t>
      </w:r>
      <w:r w:rsidRPr="000053A6">
        <w:t>___________________________________________________</w:t>
      </w:r>
    </w:p>
    <w:p w:rsidR="000053A6" w:rsidRPr="000053A6" w:rsidRDefault="000053A6" w:rsidP="000053A6">
      <w:pPr>
        <w:jc w:val="both"/>
      </w:pPr>
      <w:r w:rsidRPr="000053A6">
        <w:tab/>
      </w:r>
    </w:p>
    <w:p w:rsidR="000053A6" w:rsidRPr="000053A6" w:rsidRDefault="000053A6" w:rsidP="000053A6">
      <w:pPr>
        <w:jc w:val="both"/>
      </w:pPr>
    </w:p>
    <w:p w:rsidR="000053A6" w:rsidRPr="000053A6" w:rsidRDefault="000053A6" w:rsidP="000053A6">
      <w:pPr>
        <w:jc w:val="both"/>
      </w:pPr>
      <w:r w:rsidRPr="000053A6">
        <w:t>Содержательная часть отзыва.</w:t>
      </w:r>
    </w:p>
    <w:p w:rsidR="000053A6" w:rsidRPr="000053A6" w:rsidRDefault="000053A6" w:rsidP="000053A6">
      <w:pPr>
        <w:jc w:val="both"/>
      </w:pPr>
    </w:p>
    <w:p w:rsidR="000053A6" w:rsidRPr="000053A6" w:rsidRDefault="000053A6" w:rsidP="000053A6">
      <w:pPr>
        <w:jc w:val="both"/>
      </w:pPr>
    </w:p>
    <w:p w:rsidR="000053A6" w:rsidRPr="000053A6" w:rsidRDefault="000053A6" w:rsidP="000053A6">
      <w:pPr>
        <w:ind w:firstLine="709"/>
        <w:jc w:val="both"/>
      </w:pPr>
      <w:r w:rsidRPr="000053A6">
        <w:t>Оценка выпускной работы по четырехбалльной системе («отлично», «хорошо», «удовлетворительно», «неудовлетворительно»).</w:t>
      </w:r>
    </w:p>
    <w:p w:rsidR="000053A6" w:rsidRPr="000053A6" w:rsidRDefault="000053A6" w:rsidP="000053A6">
      <w:pPr>
        <w:jc w:val="both"/>
      </w:pPr>
    </w:p>
    <w:p w:rsidR="000053A6" w:rsidRPr="000053A6" w:rsidRDefault="000053A6" w:rsidP="000053A6">
      <w:pPr>
        <w:jc w:val="both"/>
      </w:pPr>
    </w:p>
    <w:p w:rsidR="000053A6" w:rsidRPr="000053A6" w:rsidRDefault="000053A6" w:rsidP="000053A6">
      <w:pPr>
        <w:jc w:val="both"/>
      </w:pPr>
      <w:r w:rsidRPr="000053A6">
        <w:t>Руководитель,</w:t>
      </w:r>
    </w:p>
    <w:p w:rsidR="000053A6" w:rsidRPr="000053A6" w:rsidRDefault="000053A6" w:rsidP="000053A6">
      <w:pPr>
        <w:jc w:val="both"/>
      </w:pPr>
      <w:r w:rsidRPr="000053A6">
        <w:t xml:space="preserve">___________________________________ </w:t>
      </w:r>
      <w:r w:rsidRPr="000053A6">
        <w:tab/>
        <w:t>_____________</w:t>
      </w:r>
      <w:r w:rsidRPr="000053A6">
        <w:tab/>
        <w:t>_________________</w:t>
      </w:r>
    </w:p>
    <w:p w:rsidR="000053A6" w:rsidRPr="000053A6" w:rsidRDefault="000053A6" w:rsidP="000053A6">
      <w:pPr>
        <w:jc w:val="both"/>
        <w:rPr>
          <w:sz w:val="20"/>
        </w:rPr>
      </w:pPr>
      <w:r w:rsidRPr="000053A6">
        <w:rPr>
          <w:sz w:val="20"/>
        </w:rPr>
        <w:t xml:space="preserve">     (ученая степень, звание, должность)</w:t>
      </w:r>
      <w:r w:rsidRPr="000053A6">
        <w:rPr>
          <w:sz w:val="20"/>
        </w:rPr>
        <w:tab/>
        <w:t xml:space="preserve">                                  (подпись) </w:t>
      </w:r>
      <w:r w:rsidRPr="000053A6">
        <w:rPr>
          <w:sz w:val="20"/>
        </w:rPr>
        <w:tab/>
      </w:r>
      <w:r w:rsidRPr="000053A6">
        <w:rPr>
          <w:sz w:val="20"/>
        </w:rPr>
        <w:tab/>
        <w:t xml:space="preserve">   (И.О. Фамилия)</w:t>
      </w:r>
    </w:p>
    <w:p w:rsidR="000053A6" w:rsidRPr="000053A6" w:rsidRDefault="000053A6" w:rsidP="000053A6">
      <w:pPr>
        <w:jc w:val="both"/>
      </w:pPr>
    </w:p>
    <w:p w:rsidR="000053A6" w:rsidRPr="000053A6" w:rsidRDefault="000053A6" w:rsidP="000053A6">
      <w:pPr>
        <w:jc w:val="both"/>
      </w:pPr>
      <w:r w:rsidRPr="000053A6">
        <w:t xml:space="preserve"> «_____»______________________20_____г.</w:t>
      </w:r>
    </w:p>
    <w:p w:rsidR="000053A6" w:rsidRPr="000053A6" w:rsidRDefault="000053A6" w:rsidP="000053A6">
      <w:pPr>
        <w:rPr>
          <w:rFonts w:eastAsia="Calibri"/>
          <w:b/>
        </w:rPr>
      </w:pPr>
      <w:r w:rsidRPr="000053A6">
        <w:rPr>
          <w:rFonts w:eastAsia="Calibri"/>
          <w:lang w:eastAsia="en-US"/>
        </w:rPr>
        <w:br w:type="page"/>
      </w:r>
    </w:p>
    <w:p w:rsidR="000053A6" w:rsidRPr="000053A6" w:rsidRDefault="000053A6" w:rsidP="000053A6">
      <w:pPr>
        <w:autoSpaceDE w:val="0"/>
        <w:autoSpaceDN w:val="0"/>
        <w:adjustRightInd w:val="0"/>
        <w:rPr>
          <w:rFonts w:eastAsia="Calibri"/>
          <w:b/>
        </w:rPr>
      </w:pPr>
      <w:r w:rsidRPr="000053A6">
        <w:rPr>
          <w:rFonts w:eastAsia="Calibri"/>
          <w:b/>
        </w:rPr>
        <w:lastRenderedPageBreak/>
        <w:t>ПРИЛОЖЕНИЕ 5</w:t>
      </w:r>
    </w:p>
    <w:p w:rsidR="000053A6" w:rsidRPr="000053A6" w:rsidRDefault="000053A6" w:rsidP="000053A6">
      <w:pPr>
        <w:autoSpaceDE w:val="0"/>
        <w:autoSpaceDN w:val="0"/>
        <w:adjustRightInd w:val="0"/>
        <w:jc w:val="both"/>
        <w:rPr>
          <w:rFonts w:eastAsia="Calibri"/>
        </w:rPr>
      </w:pPr>
      <w:r w:rsidRPr="000053A6">
        <w:rPr>
          <w:rFonts w:eastAsia="Calibri"/>
        </w:rPr>
        <w:t>Таблица 1 – План-график выполнения выпускной квалификационной работы и его оценка (очная и заочная форма обучения)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5"/>
        <w:gridCol w:w="1784"/>
        <w:gridCol w:w="2165"/>
      </w:tblGrid>
      <w:tr w:rsidR="000053A6" w:rsidRPr="000053A6" w:rsidTr="0094336F">
        <w:tc>
          <w:tcPr>
            <w:tcW w:w="5920" w:type="dxa"/>
          </w:tcPr>
          <w:p w:rsidR="000053A6" w:rsidRPr="000053A6" w:rsidRDefault="000053A6" w:rsidP="000053A6">
            <w:pPr>
              <w:autoSpaceDE w:val="0"/>
              <w:autoSpaceDN w:val="0"/>
              <w:adjustRightInd w:val="0"/>
              <w:jc w:val="center"/>
              <w:rPr>
                <w:b/>
              </w:rPr>
            </w:pPr>
            <w:r w:rsidRPr="000053A6">
              <w:rPr>
                <w:b/>
              </w:rPr>
              <w:t>Этапы выполнения ВКР бакалавра</w:t>
            </w:r>
          </w:p>
        </w:tc>
        <w:tc>
          <w:tcPr>
            <w:tcW w:w="1785" w:type="dxa"/>
          </w:tcPr>
          <w:p w:rsidR="000053A6" w:rsidRPr="000053A6" w:rsidRDefault="000053A6" w:rsidP="000053A6">
            <w:pPr>
              <w:autoSpaceDE w:val="0"/>
              <w:autoSpaceDN w:val="0"/>
              <w:adjustRightInd w:val="0"/>
              <w:jc w:val="center"/>
              <w:rPr>
                <w:b/>
              </w:rPr>
            </w:pPr>
            <w:r w:rsidRPr="000053A6">
              <w:rPr>
                <w:b/>
              </w:rPr>
              <w:t>Сроки исполнения</w:t>
            </w:r>
          </w:p>
        </w:tc>
        <w:tc>
          <w:tcPr>
            <w:tcW w:w="2167" w:type="dxa"/>
          </w:tcPr>
          <w:p w:rsidR="000053A6" w:rsidRPr="000053A6" w:rsidRDefault="000053A6" w:rsidP="000053A6">
            <w:pPr>
              <w:autoSpaceDE w:val="0"/>
              <w:autoSpaceDN w:val="0"/>
              <w:adjustRightInd w:val="0"/>
              <w:jc w:val="center"/>
              <w:rPr>
                <w:b/>
              </w:rPr>
            </w:pPr>
            <w:r w:rsidRPr="000053A6">
              <w:rPr>
                <w:b/>
              </w:rPr>
              <w:t>Рейтинговая оценка</w:t>
            </w:r>
          </w:p>
        </w:tc>
      </w:tr>
      <w:tr w:rsidR="000053A6" w:rsidRPr="000053A6" w:rsidTr="0094336F">
        <w:tc>
          <w:tcPr>
            <w:tcW w:w="5920" w:type="dxa"/>
          </w:tcPr>
          <w:p w:rsidR="000053A6" w:rsidRPr="000053A6" w:rsidRDefault="000053A6" w:rsidP="000053A6">
            <w:pPr>
              <w:autoSpaceDE w:val="0"/>
              <w:autoSpaceDN w:val="0"/>
              <w:adjustRightInd w:val="0"/>
            </w:pPr>
            <w:r w:rsidRPr="000053A6">
              <w:t>Введение</w:t>
            </w:r>
          </w:p>
        </w:tc>
        <w:tc>
          <w:tcPr>
            <w:tcW w:w="1785" w:type="dxa"/>
            <w:vMerge w:val="restart"/>
          </w:tcPr>
          <w:p w:rsidR="000053A6" w:rsidRPr="000053A6" w:rsidRDefault="000053A6" w:rsidP="000053A6">
            <w:pPr>
              <w:autoSpaceDE w:val="0"/>
              <w:autoSpaceDN w:val="0"/>
              <w:adjustRightInd w:val="0"/>
            </w:pPr>
            <w:r w:rsidRPr="000053A6">
              <w:t xml:space="preserve">сентябрь </w:t>
            </w:r>
          </w:p>
        </w:tc>
        <w:tc>
          <w:tcPr>
            <w:tcW w:w="2167" w:type="dxa"/>
            <w:vMerge w:val="restart"/>
          </w:tcPr>
          <w:p w:rsidR="000053A6" w:rsidRPr="000053A6" w:rsidRDefault="000053A6" w:rsidP="000053A6">
            <w:pPr>
              <w:autoSpaceDE w:val="0"/>
              <w:autoSpaceDN w:val="0"/>
              <w:adjustRightInd w:val="0"/>
            </w:pPr>
            <w:r w:rsidRPr="000053A6">
              <w:t>10–20</w:t>
            </w:r>
          </w:p>
        </w:tc>
      </w:tr>
      <w:tr w:rsidR="000053A6" w:rsidRPr="000053A6" w:rsidTr="0094336F">
        <w:tc>
          <w:tcPr>
            <w:tcW w:w="5920" w:type="dxa"/>
          </w:tcPr>
          <w:p w:rsidR="000053A6" w:rsidRPr="000053A6" w:rsidRDefault="000053A6" w:rsidP="000053A6">
            <w:pPr>
              <w:autoSpaceDE w:val="0"/>
              <w:autoSpaceDN w:val="0"/>
              <w:adjustRightInd w:val="0"/>
            </w:pPr>
            <w:r w:rsidRPr="000053A6">
              <w:t>Формулирование цели и задач ВКР</w:t>
            </w:r>
          </w:p>
        </w:tc>
        <w:tc>
          <w:tcPr>
            <w:tcW w:w="1785" w:type="dxa"/>
            <w:vMerge/>
          </w:tcPr>
          <w:p w:rsidR="000053A6" w:rsidRPr="000053A6" w:rsidRDefault="000053A6" w:rsidP="000053A6">
            <w:pPr>
              <w:autoSpaceDE w:val="0"/>
              <w:autoSpaceDN w:val="0"/>
              <w:adjustRightInd w:val="0"/>
            </w:pPr>
          </w:p>
        </w:tc>
        <w:tc>
          <w:tcPr>
            <w:tcW w:w="2167" w:type="dxa"/>
            <w:vMerge/>
          </w:tcPr>
          <w:p w:rsidR="000053A6" w:rsidRPr="000053A6" w:rsidRDefault="000053A6" w:rsidP="000053A6">
            <w:pPr>
              <w:autoSpaceDE w:val="0"/>
              <w:autoSpaceDN w:val="0"/>
              <w:adjustRightInd w:val="0"/>
            </w:pPr>
          </w:p>
        </w:tc>
      </w:tr>
      <w:tr w:rsidR="000053A6" w:rsidRPr="000053A6" w:rsidTr="0094336F">
        <w:tc>
          <w:tcPr>
            <w:tcW w:w="5920" w:type="dxa"/>
          </w:tcPr>
          <w:p w:rsidR="000053A6" w:rsidRPr="000053A6" w:rsidRDefault="000053A6" w:rsidP="000053A6">
            <w:pPr>
              <w:autoSpaceDE w:val="0"/>
              <w:autoSpaceDN w:val="0"/>
              <w:adjustRightInd w:val="0"/>
            </w:pPr>
            <w:r w:rsidRPr="000053A6">
              <w:t>Поиск источников информации по теме ВКР</w:t>
            </w:r>
          </w:p>
        </w:tc>
        <w:tc>
          <w:tcPr>
            <w:tcW w:w="1785" w:type="dxa"/>
            <w:vMerge/>
          </w:tcPr>
          <w:p w:rsidR="000053A6" w:rsidRPr="000053A6" w:rsidRDefault="000053A6" w:rsidP="000053A6">
            <w:pPr>
              <w:autoSpaceDE w:val="0"/>
              <w:autoSpaceDN w:val="0"/>
              <w:adjustRightInd w:val="0"/>
            </w:pPr>
          </w:p>
        </w:tc>
        <w:tc>
          <w:tcPr>
            <w:tcW w:w="2167" w:type="dxa"/>
            <w:vMerge/>
          </w:tcPr>
          <w:p w:rsidR="000053A6" w:rsidRPr="000053A6" w:rsidRDefault="000053A6" w:rsidP="000053A6">
            <w:pPr>
              <w:autoSpaceDE w:val="0"/>
              <w:autoSpaceDN w:val="0"/>
              <w:adjustRightInd w:val="0"/>
            </w:pPr>
          </w:p>
        </w:tc>
      </w:tr>
      <w:tr w:rsidR="000053A6" w:rsidRPr="000053A6" w:rsidTr="0094336F">
        <w:tc>
          <w:tcPr>
            <w:tcW w:w="5920" w:type="dxa"/>
          </w:tcPr>
          <w:p w:rsidR="000053A6" w:rsidRPr="000053A6" w:rsidRDefault="000053A6" w:rsidP="000053A6">
            <w:pPr>
              <w:autoSpaceDE w:val="0"/>
              <w:autoSpaceDN w:val="0"/>
              <w:adjustRightInd w:val="0"/>
            </w:pPr>
            <w:r w:rsidRPr="000053A6">
              <w:t>Выполнение обзора научной, научно-технической и патентной литературы</w:t>
            </w:r>
          </w:p>
        </w:tc>
        <w:tc>
          <w:tcPr>
            <w:tcW w:w="1785" w:type="dxa"/>
          </w:tcPr>
          <w:p w:rsidR="000053A6" w:rsidRPr="000053A6" w:rsidRDefault="000053A6" w:rsidP="000053A6">
            <w:pPr>
              <w:autoSpaceDE w:val="0"/>
              <w:autoSpaceDN w:val="0"/>
              <w:adjustRightInd w:val="0"/>
            </w:pPr>
            <w:r w:rsidRPr="000053A6">
              <w:t xml:space="preserve">октябрь </w:t>
            </w:r>
          </w:p>
        </w:tc>
        <w:tc>
          <w:tcPr>
            <w:tcW w:w="2167" w:type="dxa"/>
          </w:tcPr>
          <w:p w:rsidR="000053A6" w:rsidRPr="000053A6" w:rsidRDefault="000053A6" w:rsidP="000053A6">
            <w:pPr>
              <w:autoSpaceDE w:val="0"/>
              <w:autoSpaceDN w:val="0"/>
              <w:adjustRightInd w:val="0"/>
            </w:pPr>
            <w:r w:rsidRPr="000053A6">
              <w:t>12–20</w:t>
            </w:r>
          </w:p>
        </w:tc>
      </w:tr>
      <w:tr w:rsidR="000053A6" w:rsidRPr="000053A6" w:rsidTr="0094336F">
        <w:tc>
          <w:tcPr>
            <w:tcW w:w="5920" w:type="dxa"/>
          </w:tcPr>
          <w:p w:rsidR="000053A6" w:rsidRPr="000053A6" w:rsidRDefault="000053A6" w:rsidP="000053A6">
            <w:pPr>
              <w:autoSpaceDE w:val="0"/>
              <w:autoSpaceDN w:val="0"/>
              <w:adjustRightInd w:val="0"/>
            </w:pPr>
            <w:r w:rsidRPr="000053A6">
              <w:t>Проработка физической и математической модели процесса</w:t>
            </w:r>
          </w:p>
        </w:tc>
        <w:tc>
          <w:tcPr>
            <w:tcW w:w="1785" w:type="dxa"/>
          </w:tcPr>
          <w:p w:rsidR="000053A6" w:rsidRPr="000053A6" w:rsidRDefault="000053A6" w:rsidP="000053A6">
            <w:pPr>
              <w:autoSpaceDE w:val="0"/>
              <w:autoSpaceDN w:val="0"/>
              <w:adjustRightInd w:val="0"/>
            </w:pPr>
            <w:r w:rsidRPr="000053A6">
              <w:t>октябрь-ноябрь</w:t>
            </w:r>
          </w:p>
        </w:tc>
        <w:tc>
          <w:tcPr>
            <w:tcW w:w="2167" w:type="dxa"/>
          </w:tcPr>
          <w:p w:rsidR="000053A6" w:rsidRPr="000053A6" w:rsidRDefault="000053A6" w:rsidP="000053A6">
            <w:pPr>
              <w:autoSpaceDE w:val="0"/>
              <w:autoSpaceDN w:val="0"/>
              <w:adjustRightInd w:val="0"/>
            </w:pPr>
            <w:r w:rsidRPr="000053A6">
              <w:t>14–20</w:t>
            </w:r>
          </w:p>
        </w:tc>
      </w:tr>
      <w:tr w:rsidR="000053A6" w:rsidRPr="000053A6" w:rsidTr="0094336F">
        <w:tc>
          <w:tcPr>
            <w:tcW w:w="5920" w:type="dxa"/>
          </w:tcPr>
          <w:p w:rsidR="000053A6" w:rsidRPr="000053A6" w:rsidRDefault="000053A6" w:rsidP="000053A6">
            <w:pPr>
              <w:autoSpaceDE w:val="0"/>
              <w:autoSpaceDN w:val="0"/>
              <w:adjustRightInd w:val="0"/>
            </w:pPr>
            <w:r w:rsidRPr="000053A6">
              <w:t>Описание технологического процесса, принципиальной схемы</w:t>
            </w:r>
          </w:p>
        </w:tc>
        <w:tc>
          <w:tcPr>
            <w:tcW w:w="1785" w:type="dxa"/>
          </w:tcPr>
          <w:p w:rsidR="000053A6" w:rsidRPr="000053A6" w:rsidRDefault="000053A6" w:rsidP="000053A6">
            <w:pPr>
              <w:autoSpaceDE w:val="0"/>
              <w:autoSpaceDN w:val="0"/>
              <w:adjustRightInd w:val="0"/>
            </w:pPr>
            <w:r w:rsidRPr="000053A6">
              <w:t>ноябрь-декабрь</w:t>
            </w:r>
          </w:p>
        </w:tc>
        <w:tc>
          <w:tcPr>
            <w:tcW w:w="2167" w:type="dxa"/>
          </w:tcPr>
          <w:p w:rsidR="000053A6" w:rsidRPr="000053A6" w:rsidRDefault="000053A6" w:rsidP="000053A6">
            <w:pPr>
              <w:autoSpaceDE w:val="0"/>
              <w:autoSpaceDN w:val="0"/>
              <w:adjustRightInd w:val="0"/>
            </w:pPr>
            <w:r w:rsidRPr="000053A6">
              <w:t>15–20</w:t>
            </w:r>
          </w:p>
        </w:tc>
      </w:tr>
      <w:tr w:rsidR="000053A6" w:rsidRPr="000053A6" w:rsidTr="0094336F">
        <w:tc>
          <w:tcPr>
            <w:tcW w:w="5920" w:type="dxa"/>
          </w:tcPr>
          <w:p w:rsidR="000053A6" w:rsidRPr="000053A6" w:rsidRDefault="000053A6" w:rsidP="000053A6">
            <w:pPr>
              <w:autoSpaceDE w:val="0"/>
              <w:autoSpaceDN w:val="0"/>
              <w:adjustRightInd w:val="0"/>
            </w:pPr>
            <w:r w:rsidRPr="000053A6">
              <w:t>Описание конструкции и принципа работы оборудования, схемы аппаратов, машин, области их применения и сравнительная характеристика</w:t>
            </w:r>
          </w:p>
        </w:tc>
        <w:tc>
          <w:tcPr>
            <w:tcW w:w="1785" w:type="dxa"/>
          </w:tcPr>
          <w:p w:rsidR="000053A6" w:rsidRPr="000053A6" w:rsidRDefault="000053A6" w:rsidP="000053A6">
            <w:pPr>
              <w:autoSpaceDE w:val="0"/>
              <w:autoSpaceDN w:val="0"/>
              <w:adjustRightInd w:val="0"/>
            </w:pPr>
            <w:r w:rsidRPr="000053A6">
              <w:t>ноябрь-декабрь</w:t>
            </w:r>
          </w:p>
        </w:tc>
        <w:tc>
          <w:tcPr>
            <w:tcW w:w="2167" w:type="dxa"/>
          </w:tcPr>
          <w:p w:rsidR="000053A6" w:rsidRPr="000053A6" w:rsidRDefault="000053A6" w:rsidP="000053A6">
            <w:pPr>
              <w:autoSpaceDE w:val="0"/>
              <w:autoSpaceDN w:val="0"/>
              <w:adjustRightInd w:val="0"/>
            </w:pPr>
            <w:r w:rsidRPr="000053A6">
              <w:t>10–20</w:t>
            </w:r>
          </w:p>
        </w:tc>
      </w:tr>
      <w:tr w:rsidR="000053A6" w:rsidRPr="000053A6" w:rsidTr="0094336F">
        <w:tc>
          <w:tcPr>
            <w:tcW w:w="9872" w:type="dxa"/>
            <w:gridSpan w:val="3"/>
          </w:tcPr>
          <w:p w:rsidR="000053A6" w:rsidRPr="000053A6" w:rsidRDefault="000053A6" w:rsidP="000053A6">
            <w:pPr>
              <w:autoSpaceDE w:val="0"/>
              <w:autoSpaceDN w:val="0"/>
              <w:adjustRightInd w:val="0"/>
              <w:jc w:val="center"/>
              <w:rPr>
                <w:b/>
              </w:rPr>
            </w:pPr>
            <w:r w:rsidRPr="000053A6">
              <w:rPr>
                <w:b/>
              </w:rPr>
              <w:t>Итого за 7 семестр: 61–100</w:t>
            </w:r>
          </w:p>
        </w:tc>
      </w:tr>
      <w:tr w:rsidR="000053A6" w:rsidRPr="000053A6" w:rsidTr="0094336F">
        <w:tc>
          <w:tcPr>
            <w:tcW w:w="5920" w:type="dxa"/>
          </w:tcPr>
          <w:p w:rsidR="000053A6" w:rsidRPr="000053A6" w:rsidRDefault="000053A6" w:rsidP="000053A6">
            <w:pPr>
              <w:autoSpaceDE w:val="0"/>
              <w:autoSpaceDN w:val="0"/>
              <w:adjustRightInd w:val="0"/>
            </w:pPr>
            <w:r w:rsidRPr="000053A6">
              <w:t>Расчет основных параметров оборудования (основные расчетные формулы, таблица идентификаторов (исходные и справочные данные и расчетные параметры). Анализ результатов расчетов.</w:t>
            </w:r>
          </w:p>
        </w:tc>
        <w:tc>
          <w:tcPr>
            <w:tcW w:w="1785" w:type="dxa"/>
            <w:vMerge w:val="restart"/>
          </w:tcPr>
          <w:p w:rsidR="000053A6" w:rsidRPr="000053A6" w:rsidRDefault="000053A6" w:rsidP="000053A6">
            <w:pPr>
              <w:autoSpaceDE w:val="0"/>
              <w:autoSpaceDN w:val="0"/>
              <w:adjustRightInd w:val="0"/>
            </w:pPr>
            <w:r w:rsidRPr="000053A6">
              <w:t>февраль-март</w:t>
            </w:r>
          </w:p>
        </w:tc>
        <w:tc>
          <w:tcPr>
            <w:tcW w:w="2167" w:type="dxa"/>
            <w:vMerge w:val="restart"/>
          </w:tcPr>
          <w:p w:rsidR="000053A6" w:rsidRPr="000053A6" w:rsidRDefault="000053A6" w:rsidP="000053A6">
            <w:pPr>
              <w:autoSpaceDE w:val="0"/>
              <w:autoSpaceDN w:val="0"/>
              <w:adjustRightInd w:val="0"/>
            </w:pPr>
            <w:r w:rsidRPr="000053A6">
              <w:t>15–20</w:t>
            </w:r>
          </w:p>
        </w:tc>
      </w:tr>
      <w:tr w:rsidR="000053A6" w:rsidRPr="000053A6" w:rsidTr="0094336F">
        <w:tc>
          <w:tcPr>
            <w:tcW w:w="5920" w:type="dxa"/>
          </w:tcPr>
          <w:p w:rsidR="000053A6" w:rsidRPr="000053A6" w:rsidRDefault="000053A6" w:rsidP="000053A6">
            <w:pPr>
              <w:autoSpaceDE w:val="0"/>
              <w:autoSpaceDN w:val="0"/>
              <w:adjustRightInd w:val="0"/>
            </w:pPr>
            <w:r w:rsidRPr="000053A6">
              <w:t>Разработка методики проведения эксперимента.</w:t>
            </w:r>
          </w:p>
        </w:tc>
        <w:tc>
          <w:tcPr>
            <w:tcW w:w="1785" w:type="dxa"/>
            <w:vMerge/>
          </w:tcPr>
          <w:p w:rsidR="000053A6" w:rsidRPr="000053A6" w:rsidRDefault="000053A6" w:rsidP="000053A6">
            <w:pPr>
              <w:autoSpaceDE w:val="0"/>
              <w:autoSpaceDN w:val="0"/>
              <w:adjustRightInd w:val="0"/>
            </w:pPr>
          </w:p>
        </w:tc>
        <w:tc>
          <w:tcPr>
            <w:tcW w:w="2167" w:type="dxa"/>
            <w:vMerge/>
          </w:tcPr>
          <w:p w:rsidR="000053A6" w:rsidRPr="000053A6" w:rsidRDefault="000053A6" w:rsidP="000053A6">
            <w:pPr>
              <w:autoSpaceDE w:val="0"/>
              <w:autoSpaceDN w:val="0"/>
              <w:adjustRightInd w:val="0"/>
            </w:pPr>
          </w:p>
        </w:tc>
      </w:tr>
      <w:tr w:rsidR="000053A6" w:rsidRPr="000053A6" w:rsidTr="0094336F">
        <w:tc>
          <w:tcPr>
            <w:tcW w:w="5920" w:type="dxa"/>
          </w:tcPr>
          <w:p w:rsidR="000053A6" w:rsidRPr="000053A6" w:rsidRDefault="000053A6" w:rsidP="000053A6">
            <w:pPr>
              <w:autoSpaceDE w:val="0"/>
              <w:autoSpaceDN w:val="0"/>
              <w:adjustRightInd w:val="0"/>
            </w:pPr>
            <w:r w:rsidRPr="000053A6">
              <w:t>Обработка экспериментальных данных, анализ результатов расчетов</w:t>
            </w:r>
          </w:p>
        </w:tc>
        <w:tc>
          <w:tcPr>
            <w:tcW w:w="1785" w:type="dxa"/>
          </w:tcPr>
          <w:p w:rsidR="000053A6" w:rsidRPr="000053A6" w:rsidRDefault="000053A6" w:rsidP="000053A6">
            <w:pPr>
              <w:autoSpaceDE w:val="0"/>
              <w:autoSpaceDN w:val="0"/>
              <w:adjustRightInd w:val="0"/>
            </w:pPr>
            <w:r w:rsidRPr="000053A6">
              <w:t>февраль-март</w:t>
            </w:r>
          </w:p>
        </w:tc>
        <w:tc>
          <w:tcPr>
            <w:tcW w:w="2167" w:type="dxa"/>
          </w:tcPr>
          <w:p w:rsidR="000053A6" w:rsidRPr="000053A6" w:rsidRDefault="000053A6" w:rsidP="000053A6">
            <w:pPr>
              <w:autoSpaceDE w:val="0"/>
              <w:autoSpaceDN w:val="0"/>
              <w:adjustRightInd w:val="0"/>
            </w:pPr>
            <w:r w:rsidRPr="000053A6">
              <w:t>13–20</w:t>
            </w:r>
          </w:p>
        </w:tc>
      </w:tr>
      <w:tr w:rsidR="000053A6" w:rsidRPr="000053A6" w:rsidTr="0094336F">
        <w:tc>
          <w:tcPr>
            <w:tcW w:w="5920" w:type="dxa"/>
          </w:tcPr>
          <w:p w:rsidR="000053A6" w:rsidRPr="000053A6" w:rsidRDefault="000053A6" w:rsidP="000053A6">
            <w:pPr>
              <w:autoSpaceDE w:val="0"/>
              <w:autoSpaceDN w:val="0"/>
              <w:adjustRightInd w:val="0"/>
            </w:pPr>
            <w:r w:rsidRPr="000053A6">
              <w:t>Вопросы интенсификации процесса с позиций энерго- и ресурсосбережения</w:t>
            </w:r>
          </w:p>
        </w:tc>
        <w:tc>
          <w:tcPr>
            <w:tcW w:w="1785" w:type="dxa"/>
          </w:tcPr>
          <w:p w:rsidR="000053A6" w:rsidRPr="000053A6" w:rsidRDefault="000053A6" w:rsidP="000053A6">
            <w:pPr>
              <w:autoSpaceDE w:val="0"/>
              <w:autoSpaceDN w:val="0"/>
              <w:adjustRightInd w:val="0"/>
            </w:pPr>
            <w:r w:rsidRPr="000053A6">
              <w:t xml:space="preserve">апрель </w:t>
            </w:r>
          </w:p>
        </w:tc>
        <w:tc>
          <w:tcPr>
            <w:tcW w:w="2167" w:type="dxa"/>
          </w:tcPr>
          <w:p w:rsidR="000053A6" w:rsidRPr="000053A6" w:rsidRDefault="000053A6" w:rsidP="000053A6">
            <w:pPr>
              <w:autoSpaceDE w:val="0"/>
              <w:autoSpaceDN w:val="0"/>
              <w:adjustRightInd w:val="0"/>
            </w:pPr>
            <w:r w:rsidRPr="000053A6">
              <w:t>13–20</w:t>
            </w:r>
          </w:p>
        </w:tc>
      </w:tr>
      <w:tr w:rsidR="000053A6" w:rsidRPr="000053A6" w:rsidTr="0094336F">
        <w:tc>
          <w:tcPr>
            <w:tcW w:w="5920" w:type="dxa"/>
          </w:tcPr>
          <w:p w:rsidR="000053A6" w:rsidRPr="000053A6" w:rsidRDefault="000053A6" w:rsidP="000053A6">
            <w:pPr>
              <w:autoSpaceDE w:val="0"/>
              <w:autoSpaceDN w:val="0"/>
              <w:adjustRightInd w:val="0"/>
            </w:pPr>
            <w:r w:rsidRPr="000053A6">
              <w:t xml:space="preserve">Разработка эскизов графической части ВКР </w:t>
            </w:r>
          </w:p>
        </w:tc>
        <w:tc>
          <w:tcPr>
            <w:tcW w:w="1785" w:type="dxa"/>
          </w:tcPr>
          <w:p w:rsidR="000053A6" w:rsidRPr="000053A6" w:rsidRDefault="000053A6" w:rsidP="000053A6">
            <w:pPr>
              <w:autoSpaceDE w:val="0"/>
              <w:autoSpaceDN w:val="0"/>
              <w:adjustRightInd w:val="0"/>
            </w:pPr>
            <w:r w:rsidRPr="000053A6">
              <w:t xml:space="preserve">март-апрель </w:t>
            </w:r>
          </w:p>
        </w:tc>
        <w:tc>
          <w:tcPr>
            <w:tcW w:w="2167" w:type="dxa"/>
          </w:tcPr>
          <w:p w:rsidR="000053A6" w:rsidRPr="000053A6" w:rsidRDefault="000053A6" w:rsidP="000053A6">
            <w:pPr>
              <w:autoSpaceDE w:val="0"/>
              <w:autoSpaceDN w:val="0"/>
              <w:adjustRightInd w:val="0"/>
            </w:pPr>
            <w:r w:rsidRPr="000053A6">
              <w:t>5–10</w:t>
            </w:r>
          </w:p>
        </w:tc>
      </w:tr>
      <w:tr w:rsidR="000053A6" w:rsidRPr="000053A6" w:rsidTr="0094336F">
        <w:tc>
          <w:tcPr>
            <w:tcW w:w="5920" w:type="dxa"/>
          </w:tcPr>
          <w:p w:rsidR="000053A6" w:rsidRPr="000053A6" w:rsidRDefault="000053A6" w:rsidP="000053A6">
            <w:pPr>
              <w:autoSpaceDE w:val="0"/>
              <w:autoSpaceDN w:val="0"/>
              <w:adjustRightInd w:val="0"/>
            </w:pPr>
            <w:r w:rsidRPr="000053A6">
              <w:t xml:space="preserve">Выводы </w:t>
            </w:r>
          </w:p>
        </w:tc>
        <w:tc>
          <w:tcPr>
            <w:tcW w:w="1785" w:type="dxa"/>
          </w:tcPr>
          <w:p w:rsidR="000053A6" w:rsidRPr="000053A6" w:rsidRDefault="000053A6" w:rsidP="000053A6">
            <w:pPr>
              <w:autoSpaceDE w:val="0"/>
              <w:autoSpaceDN w:val="0"/>
              <w:adjustRightInd w:val="0"/>
            </w:pPr>
            <w:r w:rsidRPr="000053A6">
              <w:t xml:space="preserve">апрель-май </w:t>
            </w:r>
          </w:p>
        </w:tc>
        <w:tc>
          <w:tcPr>
            <w:tcW w:w="2167" w:type="dxa"/>
          </w:tcPr>
          <w:p w:rsidR="000053A6" w:rsidRPr="000053A6" w:rsidRDefault="000053A6" w:rsidP="000053A6">
            <w:pPr>
              <w:autoSpaceDE w:val="0"/>
              <w:autoSpaceDN w:val="0"/>
              <w:adjustRightInd w:val="0"/>
            </w:pPr>
            <w:r w:rsidRPr="000053A6">
              <w:t>5–10</w:t>
            </w:r>
          </w:p>
        </w:tc>
      </w:tr>
      <w:tr w:rsidR="000053A6" w:rsidRPr="000053A6" w:rsidTr="0094336F">
        <w:tc>
          <w:tcPr>
            <w:tcW w:w="5920" w:type="dxa"/>
          </w:tcPr>
          <w:p w:rsidR="000053A6" w:rsidRPr="000053A6" w:rsidRDefault="000053A6" w:rsidP="000053A6">
            <w:pPr>
              <w:autoSpaceDE w:val="0"/>
              <w:autoSpaceDN w:val="0"/>
              <w:adjustRightInd w:val="0"/>
            </w:pPr>
            <w:r w:rsidRPr="000053A6">
              <w:t>Оформление пояснительной записки и графических материалов</w:t>
            </w:r>
          </w:p>
        </w:tc>
        <w:tc>
          <w:tcPr>
            <w:tcW w:w="1785" w:type="dxa"/>
          </w:tcPr>
          <w:p w:rsidR="000053A6" w:rsidRPr="000053A6" w:rsidRDefault="000053A6" w:rsidP="000053A6">
            <w:pPr>
              <w:autoSpaceDE w:val="0"/>
              <w:autoSpaceDN w:val="0"/>
              <w:adjustRightInd w:val="0"/>
            </w:pPr>
            <w:r w:rsidRPr="000053A6">
              <w:t xml:space="preserve">май </w:t>
            </w:r>
          </w:p>
        </w:tc>
        <w:tc>
          <w:tcPr>
            <w:tcW w:w="2167" w:type="dxa"/>
          </w:tcPr>
          <w:p w:rsidR="000053A6" w:rsidRPr="000053A6" w:rsidRDefault="000053A6" w:rsidP="000053A6">
            <w:pPr>
              <w:autoSpaceDE w:val="0"/>
              <w:autoSpaceDN w:val="0"/>
              <w:adjustRightInd w:val="0"/>
            </w:pPr>
            <w:r w:rsidRPr="000053A6">
              <w:t>10–20</w:t>
            </w:r>
          </w:p>
        </w:tc>
      </w:tr>
      <w:tr w:rsidR="000053A6" w:rsidRPr="000053A6" w:rsidTr="0094336F">
        <w:tc>
          <w:tcPr>
            <w:tcW w:w="9872" w:type="dxa"/>
            <w:gridSpan w:val="3"/>
          </w:tcPr>
          <w:p w:rsidR="000053A6" w:rsidRPr="000053A6" w:rsidRDefault="000053A6" w:rsidP="000053A6">
            <w:pPr>
              <w:autoSpaceDE w:val="0"/>
              <w:autoSpaceDN w:val="0"/>
              <w:adjustRightInd w:val="0"/>
              <w:jc w:val="center"/>
              <w:rPr>
                <w:b/>
              </w:rPr>
            </w:pPr>
            <w:r w:rsidRPr="000053A6">
              <w:rPr>
                <w:b/>
              </w:rPr>
              <w:t>Итого за 8 семестр: 61–100</w:t>
            </w:r>
          </w:p>
        </w:tc>
      </w:tr>
      <w:tr w:rsidR="000053A6" w:rsidRPr="000053A6" w:rsidTr="0094336F">
        <w:trPr>
          <w:trHeight w:val="299"/>
        </w:trPr>
        <w:tc>
          <w:tcPr>
            <w:tcW w:w="5920" w:type="dxa"/>
          </w:tcPr>
          <w:p w:rsidR="000053A6" w:rsidRPr="000053A6" w:rsidRDefault="000053A6" w:rsidP="000053A6">
            <w:pPr>
              <w:rPr>
                <w:b/>
              </w:rPr>
            </w:pPr>
            <w:r w:rsidRPr="000053A6">
              <w:rPr>
                <w:b/>
              </w:rPr>
              <w:t xml:space="preserve">Защита выпускной квалификационной работы </w:t>
            </w:r>
          </w:p>
        </w:tc>
        <w:tc>
          <w:tcPr>
            <w:tcW w:w="1785" w:type="dxa"/>
          </w:tcPr>
          <w:p w:rsidR="000053A6" w:rsidRPr="000053A6" w:rsidRDefault="000053A6" w:rsidP="000053A6">
            <w:pPr>
              <w:jc w:val="center"/>
            </w:pPr>
            <w:r w:rsidRPr="000053A6">
              <w:t>июнь</w:t>
            </w:r>
          </w:p>
        </w:tc>
        <w:tc>
          <w:tcPr>
            <w:tcW w:w="2167" w:type="dxa"/>
          </w:tcPr>
          <w:p w:rsidR="000053A6" w:rsidRPr="000053A6" w:rsidRDefault="000053A6" w:rsidP="000053A6">
            <w:r w:rsidRPr="000053A6">
              <w:t>61–100</w:t>
            </w:r>
          </w:p>
        </w:tc>
      </w:tr>
    </w:tbl>
    <w:p w:rsidR="00BD1CF6" w:rsidRDefault="000053A6" w:rsidP="007404A2">
      <w:pPr>
        <w:rPr>
          <w:sz w:val="28"/>
          <w:szCs w:val="28"/>
        </w:rPr>
      </w:pPr>
      <w:r w:rsidRPr="000053A6">
        <w:rPr>
          <w:rFonts w:ascii="TimesNewRoman" w:eastAsia="Calibri" w:hAnsi="TimesNewRoman" w:cs="TimesNewRoman"/>
        </w:rPr>
        <w:br w:type="page"/>
      </w:r>
    </w:p>
    <w:p w:rsidR="00632F38" w:rsidRDefault="00632F38" w:rsidP="00632F38">
      <w:pPr>
        <w:jc w:val="right"/>
        <w:rPr>
          <w:sz w:val="28"/>
          <w:szCs w:val="28"/>
        </w:rPr>
      </w:pPr>
      <w:r>
        <w:rPr>
          <w:sz w:val="28"/>
          <w:szCs w:val="28"/>
        </w:rPr>
        <w:lastRenderedPageBreak/>
        <w:t xml:space="preserve">Приложение </w:t>
      </w:r>
      <w:r w:rsidR="00F31980">
        <w:rPr>
          <w:sz w:val="28"/>
          <w:szCs w:val="28"/>
        </w:rPr>
        <w:t xml:space="preserve"> </w:t>
      </w:r>
      <w:r>
        <w:rPr>
          <w:sz w:val="28"/>
          <w:szCs w:val="28"/>
        </w:rPr>
        <w:t>6</w:t>
      </w:r>
    </w:p>
    <w:p w:rsidR="00632F38" w:rsidRDefault="00632F38" w:rsidP="00632F38">
      <w:pPr>
        <w:jc w:val="right"/>
        <w:rPr>
          <w:sz w:val="28"/>
          <w:szCs w:val="28"/>
        </w:rPr>
      </w:pPr>
    </w:p>
    <w:p w:rsidR="00632F38" w:rsidRDefault="00632F38" w:rsidP="00632F38">
      <w:pPr>
        <w:jc w:val="center"/>
        <w:rPr>
          <w:sz w:val="28"/>
          <w:szCs w:val="28"/>
        </w:rPr>
      </w:pPr>
      <w:r>
        <w:rPr>
          <w:sz w:val="28"/>
          <w:szCs w:val="28"/>
        </w:rPr>
        <w:t>Пример оформления аннотации</w:t>
      </w:r>
    </w:p>
    <w:p w:rsidR="00632F38" w:rsidRDefault="00632F38" w:rsidP="00632F38">
      <w:pPr>
        <w:jc w:val="center"/>
        <w:rPr>
          <w:sz w:val="28"/>
          <w:szCs w:val="28"/>
        </w:rPr>
      </w:pPr>
    </w:p>
    <w:p w:rsidR="00632F38" w:rsidRDefault="0006513D" w:rsidP="00632F38">
      <w:pPr>
        <w:rPr>
          <w:sz w:val="28"/>
          <w:szCs w:val="28"/>
        </w:rPr>
      </w:pPr>
      <w:r>
        <w:rPr>
          <w:sz w:val="28"/>
          <w:szCs w:val="28"/>
        </w:rPr>
        <w:t>УДК  642.5.001.63</w:t>
      </w:r>
    </w:p>
    <w:p w:rsidR="0006513D" w:rsidRDefault="0006513D" w:rsidP="0006513D">
      <w:pPr>
        <w:jc w:val="center"/>
        <w:rPr>
          <w:sz w:val="28"/>
          <w:szCs w:val="28"/>
        </w:rPr>
      </w:pPr>
      <w:r>
        <w:rPr>
          <w:sz w:val="28"/>
          <w:szCs w:val="28"/>
        </w:rPr>
        <w:t>АННОТАЦИЯ</w:t>
      </w:r>
    </w:p>
    <w:p w:rsidR="0006513D" w:rsidRDefault="0006513D" w:rsidP="0006513D">
      <w:pPr>
        <w:jc w:val="center"/>
        <w:rPr>
          <w:sz w:val="28"/>
          <w:szCs w:val="28"/>
        </w:rPr>
      </w:pPr>
    </w:p>
    <w:p w:rsidR="0006513D" w:rsidRDefault="0006513D" w:rsidP="0006513D">
      <w:pPr>
        <w:spacing w:line="360" w:lineRule="auto"/>
        <w:jc w:val="both"/>
        <w:rPr>
          <w:sz w:val="28"/>
          <w:szCs w:val="28"/>
        </w:rPr>
      </w:pPr>
      <w:r>
        <w:rPr>
          <w:sz w:val="28"/>
          <w:szCs w:val="28"/>
        </w:rPr>
        <w:tab/>
        <w:t xml:space="preserve">В </w:t>
      </w:r>
      <w:r w:rsidR="002518EE">
        <w:rPr>
          <w:sz w:val="28"/>
          <w:szCs w:val="28"/>
        </w:rPr>
        <w:t>бакалаврской работе</w:t>
      </w:r>
      <w:r>
        <w:rPr>
          <w:sz w:val="28"/>
          <w:szCs w:val="28"/>
        </w:rPr>
        <w:t xml:space="preserve"> рассмотрено проектирование кафе валлийской кухни на 50 посадочных мест с баром на 20 мест. Особенностью проекта является сбалансированная компоновка помещений и поточность технологического процесса, позволяющие интенсивно использовать технику и повысить производительность труда. </w:t>
      </w:r>
    </w:p>
    <w:p w:rsidR="00E517B2" w:rsidRDefault="00E517B2" w:rsidP="0006513D">
      <w:pPr>
        <w:spacing w:line="360" w:lineRule="auto"/>
        <w:jc w:val="both"/>
        <w:rPr>
          <w:sz w:val="28"/>
          <w:szCs w:val="28"/>
        </w:rPr>
      </w:pPr>
      <w:r>
        <w:rPr>
          <w:sz w:val="28"/>
          <w:szCs w:val="28"/>
        </w:rPr>
        <w:tab/>
      </w:r>
      <w:r w:rsidR="00883808">
        <w:rPr>
          <w:sz w:val="28"/>
          <w:szCs w:val="28"/>
        </w:rPr>
        <w:t>Бакалаврская работа</w:t>
      </w:r>
      <w:r>
        <w:rPr>
          <w:sz w:val="28"/>
          <w:szCs w:val="28"/>
        </w:rPr>
        <w:t xml:space="preserve"> состоит из пояснительной записки и графической части. </w:t>
      </w:r>
    </w:p>
    <w:p w:rsidR="00E517B2" w:rsidRDefault="00E517B2" w:rsidP="0006513D">
      <w:pPr>
        <w:spacing w:line="360" w:lineRule="auto"/>
        <w:jc w:val="both"/>
        <w:rPr>
          <w:sz w:val="28"/>
          <w:szCs w:val="28"/>
        </w:rPr>
      </w:pPr>
      <w:r>
        <w:rPr>
          <w:sz w:val="28"/>
          <w:szCs w:val="28"/>
        </w:rPr>
        <w:tab/>
        <w:t>Пояснительная записка выполнена на 130 страницах текста и содержит: технико-экономическое обоснование; организацию предприятия; технологическую часть, объемно-планировочные решения, заключение, приложение.</w:t>
      </w:r>
    </w:p>
    <w:p w:rsidR="00E517B2" w:rsidRPr="00854F20" w:rsidRDefault="00E517B2" w:rsidP="0006513D">
      <w:pPr>
        <w:spacing w:line="360" w:lineRule="auto"/>
        <w:jc w:val="both"/>
        <w:rPr>
          <w:sz w:val="28"/>
          <w:szCs w:val="28"/>
        </w:rPr>
      </w:pPr>
      <w:r>
        <w:rPr>
          <w:sz w:val="28"/>
          <w:szCs w:val="28"/>
        </w:rPr>
        <w:tab/>
      </w:r>
      <w:r w:rsidR="00047888">
        <w:rPr>
          <w:sz w:val="28"/>
          <w:szCs w:val="28"/>
        </w:rPr>
        <w:t xml:space="preserve">Иллюстрационный материал </w:t>
      </w:r>
      <w:r>
        <w:rPr>
          <w:sz w:val="28"/>
          <w:szCs w:val="28"/>
        </w:rPr>
        <w:t xml:space="preserve"> </w:t>
      </w:r>
      <w:r w:rsidR="00047888">
        <w:rPr>
          <w:sz w:val="28"/>
          <w:szCs w:val="28"/>
        </w:rPr>
        <w:t>представлен</w:t>
      </w:r>
      <w:r>
        <w:rPr>
          <w:sz w:val="28"/>
          <w:szCs w:val="28"/>
        </w:rPr>
        <w:t>: генеральным планом предприятия; разрезом здания; планом размещения оборудования; технологическими потоками сырья, полуфабрикатов и готовой продукции</w:t>
      </w:r>
      <w:r w:rsidR="007F58AB">
        <w:rPr>
          <w:sz w:val="28"/>
          <w:szCs w:val="28"/>
        </w:rPr>
        <w:t>;  размещением и монтажной привязкой оборудования  горячего цеха; схемой приготовления фирменного блюда</w:t>
      </w:r>
      <w:r w:rsidR="00F31980">
        <w:rPr>
          <w:sz w:val="28"/>
          <w:szCs w:val="28"/>
        </w:rPr>
        <w:t>.</w:t>
      </w:r>
    </w:p>
    <w:p w:rsidR="00F044E0" w:rsidRPr="00854F20" w:rsidRDefault="00F044E0" w:rsidP="006173DA">
      <w:pPr>
        <w:jc w:val="center"/>
        <w:rPr>
          <w:sz w:val="28"/>
          <w:szCs w:val="28"/>
        </w:rPr>
      </w:pPr>
    </w:p>
    <w:p w:rsidR="007C3935" w:rsidRPr="00854F20" w:rsidRDefault="007C3935" w:rsidP="006173DA">
      <w:pPr>
        <w:jc w:val="both"/>
        <w:rPr>
          <w:sz w:val="28"/>
          <w:szCs w:val="28"/>
        </w:rPr>
      </w:pPr>
    </w:p>
    <w:p w:rsidR="007C3935" w:rsidRPr="00854F20" w:rsidRDefault="007C3935" w:rsidP="006173DA">
      <w:pPr>
        <w:jc w:val="both"/>
        <w:rPr>
          <w:sz w:val="28"/>
          <w:szCs w:val="28"/>
        </w:rPr>
      </w:pPr>
    </w:p>
    <w:p w:rsidR="007C3935" w:rsidRPr="00854F20" w:rsidRDefault="007C3935" w:rsidP="006173DA">
      <w:pPr>
        <w:jc w:val="both"/>
        <w:rPr>
          <w:sz w:val="28"/>
          <w:szCs w:val="28"/>
        </w:rPr>
      </w:pPr>
    </w:p>
    <w:p w:rsidR="007C3935" w:rsidRPr="00854F20" w:rsidRDefault="007C3935" w:rsidP="006173DA">
      <w:pPr>
        <w:jc w:val="both"/>
        <w:rPr>
          <w:sz w:val="28"/>
          <w:szCs w:val="28"/>
        </w:rPr>
      </w:pPr>
    </w:p>
    <w:p w:rsidR="007C3935" w:rsidRDefault="007C3935" w:rsidP="006173DA">
      <w:pPr>
        <w:jc w:val="both"/>
        <w:rPr>
          <w:sz w:val="28"/>
          <w:szCs w:val="28"/>
        </w:rPr>
      </w:pPr>
    </w:p>
    <w:p w:rsidR="003F3EF6" w:rsidRDefault="003F3EF6" w:rsidP="006173DA">
      <w:pPr>
        <w:jc w:val="both"/>
        <w:rPr>
          <w:sz w:val="28"/>
          <w:szCs w:val="28"/>
        </w:rPr>
      </w:pPr>
    </w:p>
    <w:p w:rsidR="003F3EF6" w:rsidRDefault="003F3EF6" w:rsidP="006173DA">
      <w:pPr>
        <w:jc w:val="both"/>
        <w:rPr>
          <w:sz w:val="28"/>
          <w:szCs w:val="28"/>
        </w:rPr>
      </w:pPr>
    </w:p>
    <w:p w:rsidR="003F3EF6" w:rsidRDefault="003F3EF6" w:rsidP="006173DA">
      <w:pPr>
        <w:jc w:val="both"/>
        <w:rPr>
          <w:sz w:val="28"/>
          <w:szCs w:val="28"/>
        </w:rPr>
      </w:pPr>
    </w:p>
    <w:p w:rsidR="003F3EF6" w:rsidRDefault="003F3EF6" w:rsidP="006173DA">
      <w:pPr>
        <w:jc w:val="both"/>
        <w:rPr>
          <w:sz w:val="28"/>
          <w:szCs w:val="28"/>
        </w:rPr>
      </w:pPr>
    </w:p>
    <w:p w:rsidR="003F3EF6" w:rsidRDefault="003F3EF6" w:rsidP="006173DA">
      <w:pPr>
        <w:jc w:val="both"/>
        <w:rPr>
          <w:sz w:val="28"/>
          <w:szCs w:val="28"/>
        </w:rPr>
      </w:pPr>
    </w:p>
    <w:p w:rsidR="003F3EF6" w:rsidRDefault="003F3EF6" w:rsidP="006173DA">
      <w:pPr>
        <w:jc w:val="both"/>
        <w:rPr>
          <w:sz w:val="28"/>
          <w:szCs w:val="28"/>
        </w:rPr>
      </w:pPr>
    </w:p>
    <w:p w:rsidR="003F3EF6" w:rsidRPr="00854F20" w:rsidRDefault="003F3EF6" w:rsidP="006173DA">
      <w:pPr>
        <w:jc w:val="both"/>
        <w:rPr>
          <w:sz w:val="28"/>
          <w:szCs w:val="28"/>
        </w:rPr>
      </w:pPr>
    </w:p>
    <w:p w:rsidR="000053A6" w:rsidRDefault="000053A6" w:rsidP="009D56AD">
      <w:pPr>
        <w:jc w:val="right"/>
        <w:rPr>
          <w:sz w:val="28"/>
          <w:szCs w:val="28"/>
        </w:rPr>
      </w:pPr>
    </w:p>
    <w:p w:rsidR="009D56AD" w:rsidRDefault="009D56AD" w:rsidP="009D56AD">
      <w:pPr>
        <w:jc w:val="right"/>
        <w:rPr>
          <w:sz w:val="28"/>
          <w:szCs w:val="28"/>
        </w:rPr>
      </w:pPr>
      <w:r w:rsidRPr="001654E8">
        <w:rPr>
          <w:sz w:val="28"/>
          <w:szCs w:val="28"/>
        </w:rPr>
        <w:lastRenderedPageBreak/>
        <w:t>Приложение 7</w:t>
      </w:r>
    </w:p>
    <w:p w:rsidR="009D56AD" w:rsidRDefault="009D56AD" w:rsidP="009D56AD">
      <w:pPr>
        <w:jc w:val="right"/>
        <w:rPr>
          <w:sz w:val="28"/>
          <w:szCs w:val="28"/>
        </w:rPr>
      </w:pPr>
    </w:p>
    <w:p w:rsidR="009D56AD" w:rsidRDefault="009D56AD" w:rsidP="009D56AD">
      <w:pPr>
        <w:jc w:val="center"/>
        <w:rPr>
          <w:sz w:val="28"/>
          <w:szCs w:val="28"/>
        </w:rPr>
      </w:pPr>
      <w:r>
        <w:rPr>
          <w:sz w:val="28"/>
          <w:szCs w:val="28"/>
        </w:rPr>
        <w:t>ГЕНЕРАЛЬНЫЙ ПЛАН ПРЕДПРИЯТИЯ</w:t>
      </w:r>
    </w:p>
    <w:p w:rsidR="009D56AD" w:rsidRPr="001654E8" w:rsidRDefault="009D56AD" w:rsidP="009D56AD">
      <w:pPr>
        <w:jc w:val="center"/>
        <w:rPr>
          <w:sz w:val="28"/>
          <w:szCs w:val="28"/>
        </w:rPr>
      </w:pPr>
    </w:p>
    <w:p w:rsidR="009D56AD" w:rsidRDefault="009D56AD" w:rsidP="009D56AD"/>
    <w:p w:rsidR="009D56AD" w:rsidRDefault="00885727" w:rsidP="009D56AD">
      <w:r>
        <w:rPr>
          <w:noProof/>
        </w:rPr>
        <w:drawing>
          <wp:inline distT="0" distB="0" distL="0" distR="0">
            <wp:extent cx="5743575" cy="4057650"/>
            <wp:effectExtent l="19050" t="0" r="9525" b="0"/>
            <wp:docPr id="19" name="Рисунок 1" descr="D:\Гене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Генер.jpg"/>
                    <pic:cNvPicPr>
                      <a:picLocks noChangeAspect="1" noChangeArrowheads="1"/>
                    </pic:cNvPicPr>
                  </pic:nvPicPr>
                  <pic:blipFill>
                    <a:blip r:embed="rId45" cstate="print"/>
                    <a:srcRect/>
                    <a:stretch>
                      <a:fillRect/>
                    </a:stretch>
                  </pic:blipFill>
                  <pic:spPr bwMode="auto">
                    <a:xfrm>
                      <a:off x="0" y="0"/>
                      <a:ext cx="5743575" cy="4057650"/>
                    </a:xfrm>
                    <a:prstGeom prst="rect">
                      <a:avLst/>
                    </a:prstGeom>
                    <a:noFill/>
                    <a:ln w="9525">
                      <a:noFill/>
                      <a:miter lim="800000"/>
                      <a:headEnd/>
                      <a:tailEnd/>
                    </a:ln>
                  </pic:spPr>
                </pic:pic>
              </a:graphicData>
            </a:graphic>
          </wp:inline>
        </w:drawing>
      </w:r>
    </w:p>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9D56AD" w:rsidRDefault="009D56AD" w:rsidP="009D56AD"/>
    <w:p w:rsidR="000053A6" w:rsidRDefault="000053A6" w:rsidP="009D56AD">
      <w:pPr>
        <w:jc w:val="right"/>
        <w:rPr>
          <w:sz w:val="28"/>
          <w:szCs w:val="28"/>
        </w:rPr>
      </w:pPr>
    </w:p>
    <w:p w:rsidR="009D56AD" w:rsidRDefault="009D56AD" w:rsidP="009D56AD">
      <w:pPr>
        <w:jc w:val="right"/>
        <w:rPr>
          <w:sz w:val="28"/>
          <w:szCs w:val="28"/>
        </w:rPr>
      </w:pPr>
      <w:r>
        <w:rPr>
          <w:sz w:val="28"/>
          <w:szCs w:val="28"/>
        </w:rPr>
        <w:lastRenderedPageBreak/>
        <w:t>Приложение 8</w:t>
      </w:r>
    </w:p>
    <w:p w:rsidR="009D56AD" w:rsidRDefault="009D56AD" w:rsidP="009D56AD">
      <w:pPr>
        <w:jc w:val="right"/>
        <w:rPr>
          <w:sz w:val="28"/>
          <w:szCs w:val="28"/>
        </w:rPr>
      </w:pPr>
    </w:p>
    <w:p w:rsidR="009D56AD" w:rsidRDefault="009D56AD" w:rsidP="009D56AD">
      <w:pPr>
        <w:jc w:val="center"/>
        <w:rPr>
          <w:sz w:val="28"/>
          <w:szCs w:val="28"/>
        </w:rPr>
      </w:pPr>
      <w:r>
        <w:rPr>
          <w:sz w:val="28"/>
          <w:szCs w:val="28"/>
        </w:rPr>
        <w:t>ПЛАН ПРЕДПРИЯТИЯ С РАЗМЕЩЕНИЕМ ОБОРУДОВАНИЯ</w:t>
      </w:r>
    </w:p>
    <w:p w:rsidR="009D56AD" w:rsidRDefault="009D56AD" w:rsidP="009D56AD">
      <w:pPr>
        <w:jc w:val="center"/>
        <w:rPr>
          <w:sz w:val="28"/>
          <w:szCs w:val="28"/>
        </w:rPr>
      </w:pPr>
    </w:p>
    <w:p w:rsidR="009D56AD" w:rsidRDefault="00885727" w:rsidP="009D56AD">
      <w:pPr>
        <w:jc w:val="right"/>
        <w:rPr>
          <w:sz w:val="28"/>
          <w:szCs w:val="28"/>
        </w:rPr>
      </w:pPr>
      <w:r>
        <w:rPr>
          <w:noProof/>
        </w:rPr>
        <w:drawing>
          <wp:inline distT="0" distB="0" distL="0" distR="0">
            <wp:extent cx="6019800" cy="4248150"/>
            <wp:effectExtent l="19050" t="0" r="0" b="0"/>
            <wp:docPr id="20" name="Рисунок 2" descr="D:\Пл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План.jpg"/>
                    <pic:cNvPicPr>
                      <a:picLocks noChangeAspect="1" noChangeArrowheads="1"/>
                    </pic:cNvPicPr>
                  </pic:nvPicPr>
                  <pic:blipFill>
                    <a:blip r:embed="rId46" cstate="print"/>
                    <a:srcRect/>
                    <a:stretch>
                      <a:fillRect/>
                    </a:stretch>
                  </pic:blipFill>
                  <pic:spPr bwMode="auto">
                    <a:xfrm>
                      <a:off x="0" y="0"/>
                      <a:ext cx="6019800" cy="4248150"/>
                    </a:xfrm>
                    <a:prstGeom prst="rect">
                      <a:avLst/>
                    </a:prstGeom>
                    <a:noFill/>
                    <a:ln w="9525">
                      <a:noFill/>
                      <a:miter lim="800000"/>
                      <a:headEnd/>
                      <a:tailEnd/>
                    </a:ln>
                  </pic:spPr>
                </pic:pic>
              </a:graphicData>
            </a:graphic>
          </wp:inline>
        </w:drawing>
      </w: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right"/>
        <w:rPr>
          <w:sz w:val="28"/>
          <w:szCs w:val="28"/>
        </w:rPr>
      </w:pPr>
      <w:r>
        <w:rPr>
          <w:sz w:val="28"/>
          <w:szCs w:val="28"/>
        </w:rPr>
        <w:lastRenderedPageBreak/>
        <w:t>Приложение 9</w:t>
      </w: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center"/>
        <w:rPr>
          <w:sz w:val="28"/>
          <w:szCs w:val="28"/>
        </w:rPr>
      </w:pPr>
      <w:r>
        <w:rPr>
          <w:sz w:val="28"/>
          <w:szCs w:val="28"/>
        </w:rPr>
        <w:t>СХЕМА ТЕХНОЛОГИЧЕСКИХ ПОТОКОВ</w:t>
      </w:r>
    </w:p>
    <w:p w:rsidR="009D56AD" w:rsidRDefault="009D56AD" w:rsidP="009D56AD">
      <w:pPr>
        <w:jc w:val="center"/>
        <w:rPr>
          <w:sz w:val="28"/>
          <w:szCs w:val="28"/>
        </w:rPr>
      </w:pPr>
    </w:p>
    <w:p w:rsidR="009D56AD" w:rsidRDefault="009D56AD" w:rsidP="009D56AD">
      <w:pPr>
        <w:jc w:val="center"/>
        <w:rPr>
          <w:sz w:val="28"/>
          <w:szCs w:val="28"/>
        </w:rPr>
      </w:pPr>
    </w:p>
    <w:p w:rsidR="009D56AD" w:rsidRDefault="00885727" w:rsidP="009D56AD">
      <w:pPr>
        <w:jc w:val="right"/>
        <w:rPr>
          <w:sz w:val="28"/>
          <w:szCs w:val="28"/>
        </w:rPr>
      </w:pPr>
      <w:r>
        <w:rPr>
          <w:noProof/>
          <w:sz w:val="28"/>
          <w:szCs w:val="28"/>
        </w:rPr>
        <w:drawing>
          <wp:inline distT="0" distB="0" distL="0" distR="0">
            <wp:extent cx="6105525" cy="4314825"/>
            <wp:effectExtent l="19050" t="0" r="9525" b="0"/>
            <wp:docPr id="21" name="Рисунок 3" descr="D:\с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см.jpg"/>
                    <pic:cNvPicPr>
                      <a:picLocks noChangeAspect="1" noChangeArrowheads="1"/>
                    </pic:cNvPicPr>
                  </pic:nvPicPr>
                  <pic:blipFill>
                    <a:blip r:embed="rId47" cstate="print"/>
                    <a:srcRect/>
                    <a:stretch>
                      <a:fillRect/>
                    </a:stretch>
                  </pic:blipFill>
                  <pic:spPr bwMode="auto">
                    <a:xfrm>
                      <a:off x="0" y="0"/>
                      <a:ext cx="6105525" cy="4314825"/>
                    </a:xfrm>
                    <a:prstGeom prst="rect">
                      <a:avLst/>
                    </a:prstGeom>
                    <a:noFill/>
                    <a:ln w="9525">
                      <a:noFill/>
                      <a:miter lim="800000"/>
                      <a:headEnd/>
                      <a:tailEnd/>
                    </a:ln>
                  </pic:spPr>
                </pic:pic>
              </a:graphicData>
            </a:graphic>
          </wp:inline>
        </w:drawing>
      </w:r>
    </w:p>
    <w:p w:rsidR="009D56AD" w:rsidRPr="001654E8" w:rsidRDefault="009D56AD" w:rsidP="009D56AD">
      <w:pPr>
        <w:rPr>
          <w:sz w:val="28"/>
          <w:szCs w:val="28"/>
        </w:rPr>
      </w:pPr>
    </w:p>
    <w:p w:rsidR="009D56AD" w:rsidRDefault="009D56AD" w:rsidP="009D56AD">
      <w:pP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0053A6" w:rsidRDefault="000053A6" w:rsidP="009D56AD">
      <w:pPr>
        <w:jc w:val="right"/>
        <w:rPr>
          <w:sz w:val="28"/>
          <w:szCs w:val="28"/>
        </w:rPr>
      </w:pPr>
    </w:p>
    <w:p w:rsidR="009D56AD" w:rsidRDefault="009D56AD" w:rsidP="009D56AD">
      <w:pPr>
        <w:jc w:val="right"/>
        <w:rPr>
          <w:sz w:val="28"/>
          <w:szCs w:val="28"/>
        </w:rPr>
      </w:pPr>
      <w:r>
        <w:rPr>
          <w:sz w:val="28"/>
          <w:szCs w:val="28"/>
        </w:rPr>
        <w:lastRenderedPageBreak/>
        <w:t>Приложение 10</w:t>
      </w:r>
    </w:p>
    <w:p w:rsidR="009D56AD" w:rsidRDefault="009D56AD" w:rsidP="009D56AD">
      <w:pPr>
        <w:jc w:val="right"/>
        <w:rPr>
          <w:sz w:val="28"/>
          <w:szCs w:val="28"/>
        </w:rPr>
      </w:pPr>
    </w:p>
    <w:p w:rsidR="009D56AD" w:rsidRDefault="009D56AD" w:rsidP="009D56AD">
      <w:pPr>
        <w:jc w:val="right"/>
        <w:rPr>
          <w:sz w:val="28"/>
          <w:szCs w:val="28"/>
        </w:rPr>
      </w:pPr>
    </w:p>
    <w:p w:rsidR="009D56AD" w:rsidRDefault="009D56AD" w:rsidP="009D56AD">
      <w:pPr>
        <w:jc w:val="center"/>
        <w:rPr>
          <w:sz w:val="28"/>
          <w:szCs w:val="28"/>
        </w:rPr>
      </w:pPr>
      <w:r>
        <w:rPr>
          <w:sz w:val="28"/>
          <w:szCs w:val="28"/>
        </w:rPr>
        <w:t>МОНТАЖНАЯ ПРИВЯЗКА ОБОРУДОВАНИЯ</w:t>
      </w:r>
    </w:p>
    <w:p w:rsidR="009D56AD" w:rsidRDefault="009D56AD" w:rsidP="009D56AD">
      <w:pPr>
        <w:jc w:val="center"/>
        <w:rPr>
          <w:sz w:val="28"/>
          <w:szCs w:val="28"/>
        </w:rPr>
      </w:pPr>
    </w:p>
    <w:p w:rsidR="009D56AD" w:rsidRDefault="009D56AD" w:rsidP="009D56AD">
      <w:pPr>
        <w:jc w:val="both"/>
        <w:rPr>
          <w:noProof/>
          <w:sz w:val="28"/>
          <w:szCs w:val="28"/>
        </w:rPr>
      </w:pPr>
    </w:p>
    <w:p w:rsidR="009D56AD" w:rsidRDefault="00885727" w:rsidP="009D56AD">
      <w:pPr>
        <w:jc w:val="center"/>
        <w:rPr>
          <w:sz w:val="28"/>
          <w:szCs w:val="28"/>
        </w:rPr>
      </w:pPr>
      <w:r>
        <w:rPr>
          <w:noProof/>
          <w:sz w:val="28"/>
          <w:szCs w:val="28"/>
        </w:rPr>
        <w:drawing>
          <wp:inline distT="0" distB="0" distL="0" distR="0">
            <wp:extent cx="5591175" cy="3952875"/>
            <wp:effectExtent l="19050" t="0" r="9525" b="0"/>
            <wp:docPr id="22" name="Рисунок 4" descr="D:\м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D:\мп.jpg"/>
                    <pic:cNvPicPr>
                      <a:picLocks noChangeAspect="1" noChangeArrowheads="1"/>
                    </pic:cNvPicPr>
                  </pic:nvPicPr>
                  <pic:blipFill>
                    <a:blip r:embed="rId48" cstate="print"/>
                    <a:srcRect/>
                    <a:stretch>
                      <a:fillRect/>
                    </a:stretch>
                  </pic:blipFill>
                  <pic:spPr bwMode="auto">
                    <a:xfrm>
                      <a:off x="0" y="0"/>
                      <a:ext cx="5591175" cy="3952875"/>
                    </a:xfrm>
                    <a:prstGeom prst="rect">
                      <a:avLst/>
                    </a:prstGeom>
                    <a:noFill/>
                    <a:ln w="9525">
                      <a:noFill/>
                      <a:miter lim="800000"/>
                      <a:headEnd/>
                      <a:tailEnd/>
                    </a:ln>
                  </pic:spPr>
                </pic:pic>
              </a:graphicData>
            </a:graphic>
          </wp:inline>
        </w:drawing>
      </w:r>
    </w:p>
    <w:p w:rsidR="009D56AD" w:rsidRPr="001654E8" w:rsidRDefault="009D56AD" w:rsidP="009D56AD">
      <w:pPr>
        <w:rPr>
          <w:sz w:val="28"/>
          <w:szCs w:val="28"/>
        </w:rPr>
      </w:pPr>
    </w:p>
    <w:p w:rsidR="009D56AD" w:rsidRPr="001654E8" w:rsidRDefault="009D56AD" w:rsidP="009D56AD">
      <w:pPr>
        <w:rPr>
          <w:sz w:val="28"/>
          <w:szCs w:val="28"/>
        </w:rPr>
      </w:pPr>
    </w:p>
    <w:p w:rsidR="009D56AD" w:rsidRDefault="009D56AD" w:rsidP="009D56AD">
      <w:pPr>
        <w:rPr>
          <w:sz w:val="28"/>
          <w:szCs w:val="28"/>
        </w:rPr>
      </w:pPr>
    </w:p>
    <w:p w:rsidR="009D56AD" w:rsidRDefault="009D56AD" w:rsidP="009D56AD">
      <w:pPr>
        <w:tabs>
          <w:tab w:val="left" w:pos="5700"/>
        </w:tabs>
        <w:rPr>
          <w:sz w:val="28"/>
          <w:szCs w:val="28"/>
        </w:rPr>
      </w:pPr>
      <w:r>
        <w:rPr>
          <w:sz w:val="28"/>
          <w:szCs w:val="28"/>
        </w:rPr>
        <w:tab/>
      </w: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rPr>
          <w:sz w:val="28"/>
          <w:szCs w:val="28"/>
        </w:rPr>
      </w:pPr>
    </w:p>
    <w:p w:rsidR="009D56AD" w:rsidRDefault="009D56AD" w:rsidP="009D56AD">
      <w:pPr>
        <w:tabs>
          <w:tab w:val="left" w:pos="5700"/>
        </w:tabs>
        <w:jc w:val="right"/>
        <w:rPr>
          <w:sz w:val="28"/>
          <w:szCs w:val="28"/>
        </w:rPr>
      </w:pPr>
      <w:r>
        <w:rPr>
          <w:sz w:val="28"/>
          <w:szCs w:val="28"/>
        </w:rPr>
        <w:lastRenderedPageBreak/>
        <w:t>Приложение 11</w:t>
      </w:r>
    </w:p>
    <w:p w:rsidR="009D56AD" w:rsidRDefault="009D56AD" w:rsidP="009D56AD">
      <w:pPr>
        <w:tabs>
          <w:tab w:val="left" w:pos="5700"/>
        </w:tabs>
        <w:jc w:val="right"/>
        <w:rPr>
          <w:sz w:val="28"/>
          <w:szCs w:val="28"/>
        </w:rPr>
      </w:pPr>
    </w:p>
    <w:p w:rsidR="009D56AD" w:rsidRDefault="009D56AD" w:rsidP="009D56AD">
      <w:pPr>
        <w:tabs>
          <w:tab w:val="left" w:pos="5700"/>
        </w:tabs>
        <w:jc w:val="center"/>
        <w:rPr>
          <w:sz w:val="28"/>
          <w:szCs w:val="28"/>
        </w:rPr>
      </w:pPr>
      <w:r>
        <w:rPr>
          <w:sz w:val="28"/>
          <w:szCs w:val="28"/>
        </w:rPr>
        <w:t>СХЕМА ПРИГОТОВЛЕНИЯ ФИРМЕННОГО БЛЮДА</w:t>
      </w:r>
    </w:p>
    <w:p w:rsidR="009D56AD" w:rsidRDefault="009D56AD" w:rsidP="009D56AD">
      <w:pPr>
        <w:tabs>
          <w:tab w:val="left" w:pos="5700"/>
        </w:tabs>
        <w:jc w:val="center"/>
        <w:rPr>
          <w:sz w:val="28"/>
          <w:szCs w:val="28"/>
        </w:rPr>
      </w:pPr>
    </w:p>
    <w:p w:rsidR="009D56AD" w:rsidRDefault="00885727" w:rsidP="009D56AD">
      <w:pPr>
        <w:tabs>
          <w:tab w:val="left" w:pos="5700"/>
        </w:tabs>
        <w:jc w:val="center"/>
        <w:rPr>
          <w:sz w:val="28"/>
          <w:szCs w:val="28"/>
        </w:rPr>
      </w:pPr>
      <w:r>
        <w:rPr>
          <w:noProof/>
          <w:sz w:val="28"/>
          <w:szCs w:val="28"/>
        </w:rPr>
        <w:drawing>
          <wp:inline distT="0" distB="0" distL="0" distR="0">
            <wp:extent cx="6105525" cy="4314825"/>
            <wp:effectExtent l="19050" t="0" r="9525" b="0"/>
            <wp:docPr id="23" name="Рисунок 5" descr="D:\тт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D:\ттк.jpg"/>
                    <pic:cNvPicPr>
                      <a:picLocks noChangeAspect="1" noChangeArrowheads="1"/>
                    </pic:cNvPicPr>
                  </pic:nvPicPr>
                  <pic:blipFill>
                    <a:blip r:embed="rId49" cstate="print"/>
                    <a:srcRect/>
                    <a:stretch>
                      <a:fillRect/>
                    </a:stretch>
                  </pic:blipFill>
                  <pic:spPr bwMode="auto">
                    <a:xfrm>
                      <a:off x="0" y="0"/>
                      <a:ext cx="6105525" cy="4314825"/>
                    </a:xfrm>
                    <a:prstGeom prst="rect">
                      <a:avLst/>
                    </a:prstGeom>
                    <a:noFill/>
                    <a:ln w="9525">
                      <a:noFill/>
                      <a:miter lim="800000"/>
                      <a:headEnd/>
                      <a:tailEnd/>
                    </a:ln>
                  </pic:spPr>
                </pic:pic>
              </a:graphicData>
            </a:graphic>
          </wp:inline>
        </w:drawing>
      </w:r>
    </w:p>
    <w:p w:rsidR="009D56AD" w:rsidRPr="00574F08" w:rsidRDefault="009D56AD" w:rsidP="009D56AD">
      <w:pPr>
        <w:rPr>
          <w:sz w:val="28"/>
          <w:szCs w:val="28"/>
        </w:rPr>
      </w:pPr>
    </w:p>
    <w:p w:rsidR="009D56AD" w:rsidRDefault="009D56AD" w:rsidP="009D56AD">
      <w:pP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Default="009D56AD" w:rsidP="009D56AD">
      <w:pPr>
        <w:jc w:val="center"/>
        <w:rPr>
          <w:sz w:val="28"/>
          <w:szCs w:val="28"/>
        </w:rPr>
      </w:pPr>
    </w:p>
    <w:p w:rsidR="009D56AD" w:rsidRPr="00574F08" w:rsidRDefault="009D56AD" w:rsidP="009D56AD">
      <w:pPr>
        <w:jc w:val="center"/>
        <w:rPr>
          <w:sz w:val="28"/>
          <w:szCs w:val="28"/>
        </w:rPr>
      </w:pPr>
    </w:p>
    <w:p w:rsidR="007C3935" w:rsidRPr="00854F20" w:rsidRDefault="007C3935" w:rsidP="006173DA">
      <w:pPr>
        <w:jc w:val="both"/>
        <w:rPr>
          <w:sz w:val="28"/>
          <w:szCs w:val="28"/>
        </w:rPr>
      </w:pPr>
    </w:p>
    <w:p w:rsidR="007C3935" w:rsidRPr="00854F20" w:rsidRDefault="007C3935" w:rsidP="006173DA">
      <w:pPr>
        <w:jc w:val="both"/>
        <w:rPr>
          <w:sz w:val="28"/>
          <w:szCs w:val="28"/>
        </w:rPr>
      </w:pPr>
    </w:p>
    <w:p w:rsidR="007C3935" w:rsidRPr="00854F20" w:rsidRDefault="007C3935" w:rsidP="006173DA">
      <w:pPr>
        <w:jc w:val="both"/>
        <w:rPr>
          <w:sz w:val="28"/>
          <w:szCs w:val="28"/>
        </w:rPr>
      </w:pPr>
    </w:p>
    <w:p w:rsidR="007C3935" w:rsidRDefault="007C3935" w:rsidP="006173DA">
      <w:pPr>
        <w:jc w:val="both"/>
        <w:rPr>
          <w:sz w:val="28"/>
          <w:szCs w:val="28"/>
        </w:rPr>
      </w:pPr>
    </w:p>
    <w:p w:rsidR="009D56AD" w:rsidRDefault="009D56AD" w:rsidP="006173DA">
      <w:pPr>
        <w:jc w:val="both"/>
        <w:rPr>
          <w:sz w:val="28"/>
          <w:szCs w:val="28"/>
        </w:rPr>
      </w:pPr>
    </w:p>
    <w:p w:rsidR="009D56AD" w:rsidRDefault="009D56AD" w:rsidP="006173DA">
      <w:pPr>
        <w:jc w:val="both"/>
        <w:rPr>
          <w:sz w:val="28"/>
          <w:szCs w:val="28"/>
        </w:rPr>
      </w:pPr>
    </w:p>
    <w:p w:rsidR="009D56AD" w:rsidRPr="00854F20" w:rsidRDefault="009D56AD" w:rsidP="006173DA">
      <w:pPr>
        <w:jc w:val="both"/>
        <w:rPr>
          <w:sz w:val="28"/>
          <w:szCs w:val="28"/>
        </w:rPr>
      </w:pPr>
    </w:p>
    <w:p w:rsidR="007C3935" w:rsidRPr="00854F20" w:rsidRDefault="007C3935" w:rsidP="006173DA">
      <w:pPr>
        <w:jc w:val="both"/>
        <w:rPr>
          <w:sz w:val="28"/>
          <w:szCs w:val="28"/>
        </w:rPr>
      </w:pPr>
    </w:p>
    <w:p w:rsidR="007C3935" w:rsidRPr="00854F20" w:rsidRDefault="007C3935" w:rsidP="006173DA">
      <w:pPr>
        <w:jc w:val="both"/>
        <w:rPr>
          <w:sz w:val="28"/>
          <w:szCs w:val="28"/>
        </w:rPr>
      </w:pPr>
    </w:p>
    <w:p w:rsidR="007C3935" w:rsidRPr="00854F20" w:rsidRDefault="007C3935" w:rsidP="006173DA">
      <w:pPr>
        <w:jc w:val="both"/>
        <w:rPr>
          <w:sz w:val="28"/>
          <w:szCs w:val="28"/>
        </w:rPr>
      </w:pPr>
    </w:p>
    <w:sectPr w:rsidR="007C3935" w:rsidRPr="00854F20" w:rsidSect="00DC4C7F">
      <w:headerReference w:type="even" r:id="rId50"/>
      <w:headerReference w:type="default" r:id="rId51"/>
      <w:footerReference w:type="even" r:id="rId52"/>
      <w:pgSz w:w="11906" w:h="16838" w:code="9"/>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87E" w:rsidRDefault="00C2387E">
      <w:r>
        <w:separator/>
      </w:r>
    </w:p>
  </w:endnote>
  <w:endnote w:type="continuationSeparator" w:id="0">
    <w:p w:rsidR="00C2387E" w:rsidRDefault="00C23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yandex-sans">
    <w:altName w:val="Times New Roman"/>
    <w:panose1 w:val="00000000000000000000"/>
    <w:charset w:val="00"/>
    <w:family w:val="roman"/>
    <w:notTrueType/>
    <w:pitch w:val="default"/>
  </w:font>
  <w:font w:name="Times New Roman Полужирный">
    <w:panose1 w:val="00000000000000000000"/>
    <w:charset w:val="00"/>
    <w:family w:val="roman"/>
    <w:notTrueType/>
    <w:pitch w:val="default"/>
  </w:font>
  <w:font w:name="TimesNewRoman">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8B4" w:rsidRDefault="004A20B8">
    <w:pPr>
      <w:pStyle w:val="a9"/>
      <w:jc w:val="center"/>
    </w:pPr>
    <w:r>
      <w:fldChar w:fldCharType="begin"/>
    </w:r>
    <w:r w:rsidR="004718B4">
      <w:instrText xml:space="preserve"> PAGE   \* MERGEFORMAT </w:instrText>
    </w:r>
    <w:r>
      <w:fldChar w:fldCharType="separate"/>
    </w:r>
    <w:r w:rsidR="004718B4">
      <w:rPr>
        <w:noProof/>
      </w:rPr>
      <w:t>2</w:t>
    </w:r>
    <w:r>
      <w:rPr>
        <w:noProof/>
      </w:rPr>
      <w:fldChar w:fldCharType="end"/>
    </w:r>
  </w:p>
  <w:p w:rsidR="004718B4" w:rsidRDefault="004718B4" w:rsidP="007D45D2">
    <w:pPr>
      <w:pStyle w:val="a9"/>
      <w:tabs>
        <w:tab w:val="clear" w:pos="9355"/>
        <w:tab w:val="right" w:pos="9639"/>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87E" w:rsidRDefault="00C2387E">
      <w:r>
        <w:separator/>
      </w:r>
    </w:p>
  </w:footnote>
  <w:footnote w:type="continuationSeparator" w:id="0">
    <w:p w:rsidR="00C2387E" w:rsidRDefault="00C2387E">
      <w:r>
        <w:continuationSeparator/>
      </w:r>
    </w:p>
  </w:footnote>
  <w:footnote w:id="1">
    <w:p w:rsidR="000053A6" w:rsidRPr="00967446" w:rsidRDefault="000053A6" w:rsidP="000053A6">
      <w:pPr>
        <w:pStyle w:val="ac"/>
      </w:pPr>
      <w:r w:rsidRPr="00967446">
        <w:rPr>
          <w:rStyle w:val="ae"/>
        </w:rPr>
        <w:footnoteRef/>
      </w:r>
      <w:r w:rsidRPr="00967446">
        <w:t xml:space="preserve"> Бакалаврской работы, дипломной работы, дипломного проекта</w:t>
      </w:r>
    </w:p>
  </w:footnote>
  <w:footnote w:id="2">
    <w:p w:rsidR="000053A6" w:rsidRPr="00967446" w:rsidRDefault="000053A6" w:rsidP="000053A6">
      <w:pPr>
        <w:pStyle w:val="ac"/>
      </w:pPr>
      <w:r w:rsidRPr="00967446">
        <w:rPr>
          <w:rStyle w:val="ae"/>
        </w:rPr>
        <w:footnoteRef/>
      </w:r>
      <w:r w:rsidRPr="00967446">
        <w:t xml:space="preserve"> Бакалаврской работы, дипломной работы, дипломного проекта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8B4" w:rsidRDefault="004718B4" w:rsidP="003D3B85">
    <w:pPr>
      <w:pStyle w:val="a6"/>
      <w:framePr w:wrap="around" w:vAnchor="text" w:hAnchor="margin" w:xAlign="right" w:y="1"/>
      <w:rPr>
        <w:rStyle w:val="a7"/>
      </w:rPr>
    </w:pPr>
  </w:p>
  <w:p w:rsidR="004718B4" w:rsidRDefault="004718B4" w:rsidP="001E699A">
    <w:pPr>
      <w:pStyle w:val="a6"/>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8B4" w:rsidRDefault="004718B4" w:rsidP="001E699A">
    <w:pPr>
      <w:pStyle w:val="a6"/>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040EE"/>
    <w:multiLevelType w:val="singleLevel"/>
    <w:tmpl w:val="470C19F2"/>
    <w:lvl w:ilvl="0">
      <w:start w:val="4"/>
      <w:numFmt w:val="decimal"/>
      <w:lvlText w:val="%1."/>
      <w:legacy w:legacy="1" w:legacySpace="0" w:legacyIndent="223"/>
      <w:lvlJc w:val="left"/>
      <w:rPr>
        <w:rFonts w:ascii="Times New Roman" w:hAnsi="Times New Roman" w:cs="Times New Roman" w:hint="default"/>
      </w:rPr>
    </w:lvl>
  </w:abstractNum>
  <w:abstractNum w:abstractNumId="1">
    <w:nsid w:val="0CF12AA1"/>
    <w:multiLevelType w:val="hybridMultilevel"/>
    <w:tmpl w:val="24043470"/>
    <w:lvl w:ilvl="0" w:tplc="0E7ACD2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ED6542E"/>
    <w:multiLevelType w:val="hybridMultilevel"/>
    <w:tmpl w:val="A4F4B51C"/>
    <w:lvl w:ilvl="0" w:tplc="FFFFFFFF">
      <w:start w:val="65535"/>
      <w:numFmt w:val="bullet"/>
      <w:lvlText w:val="-"/>
      <w:lvlJc w:val="left"/>
      <w:pPr>
        <w:tabs>
          <w:tab w:val="num" w:pos="710"/>
        </w:tabs>
        <w:ind w:left="426" w:firstLine="0"/>
      </w:pPr>
      <w:rPr>
        <w:rFonts w:ascii="Times New Roman" w:hAnsi="Times New Roman" w:cs="Times New Roman" w:hint="default"/>
      </w:rPr>
    </w:lvl>
    <w:lvl w:ilvl="1" w:tplc="3A729A1E">
      <w:start w:val="65535"/>
      <w:numFmt w:val="bullet"/>
      <w:lvlText w:val="-"/>
      <w:lvlJc w:val="left"/>
      <w:pPr>
        <w:tabs>
          <w:tab w:val="num" w:pos="1081"/>
        </w:tabs>
        <w:ind w:left="939" w:firstLine="0"/>
      </w:pPr>
      <w:rPr>
        <w:rFonts w:ascii="Times New Roman" w:hAnsi="Times New Roman" w:cs="Times New Roman" w:hint="default"/>
      </w:rPr>
    </w:lvl>
    <w:lvl w:ilvl="2" w:tplc="04190005" w:tentative="1">
      <w:start w:val="1"/>
      <w:numFmt w:val="bullet"/>
      <w:lvlText w:val=""/>
      <w:lvlJc w:val="left"/>
      <w:pPr>
        <w:tabs>
          <w:tab w:val="num" w:pos="2019"/>
        </w:tabs>
        <w:ind w:left="2019" w:hanging="360"/>
      </w:pPr>
      <w:rPr>
        <w:rFonts w:ascii="Wingdings" w:hAnsi="Wingdings" w:hint="default"/>
      </w:rPr>
    </w:lvl>
    <w:lvl w:ilvl="3" w:tplc="04190001" w:tentative="1">
      <w:start w:val="1"/>
      <w:numFmt w:val="bullet"/>
      <w:lvlText w:val=""/>
      <w:lvlJc w:val="left"/>
      <w:pPr>
        <w:tabs>
          <w:tab w:val="num" w:pos="2739"/>
        </w:tabs>
        <w:ind w:left="2739" w:hanging="360"/>
      </w:pPr>
      <w:rPr>
        <w:rFonts w:ascii="Symbol" w:hAnsi="Symbol" w:hint="default"/>
      </w:rPr>
    </w:lvl>
    <w:lvl w:ilvl="4" w:tplc="04190003" w:tentative="1">
      <w:start w:val="1"/>
      <w:numFmt w:val="bullet"/>
      <w:lvlText w:val="o"/>
      <w:lvlJc w:val="left"/>
      <w:pPr>
        <w:tabs>
          <w:tab w:val="num" w:pos="3459"/>
        </w:tabs>
        <w:ind w:left="3459" w:hanging="360"/>
      </w:pPr>
      <w:rPr>
        <w:rFonts w:ascii="Courier New" w:hAnsi="Courier New" w:cs="Courier New" w:hint="default"/>
      </w:rPr>
    </w:lvl>
    <w:lvl w:ilvl="5" w:tplc="04190005" w:tentative="1">
      <w:start w:val="1"/>
      <w:numFmt w:val="bullet"/>
      <w:lvlText w:val=""/>
      <w:lvlJc w:val="left"/>
      <w:pPr>
        <w:tabs>
          <w:tab w:val="num" w:pos="4179"/>
        </w:tabs>
        <w:ind w:left="4179" w:hanging="360"/>
      </w:pPr>
      <w:rPr>
        <w:rFonts w:ascii="Wingdings" w:hAnsi="Wingdings" w:hint="default"/>
      </w:rPr>
    </w:lvl>
    <w:lvl w:ilvl="6" w:tplc="04190001" w:tentative="1">
      <w:start w:val="1"/>
      <w:numFmt w:val="bullet"/>
      <w:lvlText w:val=""/>
      <w:lvlJc w:val="left"/>
      <w:pPr>
        <w:tabs>
          <w:tab w:val="num" w:pos="4899"/>
        </w:tabs>
        <w:ind w:left="4899" w:hanging="360"/>
      </w:pPr>
      <w:rPr>
        <w:rFonts w:ascii="Symbol" w:hAnsi="Symbol" w:hint="default"/>
      </w:rPr>
    </w:lvl>
    <w:lvl w:ilvl="7" w:tplc="04190003" w:tentative="1">
      <w:start w:val="1"/>
      <w:numFmt w:val="bullet"/>
      <w:lvlText w:val="o"/>
      <w:lvlJc w:val="left"/>
      <w:pPr>
        <w:tabs>
          <w:tab w:val="num" w:pos="5619"/>
        </w:tabs>
        <w:ind w:left="5619" w:hanging="360"/>
      </w:pPr>
      <w:rPr>
        <w:rFonts w:ascii="Courier New" w:hAnsi="Courier New" w:cs="Courier New" w:hint="default"/>
      </w:rPr>
    </w:lvl>
    <w:lvl w:ilvl="8" w:tplc="04190005" w:tentative="1">
      <w:start w:val="1"/>
      <w:numFmt w:val="bullet"/>
      <w:lvlText w:val=""/>
      <w:lvlJc w:val="left"/>
      <w:pPr>
        <w:tabs>
          <w:tab w:val="num" w:pos="6339"/>
        </w:tabs>
        <w:ind w:left="6339" w:hanging="360"/>
      </w:pPr>
      <w:rPr>
        <w:rFonts w:ascii="Wingdings" w:hAnsi="Wingdings" w:hint="default"/>
      </w:rPr>
    </w:lvl>
  </w:abstractNum>
  <w:abstractNum w:abstractNumId="3">
    <w:nsid w:val="11034E30"/>
    <w:multiLevelType w:val="hybridMultilevel"/>
    <w:tmpl w:val="BA06F372"/>
    <w:lvl w:ilvl="0" w:tplc="927E5DF0">
      <w:start w:val="1"/>
      <w:numFmt w:val="bullet"/>
      <w:lvlText w:val=""/>
      <w:lvlJc w:val="left"/>
      <w:pPr>
        <w:tabs>
          <w:tab w:val="num" w:pos="1068"/>
        </w:tabs>
        <w:ind w:left="1068" w:hanging="360"/>
      </w:pPr>
      <w:rPr>
        <w:rFonts w:ascii="Symbol" w:hAnsi="Symbol" w:hint="default"/>
        <w:sz w:val="28"/>
      </w:rPr>
    </w:lvl>
    <w:lvl w:ilvl="1" w:tplc="4AA617D0">
      <w:start w:val="1"/>
      <w:numFmt w:val="bullet"/>
      <w:lvlText w:val=""/>
      <w:lvlJc w:val="left"/>
      <w:pPr>
        <w:tabs>
          <w:tab w:val="num" w:pos="2148"/>
        </w:tabs>
        <w:ind w:left="2148" w:hanging="360"/>
      </w:pPr>
      <w:rPr>
        <w:rFonts w:ascii="Symbol" w:hAnsi="Symbol" w:hint="default"/>
        <w:sz w:val="28"/>
      </w:rPr>
    </w:lvl>
    <w:lvl w:ilvl="2" w:tplc="04190005">
      <w:start w:val="1"/>
      <w:numFmt w:val="bullet"/>
      <w:lvlText w:val=""/>
      <w:lvlJc w:val="left"/>
      <w:pPr>
        <w:tabs>
          <w:tab w:val="num" w:pos="75"/>
        </w:tabs>
        <w:ind w:left="75" w:hanging="360"/>
      </w:pPr>
      <w:rPr>
        <w:rFonts w:ascii="Wingdings" w:hAnsi="Wingdings" w:hint="default"/>
      </w:rPr>
    </w:lvl>
    <w:lvl w:ilvl="3" w:tplc="04190001">
      <w:start w:val="1"/>
      <w:numFmt w:val="bullet"/>
      <w:lvlText w:val=""/>
      <w:lvlJc w:val="left"/>
      <w:pPr>
        <w:tabs>
          <w:tab w:val="num" w:pos="795"/>
        </w:tabs>
        <w:ind w:left="795" w:hanging="360"/>
      </w:pPr>
      <w:rPr>
        <w:rFonts w:ascii="Symbol" w:hAnsi="Symbol" w:hint="default"/>
      </w:rPr>
    </w:lvl>
    <w:lvl w:ilvl="4" w:tplc="04190003">
      <w:start w:val="1"/>
      <w:numFmt w:val="bullet"/>
      <w:lvlText w:val="o"/>
      <w:lvlJc w:val="left"/>
      <w:pPr>
        <w:tabs>
          <w:tab w:val="num" w:pos="1515"/>
        </w:tabs>
        <w:ind w:left="1515" w:hanging="360"/>
      </w:pPr>
      <w:rPr>
        <w:rFonts w:ascii="Courier New" w:hAnsi="Courier New" w:hint="default"/>
      </w:rPr>
    </w:lvl>
    <w:lvl w:ilvl="5" w:tplc="04190005">
      <w:start w:val="1"/>
      <w:numFmt w:val="bullet"/>
      <w:lvlText w:val=""/>
      <w:lvlJc w:val="left"/>
      <w:pPr>
        <w:tabs>
          <w:tab w:val="num" w:pos="2235"/>
        </w:tabs>
        <w:ind w:left="2235" w:hanging="360"/>
      </w:pPr>
      <w:rPr>
        <w:rFonts w:ascii="Wingdings" w:hAnsi="Wingdings" w:hint="default"/>
      </w:rPr>
    </w:lvl>
    <w:lvl w:ilvl="6" w:tplc="04190001">
      <w:start w:val="1"/>
      <w:numFmt w:val="bullet"/>
      <w:lvlText w:val=""/>
      <w:lvlJc w:val="left"/>
      <w:pPr>
        <w:tabs>
          <w:tab w:val="num" w:pos="2955"/>
        </w:tabs>
        <w:ind w:left="2955" w:hanging="360"/>
      </w:pPr>
      <w:rPr>
        <w:rFonts w:ascii="Symbol" w:hAnsi="Symbol" w:hint="default"/>
      </w:rPr>
    </w:lvl>
    <w:lvl w:ilvl="7" w:tplc="04190003">
      <w:start w:val="1"/>
      <w:numFmt w:val="bullet"/>
      <w:lvlText w:val="o"/>
      <w:lvlJc w:val="left"/>
      <w:pPr>
        <w:tabs>
          <w:tab w:val="num" w:pos="3675"/>
        </w:tabs>
        <w:ind w:left="3675" w:hanging="360"/>
      </w:pPr>
      <w:rPr>
        <w:rFonts w:ascii="Courier New" w:hAnsi="Courier New" w:hint="default"/>
      </w:rPr>
    </w:lvl>
    <w:lvl w:ilvl="8" w:tplc="04190005">
      <w:start w:val="1"/>
      <w:numFmt w:val="bullet"/>
      <w:lvlText w:val=""/>
      <w:lvlJc w:val="left"/>
      <w:pPr>
        <w:tabs>
          <w:tab w:val="num" w:pos="4395"/>
        </w:tabs>
        <w:ind w:left="4395" w:hanging="360"/>
      </w:pPr>
      <w:rPr>
        <w:rFonts w:ascii="Wingdings" w:hAnsi="Wingdings" w:hint="default"/>
      </w:rPr>
    </w:lvl>
  </w:abstractNum>
  <w:abstractNum w:abstractNumId="4">
    <w:nsid w:val="139C08A5"/>
    <w:multiLevelType w:val="hybridMultilevel"/>
    <w:tmpl w:val="39FA9BB6"/>
    <w:lvl w:ilvl="0" w:tplc="5D363980">
      <w:start w:val="1"/>
      <w:numFmt w:val="decimal"/>
      <w:lvlText w:val="%1."/>
      <w:lvlJc w:val="left"/>
      <w:pPr>
        <w:tabs>
          <w:tab w:val="num" w:pos="840"/>
        </w:tabs>
        <w:ind w:left="840" w:hanging="48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6E2A33"/>
    <w:multiLevelType w:val="hybridMultilevel"/>
    <w:tmpl w:val="0E40288E"/>
    <w:lvl w:ilvl="0" w:tplc="89C866EE">
      <w:start w:val="1"/>
      <w:numFmt w:val="decimal"/>
      <w:lvlText w:val="%1."/>
      <w:lvlJc w:val="left"/>
      <w:pPr>
        <w:tabs>
          <w:tab w:val="num" w:pos="825"/>
        </w:tabs>
        <w:ind w:left="825" w:hanging="465"/>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B6524E6"/>
    <w:multiLevelType w:val="hybridMultilevel"/>
    <w:tmpl w:val="80CA49EC"/>
    <w:lvl w:ilvl="0" w:tplc="0E7ACD26">
      <w:start w:val="1"/>
      <w:numFmt w:val="bullet"/>
      <w:lvlText w:val=""/>
      <w:lvlJc w:val="left"/>
      <w:pPr>
        <w:tabs>
          <w:tab w:val="num" w:pos="1425"/>
        </w:tabs>
        <w:ind w:left="1425"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cs="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cs="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cs="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7">
    <w:nsid w:val="1EB0097B"/>
    <w:multiLevelType w:val="hybridMultilevel"/>
    <w:tmpl w:val="BC48A2BA"/>
    <w:lvl w:ilvl="0" w:tplc="0E7ACD2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16269C7"/>
    <w:multiLevelType w:val="hybridMultilevel"/>
    <w:tmpl w:val="006A341A"/>
    <w:lvl w:ilvl="0" w:tplc="138C4D5C">
      <w:start w:val="1"/>
      <w:numFmt w:val="bullet"/>
      <w:lvlText w:val="―"/>
      <w:lvlJc w:val="left"/>
      <w:pPr>
        <w:tabs>
          <w:tab w:val="num" w:pos="851"/>
        </w:tabs>
        <w:ind w:left="567" w:firstLine="0"/>
      </w:pPr>
      <w:rPr>
        <w:rFonts w:ascii="Times New Roman" w:hAnsi="Times New Roman" w:cs="Times New Roman" w:hint="default"/>
      </w:rPr>
    </w:lvl>
    <w:lvl w:ilvl="1" w:tplc="3A729A1E">
      <w:start w:val="65535"/>
      <w:numFmt w:val="bullet"/>
      <w:lvlText w:val="-"/>
      <w:lvlJc w:val="left"/>
      <w:pPr>
        <w:tabs>
          <w:tab w:val="num" w:pos="1222"/>
        </w:tabs>
        <w:ind w:left="1080" w:firstLine="0"/>
      </w:pPr>
      <w:rPr>
        <w:rFonts w:ascii="Times New Roman"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1DA556F"/>
    <w:multiLevelType w:val="hybridMultilevel"/>
    <w:tmpl w:val="71EE3EAC"/>
    <w:lvl w:ilvl="0" w:tplc="0E7ACD2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2BE08ED"/>
    <w:multiLevelType w:val="hybridMultilevel"/>
    <w:tmpl w:val="19B23A18"/>
    <w:lvl w:ilvl="0" w:tplc="0E7ACD26">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537778E"/>
    <w:multiLevelType w:val="hybridMultilevel"/>
    <w:tmpl w:val="CE46DA94"/>
    <w:lvl w:ilvl="0" w:tplc="0E7ACD26">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2">
    <w:nsid w:val="26500522"/>
    <w:multiLevelType w:val="hybridMultilevel"/>
    <w:tmpl w:val="0FC45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8D371A8"/>
    <w:multiLevelType w:val="hybridMultilevel"/>
    <w:tmpl w:val="FE9C47C4"/>
    <w:lvl w:ilvl="0" w:tplc="04190001">
      <w:start w:val="1"/>
      <w:numFmt w:val="bullet"/>
      <w:lvlText w:val=""/>
      <w:lvlJc w:val="left"/>
      <w:pPr>
        <w:ind w:left="780" w:hanging="360"/>
      </w:pPr>
      <w:rPr>
        <w:rFonts w:ascii="Symbol" w:hAnsi="Symbol" w:hint="default"/>
      </w:rPr>
    </w:lvl>
    <w:lvl w:ilvl="1" w:tplc="04190003">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4">
    <w:nsid w:val="2A9B49D7"/>
    <w:multiLevelType w:val="hybridMultilevel"/>
    <w:tmpl w:val="44F86286"/>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2BE52D4A"/>
    <w:multiLevelType w:val="hybridMultilevel"/>
    <w:tmpl w:val="4E3A8F3E"/>
    <w:lvl w:ilvl="0" w:tplc="04190011">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6">
    <w:nsid w:val="2D501163"/>
    <w:multiLevelType w:val="hybridMultilevel"/>
    <w:tmpl w:val="3272989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88E5DF3"/>
    <w:multiLevelType w:val="hybridMultilevel"/>
    <w:tmpl w:val="F6B06BE4"/>
    <w:lvl w:ilvl="0" w:tplc="99CCA2BC">
      <w:start w:val="1"/>
      <w:numFmt w:val="decimal"/>
      <w:lvlText w:val="%1."/>
      <w:lvlJc w:val="left"/>
      <w:pPr>
        <w:tabs>
          <w:tab w:val="num" w:pos="1065"/>
        </w:tabs>
        <w:ind w:left="1065" w:hanging="360"/>
      </w:pPr>
      <w:rPr>
        <w:rFonts w:hint="default"/>
      </w:rPr>
    </w:lvl>
    <w:lvl w:ilvl="1" w:tplc="0E7ACD26">
      <w:start w:val="1"/>
      <w:numFmt w:val="bullet"/>
      <w:lvlText w:val=""/>
      <w:lvlJc w:val="left"/>
      <w:pPr>
        <w:tabs>
          <w:tab w:val="num" w:pos="1785"/>
        </w:tabs>
        <w:ind w:left="1785" w:hanging="360"/>
      </w:pPr>
      <w:rPr>
        <w:rFonts w:ascii="Symbol" w:hAnsi="Symbol" w:hint="default"/>
      </w:r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8">
    <w:nsid w:val="39F22F00"/>
    <w:multiLevelType w:val="hybridMultilevel"/>
    <w:tmpl w:val="9E0A86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B237AFC"/>
    <w:multiLevelType w:val="hybridMultilevel"/>
    <w:tmpl w:val="C2920640"/>
    <w:lvl w:ilvl="0" w:tplc="0E7ACD2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3B863635"/>
    <w:multiLevelType w:val="hybridMultilevel"/>
    <w:tmpl w:val="8CBC8A9A"/>
    <w:lvl w:ilvl="0" w:tplc="0E7ACD2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C222A35"/>
    <w:multiLevelType w:val="hybridMultilevel"/>
    <w:tmpl w:val="2F9832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4F1D87"/>
    <w:multiLevelType w:val="hybridMultilevel"/>
    <w:tmpl w:val="047C77C6"/>
    <w:lvl w:ilvl="0" w:tplc="64E04080">
      <w:start w:val="1"/>
      <w:numFmt w:val="decimal"/>
      <w:lvlText w:val="%1."/>
      <w:lvlJc w:val="left"/>
      <w:pPr>
        <w:tabs>
          <w:tab w:val="num" w:pos="1068"/>
        </w:tabs>
        <w:ind w:left="1068" w:hanging="360"/>
      </w:pPr>
      <w:rPr>
        <w:rFonts w:hint="default"/>
      </w:rPr>
    </w:lvl>
    <w:lvl w:ilvl="1" w:tplc="DD827DF6">
      <w:numFmt w:val="none"/>
      <w:lvlText w:val=""/>
      <w:lvlJc w:val="left"/>
      <w:pPr>
        <w:tabs>
          <w:tab w:val="num" w:pos="360"/>
        </w:tabs>
      </w:pPr>
    </w:lvl>
    <w:lvl w:ilvl="2" w:tplc="A2F64020">
      <w:numFmt w:val="none"/>
      <w:lvlText w:val=""/>
      <w:lvlJc w:val="left"/>
      <w:pPr>
        <w:tabs>
          <w:tab w:val="num" w:pos="360"/>
        </w:tabs>
      </w:pPr>
    </w:lvl>
    <w:lvl w:ilvl="3" w:tplc="56C8CB66">
      <w:numFmt w:val="none"/>
      <w:lvlText w:val=""/>
      <w:lvlJc w:val="left"/>
      <w:pPr>
        <w:tabs>
          <w:tab w:val="num" w:pos="360"/>
        </w:tabs>
      </w:pPr>
    </w:lvl>
    <w:lvl w:ilvl="4" w:tplc="98683D72">
      <w:numFmt w:val="none"/>
      <w:lvlText w:val=""/>
      <w:lvlJc w:val="left"/>
      <w:pPr>
        <w:tabs>
          <w:tab w:val="num" w:pos="360"/>
        </w:tabs>
      </w:pPr>
    </w:lvl>
    <w:lvl w:ilvl="5" w:tplc="A41418B8">
      <w:numFmt w:val="none"/>
      <w:lvlText w:val=""/>
      <w:lvlJc w:val="left"/>
      <w:pPr>
        <w:tabs>
          <w:tab w:val="num" w:pos="360"/>
        </w:tabs>
      </w:pPr>
    </w:lvl>
    <w:lvl w:ilvl="6" w:tplc="B80C18E6">
      <w:numFmt w:val="none"/>
      <w:lvlText w:val=""/>
      <w:lvlJc w:val="left"/>
      <w:pPr>
        <w:tabs>
          <w:tab w:val="num" w:pos="360"/>
        </w:tabs>
      </w:pPr>
    </w:lvl>
    <w:lvl w:ilvl="7" w:tplc="79DA2CE8">
      <w:numFmt w:val="none"/>
      <w:lvlText w:val=""/>
      <w:lvlJc w:val="left"/>
      <w:pPr>
        <w:tabs>
          <w:tab w:val="num" w:pos="360"/>
        </w:tabs>
      </w:pPr>
    </w:lvl>
    <w:lvl w:ilvl="8" w:tplc="0700F918">
      <w:numFmt w:val="none"/>
      <w:lvlText w:val=""/>
      <w:lvlJc w:val="left"/>
      <w:pPr>
        <w:tabs>
          <w:tab w:val="num" w:pos="360"/>
        </w:tabs>
      </w:pPr>
    </w:lvl>
  </w:abstractNum>
  <w:abstractNum w:abstractNumId="23">
    <w:nsid w:val="43DE516A"/>
    <w:multiLevelType w:val="hybridMultilevel"/>
    <w:tmpl w:val="803014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4F583065"/>
    <w:multiLevelType w:val="hybridMultilevel"/>
    <w:tmpl w:val="848A3868"/>
    <w:lvl w:ilvl="0" w:tplc="0E7ACD2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523C7C42"/>
    <w:multiLevelType w:val="multilevel"/>
    <w:tmpl w:val="9B405730"/>
    <w:lvl w:ilvl="0">
      <w:start w:val="1"/>
      <w:numFmt w:val="decimal"/>
      <w:lvlText w:val="%1"/>
      <w:lvlJc w:val="left"/>
      <w:pPr>
        <w:tabs>
          <w:tab w:val="num" w:pos="630"/>
        </w:tabs>
        <w:ind w:left="630" w:hanging="630"/>
      </w:pPr>
      <w:rPr>
        <w:rFonts w:hint="default"/>
      </w:rPr>
    </w:lvl>
    <w:lvl w:ilvl="1">
      <w:start w:val="1"/>
      <w:numFmt w:val="decimal"/>
      <w:lvlText w:val="%1.%2"/>
      <w:lvlJc w:val="left"/>
      <w:pPr>
        <w:tabs>
          <w:tab w:val="num" w:pos="984"/>
        </w:tabs>
        <w:ind w:left="984" w:hanging="63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2"/>
        </w:tabs>
        <w:ind w:left="2142" w:hanging="1080"/>
      </w:pPr>
      <w:rPr>
        <w:rFonts w:hint="default"/>
      </w:rPr>
    </w:lvl>
    <w:lvl w:ilvl="4">
      <w:start w:val="1"/>
      <w:numFmt w:val="decimal"/>
      <w:lvlText w:val="%1.%2.%3.%4.%5"/>
      <w:lvlJc w:val="left"/>
      <w:pPr>
        <w:tabs>
          <w:tab w:val="num" w:pos="2496"/>
        </w:tabs>
        <w:ind w:left="2496" w:hanging="1080"/>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564"/>
        </w:tabs>
        <w:ind w:left="3564" w:hanging="144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26">
    <w:nsid w:val="52AE1987"/>
    <w:multiLevelType w:val="singleLevel"/>
    <w:tmpl w:val="084A4AD2"/>
    <w:lvl w:ilvl="0">
      <w:start w:val="2"/>
      <w:numFmt w:val="decimal"/>
      <w:lvlText w:val="%1."/>
      <w:legacy w:legacy="1" w:legacySpace="0" w:legacyIndent="194"/>
      <w:lvlJc w:val="left"/>
      <w:rPr>
        <w:rFonts w:ascii="Times New Roman" w:hAnsi="Times New Roman" w:cs="Times New Roman" w:hint="default"/>
      </w:rPr>
    </w:lvl>
  </w:abstractNum>
  <w:abstractNum w:abstractNumId="27">
    <w:nsid w:val="56413722"/>
    <w:multiLevelType w:val="hybridMultilevel"/>
    <w:tmpl w:val="73C836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57022C7C"/>
    <w:multiLevelType w:val="hybridMultilevel"/>
    <w:tmpl w:val="397C9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7D71230"/>
    <w:multiLevelType w:val="hybridMultilevel"/>
    <w:tmpl w:val="EFE48C48"/>
    <w:lvl w:ilvl="0" w:tplc="0E7ACD2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A41288C"/>
    <w:multiLevelType w:val="hybridMultilevel"/>
    <w:tmpl w:val="5428019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5C514CD8"/>
    <w:multiLevelType w:val="hybridMultilevel"/>
    <w:tmpl w:val="8DF808DC"/>
    <w:lvl w:ilvl="0" w:tplc="AE5A695A">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37128CF"/>
    <w:multiLevelType w:val="hybridMultilevel"/>
    <w:tmpl w:val="6C30D34C"/>
    <w:lvl w:ilvl="0" w:tplc="0E7ACD26">
      <w:start w:val="1"/>
      <w:numFmt w:val="bullet"/>
      <w:lvlText w:val=""/>
      <w:lvlJc w:val="left"/>
      <w:pPr>
        <w:tabs>
          <w:tab w:val="num" w:pos="1425"/>
        </w:tabs>
        <w:ind w:left="1425"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cs="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cs="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cs="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33">
    <w:nsid w:val="63EB6B37"/>
    <w:multiLevelType w:val="hybridMultilevel"/>
    <w:tmpl w:val="E01E5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5B51C6B"/>
    <w:multiLevelType w:val="singleLevel"/>
    <w:tmpl w:val="CA5A7FCC"/>
    <w:lvl w:ilvl="0">
      <w:start w:val="2"/>
      <w:numFmt w:val="decimal"/>
      <w:lvlText w:val="%1."/>
      <w:legacy w:legacy="1" w:legacySpace="0" w:legacyIndent="187"/>
      <w:lvlJc w:val="left"/>
      <w:rPr>
        <w:rFonts w:ascii="Times New Roman" w:hAnsi="Times New Roman" w:cs="Times New Roman" w:hint="default"/>
      </w:rPr>
    </w:lvl>
  </w:abstractNum>
  <w:abstractNum w:abstractNumId="35">
    <w:nsid w:val="66756739"/>
    <w:multiLevelType w:val="hybridMultilevel"/>
    <w:tmpl w:val="85965ABC"/>
    <w:lvl w:ilvl="0" w:tplc="0E7ACD26">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6">
    <w:nsid w:val="66DC4014"/>
    <w:multiLevelType w:val="hybridMultilevel"/>
    <w:tmpl w:val="03809C98"/>
    <w:lvl w:ilvl="0" w:tplc="04190011">
      <w:start w:val="1"/>
      <w:numFmt w:val="decimal"/>
      <w:lvlText w:val="%1)"/>
      <w:lvlJc w:val="left"/>
      <w:pPr>
        <w:tabs>
          <w:tab w:val="num" w:pos="720"/>
        </w:tabs>
        <w:ind w:left="720" w:hanging="360"/>
      </w:pPr>
      <w:rPr>
        <w:rFonts w:hint="default"/>
      </w:rPr>
    </w:lvl>
    <w:lvl w:ilvl="1" w:tplc="E55EF0FE">
      <w:start w:val="1"/>
      <w:numFmt w:val="decimal"/>
      <w:lvlText w:val="%2."/>
      <w:lvlJc w:val="left"/>
      <w:pPr>
        <w:tabs>
          <w:tab w:val="num" w:pos="1485"/>
        </w:tabs>
        <w:ind w:left="1485" w:hanging="405"/>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7E04D3A"/>
    <w:multiLevelType w:val="multilevel"/>
    <w:tmpl w:val="F20C64E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nsid w:val="68F00DF8"/>
    <w:multiLevelType w:val="hybridMultilevel"/>
    <w:tmpl w:val="B4F80182"/>
    <w:lvl w:ilvl="0" w:tplc="0E7ACD26">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9">
    <w:nsid w:val="695C4DF6"/>
    <w:multiLevelType w:val="multilevel"/>
    <w:tmpl w:val="3EDE2110"/>
    <w:lvl w:ilvl="0">
      <w:start w:val="1"/>
      <w:numFmt w:val="decimal"/>
      <w:lvlText w:val="%1"/>
      <w:lvlJc w:val="left"/>
      <w:pPr>
        <w:ind w:left="1080" w:hanging="360"/>
      </w:pPr>
      <w:rPr>
        <w:rFonts w:hint="default"/>
      </w:rPr>
    </w:lvl>
    <w:lvl w:ilvl="1">
      <w:start w:val="1"/>
      <w:numFmt w:val="decimal"/>
      <w:isLgl/>
      <w:lvlText w:val="%1.%2"/>
      <w:lvlJc w:val="left"/>
      <w:pPr>
        <w:ind w:left="1215" w:hanging="495"/>
      </w:pPr>
      <w:rPr>
        <w:rFonts w:hint="default"/>
      </w:rPr>
    </w:lvl>
    <w:lvl w:ilvl="2">
      <w:start w:val="1"/>
      <w:numFmt w:val="decimalZero"/>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0">
    <w:nsid w:val="69BC27EA"/>
    <w:multiLevelType w:val="hybridMultilevel"/>
    <w:tmpl w:val="F784366A"/>
    <w:lvl w:ilvl="0" w:tplc="0E7ACD26">
      <w:start w:val="1"/>
      <w:numFmt w:val="bullet"/>
      <w:lvlText w:val=""/>
      <w:lvlJc w:val="left"/>
      <w:pPr>
        <w:tabs>
          <w:tab w:val="num" w:pos="1425"/>
        </w:tabs>
        <w:ind w:left="1425"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cs="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cs="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cs="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41">
    <w:nsid w:val="6F7B1012"/>
    <w:multiLevelType w:val="hybridMultilevel"/>
    <w:tmpl w:val="7DACB87C"/>
    <w:lvl w:ilvl="0" w:tplc="04190001">
      <w:start w:val="1"/>
      <w:numFmt w:val="bullet"/>
      <w:lvlText w:val=""/>
      <w:lvlJc w:val="left"/>
      <w:pPr>
        <w:tabs>
          <w:tab w:val="num" w:pos="1335"/>
        </w:tabs>
        <w:ind w:left="1335" w:hanging="360"/>
      </w:pPr>
      <w:rPr>
        <w:rFonts w:ascii="Symbol" w:hAnsi="Symbol" w:hint="default"/>
      </w:rPr>
    </w:lvl>
    <w:lvl w:ilvl="1" w:tplc="04190003" w:tentative="1">
      <w:start w:val="1"/>
      <w:numFmt w:val="bullet"/>
      <w:lvlText w:val="o"/>
      <w:lvlJc w:val="left"/>
      <w:pPr>
        <w:tabs>
          <w:tab w:val="num" w:pos="2055"/>
        </w:tabs>
        <w:ind w:left="2055" w:hanging="360"/>
      </w:pPr>
      <w:rPr>
        <w:rFonts w:ascii="Courier New" w:hAnsi="Courier New" w:cs="Courier New" w:hint="default"/>
      </w:rPr>
    </w:lvl>
    <w:lvl w:ilvl="2" w:tplc="04190005" w:tentative="1">
      <w:start w:val="1"/>
      <w:numFmt w:val="bullet"/>
      <w:lvlText w:val=""/>
      <w:lvlJc w:val="left"/>
      <w:pPr>
        <w:tabs>
          <w:tab w:val="num" w:pos="2775"/>
        </w:tabs>
        <w:ind w:left="2775" w:hanging="360"/>
      </w:pPr>
      <w:rPr>
        <w:rFonts w:ascii="Wingdings" w:hAnsi="Wingdings" w:hint="default"/>
      </w:rPr>
    </w:lvl>
    <w:lvl w:ilvl="3" w:tplc="04190001" w:tentative="1">
      <w:start w:val="1"/>
      <w:numFmt w:val="bullet"/>
      <w:lvlText w:val=""/>
      <w:lvlJc w:val="left"/>
      <w:pPr>
        <w:tabs>
          <w:tab w:val="num" w:pos="3495"/>
        </w:tabs>
        <w:ind w:left="3495" w:hanging="360"/>
      </w:pPr>
      <w:rPr>
        <w:rFonts w:ascii="Symbol" w:hAnsi="Symbol" w:hint="default"/>
      </w:rPr>
    </w:lvl>
    <w:lvl w:ilvl="4" w:tplc="04190003" w:tentative="1">
      <w:start w:val="1"/>
      <w:numFmt w:val="bullet"/>
      <w:lvlText w:val="o"/>
      <w:lvlJc w:val="left"/>
      <w:pPr>
        <w:tabs>
          <w:tab w:val="num" w:pos="4215"/>
        </w:tabs>
        <w:ind w:left="4215" w:hanging="360"/>
      </w:pPr>
      <w:rPr>
        <w:rFonts w:ascii="Courier New" w:hAnsi="Courier New" w:cs="Courier New" w:hint="default"/>
      </w:rPr>
    </w:lvl>
    <w:lvl w:ilvl="5" w:tplc="04190005" w:tentative="1">
      <w:start w:val="1"/>
      <w:numFmt w:val="bullet"/>
      <w:lvlText w:val=""/>
      <w:lvlJc w:val="left"/>
      <w:pPr>
        <w:tabs>
          <w:tab w:val="num" w:pos="4935"/>
        </w:tabs>
        <w:ind w:left="4935" w:hanging="360"/>
      </w:pPr>
      <w:rPr>
        <w:rFonts w:ascii="Wingdings" w:hAnsi="Wingdings" w:hint="default"/>
      </w:rPr>
    </w:lvl>
    <w:lvl w:ilvl="6" w:tplc="04190001" w:tentative="1">
      <w:start w:val="1"/>
      <w:numFmt w:val="bullet"/>
      <w:lvlText w:val=""/>
      <w:lvlJc w:val="left"/>
      <w:pPr>
        <w:tabs>
          <w:tab w:val="num" w:pos="5655"/>
        </w:tabs>
        <w:ind w:left="5655" w:hanging="360"/>
      </w:pPr>
      <w:rPr>
        <w:rFonts w:ascii="Symbol" w:hAnsi="Symbol" w:hint="default"/>
      </w:rPr>
    </w:lvl>
    <w:lvl w:ilvl="7" w:tplc="04190003" w:tentative="1">
      <w:start w:val="1"/>
      <w:numFmt w:val="bullet"/>
      <w:lvlText w:val="o"/>
      <w:lvlJc w:val="left"/>
      <w:pPr>
        <w:tabs>
          <w:tab w:val="num" w:pos="6375"/>
        </w:tabs>
        <w:ind w:left="6375" w:hanging="360"/>
      </w:pPr>
      <w:rPr>
        <w:rFonts w:ascii="Courier New" w:hAnsi="Courier New" w:cs="Courier New" w:hint="default"/>
      </w:rPr>
    </w:lvl>
    <w:lvl w:ilvl="8" w:tplc="04190005" w:tentative="1">
      <w:start w:val="1"/>
      <w:numFmt w:val="bullet"/>
      <w:lvlText w:val=""/>
      <w:lvlJc w:val="left"/>
      <w:pPr>
        <w:tabs>
          <w:tab w:val="num" w:pos="7095"/>
        </w:tabs>
        <w:ind w:left="7095" w:hanging="360"/>
      </w:pPr>
      <w:rPr>
        <w:rFonts w:ascii="Wingdings" w:hAnsi="Wingdings" w:hint="default"/>
      </w:rPr>
    </w:lvl>
  </w:abstractNum>
  <w:abstractNum w:abstractNumId="42">
    <w:nsid w:val="708F5B65"/>
    <w:multiLevelType w:val="singleLevel"/>
    <w:tmpl w:val="FF8E84A4"/>
    <w:lvl w:ilvl="0">
      <w:start w:val="8"/>
      <w:numFmt w:val="decimal"/>
      <w:lvlText w:val="%1."/>
      <w:legacy w:legacy="1" w:legacySpace="0" w:legacyIndent="302"/>
      <w:lvlJc w:val="left"/>
      <w:rPr>
        <w:rFonts w:ascii="Times New Roman" w:hAnsi="Times New Roman" w:cs="Times New Roman" w:hint="default"/>
      </w:rPr>
    </w:lvl>
  </w:abstractNum>
  <w:abstractNum w:abstractNumId="43">
    <w:nsid w:val="74ED08B8"/>
    <w:multiLevelType w:val="hybridMultilevel"/>
    <w:tmpl w:val="5B7E68B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51B6CAF"/>
    <w:multiLevelType w:val="hybridMultilevel"/>
    <w:tmpl w:val="977E5604"/>
    <w:lvl w:ilvl="0" w:tplc="C9E0424A">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58A77ED"/>
    <w:multiLevelType w:val="hybridMultilevel"/>
    <w:tmpl w:val="FCB8EAC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6E0451E"/>
    <w:multiLevelType w:val="hybridMultilevel"/>
    <w:tmpl w:val="94261604"/>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47">
    <w:nsid w:val="7D9A4943"/>
    <w:multiLevelType w:val="singleLevel"/>
    <w:tmpl w:val="8C44981C"/>
    <w:lvl w:ilvl="0">
      <w:start w:val="2"/>
      <w:numFmt w:val="bullet"/>
      <w:lvlText w:val="-"/>
      <w:lvlJc w:val="left"/>
      <w:pPr>
        <w:tabs>
          <w:tab w:val="num" w:pos="1069"/>
        </w:tabs>
        <w:ind w:left="1069" w:hanging="360"/>
      </w:pPr>
      <w:rPr>
        <w:rFonts w:hint="default"/>
      </w:rPr>
    </w:lvl>
  </w:abstractNum>
  <w:abstractNum w:abstractNumId="48">
    <w:nsid w:val="7E5F5E00"/>
    <w:multiLevelType w:val="hybridMultilevel"/>
    <w:tmpl w:val="EC866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7"/>
  </w:num>
  <w:num w:numId="2">
    <w:abstractNumId w:val="38"/>
  </w:num>
  <w:num w:numId="3">
    <w:abstractNumId w:val="29"/>
  </w:num>
  <w:num w:numId="4">
    <w:abstractNumId w:val="9"/>
  </w:num>
  <w:num w:numId="5">
    <w:abstractNumId w:val="22"/>
  </w:num>
  <w:num w:numId="6">
    <w:abstractNumId w:val="25"/>
  </w:num>
  <w:num w:numId="7">
    <w:abstractNumId w:val="19"/>
  </w:num>
  <w:num w:numId="8">
    <w:abstractNumId w:val="44"/>
  </w:num>
  <w:num w:numId="9">
    <w:abstractNumId w:val="23"/>
  </w:num>
  <w:num w:numId="10">
    <w:abstractNumId w:val="10"/>
  </w:num>
  <w:num w:numId="11">
    <w:abstractNumId w:val="36"/>
  </w:num>
  <w:num w:numId="12">
    <w:abstractNumId w:val="1"/>
  </w:num>
  <w:num w:numId="13">
    <w:abstractNumId w:val="15"/>
  </w:num>
  <w:num w:numId="14">
    <w:abstractNumId w:val="24"/>
  </w:num>
  <w:num w:numId="15">
    <w:abstractNumId w:val="28"/>
  </w:num>
  <w:num w:numId="16">
    <w:abstractNumId w:val="16"/>
  </w:num>
  <w:num w:numId="17">
    <w:abstractNumId w:val="27"/>
  </w:num>
  <w:num w:numId="18">
    <w:abstractNumId w:val="32"/>
  </w:num>
  <w:num w:numId="19">
    <w:abstractNumId w:val="11"/>
  </w:num>
  <w:num w:numId="20">
    <w:abstractNumId w:val="35"/>
  </w:num>
  <w:num w:numId="21">
    <w:abstractNumId w:val="17"/>
  </w:num>
  <w:num w:numId="22">
    <w:abstractNumId w:val="20"/>
  </w:num>
  <w:num w:numId="23">
    <w:abstractNumId w:val="40"/>
  </w:num>
  <w:num w:numId="24">
    <w:abstractNumId w:val="6"/>
  </w:num>
  <w:num w:numId="25">
    <w:abstractNumId w:val="48"/>
  </w:num>
  <w:num w:numId="26">
    <w:abstractNumId w:val="30"/>
  </w:num>
  <w:num w:numId="27">
    <w:abstractNumId w:val="43"/>
  </w:num>
  <w:num w:numId="28">
    <w:abstractNumId w:val="5"/>
  </w:num>
  <w:num w:numId="29">
    <w:abstractNumId w:val="0"/>
  </w:num>
  <w:num w:numId="30">
    <w:abstractNumId w:val="42"/>
  </w:num>
  <w:num w:numId="31">
    <w:abstractNumId w:val="34"/>
  </w:num>
  <w:num w:numId="32">
    <w:abstractNumId w:val="26"/>
  </w:num>
  <w:num w:numId="33">
    <w:abstractNumId w:val="41"/>
  </w:num>
  <w:num w:numId="34">
    <w:abstractNumId w:val="46"/>
  </w:num>
  <w:num w:numId="35">
    <w:abstractNumId w:val="4"/>
  </w:num>
  <w:num w:numId="36">
    <w:abstractNumId w:val="37"/>
  </w:num>
  <w:num w:numId="37">
    <w:abstractNumId w:val="21"/>
  </w:num>
  <w:num w:numId="38">
    <w:abstractNumId w:val="8"/>
  </w:num>
  <w:num w:numId="39">
    <w:abstractNumId w:val="2"/>
  </w:num>
  <w:num w:numId="40">
    <w:abstractNumId w:val="3"/>
  </w:num>
  <w:num w:numId="41">
    <w:abstractNumId w:val="18"/>
  </w:num>
  <w:num w:numId="42">
    <w:abstractNumId w:val="45"/>
  </w:num>
  <w:num w:numId="43">
    <w:abstractNumId w:val="13"/>
  </w:num>
  <w:num w:numId="44">
    <w:abstractNumId w:val="31"/>
  </w:num>
  <w:num w:numId="45">
    <w:abstractNumId w:val="47"/>
  </w:num>
  <w:num w:numId="46">
    <w:abstractNumId w:val="39"/>
  </w:num>
  <w:num w:numId="47">
    <w:abstractNumId w:val="14"/>
  </w:num>
  <w:num w:numId="48">
    <w:abstractNumId w:val="12"/>
  </w:num>
  <w:num w:numId="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045D80"/>
    <w:rsid w:val="00003545"/>
    <w:rsid w:val="00003D41"/>
    <w:rsid w:val="000053A6"/>
    <w:rsid w:val="000151E2"/>
    <w:rsid w:val="000156D3"/>
    <w:rsid w:val="00022C9B"/>
    <w:rsid w:val="000350C4"/>
    <w:rsid w:val="00045D80"/>
    <w:rsid w:val="00047888"/>
    <w:rsid w:val="00055475"/>
    <w:rsid w:val="00057FC6"/>
    <w:rsid w:val="0006513D"/>
    <w:rsid w:val="00065D8B"/>
    <w:rsid w:val="00066956"/>
    <w:rsid w:val="000712D6"/>
    <w:rsid w:val="0007663F"/>
    <w:rsid w:val="00082EAE"/>
    <w:rsid w:val="000847C7"/>
    <w:rsid w:val="000A5F33"/>
    <w:rsid w:val="000A7FEE"/>
    <w:rsid w:val="000B0543"/>
    <w:rsid w:val="000B4557"/>
    <w:rsid w:val="000C3362"/>
    <w:rsid w:val="000D5B15"/>
    <w:rsid w:val="000E0517"/>
    <w:rsid w:val="000E20B3"/>
    <w:rsid w:val="000E68C9"/>
    <w:rsid w:val="0011069D"/>
    <w:rsid w:val="00113A83"/>
    <w:rsid w:val="00113DAC"/>
    <w:rsid w:val="0012759A"/>
    <w:rsid w:val="001302BC"/>
    <w:rsid w:val="001312B2"/>
    <w:rsid w:val="00133856"/>
    <w:rsid w:val="0015246F"/>
    <w:rsid w:val="00152EA1"/>
    <w:rsid w:val="0016349F"/>
    <w:rsid w:val="00167440"/>
    <w:rsid w:val="00167A59"/>
    <w:rsid w:val="0017177C"/>
    <w:rsid w:val="00172718"/>
    <w:rsid w:val="00177CD0"/>
    <w:rsid w:val="00183F4E"/>
    <w:rsid w:val="00184159"/>
    <w:rsid w:val="00192E31"/>
    <w:rsid w:val="001943A2"/>
    <w:rsid w:val="001962EC"/>
    <w:rsid w:val="001A06EF"/>
    <w:rsid w:val="001B12FA"/>
    <w:rsid w:val="001B32D4"/>
    <w:rsid w:val="001B4E93"/>
    <w:rsid w:val="001C2414"/>
    <w:rsid w:val="001C629F"/>
    <w:rsid w:val="001D1FDA"/>
    <w:rsid w:val="001E699A"/>
    <w:rsid w:val="001E7362"/>
    <w:rsid w:val="001F15BC"/>
    <w:rsid w:val="001F20FE"/>
    <w:rsid w:val="00203E9F"/>
    <w:rsid w:val="00204A8D"/>
    <w:rsid w:val="00207052"/>
    <w:rsid w:val="00211A29"/>
    <w:rsid w:val="0022531C"/>
    <w:rsid w:val="002345DE"/>
    <w:rsid w:val="0023728F"/>
    <w:rsid w:val="00241F75"/>
    <w:rsid w:val="00245D0A"/>
    <w:rsid w:val="00246F04"/>
    <w:rsid w:val="002518EE"/>
    <w:rsid w:val="00252B91"/>
    <w:rsid w:val="00265AE2"/>
    <w:rsid w:val="002717D3"/>
    <w:rsid w:val="002726AD"/>
    <w:rsid w:val="0027411B"/>
    <w:rsid w:val="0027716C"/>
    <w:rsid w:val="00280112"/>
    <w:rsid w:val="00287F00"/>
    <w:rsid w:val="00296A0B"/>
    <w:rsid w:val="002A07D4"/>
    <w:rsid w:val="002A0F3E"/>
    <w:rsid w:val="002A4BDB"/>
    <w:rsid w:val="002B0B27"/>
    <w:rsid w:val="002B23F0"/>
    <w:rsid w:val="002B7628"/>
    <w:rsid w:val="002C04C4"/>
    <w:rsid w:val="002C10FB"/>
    <w:rsid w:val="002C1578"/>
    <w:rsid w:val="002C56A6"/>
    <w:rsid w:val="002C5E49"/>
    <w:rsid w:val="002D678F"/>
    <w:rsid w:val="002D7392"/>
    <w:rsid w:val="002E25F8"/>
    <w:rsid w:val="002E3195"/>
    <w:rsid w:val="002E3FCE"/>
    <w:rsid w:val="002F04AD"/>
    <w:rsid w:val="002F3860"/>
    <w:rsid w:val="003025DD"/>
    <w:rsid w:val="003044AD"/>
    <w:rsid w:val="00312912"/>
    <w:rsid w:val="00317DB1"/>
    <w:rsid w:val="00325902"/>
    <w:rsid w:val="00326F16"/>
    <w:rsid w:val="003750D5"/>
    <w:rsid w:val="00376035"/>
    <w:rsid w:val="00384463"/>
    <w:rsid w:val="00393FCA"/>
    <w:rsid w:val="0039493B"/>
    <w:rsid w:val="003A1623"/>
    <w:rsid w:val="003A3A5D"/>
    <w:rsid w:val="003A4AFF"/>
    <w:rsid w:val="003D2106"/>
    <w:rsid w:val="003D3B85"/>
    <w:rsid w:val="003E5880"/>
    <w:rsid w:val="003F3EF6"/>
    <w:rsid w:val="003F489E"/>
    <w:rsid w:val="003F5999"/>
    <w:rsid w:val="00416E47"/>
    <w:rsid w:val="004266A0"/>
    <w:rsid w:val="00427BC8"/>
    <w:rsid w:val="00431395"/>
    <w:rsid w:val="00434D79"/>
    <w:rsid w:val="0044233C"/>
    <w:rsid w:val="00444159"/>
    <w:rsid w:val="00450B62"/>
    <w:rsid w:val="00455735"/>
    <w:rsid w:val="00455EF2"/>
    <w:rsid w:val="00463E51"/>
    <w:rsid w:val="00467CB5"/>
    <w:rsid w:val="0047055C"/>
    <w:rsid w:val="004718B4"/>
    <w:rsid w:val="00473384"/>
    <w:rsid w:val="00495F23"/>
    <w:rsid w:val="004A20B8"/>
    <w:rsid w:val="004A291B"/>
    <w:rsid w:val="004A2A5E"/>
    <w:rsid w:val="004A4257"/>
    <w:rsid w:val="004B4104"/>
    <w:rsid w:val="004C043A"/>
    <w:rsid w:val="004C5E41"/>
    <w:rsid w:val="004D1DB4"/>
    <w:rsid w:val="004D3678"/>
    <w:rsid w:val="004E2161"/>
    <w:rsid w:val="004E5C2F"/>
    <w:rsid w:val="004F247E"/>
    <w:rsid w:val="004F670D"/>
    <w:rsid w:val="00502730"/>
    <w:rsid w:val="005174B3"/>
    <w:rsid w:val="00517CCB"/>
    <w:rsid w:val="00521294"/>
    <w:rsid w:val="005304B0"/>
    <w:rsid w:val="00541860"/>
    <w:rsid w:val="005424FF"/>
    <w:rsid w:val="00542658"/>
    <w:rsid w:val="00542A2E"/>
    <w:rsid w:val="00542A8E"/>
    <w:rsid w:val="005638FA"/>
    <w:rsid w:val="00564E93"/>
    <w:rsid w:val="00565187"/>
    <w:rsid w:val="00571BE2"/>
    <w:rsid w:val="00571FBF"/>
    <w:rsid w:val="00573850"/>
    <w:rsid w:val="005777A3"/>
    <w:rsid w:val="005802E6"/>
    <w:rsid w:val="0058408B"/>
    <w:rsid w:val="00590F8A"/>
    <w:rsid w:val="005A79B7"/>
    <w:rsid w:val="005B2C6D"/>
    <w:rsid w:val="005C058B"/>
    <w:rsid w:val="005C4A25"/>
    <w:rsid w:val="005D295E"/>
    <w:rsid w:val="005D48F8"/>
    <w:rsid w:val="005D7D36"/>
    <w:rsid w:val="005F28AA"/>
    <w:rsid w:val="005F38D8"/>
    <w:rsid w:val="005F46EB"/>
    <w:rsid w:val="005F7A1E"/>
    <w:rsid w:val="005F7DCA"/>
    <w:rsid w:val="00603F17"/>
    <w:rsid w:val="006173DA"/>
    <w:rsid w:val="006278CE"/>
    <w:rsid w:val="006302F1"/>
    <w:rsid w:val="00632F38"/>
    <w:rsid w:val="0064120D"/>
    <w:rsid w:val="00650756"/>
    <w:rsid w:val="00655C22"/>
    <w:rsid w:val="00657B58"/>
    <w:rsid w:val="0066163E"/>
    <w:rsid w:val="00667702"/>
    <w:rsid w:val="00672E8F"/>
    <w:rsid w:val="00674FD2"/>
    <w:rsid w:val="006767DF"/>
    <w:rsid w:val="00693676"/>
    <w:rsid w:val="0069407C"/>
    <w:rsid w:val="006943F6"/>
    <w:rsid w:val="006A0096"/>
    <w:rsid w:val="006A3B4E"/>
    <w:rsid w:val="006B0518"/>
    <w:rsid w:val="006B2AC1"/>
    <w:rsid w:val="006B5437"/>
    <w:rsid w:val="006C1E08"/>
    <w:rsid w:val="006C4409"/>
    <w:rsid w:val="006D762F"/>
    <w:rsid w:val="006E0B95"/>
    <w:rsid w:val="006E1A71"/>
    <w:rsid w:val="006E1D9E"/>
    <w:rsid w:val="006E48C6"/>
    <w:rsid w:val="006E7039"/>
    <w:rsid w:val="006F386C"/>
    <w:rsid w:val="006F51F2"/>
    <w:rsid w:val="006F5436"/>
    <w:rsid w:val="00701336"/>
    <w:rsid w:val="007068E1"/>
    <w:rsid w:val="007075F1"/>
    <w:rsid w:val="00707725"/>
    <w:rsid w:val="0072390E"/>
    <w:rsid w:val="007265E2"/>
    <w:rsid w:val="007305C3"/>
    <w:rsid w:val="00731623"/>
    <w:rsid w:val="0073542A"/>
    <w:rsid w:val="0073585F"/>
    <w:rsid w:val="00735B48"/>
    <w:rsid w:val="00736F39"/>
    <w:rsid w:val="007378BF"/>
    <w:rsid w:val="00737A9B"/>
    <w:rsid w:val="007404A2"/>
    <w:rsid w:val="00740B15"/>
    <w:rsid w:val="007419C1"/>
    <w:rsid w:val="00743C8B"/>
    <w:rsid w:val="00745E85"/>
    <w:rsid w:val="0074734F"/>
    <w:rsid w:val="00752419"/>
    <w:rsid w:val="007603FC"/>
    <w:rsid w:val="007629BE"/>
    <w:rsid w:val="007648FF"/>
    <w:rsid w:val="0076763B"/>
    <w:rsid w:val="007879EB"/>
    <w:rsid w:val="007A1F29"/>
    <w:rsid w:val="007A202C"/>
    <w:rsid w:val="007A4261"/>
    <w:rsid w:val="007B4D13"/>
    <w:rsid w:val="007B611E"/>
    <w:rsid w:val="007C3935"/>
    <w:rsid w:val="007C7842"/>
    <w:rsid w:val="007D3201"/>
    <w:rsid w:val="007D3BB8"/>
    <w:rsid w:val="007D45D2"/>
    <w:rsid w:val="007E71C4"/>
    <w:rsid w:val="007F03BF"/>
    <w:rsid w:val="007F58AB"/>
    <w:rsid w:val="00800511"/>
    <w:rsid w:val="008013D3"/>
    <w:rsid w:val="00802E0C"/>
    <w:rsid w:val="00803CB7"/>
    <w:rsid w:val="008070BA"/>
    <w:rsid w:val="00813A6F"/>
    <w:rsid w:val="0081597A"/>
    <w:rsid w:val="0081637C"/>
    <w:rsid w:val="0082579A"/>
    <w:rsid w:val="0083185D"/>
    <w:rsid w:val="00846E60"/>
    <w:rsid w:val="00854F20"/>
    <w:rsid w:val="0085791A"/>
    <w:rsid w:val="0086327C"/>
    <w:rsid w:val="0087214F"/>
    <w:rsid w:val="0087607F"/>
    <w:rsid w:val="008815F8"/>
    <w:rsid w:val="00882946"/>
    <w:rsid w:val="00883808"/>
    <w:rsid w:val="00884504"/>
    <w:rsid w:val="00885727"/>
    <w:rsid w:val="00885A89"/>
    <w:rsid w:val="00887109"/>
    <w:rsid w:val="00890559"/>
    <w:rsid w:val="00891F48"/>
    <w:rsid w:val="00896F88"/>
    <w:rsid w:val="008A1527"/>
    <w:rsid w:val="008A4501"/>
    <w:rsid w:val="008A698C"/>
    <w:rsid w:val="008B3943"/>
    <w:rsid w:val="008C292C"/>
    <w:rsid w:val="008E141A"/>
    <w:rsid w:val="008E69FE"/>
    <w:rsid w:val="008F2DC1"/>
    <w:rsid w:val="008F49CD"/>
    <w:rsid w:val="00901F6C"/>
    <w:rsid w:val="00903131"/>
    <w:rsid w:val="00910C89"/>
    <w:rsid w:val="0091300E"/>
    <w:rsid w:val="009156A5"/>
    <w:rsid w:val="00926C18"/>
    <w:rsid w:val="00930D80"/>
    <w:rsid w:val="009342BB"/>
    <w:rsid w:val="00947A9C"/>
    <w:rsid w:val="009527CE"/>
    <w:rsid w:val="0095666A"/>
    <w:rsid w:val="00966D07"/>
    <w:rsid w:val="0097542B"/>
    <w:rsid w:val="00975C32"/>
    <w:rsid w:val="009762B1"/>
    <w:rsid w:val="009770F8"/>
    <w:rsid w:val="00987A4C"/>
    <w:rsid w:val="00987CB4"/>
    <w:rsid w:val="009928A8"/>
    <w:rsid w:val="00993CCC"/>
    <w:rsid w:val="009A7CA9"/>
    <w:rsid w:val="009C4EAB"/>
    <w:rsid w:val="009D56AD"/>
    <w:rsid w:val="009D6367"/>
    <w:rsid w:val="009E062D"/>
    <w:rsid w:val="009E0E75"/>
    <w:rsid w:val="009E41E3"/>
    <w:rsid w:val="009E4887"/>
    <w:rsid w:val="009E79CB"/>
    <w:rsid w:val="009F48F3"/>
    <w:rsid w:val="009F5143"/>
    <w:rsid w:val="00A102A3"/>
    <w:rsid w:val="00A130A1"/>
    <w:rsid w:val="00A200E5"/>
    <w:rsid w:val="00A22AF8"/>
    <w:rsid w:val="00A303B7"/>
    <w:rsid w:val="00A31542"/>
    <w:rsid w:val="00A349EA"/>
    <w:rsid w:val="00A42403"/>
    <w:rsid w:val="00A5646B"/>
    <w:rsid w:val="00A72E31"/>
    <w:rsid w:val="00A76ABC"/>
    <w:rsid w:val="00A85FC3"/>
    <w:rsid w:val="00A9206E"/>
    <w:rsid w:val="00AA6DCB"/>
    <w:rsid w:val="00AB434F"/>
    <w:rsid w:val="00AC1892"/>
    <w:rsid w:val="00AD09EC"/>
    <w:rsid w:val="00AD0D9B"/>
    <w:rsid w:val="00AD2D5B"/>
    <w:rsid w:val="00AE2EAD"/>
    <w:rsid w:val="00AF4BC6"/>
    <w:rsid w:val="00AF623C"/>
    <w:rsid w:val="00B0590D"/>
    <w:rsid w:val="00B225F7"/>
    <w:rsid w:val="00B2640F"/>
    <w:rsid w:val="00B27EC0"/>
    <w:rsid w:val="00B30D88"/>
    <w:rsid w:val="00B31F46"/>
    <w:rsid w:val="00B325F4"/>
    <w:rsid w:val="00B3559B"/>
    <w:rsid w:val="00B35C2D"/>
    <w:rsid w:val="00B52218"/>
    <w:rsid w:val="00B55265"/>
    <w:rsid w:val="00B604E5"/>
    <w:rsid w:val="00B615F7"/>
    <w:rsid w:val="00B62B8A"/>
    <w:rsid w:val="00B8152B"/>
    <w:rsid w:val="00B83085"/>
    <w:rsid w:val="00B8749D"/>
    <w:rsid w:val="00B905D4"/>
    <w:rsid w:val="00B93D3C"/>
    <w:rsid w:val="00BA02FC"/>
    <w:rsid w:val="00BA085B"/>
    <w:rsid w:val="00BA1DF6"/>
    <w:rsid w:val="00BA36FD"/>
    <w:rsid w:val="00BA39DE"/>
    <w:rsid w:val="00BA7046"/>
    <w:rsid w:val="00BB159D"/>
    <w:rsid w:val="00BC003C"/>
    <w:rsid w:val="00BC1988"/>
    <w:rsid w:val="00BC1FB9"/>
    <w:rsid w:val="00BC2474"/>
    <w:rsid w:val="00BC31AF"/>
    <w:rsid w:val="00BC621C"/>
    <w:rsid w:val="00BD0438"/>
    <w:rsid w:val="00BD1CF6"/>
    <w:rsid w:val="00BD218F"/>
    <w:rsid w:val="00BD4719"/>
    <w:rsid w:val="00BE2749"/>
    <w:rsid w:val="00BE357A"/>
    <w:rsid w:val="00BE4A9E"/>
    <w:rsid w:val="00BE6EF4"/>
    <w:rsid w:val="00C03744"/>
    <w:rsid w:val="00C06B94"/>
    <w:rsid w:val="00C0719B"/>
    <w:rsid w:val="00C13D3D"/>
    <w:rsid w:val="00C163C4"/>
    <w:rsid w:val="00C208FE"/>
    <w:rsid w:val="00C23098"/>
    <w:rsid w:val="00C2387E"/>
    <w:rsid w:val="00C26566"/>
    <w:rsid w:val="00C301C5"/>
    <w:rsid w:val="00C334DD"/>
    <w:rsid w:val="00C41B16"/>
    <w:rsid w:val="00C439C1"/>
    <w:rsid w:val="00C43E16"/>
    <w:rsid w:val="00C44912"/>
    <w:rsid w:val="00C44B56"/>
    <w:rsid w:val="00C5149F"/>
    <w:rsid w:val="00C52FDB"/>
    <w:rsid w:val="00C60BE0"/>
    <w:rsid w:val="00C749FD"/>
    <w:rsid w:val="00C74D2E"/>
    <w:rsid w:val="00C74E81"/>
    <w:rsid w:val="00C87DAB"/>
    <w:rsid w:val="00C934CF"/>
    <w:rsid w:val="00C97683"/>
    <w:rsid w:val="00CA099B"/>
    <w:rsid w:val="00CA6EB6"/>
    <w:rsid w:val="00CB2D3C"/>
    <w:rsid w:val="00CB5FDD"/>
    <w:rsid w:val="00CC61E6"/>
    <w:rsid w:val="00CD0077"/>
    <w:rsid w:val="00CD7899"/>
    <w:rsid w:val="00CE043E"/>
    <w:rsid w:val="00CE3B63"/>
    <w:rsid w:val="00CE58D3"/>
    <w:rsid w:val="00CF5042"/>
    <w:rsid w:val="00CF5EF9"/>
    <w:rsid w:val="00CF5F7A"/>
    <w:rsid w:val="00D006F8"/>
    <w:rsid w:val="00D07705"/>
    <w:rsid w:val="00D07925"/>
    <w:rsid w:val="00D114F0"/>
    <w:rsid w:val="00D22D9C"/>
    <w:rsid w:val="00D30E38"/>
    <w:rsid w:val="00D3384F"/>
    <w:rsid w:val="00D36471"/>
    <w:rsid w:val="00D36F59"/>
    <w:rsid w:val="00D44E2F"/>
    <w:rsid w:val="00D47BC7"/>
    <w:rsid w:val="00D62371"/>
    <w:rsid w:val="00D665E0"/>
    <w:rsid w:val="00D730C5"/>
    <w:rsid w:val="00D7626B"/>
    <w:rsid w:val="00D812FB"/>
    <w:rsid w:val="00D84742"/>
    <w:rsid w:val="00D9181C"/>
    <w:rsid w:val="00D97C36"/>
    <w:rsid w:val="00DB76C4"/>
    <w:rsid w:val="00DC4C7F"/>
    <w:rsid w:val="00DC57B2"/>
    <w:rsid w:val="00DD697E"/>
    <w:rsid w:val="00DD7F67"/>
    <w:rsid w:val="00DE357E"/>
    <w:rsid w:val="00DE6FB7"/>
    <w:rsid w:val="00E00E7D"/>
    <w:rsid w:val="00E147FF"/>
    <w:rsid w:val="00E17E8E"/>
    <w:rsid w:val="00E21BC5"/>
    <w:rsid w:val="00E255E0"/>
    <w:rsid w:val="00E26496"/>
    <w:rsid w:val="00E3137D"/>
    <w:rsid w:val="00E31755"/>
    <w:rsid w:val="00E34113"/>
    <w:rsid w:val="00E36817"/>
    <w:rsid w:val="00E36E47"/>
    <w:rsid w:val="00E517B2"/>
    <w:rsid w:val="00E63E73"/>
    <w:rsid w:val="00E679C4"/>
    <w:rsid w:val="00E741DA"/>
    <w:rsid w:val="00E76230"/>
    <w:rsid w:val="00E80E61"/>
    <w:rsid w:val="00E94B90"/>
    <w:rsid w:val="00E963A9"/>
    <w:rsid w:val="00E97A1E"/>
    <w:rsid w:val="00EA00A9"/>
    <w:rsid w:val="00EA1083"/>
    <w:rsid w:val="00EA37F4"/>
    <w:rsid w:val="00EA5777"/>
    <w:rsid w:val="00EB2353"/>
    <w:rsid w:val="00EC5778"/>
    <w:rsid w:val="00ED2793"/>
    <w:rsid w:val="00EE38C3"/>
    <w:rsid w:val="00EE682E"/>
    <w:rsid w:val="00EF018A"/>
    <w:rsid w:val="00EF5556"/>
    <w:rsid w:val="00F01423"/>
    <w:rsid w:val="00F044E0"/>
    <w:rsid w:val="00F05D8A"/>
    <w:rsid w:val="00F06B20"/>
    <w:rsid w:val="00F12CBC"/>
    <w:rsid w:val="00F23B50"/>
    <w:rsid w:val="00F31980"/>
    <w:rsid w:val="00F40AB1"/>
    <w:rsid w:val="00F463B4"/>
    <w:rsid w:val="00F50811"/>
    <w:rsid w:val="00F56B09"/>
    <w:rsid w:val="00F66D48"/>
    <w:rsid w:val="00F67BEA"/>
    <w:rsid w:val="00F73C70"/>
    <w:rsid w:val="00F83047"/>
    <w:rsid w:val="00F90DCA"/>
    <w:rsid w:val="00F96C9E"/>
    <w:rsid w:val="00FA6D60"/>
    <w:rsid w:val="00FB1EF6"/>
    <w:rsid w:val="00FC70CB"/>
    <w:rsid w:val="00FD076D"/>
    <w:rsid w:val="00FE22E3"/>
    <w:rsid w:val="00FE2BA7"/>
    <w:rsid w:val="00FF2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20B8"/>
    <w:rPr>
      <w:sz w:val="24"/>
      <w:szCs w:val="24"/>
    </w:rPr>
  </w:style>
  <w:style w:type="paragraph" w:styleId="1">
    <w:name w:val="heading 1"/>
    <w:basedOn w:val="a"/>
    <w:next w:val="a"/>
    <w:link w:val="10"/>
    <w:qFormat/>
    <w:rsid w:val="00434D7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9">
    <w:name w:val="heading 9"/>
    <w:basedOn w:val="a"/>
    <w:next w:val="a"/>
    <w:qFormat/>
    <w:rsid w:val="00F50811"/>
    <w:pPr>
      <w:keepNext/>
      <w:jc w:val="center"/>
      <w:outlineLvl w:val="8"/>
    </w:pPr>
    <w:rPr>
      <w:i/>
      <w:sz w:val="3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EA57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Title"/>
    <w:basedOn w:val="a"/>
    <w:qFormat/>
    <w:rsid w:val="00246F04"/>
    <w:pPr>
      <w:spacing w:line="360" w:lineRule="auto"/>
      <w:jc w:val="center"/>
    </w:pPr>
    <w:rPr>
      <w:sz w:val="28"/>
    </w:rPr>
  </w:style>
  <w:style w:type="paragraph" w:styleId="a5">
    <w:name w:val="Body Text"/>
    <w:basedOn w:val="a"/>
    <w:rsid w:val="00246F04"/>
    <w:pPr>
      <w:spacing w:line="360" w:lineRule="auto"/>
      <w:jc w:val="center"/>
    </w:pPr>
    <w:rPr>
      <w:caps/>
      <w:sz w:val="28"/>
    </w:rPr>
  </w:style>
  <w:style w:type="paragraph" w:styleId="a6">
    <w:name w:val="header"/>
    <w:basedOn w:val="a"/>
    <w:rsid w:val="001E699A"/>
    <w:pPr>
      <w:tabs>
        <w:tab w:val="center" w:pos="4677"/>
        <w:tab w:val="right" w:pos="9355"/>
      </w:tabs>
    </w:pPr>
  </w:style>
  <w:style w:type="character" w:styleId="a7">
    <w:name w:val="page number"/>
    <w:basedOn w:val="a0"/>
    <w:rsid w:val="001E699A"/>
  </w:style>
  <w:style w:type="paragraph" w:styleId="a8">
    <w:name w:val="Balloon Text"/>
    <w:basedOn w:val="a"/>
    <w:semiHidden/>
    <w:rsid w:val="00FF2749"/>
    <w:rPr>
      <w:rFonts w:ascii="Tahoma" w:hAnsi="Tahoma" w:cs="Tahoma"/>
      <w:sz w:val="16"/>
      <w:szCs w:val="16"/>
    </w:rPr>
  </w:style>
  <w:style w:type="paragraph" w:styleId="a9">
    <w:name w:val="footer"/>
    <w:basedOn w:val="a"/>
    <w:link w:val="aa"/>
    <w:uiPriority w:val="99"/>
    <w:rsid w:val="00AB434F"/>
    <w:pPr>
      <w:tabs>
        <w:tab w:val="center" w:pos="4677"/>
        <w:tab w:val="right" w:pos="9355"/>
      </w:tabs>
    </w:pPr>
  </w:style>
  <w:style w:type="paragraph" w:customStyle="1" w:styleId="FR1">
    <w:name w:val="FR1"/>
    <w:rsid w:val="00F50811"/>
    <w:pPr>
      <w:widowControl w:val="0"/>
      <w:snapToGrid w:val="0"/>
      <w:jc w:val="both"/>
    </w:pPr>
    <w:rPr>
      <w:rFonts w:ascii="Arial" w:hAnsi="Arial"/>
      <w:b/>
      <w:sz w:val="32"/>
    </w:rPr>
  </w:style>
  <w:style w:type="paragraph" w:styleId="HTML">
    <w:name w:val="HTML Preformatted"/>
    <w:basedOn w:val="a"/>
    <w:link w:val="HTML0"/>
    <w:rsid w:val="00CE3B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eastAsia="ja-JP"/>
    </w:rPr>
  </w:style>
  <w:style w:type="character" w:customStyle="1" w:styleId="HTML0">
    <w:name w:val="Стандартный HTML Знак"/>
    <w:basedOn w:val="a0"/>
    <w:link w:val="HTML"/>
    <w:rsid w:val="00CE3B63"/>
    <w:rPr>
      <w:rFonts w:ascii="Courier New" w:eastAsia="MS Mincho" w:hAnsi="Courier New" w:cs="Courier New"/>
      <w:lang w:eastAsia="ja-JP"/>
    </w:rPr>
  </w:style>
  <w:style w:type="paragraph" w:styleId="ab">
    <w:name w:val="List Paragraph"/>
    <w:basedOn w:val="a"/>
    <w:uiPriority w:val="34"/>
    <w:qFormat/>
    <w:rsid w:val="00C74D2E"/>
    <w:pPr>
      <w:spacing w:after="200" w:line="276" w:lineRule="auto"/>
      <w:ind w:left="720"/>
      <w:contextualSpacing/>
    </w:pPr>
    <w:rPr>
      <w:rFonts w:ascii="Calibri" w:eastAsia="Calibri" w:hAnsi="Calibri"/>
      <w:sz w:val="22"/>
      <w:szCs w:val="22"/>
      <w:lang w:eastAsia="en-US"/>
    </w:rPr>
  </w:style>
  <w:style w:type="paragraph" w:styleId="3">
    <w:name w:val="Body Text Indent 3"/>
    <w:basedOn w:val="a"/>
    <w:link w:val="30"/>
    <w:rsid w:val="00564E93"/>
    <w:pPr>
      <w:spacing w:after="120"/>
      <w:ind w:left="283"/>
    </w:pPr>
    <w:rPr>
      <w:sz w:val="16"/>
      <w:szCs w:val="16"/>
    </w:rPr>
  </w:style>
  <w:style w:type="character" w:customStyle="1" w:styleId="30">
    <w:name w:val="Основной текст с отступом 3 Знак"/>
    <w:basedOn w:val="a0"/>
    <w:link w:val="3"/>
    <w:rsid w:val="00564E93"/>
    <w:rPr>
      <w:sz w:val="16"/>
      <w:szCs w:val="16"/>
    </w:rPr>
  </w:style>
  <w:style w:type="paragraph" w:styleId="ac">
    <w:name w:val="footnote text"/>
    <w:basedOn w:val="a"/>
    <w:link w:val="ad"/>
    <w:uiPriority w:val="99"/>
    <w:rsid w:val="002D678F"/>
    <w:rPr>
      <w:sz w:val="20"/>
      <w:szCs w:val="20"/>
    </w:rPr>
  </w:style>
  <w:style w:type="character" w:customStyle="1" w:styleId="ad">
    <w:name w:val="Текст сноски Знак"/>
    <w:basedOn w:val="a0"/>
    <w:link w:val="ac"/>
    <w:uiPriority w:val="99"/>
    <w:rsid w:val="002D678F"/>
  </w:style>
  <w:style w:type="character" w:styleId="ae">
    <w:name w:val="footnote reference"/>
    <w:basedOn w:val="a0"/>
    <w:uiPriority w:val="99"/>
    <w:rsid w:val="002D678F"/>
    <w:rPr>
      <w:rFonts w:cs="Times New Roman"/>
      <w:vertAlign w:val="superscript"/>
    </w:rPr>
  </w:style>
  <w:style w:type="paragraph" w:customStyle="1" w:styleId="112">
    <w:name w:val="Стиль Стиль Заголовок 1 + 12 пт полужирный Междустр.интервал:  полу..."/>
    <w:basedOn w:val="a"/>
    <w:uiPriority w:val="99"/>
    <w:rsid w:val="00735B48"/>
    <w:pPr>
      <w:keepNext/>
      <w:spacing w:line="360" w:lineRule="auto"/>
      <w:ind w:firstLine="708"/>
      <w:outlineLvl w:val="0"/>
    </w:pPr>
    <w:rPr>
      <w:b/>
      <w:bCs/>
      <w:sz w:val="28"/>
      <w:szCs w:val="28"/>
    </w:rPr>
  </w:style>
  <w:style w:type="paragraph" w:styleId="af">
    <w:name w:val="Body Text Indent"/>
    <w:basedOn w:val="a"/>
    <w:link w:val="af0"/>
    <w:rsid w:val="004B4104"/>
    <w:pPr>
      <w:spacing w:after="120"/>
      <w:ind w:left="283"/>
    </w:pPr>
    <w:rPr>
      <w:rFonts w:eastAsia="MS Mincho"/>
      <w:sz w:val="28"/>
      <w:szCs w:val="28"/>
      <w:lang w:eastAsia="ja-JP"/>
    </w:rPr>
  </w:style>
  <w:style w:type="character" w:customStyle="1" w:styleId="af0">
    <w:name w:val="Основной текст с отступом Знак"/>
    <w:basedOn w:val="a0"/>
    <w:link w:val="af"/>
    <w:rsid w:val="004B4104"/>
    <w:rPr>
      <w:rFonts w:eastAsia="MS Mincho"/>
      <w:sz w:val="28"/>
      <w:szCs w:val="28"/>
      <w:lang w:eastAsia="ja-JP"/>
    </w:rPr>
  </w:style>
  <w:style w:type="character" w:customStyle="1" w:styleId="aa">
    <w:name w:val="Нижний колонтитул Знак"/>
    <w:basedOn w:val="a0"/>
    <w:link w:val="a9"/>
    <w:uiPriority w:val="99"/>
    <w:rsid w:val="007D45D2"/>
    <w:rPr>
      <w:sz w:val="24"/>
      <w:szCs w:val="24"/>
    </w:rPr>
  </w:style>
  <w:style w:type="paragraph" w:styleId="af1">
    <w:name w:val="Document Map"/>
    <w:basedOn w:val="a"/>
    <w:link w:val="af2"/>
    <w:rsid w:val="00DC4C7F"/>
    <w:rPr>
      <w:rFonts w:ascii="Tahoma" w:hAnsi="Tahoma" w:cs="Tahoma"/>
      <w:sz w:val="16"/>
      <w:szCs w:val="16"/>
    </w:rPr>
  </w:style>
  <w:style w:type="character" w:customStyle="1" w:styleId="af2">
    <w:name w:val="Схема документа Знак"/>
    <w:basedOn w:val="a0"/>
    <w:link w:val="af1"/>
    <w:rsid w:val="00DC4C7F"/>
    <w:rPr>
      <w:rFonts w:ascii="Tahoma" w:hAnsi="Tahoma" w:cs="Tahoma"/>
      <w:sz w:val="16"/>
      <w:szCs w:val="16"/>
    </w:rPr>
  </w:style>
  <w:style w:type="paragraph" w:customStyle="1" w:styleId="headfae">
    <w:name w:val="head_fae"/>
    <w:basedOn w:val="a"/>
    <w:rsid w:val="007A1F29"/>
    <w:pPr>
      <w:spacing w:before="100" w:beforeAutospacing="1" w:after="100" w:afterAutospacing="1"/>
    </w:pPr>
    <w:rPr>
      <w:rFonts w:eastAsia="Calibri"/>
    </w:rPr>
  </w:style>
  <w:style w:type="table" w:customStyle="1" w:styleId="11">
    <w:name w:val="Сетка таблицы1"/>
    <w:basedOn w:val="a1"/>
    <w:next w:val="a3"/>
    <w:uiPriority w:val="59"/>
    <w:rsid w:val="00752419"/>
    <w:pPr>
      <w:jc w:val="both"/>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434D79"/>
    <w:rPr>
      <w:rFonts w:asciiTheme="majorHAnsi" w:eastAsiaTheme="majorEastAsia" w:hAnsiTheme="majorHAnsi" w:cstheme="majorBidi"/>
      <w:b/>
      <w:bCs/>
      <w:color w:val="365F91" w:themeColor="accent1" w:themeShade="BF"/>
      <w:sz w:val="28"/>
      <w:szCs w:val="28"/>
    </w:rPr>
  </w:style>
  <w:style w:type="paragraph" w:styleId="af3">
    <w:name w:val="TOC Heading"/>
    <w:basedOn w:val="1"/>
    <w:next w:val="a"/>
    <w:uiPriority w:val="39"/>
    <w:semiHidden/>
    <w:unhideWhenUsed/>
    <w:qFormat/>
    <w:rsid w:val="00434D79"/>
    <w:pPr>
      <w:spacing w:line="276" w:lineRule="auto"/>
      <w:outlineLvl w:val="9"/>
    </w:pPr>
  </w:style>
  <w:style w:type="paragraph" w:styleId="12">
    <w:name w:val="toc 1"/>
    <w:basedOn w:val="a"/>
    <w:next w:val="a"/>
    <w:autoRedefine/>
    <w:uiPriority w:val="39"/>
    <w:rsid w:val="00434D79"/>
    <w:pPr>
      <w:spacing w:after="100"/>
    </w:pPr>
  </w:style>
  <w:style w:type="character" w:styleId="af4">
    <w:name w:val="Hyperlink"/>
    <w:basedOn w:val="a0"/>
    <w:uiPriority w:val="99"/>
    <w:unhideWhenUsed/>
    <w:rsid w:val="00434D7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wmf"/><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hyperlink" Target="https://clck.yandex.ru/redir/nWO_r1F33ck?data=NnBZTWRhdFZKOHQxUjhzSWFYVGhXY2ZDSkJDRFRrRzZyYXF2QkQzZEVvYmdhcVlNQ2F3TlB1MHhfTlpGTmpPdktMWkFKQ1E3bURGaGhwUTJJZzU0VWxqU1ZoWXZ1M2lzZkJCb19GbUlLUmExQ1JkSnhWQmctbll1THF4TGI0MTlYczhNSHhxQ1NDRHpVSHRIRHVkZnB5R1VZUEdUNzVDR2VhS0xoWU9sLTF4bnI3VkJfbGRiLUZUNE1RUlllWDJ2N21EOU9uVkNaMnp5bkVPeEJiLU91ZEN4VV8zQVZ1SHA&amp;b64e=2&amp;sign=560de1b2e32fed1e3f3b344b515ed03e&amp;keyno=17" TargetMode="External"/><Relationship Id="rId47" Type="http://schemas.openxmlformats.org/officeDocument/2006/relationships/image" Target="media/image19.jpeg"/><Relationship Id="rId50"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oleObject" Target="embeddings/oleObject2.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1.wmf"/><Relationship Id="rId41" Type="http://schemas.openxmlformats.org/officeDocument/2006/relationships/hyperlink" Target="https://clck.yandex.ru/redir/nWO_r1F33ck?data=NnBZTWRhdFZKOHQxUjhzSWFYVGhXY1F1M1cwTE0zU25XV2REckNVVTVrUm84Nll4OGZBZS1nd2I0RW1FOUFmeXI0UHVKUnpqd25kb0hGdF9vWTJOTm82RUNBMFVDWkhCalBJblFTY21xWFlXUzExdW0weXFDZ25QYmY5RlpPOVZISzFtRnc0Rnh3aw&amp;b64e=2&amp;sign=e52fc7a1118d485bb27eabba8fb63206&amp;keyno=17"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image" Target="media/image17.jpe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1.jpeg"/><Relationship Id="rId10" Type="http://schemas.openxmlformats.org/officeDocument/2006/relationships/oleObject" Target="embeddings/oleObject1.bin"/><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hyperlink" Target="http://ohranatruda.ru/ot_biblio/normativ/data_%20normativ/7/7810/" TargetMode="External"/><Relationship Id="rId52"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hyperlink" Target="https://clck.yandex.ru/redir/nWO_r1F33ck?data=NnBZTWRhdFZKOHQxUjhzSWFYVGhXUmhaLThxWFFRcnUzTGxaU0VQSy1pYlFuME9wOFNDbWtkdGI5TkFwejlaaTQ0R1NjNnpPY1d2emQ4cTFsWWFxaHRJdjNVcUlmWGF2Sk01Q2hBNVRuMjhEa2ViVWZ1NEhDRktxdXRfY29oOU4&amp;b64e=2&amp;sign=2ac65a4c780096240473f9a00c7896a5&amp;keyno=17" TargetMode="External"/><Relationship Id="rId48" Type="http://schemas.openxmlformats.org/officeDocument/2006/relationships/image" Target="media/image20.jpeg"/><Relationship Id="rId8" Type="http://schemas.openxmlformats.org/officeDocument/2006/relationships/endnotes" Target="endnotes.xml"/><Relationship Id="rId51"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C12AB5-D543-44A2-9635-FB5E1C67E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44</Pages>
  <Words>9755</Words>
  <Characters>72968</Characters>
  <Application>Microsoft Office Word</Application>
  <DocSecurity>0</DocSecurity>
  <Lines>608</Lines>
  <Paragraphs>165</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Company>
  <LinksUpToDate>false</LinksUpToDate>
  <CharactersWithSpaces>82558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dc:creator>
  <cp:keywords/>
  <dc:description/>
  <cp:lastModifiedBy>Сергей Школа</cp:lastModifiedBy>
  <cp:revision>7</cp:revision>
  <cp:lastPrinted>2016-06-30T06:20:00Z</cp:lastPrinted>
  <dcterms:created xsi:type="dcterms:W3CDTF">2018-04-10T18:14:00Z</dcterms:created>
  <dcterms:modified xsi:type="dcterms:W3CDTF">2020-05-04T09:25:00Z</dcterms:modified>
</cp:coreProperties>
</file>