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676" w:rsidRPr="00E43025" w:rsidRDefault="00F93676" w:rsidP="00F936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93676">
        <w:rPr>
          <w:rFonts w:ascii="Times New Roman" w:hAnsi="Times New Roman" w:cs="Times New Roman"/>
          <w:b/>
          <w:sz w:val="28"/>
          <w:szCs w:val="28"/>
        </w:rPr>
        <w:t>Варианты для выполнения практических заданий</w:t>
      </w:r>
      <w:r w:rsidR="00E43025" w:rsidRPr="00E43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025">
        <w:rPr>
          <w:rFonts w:ascii="Times New Roman" w:hAnsi="Times New Roman" w:cs="Times New Roman"/>
          <w:b/>
          <w:sz w:val="28"/>
          <w:szCs w:val="28"/>
        </w:rPr>
        <w:t>по курсу «С</w:t>
      </w:r>
      <w:r w:rsidR="00E43025" w:rsidRPr="00E43025">
        <w:rPr>
          <w:rFonts w:ascii="Times New Roman" w:hAnsi="Times New Roman" w:cs="Times New Roman"/>
          <w:b/>
          <w:sz w:val="28"/>
          <w:szCs w:val="28"/>
        </w:rPr>
        <w:t>опротивление материалов 1</w:t>
      </w:r>
      <w:r w:rsidR="00E43025">
        <w:rPr>
          <w:rFonts w:ascii="Times New Roman" w:hAnsi="Times New Roman" w:cs="Times New Roman"/>
          <w:b/>
          <w:sz w:val="28"/>
          <w:szCs w:val="28"/>
        </w:rPr>
        <w:t>»</w:t>
      </w:r>
    </w:p>
    <w:p w:rsidR="00F93676" w:rsidRPr="00F93676" w:rsidRDefault="00F93676" w:rsidP="00F93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93676" w:rsidRPr="00F93676" w:rsidRDefault="00F93676" w:rsidP="00F93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Номер варианта для выполнения практических заданий состоит из трех цифр, которые выбираются соответственно по первой букве фамилии, имени и отчества студента (табл. 1).</w:t>
      </w:r>
    </w:p>
    <w:p w:rsidR="00F93676" w:rsidRPr="00F93676" w:rsidRDefault="00F93676" w:rsidP="00F936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08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131"/>
        <w:gridCol w:w="320"/>
        <w:gridCol w:w="1784"/>
        <w:gridCol w:w="1134"/>
        <w:gridCol w:w="284"/>
        <w:gridCol w:w="1842"/>
        <w:gridCol w:w="1134"/>
      </w:tblGrid>
      <w:tr w:rsidR="00F93676" w:rsidRPr="00F93676" w:rsidTr="00D82B2F">
        <w:trPr>
          <w:trHeight w:val="126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Первая буква </w:t>
            </w:r>
            <w:r w:rsidRPr="00F9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фамилии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Первая цифра варианта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Первая буква </w:t>
            </w:r>
            <w:r w:rsidRPr="00F9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Вторая цифра варианта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Первая буква </w:t>
            </w:r>
            <w:r w:rsidRPr="00F9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Третья цифра варианта</w:t>
            </w:r>
          </w:p>
        </w:tc>
      </w:tr>
      <w:tr w:rsidR="00F93676" w:rsidRPr="00F93676" w:rsidTr="00D82B2F">
        <w:trPr>
          <w:trHeight w:val="63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А, З, Х, Ц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И, Й, Х, </w:t>
            </w:r>
            <w:r w:rsidRPr="00F93676">
              <w:rPr>
                <w:rFonts w:ascii="Times New Roman" w:hAnsi="Times New Roman" w:cs="Times New Roman"/>
                <w:sz w:val="24"/>
                <w:szCs w:val="24"/>
              </w:rPr>
              <w:br/>
              <w:t>нет отчества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Б, Ф, Ю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Б, С, 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В, Е, Ё, Ш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Б, Ж, 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Г, О, Э, 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Г, И, Й, Ц-Щ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Д, Н, Ч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Г, Д, 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Ж, М, Щ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Е, Ё, Ю, 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Е, Ё, З, Р, Ц-Щ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И, Й, Л, Т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К, О, 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К, О, Э, 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Л, Р, 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Л, М, 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П, Р, У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М, 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П, У, 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93676" w:rsidRPr="00F93676" w:rsidTr="00D82B2F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Н, У, Ф, Ж, 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676" w:rsidRPr="00F93676" w:rsidRDefault="00F93676" w:rsidP="00F9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F93676" w:rsidRPr="00F93676" w:rsidRDefault="00F93676" w:rsidP="00F93676">
      <w:pPr>
        <w:rPr>
          <w:rFonts w:ascii="Times New Roman" w:hAnsi="Times New Roman" w:cs="Times New Roman"/>
          <w:sz w:val="28"/>
          <w:szCs w:val="28"/>
        </w:rPr>
      </w:pPr>
    </w:p>
    <w:p w:rsidR="00F93676" w:rsidRPr="00F93676" w:rsidRDefault="00F93676" w:rsidP="00F93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К каждой задаче прикладывается таблица исходных данных, в головке которой указано, по какой цифре варианта какие данные выбираются. Данный вариант сохраняется для всех заданий.</w:t>
      </w:r>
    </w:p>
    <w:p w:rsidR="00F93676" w:rsidRDefault="00F93676" w:rsidP="00F93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Задания, не соответствующие номеру варианта, не принимаются.</w:t>
      </w:r>
    </w:p>
    <w:p w:rsidR="006B651E" w:rsidRDefault="006B65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C3895" w:rsidRPr="00F93676" w:rsidRDefault="00F93676" w:rsidP="00F93676">
      <w:pPr>
        <w:pStyle w:val="1"/>
        <w:rPr>
          <w:rFonts w:ascii="Times New Roman" w:hAnsi="Times New Roman" w:cs="Times New Roman"/>
        </w:rPr>
      </w:pPr>
      <w:r w:rsidRPr="00F93676">
        <w:rPr>
          <w:rFonts w:ascii="Times New Roman" w:hAnsi="Times New Roman" w:cs="Times New Roman"/>
        </w:rPr>
        <w:lastRenderedPageBreak/>
        <w:t>З</w:t>
      </w:r>
      <w:r w:rsidR="002C3895" w:rsidRPr="00F93676">
        <w:rPr>
          <w:rFonts w:ascii="Times New Roman" w:hAnsi="Times New Roman" w:cs="Times New Roman"/>
        </w:rPr>
        <w:t>адание 1</w:t>
      </w:r>
      <w:r w:rsidRPr="00F93676">
        <w:rPr>
          <w:rFonts w:ascii="Times New Roman" w:hAnsi="Times New Roman" w:cs="Times New Roman"/>
        </w:rPr>
        <w:t xml:space="preserve">. </w:t>
      </w:r>
      <w:r w:rsidR="002C3895" w:rsidRPr="00F93676">
        <w:rPr>
          <w:rFonts w:ascii="Times New Roman" w:hAnsi="Times New Roman" w:cs="Times New Roman"/>
        </w:rPr>
        <w:t>Построение эпюр внутренних силовых факторов при раст</w:t>
      </w:r>
      <w:r w:rsidR="001A0BA8" w:rsidRPr="00F93676">
        <w:rPr>
          <w:rFonts w:ascii="Times New Roman" w:hAnsi="Times New Roman" w:cs="Times New Roman"/>
        </w:rPr>
        <w:t>яжении-сжатии</w:t>
      </w:r>
    </w:p>
    <w:p w:rsidR="001A0BA8" w:rsidRPr="001A0BA8" w:rsidRDefault="001A0BA8" w:rsidP="001A0BA8">
      <w:pPr>
        <w:rPr>
          <w:rFonts w:ascii="Times New Roman" w:hAnsi="Times New Roman" w:cs="Times New Roman"/>
          <w:sz w:val="28"/>
          <w:szCs w:val="28"/>
        </w:rPr>
      </w:pPr>
      <w:r w:rsidRPr="001A0BA8">
        <w:rPr>
          <w:rFonts w:ascii="Times New Roman" w:hAnsi="Times New Roman" w:cs="Times New Roman"/>
          <w:sz w:val="28"/>
          <w:szCs w:val="28"/>
        </w:rPr>
        <w:t xml:space="preserve">Для ступенчатого стержня, работающего в условиях растяжения-сжатия, построить эпюру внутренней продольной силы </w:t>
      </w:r>
      <w:r w:rsidRPr="001A0BA8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1A0B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Исходные данные – в табл. 1.1 и 1.</w:t>
      </w:r>
      <w:r w:rsidRPr="001A0BA8">
        <w:rPr>
          <w:rFonts w:ascii="Times New Roman" w:hAnsi="Times New Roman" w:cs="Times New Roman"/>
          <w:sz w:val="28"/>
          <w:szCs w:val="28"/>
        </w:rPr>
        <w:t>2.</w:t>
      </w:r>
    </w:p>
    <w:p w:rsidR="0094582E" w:rsidRDefault="001A0BA8" w:rsidP="0094582E">
      <w:pPr>
        <w:pStyle w:val="-"/>
        <w:jc w:val="right"/>
      </w:pPr>
      <w:r>
        <w:t>Таблица 1.1</w:t>
      </w:r>
      <w:r w:rsidRPr="00C278A3">
        <w:t xml:space="preserve"> </w:t>
      </w:r>
    </w:p>
    <w:p w:rsidR="001A0BA8" w:rsidRPr="00E43C78" w:rsidRDefault="001A0BA8" w:rsidP="001A0BA8">
      <w:pPr>
        <w:pStyle w:val="-"/>
      </w:pPr>
      <w:r w:rsidRPr="00C278A3">
        <w:t>Исходные данные вариантов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720"/>
        <w:gridCol w:w="600"/>
        <w:gridCol w:w="600"/>
        <w:gridCol w:w="600"/>
        <w:gridCol w:w="600"/>
        <w:gridCol w:w="876"/>
        <w:gridCol w:w="683"/>
        <w:gridCol w:w="841"/>
        <w:gridCol w:w="720"/>
        <w:gridCol w:w="733"/>
        <w:gridCol w:w="810"/>
      </w:tblGrid>
      <w:tr w:rsidR="001A0BA8" w:rsidRPr="00C278A3" w:rsidTr="0094582E">
        <w:tc>
          <w:tcPr>
            <w:tcW w:w="1680" w:type="dxa"/>
            <w:tcMar>
              <w:left w:w="57" w:type="dxa"/>
            </w:tcMar>
          </w:tcPr>
          <w:p w:rsidR="001A0BA8" w:rsidRDefault="001A0BA8" w:rsidP="00F93676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1.</w:t>
            </w:r>
            <w:r w:rsidR="0094582E">
              <w:rPr>
                <w:lang w:eastAsia="ru-RU"/>
              </w:rPr>
              <w:t xml:space="preserve"> </w:t>
            </w:r>
            <w:r w:rsidRPr="009E5BE4">
              <w:rPr>
                <w:lang w:eastAsia="ru-RU"/>
              </w:rPr>
              <w:t>Варианты схем</w:t>
            </w:r>
          </w:p>
          <w:p w:rsidR="001A0BA8" w:rsidRPr="009E5BE4" w:rsidRDefault="001A0BA8" w:rsidP="00F93676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(</w:t>
            </w:r>
            <w:r w:rsidRPr="009C43CA">
              <w:rPr>
                <w:sz w:val="22"/>
                <w:szCs w:val="22"/>
                <w:lang w:eastAsia="ru-RU"/>
              </w:rPr>
              <w:t>первая цифра</w:t>
            </w:r>
            <w:r>
              <w:rPr>
                <w:sz w:val="22"/>
                <w:szCs w:val="22"/>
                <w:lang w:eastAsia="ru-RU"/>
              </w:rPr>
              <w:t xml:space="preserve"> варианта</w:t>
            </w:r>
            <w:r w:rsidRPr="009C43CA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996" w:type="dxa"/>
            <w:gridSpan w:val="6"/>
          </w:tcPr>
          <w:p w:rsidR="001A0BA8" w:rsidRDefault="001A0BA8" w:rsidP="00F93676">
            <w:pPr>
              <w:pStyle w:val="-"/>
              <w:spacing w:line="276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2. Варианты линейных размеров</w:t>
            </w:r>
          </w:p>
          <w:p w:rsidR="001A0BA8" w:rsidRPr="009E5BE4" w:rsidRDefault="001A0BA8" w:rsidP="00F93676">
            <w:pPr>
              <w:pStyle w:val="-"/>
              <w:spacing w:line="276" w:lineRule="auto"/>
              <w:rPr>
                <w:lang w:eastAsia="ru-RU"/>
              </w:rPr>
            </w:pPr>
            <w:r w:rsidRPr="00347A85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втор</w:t>
            </w:r>
            <w:r w:rsidRPr="009C43CA">
              <w:rPr>
                <w:sz w:val="22"/>
                <w:szCs w:val="22"/>
                <w:lang w:eastAsia="ru-RU"/>
              </w:rPr>
              <w:t>ая цифра</w:t>
            </w:r>
            <w:r>
              <w:rPr>
                <w:sz w:val="22"/>
                <w:szCs w:val="22"/>
                <w:lang w:eastAsia="ru-RU"/>
              </w:rPr>
              <w:t xml:space="preserve"> варианта</w:t>
            </w:r>
            <w:r w:rsidRPr="009C43CA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787" w:type="dxa"/>
            <w:gridSpan w:val="5"/>
          </w:tcPr>
          <w:p w:rsidR="001A0BA8" w:rsidRPr="00E43025" w:rsidRDefault="001A0BA8" w:rsidP="00F93676">
            <w:pPr>
              <w:pStyle w:val="-"/>
              <w:spacing w:line="276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3. Варианты нагрузок</w:t>
            </w:r>
          </w:p>
          <w:p w:rsidR="00F93676" w:rsidRPr="00E43025" w:rsidRDefault="00F93676" w:rsidP="00F93676">
            <w:pPr>
              <w:pStyle w:val="-"/>
              <w:spacing w:line="276" w:lineRule="auto"/>
              <w:rPr>
                <w:lang w:eastAsia="ru-RU"/>
              </w:rPr>
            </w:pPr>
          </w:p>
          <w:p w:rsidR="001A0BA8" w:rsidRPr="009E5BE4" w:rsidRDefault="001A0BA8" w:rsidP="00F93676">
            <w:pPr>
              <w:pStyle w:val="-"/>
              <w:spacing w:line="276" w:lineRule="auto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(треть</w:t>
            </w:r>
            <w:r w:rsidRPr="009C43CA">
              <w:rPr>
                <w:sz w:val="22"/>
                <w:szCs w:val="22"/>
                <w:lang w:eastAsia="ru-RU"/>
              </w:rPr>
              <w:t>я цифра</w:t>
            </w:r>
            <w:r>
              <w:rPr>
                <w:sz w:val="22"/>
                <w:szCs w:val="22"/>
                <w:lang w:eastAsia="ru-RU"/>
              </w:rPr>
              <w:t xml:space="preserve"> варианта</w:t>
            </w:r>
            <w:r w:rsidRPr="009C43CA">
              <w:rPr>
                <w:sz w:val="22"/>
                <w:szCs w:val="22"/>
                <w:lang w:eastAsia="ru-RU"/>
              </w:rPr>
              <w:t>)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F93676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  <w:r w:rsidR="00F93676" w:rsidRPr="00F93676">
              <w:rPr>
                <w:lang w:eastAsia="ru-RU"/>
              </w:rPr>
              <w:t xml:space="preserve"> </w:t>
            </w:r>
            <w:r w:rsidR="00F93676" w:rsidRPr="00F93676">
              <w:rPr>
                <w:sz w:val="24"/>
                <w:lang w:eastAsia="ru-RU"/>
              </w:rPr>
              <w:t>(табл. 1.2)</w:t>
            </w:r>
          </w:p>
        </w:tc>
        <w:tc>
          <w:tcPr>
            <w:tcW w:w="720" w:type="dxa"/>
            <w:vAlign w:val="center"/>
          </w:tcPr>
          <w:p w:rsidR="001A0BA8" w:rsidRPr="00347A85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600" w:type="dxa"/>
            <w:vAlign w:val="center"/>
          </w:tcPr>
          <w:p w:rsidR="001A0BA8" w:rsidRPr="009E5BE4" w:rsidRDefault="00F93676" w:rsidP="001A0BA8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sz w:val="24"/>
                <w:lang w:val="en-US" w:eastAsia="ru-RU"/>
              </w:rPr>
              <w:t>l</w:t>
            </w:r>
            <w:r w:rsidRPr="00F93676">
              <w:rPr>
                <w:sz w:val="24"/>
                <w:vertAlign w:val="subscript"/>
                <w:lang w:eastAsia="ru-RU"/>
              </w:rPr>
              <w:t>1</w:t>
            </w:r>
            <w:r w:rsidR="001A0BA8" w:rsidRPr="009E5BE4">
              <w:rPr>
                <w:lang w:eastAsia="ru-RU"/>
              </w:rPr>
              <w:t>, м</w:t>
            </w:r>
          </w:p>
        </w:tc>
        <w:tc>
          <w:tcPr>
            <w:tcW w:w="600" w:type="dxa"/>
            <w:vAlign w:val="center"/>
          </w:tcPr>
          <w:p w:rsidR="001A0BA8" w:rsidRPr="009E5BE4" w:rsidRDefault="00F93676" w:rsidP="00F93676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sz w:val="24"/>
                <w:lang w:val="en-US" w:eastAsia="ru-RU"/>
              </w:rPr>
              <w:t>l</w:t>
            </w:r>
            <w:r w:rsidRPr="00F93676">
              <w:rPr>
                <w:sz w:val="24"/>
                <w:vertAlign w:val="subscript"/>
                <w:lang w:eastAsia="ru-RU"/>
              </w:rPr>
              <w:t>2</w:t>
            </w:r>
            <w:r w:rsidR="001A0BA8" w:rsidRPr="009E5BE4">
              <w:rPr>
                <w:lang w:eastAsia="ru-RU"/>
              </w:rPr>
              <w:t>, м</w:t>
            </w:r>
          </w:p>
        </w:tc>
        <w:tc>
          <w:tcPr>
            <w:tcW w:w="600" w:type="dxa"/>
            <w:vAlign w:val="center"/>
          </w:tcPr>
          <w:p w:rsidR="001A0BA8" w:rsidRPr="009E5BE4" w:rsidRDefault="00F93676" w:rsidP="00F93676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sz w:val="24"/>
                <w:lang w:val="en-US" w:eastAsia="ru-RU"/>
              </w:rPr>
              <w:t>l</w:t>
            </w:r>
            <w:r w:rsidRPr="00F93676">
              <w:rPr>
                <w:sz w:val="24"/>
                <w:vertAlign w:val="subscript"/>
                <w:lang w:eastAsia="ru-RU"/>
              </w:rPr>
              <w:t>3</w:t>
            </w:r>
            <w:r w:rsidRPr="009E5BE4">
              <w:rPr>
                <w:lang w:eastAsia="ru-RU"/>
              </w:rPr>
              <w:t xml:space="preserve">, </w:t>
            </w:r>
            <w:r w:rsidR="001A0BA8" w:rsidRPr="009E5BE4">
              <w:rPr>
                <w:lang w:eastAsia="ru-RU"/>
              </w:rPr>
              <w:t>м</w:t>
            </w:r>
          </w:p>
        </w:tc>
        <w:tc>
          <w:tcPr>
            <w:tcW w:w="600" w:type="dxa"/>
            <w:vAlign w:val="center"/>
          </w:tcPr>
          <w:p w:rsidR="001A0BA8" w:rsidRPr="009E5BE4" w:rsidRDefault="00F93676" w:rsidP="001A0BA8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sz w:val="24"/>
                <w:lang w:val="en-US" w:eastAsia="ru-RU"/>
              </w:rPr>
              <w:t>a</w:t>
            </w:r>
            <w:r w:rsidRPr="00F93676">
              <w:rPr>
                <w:sz w:val="24"/>
                <w:vertAlign w:val="subscript"/>
                <w:lang w:eastAsia="ru-RU"/>
              </w:rPr>
              <w:t>1</w:t>
            </w:r>
            <w:r w:rsidR="001A0BA8" w:rsidRPr="00F93676">
              <w:rPr>
                <w:szCs w:val="28"/>
                <w:lang w:eastAsia="ru-RU"/>
              </w:rPr>
              <w:t>,</w:t>
            </w:r>
            <w:r w:rsidR="001A0BA8" w:rsidRPr="009E5BE4">
              <w:rPr>
                <w:lang w:eastAsia="ru-RU"/>
              </w:rPr>
              <w:t xml:space="preserve"> м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:rsidR="001A0BA8" w:rsidRPr="009E5BE4" w:rsidRDefault="00F93676" w:rsidP="001A0BA8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sz w:val="24"/>
                <w:lang w:val="en-US" w:eastAsia="ru-RU"/>
              </w:rPr>
              <w:t>a</w:t>
            </w:r>
            <w:r w:rsidRPr="00F93676">
              <w:rPr>
                <w:sz w:val="24"/>
                <w:vertAlign w:val="subscript"/>
                <w:lang w:eastAsia="ru-RU"/>
              </w:rPr>
              <w:t>2</w:t>
            </w:r>
            <w:r w:rsidRPr="00F93676">
              <w:rPr>
                <w:sz w:val="24"/>
                <w:lang w:eastAsia="ru-RU"/>
              </w:rPr>
              <w:t>=2</w:t>
            </w:r>
            <w:r w:rsidRPr="00F93676">
              <w:rPr>
                <w:i/>
                <w:sz w:val="24"/>
                <w:lang w:val="en-US" w:eastAsia="ru-RU"/>
              </w:rPr>
              <w:t>a</w:t>
            </w:r>
            <w:r w:rsidRPr="00F93676">
              <w:rPr>
                <w:sz w:val="24"/>
                <w:vertAlign w:val="subscript"/>
                <w:lang w:eastAsia="ru-RU"/>
              </w:rPr>
              <w:t>3</w:t>
            </w:r>
            <w:r w:rsidRPr="00F93676">
              <w:rPr>
                <w:szCs w:val="28"/>
                <w:lang w:eastAsia="ru-RU"/>
              </w:rPr>
              <w:t>,</w:t>
            </w:r>
            <w:r w:rsidR="001A0BA8" w:rsidRPr="009E5BE4">
              <w:rPr>
                <w:lang w:eastAsia="ru-RU"/>
              </w:rPr>
              <w:t xml:space="preserve"> м</w:t>
            </w:r>
          </w:p>
        </w:tc>
        <w:tc>
          <w:tcPr>
            <w:tcW w:w="683" w:type="dxa"/>
            <w:vAlign w:val="center"/>
          </w:tcPr>
          <w:p w:rsidR="001A0BA8" w:rsidRPr="00347A85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№ вар.</w:t>
            </w:r>
          </w:p>
        </w:tc>
        <w:tc>
          <w:tcPr>
            <w:tcW w:w="841" w:type="dxa"/>
            <w:vAlign w:val="center"/>
          </w:tcPr>
          <w:p w:rsidR="001A0BA8" w:rsidRPr="009E5BE4" w:rsidRDefault="00F93676" w:rsidP="001A0BA8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lang w:val="en-US" w:eastAsia="ru-RU"/>
              </w:rPr>
              <w:t>F</w:t>
            </w:r>
            <w:r w:rsidRPr="00F93676">
              <w:rPr>
                <w:vertAlign w:val="subscript"/>
                <w:lang w:eastAsia="ru-RU"/>
              </w:rPr>
              <w:t>1</w:t>
            </w:r>
            <w:r w:rsidR="001A0BA8" w:rsidRPr="009E5BE4">
              <w:rPr>
                <w:lang w:eastAsia="ru-RU"/>
              </w:rPr>
              <w:t>, кН</w:t>
            </w:r>
          </w:p>
        </w:tc>
        <w:tc>
          <w:tcPr>
            <w:tcW w:w="720" w:type="dxa"/>
            <w:vAlign w:val="center"/>
          </w:tcPr>
          <w:p w:rsidR="001A0BA8" w:rsidRPr="009E5BE4" w:rsidRDefault="00F93676" w:rsidP="00F93676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lang w:val="en-US" w:eastAsia="ru-RU"/>
              </w:rPr>
              <w:t>F</w:t>
            </w:r>
            <w:r w:rsidRPr="00F93676">
              <w:rPr>
                <w:vertAlign w:val="subscript"/>
                <w:lang w:eastAsia="ru-RU"/>
              </w:rPr>
              <w:t>2</w:t>
            </w:r>
            <w:r w:rsidR="001A0BA8" w:rsidRPr="009E5BE4">
              <w:rPr>
                <w:lang w:eastAsia="ru-RU"/>
              </w:rPr>
              <w:t>, кН</w:t>
            </w:r>
          </w:p>
        </w:tc>
        <w:tc>
          <w:tcPr>
            <w:tcW w:w="733" w:type="dxa"/>
            <w:vAlign w:val="center"/>
          </w:tcPr>
          <w:p w:rsidR="001A0BA8" w:rsidRPr="009E5BE4" w:rsidRDefault="00F93676" w:rsidP="00F93676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lang w:val="en-US" w:eastAsia="ru-RU"/>
              </w:rPr>
              <w:t>F</w:t>
            </w:r>
            <w:r w:rsidRPr="00F93676">
              <w:rPr>
                <w:vertAlign w:val="subscript"/>
                <w:lang w:eastAsia="ru-RU"/>
              </w:rPr>
              <w:t>3</w:t>
            </w:r>
            <w:r w:rsidR="001A0BA8" w:rsidRPr="009E5BE4">
              <w:rPr>
                <w:lang w:eastAsia="ru-RU"/>
              </w:rPr>
              <w:t>, кН</w:t>
            </w:r>
          </w:p>
        </w:tc>
        <w:tc>
          <w:tcPr>
            <w:tcW w:w="810" w:type="dxa"/>
            <w:vAlign w:val="center"/>
          </w:tcPr>
          <w:p w:rsidR="001A0BA8" w:rsidRPr="009E5BE4" w:rsidRDefault="00F93676" w:rsidP="001A0BA8">
            <w:pPr>
              <w:pStyle w:val="-"/>
              <w:spacing w:line="240" w:lineRule="auto"/>
              <w:rPr>
                <w:lang w:eastAsia="ru-RU"/>
              </w:rPr>
            </w:pPr>
            <w:r w:rsidRPr="00F93676">
              <w:rPr>
                <w:i/>
                <w:lang w:val="en-US" w:eastAsia="ru-RU"/>
              </w:rPr>
              <w:t>q</w:t>
            </w:r>
            <w:r w:rsidR="001A0BA8" w:rsidRPr="009E5BE4">
              <w:rPr>
                <w:lang w:eastAsia="ru-RU"/>
              </w:rPr>
              <w:t>, кН/м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0,4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1,1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1,0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1,1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1,9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1,7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1,0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1,1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1,0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1A0BA8" w:rsidRPr="00C278A3" w:rsidTr="001A0BA8">
        <w:tc>
          <w:tcPr>
            <w:tcW w:w="168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60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876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68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41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72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733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810" w:type="dxa"/>
            <w:vAlign w:val="center"/>
          </w:tcPr>
          <w:p w:rsidR="001A0BA8" w:rsidRPr="009E5BE4" w:rsidRDefault="001A0BA8" w:rsidP="001A0BA8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</w:tr>
    </w:tbl>
    <w:p w:rsidR="001A0BA8" w:rsidRDefault="001A0BA8" w:rsidP="001A0BA8"/>
    <w:p w:rsidR="001A0BA8" w:rsidRDefault="001A0BA8">
      <w:r>
        <w:br w:type="page"/>
      </w:r>
    </w:p>
    <w:p w:rsidR="0094582E" w:rsidRDefault="00555D9A" w:rsidP="0094582E">
      <w:pPr>
        <w:pStyle w:val="-"/>
        <w:jc w:val="right"/>
      </w:pPr>
      <w:r>
        <w:lastRenderedPageBreak/>
        <w:t>Таблица 1.</w:t>
      </w:r>
      <w:r w:rsidR="0094582E">
        <w:t>2</w:t>
      </w:r>
      <w:r w:rsidR="001A0BA8" w:rsidRPr="00C278A3">
        <w:t xml:space="preserve"> </w:t>
      </w:r>
    </w:p>
    <w:p w:rsidR="001A0BA8" w:rsidRPr="00C278A3" w:rsidRDefault="00F93676" w:rsidP="001A0BA8">
      <w:pPr>
        <w:pStyle w:val="-"/>
      </w:pPr>
      <w:r>
        <w:t>Расчётные</w:t>
      </w:r>
      <w:r w:rsidR="001A0BA8" w:rsidRPr="00C278A3">
        <w:t xml:space="preserve"> схемы стержней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774036" w:rsidRPr="00C278A3" w:rsidTr="00774036">
        <w:trPr>
          <w:trHeight w:val="4319"/>
          <w:jc w:val="center"/>
        </w:trPr>
        <w:tc>
          <w:tcPr>
            <w:tcW w:w="4785" w:type="dxa"/>
          </w:tcPr>
          <w:p w:rsidR="00774036" w:rsidRPr="00774036" w:rsidRDefault="00774036" w:rsidP="001A0BA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0</w:t>
            </w: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1971675" cy="192405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74036" w:rsidRPr="00774036" w:rsidRDefault="00774036" w:rsidP="001A0BA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1</w:t>
            </w: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324100" cy="20383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036" w:rsidRPr="00C278A3" w:rsidTr="00774036">
        <w:trPr>
          <w:trHeight w:val="3827"/>
          <w:jc w:val="center"/>
        </w:trPr>
        <w:tc>
          <w:tcPr>
            <w:tcW w:w="4785" w:type="dxa"/>
          </w:tcPr>
          <w:p w:rsidR="00774036" w:rsidRPr="00774036" w:rsidRDefault="00774036" w:rsidP="001A0BA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2</w:t>
            </w: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066925" cy="169545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74036" w:rsidRPr="00774036" w:rsidRDefault="00774036" w:rsidP="001A0BA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3</w:t>
            </w: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774036" w:rsidRPr="009E5BE4" w:rsidRDefault="00774036" w:rsidP="001A0BA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143125" cy="17430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036" w:rsidRPr="00C278A3" w:rsidTr="00774036">
        <w:trPr>
          <w:trHeight w:val="4237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036" w:rsidRPr="00774036" w:rsidRDefault="00774036" w:rsidP="001A0BA8">
            <w:pPr>
              <w:pStyle w:val="-"/>
              <w:spacing w:line="240" w:lineRule="auto"/>
              <w:rPr>
                <w:noProof/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774036">
              <w:rPr>
                <w:b/>
                <w:i/>
                <w:noProof/>
                <w:lang w:eastAsia="ru-RU"/>
              </w:rPr>
              <w:t>Вариант 4</w:t>
            </w: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143125" cy="18097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036" w:rsidRPr="00774036" w:rsidRDefault="00774036" w:rsidP="001A0BA8">
            <w:pPr>
              <w:pStyle w:val="-"/>
              <w:spacing w:line="240" w:lineRule="auto"/>
              <w:rPr>
                <w:noProof/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774036">
              <w:rPr>
                <w:b/>
                <w:i/>
                <w:noProof/>
                <w:lang w:eastAsia="ru-RU"/>
              </w:rPr>
              <w:t>Вариант 5</w:t>
            </w: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247900" cy="20383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036" w:rsidRPr="00C278A3" w:rsidTr="00774036">
        <w:trPr>
          <w:trHeight w:val="4100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036" w:rsidRPr="00774036" w:rsidRDefault="00774036" w:rsidP="001A0BA8">
            <w:pPr>
              <w:pStyle w:val="-"/>
              <w:spacing w:line="240" w:lineRule="auto"/>
              <w:rPr>
                <w:noProof/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774036">
              <w:rPr>
                <w:b/>
                <w:i/>
                <w:noProof/>
                <w:lang w:eastAsia="ru-RU"/>
              </w:rPr>
              <w:t>Вариант 6</w:t>
            </w: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181225" cy="19621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036" w:rsidRPr="00774036" w:rsidRDefault="00774036" w:rsidP="001A0BA8">
            <w:pPr>
              <w:pStyle w:val="-"/>
              <w:spacing w:line="240" w:lineRule="auto"/>
              <w:rPr>
                <w:noProof/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774036">
              <w:rPr>
                <w:b/>
                <w:i/>
                <w:noProof/>
                <w:lang w:eastAsia="ru-RU"/>
              </w:rPr>
              <w:t>Вариант 7</w:t>
            </w: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124075" cy="19812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036" w:rsidRPr="00C278A3" w:rsidTr="0037484C">
        <w:trPr>
          <w:trHeight w:val="4385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036" w:rsidRPr="00774036" w:rsidRDefault="00774036" w:rsidP="001A0BA8">
            <w:pPr>
              <w:pStyle w:val="-"/>
              <w:spacing w:line="240" w:lineRule="auto"/>
              <w:rPr>
                <w:noProof/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774036">
              <w:rPr>
                <w:b/>
                <w:i/>
                <w:noProof/>
                <w:lang w:eastAsia="ru-RU"/>
              </w:rPr>
              <w:t>Вариант 8</w:t>
            </w:r>
          </w:p>
          <w:p w:rsidR="0037484C" w:rsidRPr="00774036" w:rsidRDefault="0037484C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095500" cy="21145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036" w:rsidRPr="00555D9A" w:rsidRDefault="00774036" w:rsidP="001A0BA8">
            <w:pPr>
              <w:pStyle w:val="-"/>
              <w:spacing w:line="240" w:lineRule="auto"/>
              <w:rPr>
                <w:noProof/>
                <w:sz w:val="16"/>
                <w:szCs w:val="16"/>
                <w:lang w:eastAsia="ru-RU"/>
              </w:rPr>
            </w:pPr>
          </w:p>
          <w:p w:rsid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774036">
              <w:rPr>
                <w:b/>
                <w:i/>
                <w:noProof/>
                <w:lang w:eastAsia="ru-RU"/>
              </w:rPr>
              <w:t>Вариант 9</w:t>
            </w:r>
          </w:p>
          <w:p w:rsidR="0037484C" w:rsidRPr="00774036" w:rsidRDefault="0037484C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</w:p>
          <w:p w:rsidR="00774036" w:rsidRPr="00774036" w:rsidRDefault="00774036" w:rsidP="001A0BA8">
            <w:pPr>
              <w:pStyle w:val="-"/>
              <w:spacing w:line="240" w:lineRule="auto"/>
              <w:rPr>
                <w:b/>
                <w:i/>
                <w:noProof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2181225" cy="203835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D9A" w:rsidRPr="0037484C" w:rsidRDefault="00555D9A" w:rsidP="0098308B">
      <w:pPr>
        <w:pStyle w:val="1"/>
        <w:jc w:val="center"/>
      </w:pPr>
      <w:r w:rsidRPr="00B26FF6">
        <w:t>План решения</w:t>
      </w:r>
      <w:r w:rsidR="0037484C">
        <w:t xml:space="preserve"> задачи</w:t>
      </w:r>
    </w:p>
    <w:p w:rsidR="00555D9A" w:rsidRPr="00C278A3" w:rsidRDefault="00555D9A" w:rsidP="00555D9A">
      <w:pPr>
        <w:pStyle w:val="a"/>
        <w:numPr>
          <w:ilvl w:val="0"/>
          <w:numId w:val="21"/>
        </w:numPr>
        <w:tabs>
          <w:tab w:val="clear" w:pos="360"/>
          <w:tab w:val="num" w:pos="426"/>
        </w:tabs>
        <w:ind w:left="426" w:hanging="426"/>
      </w:pPr>
      <w:r w:rsidRPr="00C278A3">
        <w:t>Вычертить в масштабе расч</w:t>
      </w:r>
      <w:r w:rsidR="00F93676">
        <w:t>ё</w:t>
      </w:r>
      <w:r w:rsidRPr="00C278A3">
        <w:t>тную схему ступенчатого стержня с указанием числовых значений нагрузок и линейных размеров.</w:t>
      </w:r>
    </w:p>
    <w:p w:rsidR="00555D9A" w:rsidRPr="00B26FF6" w:rsidRDefault="00555D9A" w:rsidP="00555D9A">
      <w:pPr>
        <w:pStyle w:val="-1"/>
        <w:ind w:left="426"/>
        <w:rPr>
          <w:sz w:val="24"/>
          <w:szCs w:val="24"/>
        </w:rPr>
      </w:pPr>
      <w:r w:rsidRPr="00B26FF6">
        <w:rPr>
          <w:spacing w:val="30"/>
          <w:sz w:val="24"/>
          <w:szCs w:val="24"/>
          <w:u w:val="single"/>
        </w:rPr>
        <w:t>Указание</w:t>
      </w:r>
      <w:r w:rsidRPr="00B26FF6">
        <w:rPr>
          <w:sz w:val="24"/>
          <w:szCs w:val="24"/>
        </w:rPr>
        <w:t>. Рекомендуется следующий порядок составления расч</w:t>
      </w:r>
      <w:r w:rsidR="00F93676">
        <w:rPr>
          <w:sz w:val="24"/>
          <w:szCs w:val="24"/>
        </w:rPr>
        <w:t>ё</w:t>
      </w:r>
      <w:r w:rsidRPr="00B26FF6">
        <w:rPr>
          <w:sz w:val="24"/>
          <w:szCs w:val="24"/>
        </w:rPr>
        <w:t xml:space="preserve">тной схемы: сначала вычертить стержень по размерам ступеней </w:t>
      </w:r>
      <w:r w:rsidRPr="00CD6FE8">
        <w:rPr>
          <w:i/>
          <w:szCs w:val="28"/>
        </w:rPr>
        <w:t>l</w:t>
      </w:r>
      <w:r w:rsidRPr="00B26FF6">
        <w:rPr>
          <w:sz w:val="24"/>
          <w:szCs w:val="24"/>
          <w:vertAlign w:val="subscript"/>
        </w:rPr>
        <w:t>1</w:t>
      </w:r>
      <w:r w:rsidRPr="00B26FF6">
        <w:rPr>
          <w:sz w:val="24"/>
          <w:szCs w:val="24"/>
        </w:rPr>
        <w:t xml:space="preserve">, </w:t>
      </w:r>
      <w:r w:rsidRPr="00CD6FE8">
        <w:rPr>
          <w:i/>
          <w:szCs w:val="28"/>
        </w:rPr>
        <w:t>l</w:t>
      </w:r>
      <w:r w:rsidRPr="00B26FF6">
        <w:rPr>
          <w:sz w:val="24"/>
          <w:szCs w:val="24"/>
          <w:vertAlign w:val="subscript"/>
        </w:rPr>
        <w:t>2</w:t>
      </w:r>
      <w:r w:rsidRPr="00B26FF6">
        <w:rPr>
          <w:sz w:val="24"/>
          <w:szCs w:val="24"/>
        </w:rPr>
        <w:t xml:space="preserve">, </w:t>
      </w:r>
      <w:r w:rsidRPr="00CD6FE8">
        <w:rPr>
          <w:i/>
          <w:szCs w:val="28"/>
        </w:rPr>
        <w:t>l</w:t>
      </w:r>
      <w:r w:rsidRPr="00B26FF6">
        <w:rPr>
          <w:sz w:val="24"/>
          <w:szCs w:val="24"/>
          <w:vertAlign w:val="subscript"/>
        </w:rPr>
        <w:t>3</w:t>
      </w:r>
      <w:r w:rsidRPr="00B26FF6">
        <w:rPr>
          <w:sz w:val="24"/>
          <w:szCs w:val="24"/>
        </w:rPr>
        <w:t xml:space="preserve">, а затем на полученной схеме расставить силы, ориентируясь на размеры </w:t>
      </w:r>
      <w:r w:rsidR="00CD6FE8">
        <w:rPr>
          <w:i/>
          <w:szCs w:val="28"/>
        </w:rPr>
        <w:t>а</w:t>
      </w:r>
      <w:r w:rsidR="00CD6FE8">
        <w:rPr>
          <w:sz w:val="24"/>
          <w:szCs w:val="24"/>
          <w:vertAlign w:val="subscript"/>
        </w:rPr>
        <w:t>1</w:t>
      </w:r>
      <w:r w:rsidRPr="00B26FF6">
        <w:rPr>
          <w:sz w:val="24"/>
          <w:szCs w:val="24"/>
        </w:rPr>
        <w:t xml:space="preserve">, </w:t>
      </w:r>
      <w:r w:rsidR="00CD6FE8">
        <w:rPr>
          <w:i/>
          <w:szCs w:val="28"/>
        </w:rPr>
        <w:t>а</w:t>
      </w:r>
      <w:r w:rsidRPr="00B26FF6">
        <w:rPr>
          <w:sz w:val="24"/>
          <w:szCs w:val="24"/>
          <w:vertAlign w:val="subscript"/>
        </w:rPr>
        <w:t>2</w:t>
      </w:r>
      <w:r w:rsidRPr="00B26FF6">
        <w:rPr>
          <w:sz w:val="24"/>
          <w:szCs w:val="24"/>
        </w:rPr>
        <w:t xml:space="preserve">, </w:t>
      </w:r>
      <w:r w:rsidR="00CD6FE8">
        <w:rPr>
          <w:i/>
          <w:szCs w:val="28"/>
        </w:rPr>
        <w:t>а</w:t>
      </w:r>
      <w:r w:rsidRPr="00B26FF6">
        <w:rPr>
          <w:sz w:val="24"/>
          <w:szCs w:val="24"/>
          <w:vertAlign w:val="subscript"/>
        </w:rPr>
        <w:t>3</w:t>
      </w:r>
      <w:r w:rsidRPr="00B26FF6">
        <w:rPr>
          <w:sz w:val="24"/>
          <w:szCs w:val="24"/>
        </w:rPr>
        <w:t>.</w:t>
      </w:r>
    </w:p>
    <w:p w:rsidR="00555D9A" w:rsidRPr="00C278A3" w:rsidRDefault="00555D9A" w:rsidP="00555D9A">
      <w:pPr>
        <w:pStyle w:val="a"/>
        <w:tabs>
          <w:tab w:val="clear" w:pos="360"/>
          <w:tab w:val="num" w:pos="426"/>
        </w:tabs>
        <w:ind w:left="426" w:hanging="426"/>
      </w:pPr>
      <w:r>
        <w:t>Провести</w:t>
      </w:r>
      <w:r w:rsidRPr="00C278A3">
        <w:t xml:space="preserve"> базу эпюры </w:t>
      </w:r>
      <w:r>
        <w:t>и разделить е</w:t>
      </w:r>
      <w:r w:rsidR="00F93676">
        <w:t>ё</w:t>
      </w:r>
      <w:r w:rsidR="0094582E">
        <w:t xml:space="preserve"> </w:t>
      </w:r>
      <w:r w:rsidRPr="00C278A3">
        <w:t>на участки соответственно условиям нагружения стержня.</w:t>
      </w:r>
    </w:p>
    <w:p w:rsidR="009C6C60" w:rsidRDefault="001F451E" w:rsidP="009C6C60">
      <w:pPr>
        <w:pStyle w:val="a"/>
        <w:tabs>
          <w:tab w:val="clear" w:pos="360"/>
          <w:tab w:val="num" w:pos="426"/>
        </w:tabs>
        <w:ind w:left="426" w:hanging="426"/>
      </w:pPr>
      <w:r>
        <w:t>Построить</w:t>
      </w:r>
      <w:r w:rsidRPr="00C278A3">
        <w:t xml:space="preserve"> в м</w:t>
      </w:r>
      <w:r>
        <w:t xml:space="preserve">асштабе эпюру продольной силы </w:t>
      </w:r>
      <w:r w:rsidRPr="0094582E">
        <w:rPr>
          <w:i/>
          <w:lang w:val="en-US"/>
        </w:rPr>
        <w:t>N</w:t>
      </w:r>
      <w:r>
        <w:t>, предварительно вычислив е</w:t>
      </w:r>
      <w:r w:rsidR="00F93676">
        <w:t>ё</w:t>
      </w:r>
      <w:r>
        <w:t xml:space="preserve"> значения в характерных сечениях каждого участка и и</w:t>
      </w:r>
      <w:r w:rsidRPr="00C278A3">
        <w:t>спользуя основные закономерности</w:t>
      </w:r>
      <w:r>
        <w:t xml:space="preserve"> при построении эпюры продольной силы.</w:t>
      </w:r>
    </w:p>
    <w:p w:rsidR="00FB3722" w:rsidRPr="00CE6D2B" w:rsidRDefault="00CE6D2B" w:rsidP="00CE6D2B">
      <w:pPr>
        <w:pStyle w:val="1"/>
        <w:rPr>
          <w:rFonts w:ascii="Times New Roman" w:hAnsi="Times New Roman" w:cs="Times New Roman"/>
        </w:rPr>
      </w:pPr>
      <w:r w:rsidRPr="00CE6D2B">
        <w:rPr>
          <w:rFonts w:ascii="Times New Roman" w:hAnsi="Times New Roman" w:cs="Times New Roman"/>
        </w:rPr>
        <w:lastRenderedPageBreak/>
        <w:t>З</w:t>
      </w:r>
      <w:r w:rsidR="00FB3722" w:rsidRPr="00CE6D2B">
        <w:rPr>
          <w:rFonts w:ascii="Times New Roman" w:hAnsi="Times New Roman" w:cs="Times New Roman"/>
        </w:rPr>
        <w:t>адание 2</w:t>
      </w:r>
      <w:r w:rsidRPr="00CE6D2B">
        <w:rPr>
          <w:rFonts w:ascii="Times New Roman" w:hAnsi="Times New Roman" w:cs="Times New Roman"/>
        </w:rPr>
        <w:t xml:space="preserve">. </w:t>
      </w:r>
      <w:r w:rsidR="00FB3722" w:rsidRPr="00CE6D2B">
        <w:rPr>
          <w:rFonts w:ascii="Times New Roman" w:hAnsi="Times New Roman" w:cs="Times New Roman"/>
        </w:rPr>
        <w:t>Построение эпюр внутренних силовых факторов при кручении</w:t>
      </w:r>
    </w:p>
    <w:p w:rsidR="00FB3722" w:rsidRPr="001A0BA8" w:rsidRDefault="00FB3722" w:rsidP="00FB3722">
      <w:pPr>
        <w:rPr>
          <w:rFonts w:ascii="Times New Roman" w:hAnsi="Times New Roman" w:cs="Times New Roman"/>
          <w:sz w:val="28"/>
          <w:szCs w:val="28"/>
        </w:rPr>
      </w:pPr>
      <w:r w:rsidRPr="00FB3722">
        <w:rPr>
          <w:rFonts w:ascii="Times New Roman" w:hAnsi="Times New Roman" w:cs="Times New Roman"/>
          <w:sz w:val="28"/>
          <w:szCs w:val="28"/>
        </w:rPr>
        <w:t xml:space="preserve">Для вала, заключенного в подшипники и работающего в условиях кручения, построить эпюру внутреннего крутящего момента </w:t>
      </w:r>
      <w:proofErr w:type="spellStart"/>
      <w:r w:rsidRPr="00FB372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B3722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z</w:t>
      </w:r>
      <w:proofErr w:type="spellEnd"/>
      <w:r w:rsidRPr="00FB3722">
        <w:rPr>
          <w:rFonts w:ascii="Times New Roman" w:hAnsi="Times New Roman" w:cs="Times New Roman"/>
          <w:sz w:val="28"/>
          <w:szCs w:val="28"/>
        </w:rPr>
        <w:t xml:space="preserve">. Исходные данные – </w:t>
      </w:r>
      <w:r>
        <w:rPr>
          <w:rFonts w:ascii="Times New Roman" w:hAnsi="Times New Roman" w:cs="Times New Roman"/>
          <w:sz w:val="28"/>
          <w:szCs w:val="28"/>
        </w:rPr>
        <w:t xml:space="preserve">в табл. 2.1 и </w:t>
      </w:r>
      <w:r w:rsidRPr="00FB3722">
        <w:rPr>
          <w:rFonts w:ascii="Times New Roman" w:hAnsi="Times New Roman" w:cs="Times New Roman"/>
          <w:sz w:val="28"/>
          <w:szCs w:val="28"/>
        </w:rPr>
        <w:t>2.2.</w:t>
      </w:r>
    </w:p>
    <w:p w:rsidR="0094582E" w:rsidRDefault="00E43C78" w:rsidP="0094582E">
      <w:pPr>
        <w:pStyle w:val="-"/>
        <w:spacing w:before="240"/>
        <w:jc w:val="right"/>
      </w:pPr>
      <w:r w:rsidRPr="00C278A3">
        <w:t>Таблица</w:t>
      </w:r>
      <w:r w:rsidR="00FB3722">
        <w:t xml:space="preserve"> 2.1</w:t>
      </w:r>
    </w:p>
    <w:p w:rsidR="00E43C78" w:rsidRPr="00E43C78" w:rsidRDefault="00E43C78" w:rsidP="00E43C78">
      <w:pPr>
        <w:pStyle w:val="-"/>
        <w:spacing w:before="240"/>
      </w:pPr>
      <w:r w:rsidRPr="00C278A3">
        <w:t xml:space="preserve"> Исходные данные вариантов</w:t>
      </w:r>
    </w:p>
    <w:tbl>
      <w:tblPr>
        <w:tblW w:w="9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816"/>
        <w:gridCol w:w="851"/>
        <w:gridCol w:w="851"/>
        <w:gridCol w:w="851"/>
        <w:gridCol w:w="687"/>
        <w:gridCol w:w="900"/>
        <w:gridCol w:w="900"/>
        <w:gridCol w:w="900"/>
        <w:gridCol w:w="1041"/>
      </w:tblGrid>
      <w:tr w:rsidR="00E43C78" w:rsidRPr="00C278A3" w:rsidTr="00CE6D2B">
        <w:trPr>
          <w:jc w:val="center"/>
        </w:trPr>
        <w:tc>
          <w:tcPr>
            <w:tcW w:w="1704" w:type="dxa"/>
          </w:tcPr>
          <w:p w:rsidR="00E43C78" w:rsidRDefault="00E43C78" w:rsidP="00323263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1. Варианты схем</w:t>
            </w:r>
          </w:p>
          <w:p w:rsidR="009C43CA" w:rsidRPr="009C43CA" w:rsidRDefault="009C43CA" w:rsidP="00323263">
            <w:pPr>
              <w:pStyle w:val="-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(первая цифра варианта)</w:t>
            </w:r>
          </w:p>
        </w:tc>
        <w:tc>
          <w:tcPr>
            <w:tcW w:w="3369" w:type="dxa"/>
            <w:gridSpan w:val="4"/>
          </w:tcPr>
          <w:p w:rsidR="00E43C78" w:rsidRDefault="00E43C78" w:rsidP="00323263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2. Варианты линейных размеров</w:t>
            </w:r>
          </w:p>
          <w:p w:rsidR="009C43CA" w:rsidRPr="009C43CA" w:rsidRDefault="009C43CA" w:rsidP="00323263">
            <w:pPr>
              <w:pStyle w:val="-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(вторая цифра варианта)</w:t>
            </w:r>
          </w:p>
        </w:tc>
        <w:tc>
          <w:tcPr>
            <w:tcW w:w="4428" w:type="dxa"/>
            <w:gridSpan w:val="5"/>
          </w:tcPr>
          <w:p w:rsidR="00E43C78" w:rsidRDefault="00E43C78" w:rsidP="00323263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3. Варианты нагрузок</w:t>
            </w:r>
          </w:p>
          <w:p w:rsidR="00CE6D2B" w:rsidRDefault="00CE6D2B" w:rsidP="00323263">
            <w:pPr>
              <w:pStyle w:val="-"/>
              <w:spacing w:line="240" w:lineRule="auto"/>
              <w:rPr>
                <w:lang w:eastAsia="ru-RU"/>
              </w:rPr>
            </w:pPr>
          </w:p>
          <w:p w:rsidR="009C43CA" w:rsidRPr="009C43CA" w:rsidRDefault="009C43CA" w:rsidP="00323263">
            <w:pPr>
              <w:pStyle w:val="-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(третья цифра варианта)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  <w:r w:rsidR="00CE6D2B">
              <w:rPr>
                <w:lang w:eastAsia="ru-RU"/>
              </w:rPr>
              <w:t xml:space="preserve"> (табл. 2.2)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</w:p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</w:p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3</w:t>
            </w:r>
            <w:r>
              <w:rPr>
                <w:lang w:eastAsia="ru-RU"/>
              </w:rPr>
              <w:t>,</w:t>
            </w:r>
          </w:p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M</w:t>
            </w:r>
            <w:r w:rsidRPr="009E5BE4">
              <w:rPr>
                <w:i/>
                <w:vertAlign w:val="subscript"/>
                <w:lang w:eastAsia="ru-RU"/>
              </w:rPr>
              <w:t>1</w:t>
            </w:r>
            <w:r w:rsidRPr="009E5BE4">
              <w:rPr>
                <w:lang w:eastAsia="ru-RU"/>
              </w:rPr>
              <w:t xml:space="preserve">, </w:t>
            </w:r>
            <w:r w:rsidRPr="00CE6D2B">
              <w:rPr>
                <w:sz w:val="24"/>
                <w:lang w:eastAsia="ru-RU"/>
              </w:rPr>
              <w:t>кН∙м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M</w:t>
            </w:r>
            <w:r w:rsidRPr="009E5BE4">
              <w:rPr>
                <w:i/>
                <w:vertAlign w:val="subscript"/>
                <w:lang w:eastAsia="ru-RU"/>
              </w:rPr>
              <w:t>2</w:t>
            </w:r>
            <w:r w:rsidRPr="009E5BE4">
              <w:rPr>
                <w:lang w:eastAsia="ru-RU"/>
              </w:rPr>
              <w:t xml:space="preserve">, </w:t>
            </w:r>
            <w:r w:rsidRPr="00CE6D2B">
              <w:rPr>
                <w:sz w:val="24"/>
                <w:lang w:eastAsia="ru-RU"/>
              </w:rPr>
              <w:t>кН∙м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M</w:t>
            </w:r>
            <w:r w:rsidRPr="009E5BE4">
              <w:rPr>
                <w:i/>
                <w:vertAlign w:val="subscript"/>
                <w:lang w:eastAsia="ru-RU"/>
              </w:rPr>
              <w:t>3</w:t>
            </w:r>
            <w:r w:rsidRPr="009E5BE4">
              <w:rPr>
                <w:lang w:eastAsia="ru-RU"/>
              </w:rPr>
              <w:t xml:space="preserve">, </w:t>
            </w:r>
            <w:r w:rsidRPr="00CE6D2B">
              <w:rPr>
                <w:sz w:val="24"/>
                <w:lang w:eastAsia="ru-RU"/>
              </w:rPr>
              <w:t>кН∙м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m</w:t>
            </w:r>
            <w:r w:rsidRPr="009E5BE4">
              <w:rPr>
                <w:lang w:eastAsia="ru-RU"/>
              </w:rPr>
              <w:t xml:space="preserve">, </w:t>
            </w:r>
            <w:r w:rsidRPr="00CE6D2B">
              <w:rPr>
                <w:sz w:val="24"/>
                <w:lang w:eastAsia="ru-RU"/>
              </w:rPr>
              <w:t>кН∙м/м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0,2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2,6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3,0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0,1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0,4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2,2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0,2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2,2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2,8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0,2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2,2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2,8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3,0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0,2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3,0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2,5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2,8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3,0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0,1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2,5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9,0</w:t>
            </w:r>
          </w:p>
        </w:tc>
      </w:tr>
      <w:tr w:rsidR="00E43C78" w:rsidRPr="00C278A3" w:rsidTr="00CE6D2B">
        <w:trPr>
          <w:jc w:val="center"/>
        </w:trPr>
        <w:tc>
          <w:tcPr>
            <w:tcW w:w="1704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16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0,2</w:t>
            </w:r>
          </w:p>
        </w:tc>
        <w:tc>
          <w:tcPr>
            <w:tcW w:w="687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2,6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900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1041" w:type="dxa"/>
            <w:vAlign w:val="center"/>
          </w:tcPr>
          <w:p w:rsidR="00E43C78" w:rsidRPr="009E5BE4" w:rsidRDefault="00E43C78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10,0</w:t>
            </w:r>
          </w:p>
        </w:tc>
      </w:tr>
    </w:tbl>
    <w:p w:rsidR="004B4A5C" w:rsidRDefault="004B4A5C" w:rsidP="009C6C60">
      <w:pPr>
        <w:rPr>
          <w:rFonts w:ascii="Times New Roman" w:hAnsi="Times New Roman" w:cs="Times New Roman"/>
          <w:sz w:val="28"/>
          <w:szCs w:val="28"/>
        </w:rPr>
      </w:pPr>
    </w:p>
    <w:p w:rsidR="0094582E" w:rsidRDefault="00FB3722" w:rsidP="0094582E">
      <w:pPr>
        <w:pStyle w:val="-"/>
        <w:jc w:val="right"/>
      </w:pPr>
      <w:r>
        <w:t xml:space="preserve">Таблица </w:t>
      </w:r>
      <w:r w:rsidR="0094582E">
        <w:t>2.2</w:t>
      </w:r>
    </w:p>
    <w:p w:rsidR="00FB3722" w:rsidRPr="00C278A3" w:rsidRDefault="00FB3722" w:rsidP="00FB3722">
      <w:pPr>
        <w:pStyle w:val="-"/>
      </w:pPr>
      <w:r w:rsidRPr="00C278A3">
        <w:t xml:space="preserve"> </w:t>
      </w:r>
      <w:r w:rsidR="00D97D7F">
        <w:t>Расчётные</w:t>
      </w:r>
      <w:r w:rsidRPr="00C278A3">
        <w:t xml:space="preserve"> схемы валов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9"/>
      </w:tblGrid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0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lastRenderedPageBreak/>
              <w:t>Вариант 1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086225" cy="131445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2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3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lang w:eastAsia="ru-RU"/>
              </w:rPr>
              <w:br w:type="page"/>
            </w:r>
            <w:r w:rsidRPr="009E5BE4">
              <w:rPr>
                <w:b/>
                <w:i/>
                <w:lang w:eastAsia="ru-RU"/>
              </w:rPr>
              <w:t>Вариант 4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33850" cy="13144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98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5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076700" cy="13144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lastRenderedPageBreak/>
              <w:t>Вариант 6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52900" cy="13144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7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43375" cy="13144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8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46F" w:rsidRPr="00C278A3" w:rsidTr="00CD6FE8">
        <w:trPr>
          <w:trHeight w:val="2789"/>
          <w:jc w:val="center"/>
        </w:trPr>
        <w:tc>
          <w:tcPr>
            <w:tcW w:w="6689" w:type="dxa"/>
            <w:vAlign w:val="center"/>
          </w:tcPr>
          <w:p w:rsidR="00E5446F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9</w:t>
            </w:r>
          </w:p>
          <w:p w:rsidR="00E5446F" w:rsidRPr="00E5446F" w:rsidRDefault="00E5446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E5446F" w:rsidRPr="009E5BE4" w:rsidRDefault="00E5446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noProof/>
                <w:lang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3722" w:rsidRDefault="00FB3722" w:rsidP="00FB37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446F" w:rsidRDefault="00E54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90283" w:rsidRPr="00890283" w:rsidRDefault="00890283" w:rsidP="0098308B">
      <w:pPr>
        <w:pStyle w:val="1"/>
        <w:jc w:val="center"/>
      </w:pPr>
      <w:r w:rsidRPr="003410EE">
        <w:lastRenderedPageBreak/>
        <w:t>План решения</w:t>
      </w:r>
      <w:r>
        <w:t xml:space="preserve"> задачи</w:t>
      </w:r>
    </w:p>
    <w:p w:rsidR="00890283" w:rsidRPr="00C278A3" w:rsidRDefault="00890283" w:rsidP="00890283">
      <w:pPr>
        <w:pStyle w:val="a"/>
        <w:numPr>
          <w:ilvl w:val="0"/>
          <w:numId w:val="24"/>
        </w:numPr>
        <w:tabs>
          <w:tab w:val="clear" w:pos="360"/>
          <w:tab w:val="num" w:pos="426"/>
        </w:tabs>
      </w:pPr>
      <w:r w:rsidRPr="00C278A3">
        <w:t>Вычертить в масштабе расч</w:t>
      </w:r>
      <w:r w:rsidR="00CE6D2B">
        <w:t>ё</w:t>
      </w:r>
      <w:r w:rsidRPr="00C278A3">
        <w:t>тную схему вала с указанием числовых значений нагрузок и линейных размеров</w:t>
      </w:r>
      <w:r>
        <w:t xml:space="preserve"> согласно варианту</w:t>
      </w:r>
      <w:r w:rsidRPr="00C278A3">
        <w:t>.</w:t>
      </w:r>
    </w:p>
    <w:p w:rsidR="00890283" w:rsidRPr="00C278A3" w:rsidRDefault="00890283" w:rsidP="00890283">
      <w:pPr>
        <w:pStyle w:val="a"/>
        <w:tabs>
          <w:tab w:val="clear" w:pos="360"/>
          <w:tab w:val="num" w:pos="426"/>
        </w:tabs>
        <w:ind w:left="426" w:hanging="426"/>
      </w:pPr>
      <w:r w:rsidRPr="00C278A3">
        <w:t xml:space="preserve">Из условия равновесия вала определить неизвестный момент </w:t>
      </w:r>
      <w:r w:rsidRPr="003410EE">
        <w:rPr>
          <w:i/>
          <w:lang w:val="en-US"/>
        </w:rPr>
        <w:t>M</w:t>
      </w:r>
      <w:r w:rsidRPr="003410EE">
        <w:rPr>
          <w:vertAlign w:val="subscript"/>
        </w:rPr>
        <w:t>0</w:t>
      </w:r>
      <w:r w:rsidRPr="00C278A3">
        <w:t>.</w:t>
      </w:r>
    </w:p>
    <w:p w:rsidR="00890283" w:rsidRPr="00C278A3" w:rsidRDefault="00890283" w:rsidP="00890283">
      <w:pPr>
        <w:pStyle w:val="a"/>
        <w:tabs>
          <w:tab w:val="clear" w:pos="360"/>
          <w:tab w:val="num" w:pos="426"/>
        </w:tabs>
        <w:ind w:left="426" w:hanging="426"/>
      </w:pPr>
      <w:r>
        <w:t>Провести</w:t>
      </w:r>
      <w:r w:rsidRPr="00C278A3">
        <w:t xml:space="preserve"> базу эпюры крутящего момента </w:t>
      </w:r>
      <w:r>
        <w:t>и разделить е</w:t>
      </w:r>
      <w:r w:rsidR="00CE6D2B">
        <w:t>ё</w:t>
      </w:r>
      <w:r>
        <w:t xml:space="preserve"> </w:t>
      </w:r>
      <w:r w:rsidR="0094582E">
        <w:t>на участки</w:t>
      </w:r>
      <w:r w:rsidRPr="00C278A3">
        <w:t xml:space="preserve"> соответственно условиям нагружения.</w:t>
      </w:r>
    </w:p>
    <w:p w:rsidR="00890283" w:rsidRPr="00C278A3" w:rsidRDefault="00F92172" w:rsidP="00890283">
      <w:pPr>
        <w:pStyle w:val="a"/>
        <w:tabs>
          <w:tab w:val="clear" w:pos="360"/>
          <w:tab w:val="num" w:pos="426"/>
        </w:tabs>
        <w:ind w:left="426" w:hanging="426"/>
      </w:pPr>
      <w:r>
        <w:t>П</w:t>
      </w:r>
      <w:r w:rsidR="00890283">
        <w:t>остроить</w:t>
      </w:r>
      <w:r w:rsidR="00890283" w:rsidRPr="00C278A3">
        <w:t xml:space="preserve"> в масштабе эпюру крутящего момента </w:t>
      </w:r>
      <w:proofErr w:type="spellStart"/>
      <w:r w:rsidR="00890283" w:rsidRPr="003410EE">
        <w:rPr>
          <w:i/>
          <w:lang w:val="en-US"/>
        </w:rPr>
        <w:t>M</w:t>
      </w:r>
      <w:r w:rsidR="00890283" w:rsidRPr="003410EE">
        <w:rPr>
          <w:i/>
          <w:vertAlign w:val="subscript"/>
          <w:lang w:val="en-US"/>
        </w:rPr>
        <w:t>z</w:t>
      </w:r>
      <w:proofErr w:type="spellEnd"/>
      <w:r>
        <w:t xml:space="preserve">, предварительно вычислив его значения в характерных сечениях </w:t>
      </w:r>
      <w:r w:rsidR="001F451E">
        <w:t>каждого участка</w:t>
      </w:r>
      <w:r>
        <w:t xml:space="preserve"> и и</w:t>
      </w:r>
      <w:r w:rsidRPr="00C278A3">
        <w:t>спользуя основные закономерности</w:t>
      </w:r>
      <w:r>
        <w:t xml:space="preserve"> при построении эпюры крутящего момента.</w:t>
      </w:r>
    </w:p>
    <w:p w:rsidR="00E5446F" w:rsidRPr="00890283" w:rsidRDefault="00E5446F" w:rsidP="00E843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446F" w:rsidRDefault="00E54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75263" w:rsidRPr="0034167D" w:rsidRDefault="0034167D" w:rsidP="0034167D">
      <w:pPr>
        <w:pStyle w:val="1"/>
        <w:rPr>
          <w:rFonts w:ascii="Times New Roman" w:hAnsi="Times New Roman" w:cs="Times New Roman"/>
        </w:rPr>
      </w:pPr>
      <w:r w:rsidRPr="0034167D">
        <w:rPr>
          <w:rFonts w:ascii="Times New Roman" w:hAnsi="Times New Roman" w:cs="Times New Roman"/>
        </w:rPr>
        <w:lastRenderedPageBreak/>
        <w:t>З</w:t>
      </w:r>
      <w:r w:rsidR="00675263" w:rsidRPr="0034167D">
        <w:rPr>
          <w:rFonts w:ascii="Times New Roman" w:hAnsi="Times New Roman" w:cs="Times New Roman"/>
        </w:rPr>
        <w:t>адание 3</w:t>
      </w:r>
      <w:r w:rsidRPr="0034167D">
        <w:rPr>
          <w:rFonts w:ascii="Times New Roman" w:hAnsi="Times New Roman" w:cs="Times New Roman"/>
        </w:rPr>
        <w:t xml:space="preserve">. </w:t>
      </w:r>
      <w:r w:rsidR="00675263" w:rsidRPr="0034167D">
        <w:rPr>
          <w:rFonts w:ascii="Times New Roman" w:hAnsi="Times New Roman" w:cs="Times New Roman"/>
        </w:rPr>
        <w:t>Построение эпюр внутренних силовых факторов при изгибе консольной балки</w:t>
      </w:r>
    </w:p>
    <w:p w:rsidR="00675263" w:rsidRPr="00675263" w:rsidRDefault="00675263" w:rsidP="003416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5263">
        <w:rPr>
          <w:rFonts w:ascii="Times New Roman" w:hAnsi="Times New Roman" w:cs="Times New Roman"/>
          <w:sz w:val="28"/>
          <w:szCs w:val="28"/>
        </w:rPr>
        <w:t>Дл</w:t>
      </w:r>
      <w:r w:rsidR="0000030A">
        <w:rPr>
          <w:rFonts w:ascii="Times New Roman" w:hAnsi="Times New Roman" w:cs="Times New Roman"/>
          <w:sz w:val="28"/>
          <w:szCs w:val="28"/>
        </w:rPr>
        <w:t>я статически определимой консольной балки, работающей</w:t>
      </w:r>
      <w:r w:rsidRPr="00675263">
        <w:rPr>
          <w:rFonts w:ascii="Times New Roman" w:hAnsi="Times New Roman" w:cs="Times New Roman"/>
          <w:sz w:val="28"/>
          <w:szCs w:val="28"/>
        </w:rPr>
        <w:t xml:space="preserve"> в усл</w:t>
      </w:r>
      <w:r w:rsidR="0000030A">
        <w:rPr>
          <w:rFonts w:ascii="Times New Roman" w:hAnsi="Times New Roman" w:cs="Times New Roman"/>
          <w:sz w:val="28"/>
          <w:szCs w:val="28"/>
        </w:rPr>
        <w:t xml:space="preserve">овиях плоского изгиба, </w:t>
      </w:r>
      <w:r w:rsidRPr="00675263">
        <w:rPr>
          <w:rFonts w:ascii="Times New Roman" w:hAnsi="Times New Roman" w:cs="Times New Roman"/>
          <w:sz w:val="28"/>
          <w:szCs w:val="28"/>
        </w:rPr>
        <w:t>построить э</w:t>
      </w:r>
      <w:r w:rsidR="0000030A">
        <w:rPr>
          <w:rFonts w:ascii="Times New Roman" w:hAnsi="Times New Roman" w:cs="Times New Roman"/>
          <w:sz w:val="28"/>
          <w:szCs w:val="28"/>
        </w:rPr>
        <w:t xml:space="preserve">пюры поперечной силы </w:t>
      </w:r>
      <w:proofErr w:type="spellStart"/>
      <w:r w:rsidR="0000030A" w:rsidRPr="0094582E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="0000030A" w:rsidRPr="0094582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y</w:t>
      </w:r>
      <w:proofErr w:type="spellEnd"/>
      <w:r w:rsidR="0000030A" w:rsidRPr="0000030A">
        <w:rPr>
          <w:rFonts w:ascii="Times New Roman" w:hAnsi="Times New Roman" w:cs="Times New Roman"/>
          <w:sz w:val="28"/>
          <w:szCs w:val="28"/>
        </w:rPr>
        <w:t xml:space="preserve"> </w:t>
      </w:r>
      <w:r w:rsidR="0000030A">
        <w:rPr>
          <w:rFonts w:ascii="Times New Roman" w:hAnsi="Times New Roman" w:cs="Times New Roman"/>
          <w:sz w:val="28"/>
          <w:szCs w:val="28"/>
        </w:rPr>
        <w:t xml:space="preserve">и изгибающего момента </w:t>
      </w:r>
      <w:proofErr w:type="spellStart"/>
      <w:r w:rsidR="0000030A" w:rsidRPr="0094582E">
        <w:rPr>
          <w:rFonts w:ascii="Times New Roman" w:hAnsi="Times New Roman" w:cs="Times New Roman"/>
          <w:i/>
          <w:sz w:val="28"/>
          <w:szCs w:val="28"/>
        </w:rPr>
        <w:t>М</w:t>
      </w:r>
      <w:r w:rsidR="0000030A" w:rsidRPr="0094582E">
        <w:rPr>
          <w:rFonts w:ascii="Times New Roman" w:hAnsi="Times New Roman" w:cs="Times New Roman"/>
          <w:i/>
          <w:sz w:val="28"/>
          <w:szCs w:val="28"/>
          <w:vertAlign w:val="subscript"/>
        </w:rPr>
        <w:t>х</w:t>
      </w:r>
      <w:proofErr w:type="spellEnd"/>
      <w:r w:rsidRPr="00675263">
        <w:rPr>
          <w:rFonts w:ascii="Times New Roman" w:hAnsi="Times New Roman" w:cs="Times New Roman"/>
          <w:sz w:val="28"/>
          <w:szCs w:val="28"/>
        </w:rPr>
        <w:t>.</w:t>
      </w:r>
      <w:r w:rsidR="0034167D">
        <w:rPr>
          <w:rFonts w:ascii="Times New Roman" w:hAnsi="Times New Roman" w:cs="Times New Roman"/>
          <w:sz w:val="28"/>
          <w:szCs w:val="28"/>
        </w:rPr>
        <w:t xml:space="preserve"> </w:t>
      </w:r>
      <w:r w:rsidRPr="00675263">
        <w:rPr>
          <w:rFonts w:ascii="Times New Roman" w:hAnsi="Times New Roman" w:cs="Times New Roman"/>
          <w:sz w:val="28"/>
          <w:szCs w:val="28"/>
        </w:rPr>
        <w:t>Исходные данные – в табл</w:t>
      </w:r>
      <w:r w:rsidR="0034167D">
        <w:rPr>
          <w:rFonts w:ascii="Times New Roman" w:hAnsi="Times New Roman" w:cs="Times New Roman"/>
          <w:sz w:val="28"/>
          <w:szCs w:val="28"/>
        </w:rPr>
        <w:t>.</w:t>
      </w:r>
      <w:r w:rsidR="0000030A">
        <w:rPr>
          <w:rFonts w:ascii="Times New Roman" w:hAnsi="Times New Roman" w:cs="Times New Roman"/>
          <w:sz w:val="28"/>
          <w:szCs w:val="28"/>
        </w:rPr>
        <w:t xml:space="preserve"> </w:t>
      </w:r>
      <w:r w:rsidRPr="00675263">
        <w:rPr>
          <w:rFonts w:ascii="Times New Roman" w:hAnsi="Times New Roman" w:cs="Times New Roman"/>
          <w:sz w:val="28"/>
          <w:szCs w:val="28"/>
        </w:rPr>
        <w:t>3.</w:t>
      </w:r>
      <w:r w:rsidR="0000030A">
        <w:rPr>
          <w:rFonts w:ascii="Times New Roman" w:hAnsi="Times New Roman" w:cs="Times New Roman"/>
          <w:sz w:val="28"/>
          <w:szCs w:val="28"/>
        </w:rPr>
        <w:t xml:space="preserve">1 и </w:t>
      </w:r>
      <w:r w:rsidRPr="00675263">
        <w:rPr>
          <w:rFonts w:ascii="Times New Roman" w:hAnsi="Times New Roman" w:cs="Times New Roman"/>
          <w:sz w:val="28"/>
          <w:szCs w:val="28"/>
        </w:rPr>
        <w:t>3.2.</w:t>
      </w:r>
    </w:p>
    <w:p w:rsidR="00E5446F" w:rsidRPr="00FB3722" w:rsidRDefault="00E5446F" w:rsidP="00FB37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582E" w:rsidRDefault="00CD6FE8" w:rsidP="0094582E">
      <w:pPr>
        <w:pStyle w:val="-"/>
        <w:spacing w:before="240"/>
        <w:jc w:val="right"/>
      </w:pPr>
      <w:r>
        <w:t xml:space="preserve">Таблица </w:t>
      </w:r>
      <w:r w:rsidR="00E43C78">
        <w:t>3.</w:t>
      </w:r>
      <w:r>
        <w:t>1</w:t>
      </w:r>
    </w:p>
    <w:p w:rsidR="00E43C78" w:rsidRPr="00E43C78" w:rsidRDefault="00E43C78" w:rsidP="00E43C78">
      <w:pPr>
        <w:pStyle w:val="-"/>
        <w:spacing w:before="240"/>
      </w:pPr>
      <w:r w:rsidRPr="00C278A3">
        <w:t xml:space="preserve"> Исходные данные вариантов</w:t>
      </w: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79"/>
        <w:gridCol w:w="841"/>
        <w:gridCol w:w="840"/>
        <w:gridCol w:w="840"/>
        <w:gridCol w:w="920"/>
        <w:gridCol w:w="807"/>
        <w:gridCol w:w="897"/>
        <w:gridCol w:w="567"/>
        <w:gridCol w:w="945"/>
      </w:tblGrid>
      <w:tr w:rsidR="00E43C78" w:rsidRPr="00C278A3" w:rsidTr="00347A85">
        <w:trPr>
          <w:jc w:val="center"/>
        </w:trPr>
        <w:tc>
          <w:tcPr>
            <w:tcW w:w="1731" w:type="dxa"/>
            <w:vAlign w:val="center"/>
          </w:tcPr>
          <w:p w:rsidR="00E43C78" w:rsidRDefault="00347A85" w:rsidP="00347A85">
            <w:pPr>
              <w:pStyle w:val="-"/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1. Вари</w:t>
            </w:r>
            <w:r w:rsidR="00E43C78" w:rsidRPr="009E5BE4">
              <w:rPr>
                <w:lang w:eastAsia="ru-RU"/>
              </w:rPr>
              <w:t>анты схем</w:t>
            </w:r>
          </w:p>
          <w:p w:rsidR="00347A85" w:rsidRPr="00347A85" w:rsidRDefault="00347A85" w:rsidP="00347A85">
            <w:pPr>
              <w:pStyle w:val="-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(первая цифра варианта)</w:t>
            </w:r>
          </w:p>
        </w:tc>
        <w:tc>
          <w:tcPr>
            <w:tcW w:w="4220" w:type="dxa"/>
            <w:gridSpan w:val="5"/>
            <w:vAlign w:val="center"/>
          </w:tcPr>
          <w:p w:rsidR="00E43C78" w:rsidRDefault="00E43C78" w:rsidP="00347A85">
            <w:pPr>
              <w:pStyle w:val="-"/>
              <w:spacing w:line="276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2. Варианты линейных размеров</w:t>
            </w:r>
          </w:p>
          <w:p w:rsidR="00347A85" w:rsidRPr="00347A85" w:rsidRDefault="00347A85" w:rsidP="00347A85">
            <w:pPr>
              <w:pStyle w:val="-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(вторая цифра варианта)</w:t>
            </w:r>
          </w:p>
        </w:tc>
        <w:tc>
          <w:tcPr>
            <w:tcW w:w="3216" w:type="dxa"/>
            <w:gridSpan w:val="4"/>
            <w:vAlign w:val="center"/>
          </w:tcPr>
          <w:p w:rsidR="00E43C78" w:rsidRDefault="00E43C78" w:rsidP="00347A85">
            <w:pPr>
              <w:pStyle w:val="-"/>
              <w:spacing w:line="276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3. Варианты нагрузок</w:t>
            </w:r>
          </w:p>
          <w:p w:rsidR="00347A85" w:rsidRPr="00347A85" w:rsidRDefault="00347A85" w:rsidP="00347A85">
            <w:pPr>
              <w:pStyle w:val="-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(третья цифра варианта)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34167D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</w:t>
            </w:r>
            <w:r w:rsidR="0034167D">
              <w:rPr>
                <w:lang w:eastAsia="ru-RU"/>
              </w:rPr>
              <w:t xml:space="preserve"> </w:t>
            </w:r>
            <w:r w:rsidRPr="009E5BE4">
              <w:rPr>
                <w:lang w:eastAsia="ru-RU"/>
              </w:rPr>
              <w:t>вар.</w:t>
            </w:r>
            <w:r w:rsidR="0034167D">
              <w:rPr>
                <w:lang w:eastAsia="ru-RU"/>
              </w:rPr>
              <w:t xml:space="preserve"> </w:t>
            </w:r>
            <w:r w:rsidR="0034167D">
              <w:rPr>
                <w:lang w:eastAsia="ru-RU"/>
              </w:rPr>
              <w:br/>
            </w:r>
            <w:r w:rsidR="0034167D" w:rsidRPr="0034167D">
              <w:rPr>
                <w:sz w:val="24"/>
                <w:lang w:eastAsia="ru-RU"/>
              </w:rPr>
              <w:t>(табл. 3.2)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1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2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3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4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q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кН/м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F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кН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M</w:t>
            </w:r>
            <w:r w:rsidRPr="009E5BE4">
              <w:rPr>
                <w:lang w:eastAsia="ru-RU"/>
              </w:rPr>
              <w:t>,</w:t>
            </w:r>
          </w:p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кН·м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2,2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1,0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2,4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35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2,5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25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2,3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25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2,1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35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35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45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50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45</w:t>
            </w:r>
          </w:p>
        </w:tc>
      </w:tr>
      <w:tr w:rsidR="00023806" w:rsidRPr="00C278A3" w:rsidTr="00347A85">
        <w:trPr>
          <w:jc w:val="center"/>
        </w:trPr>
        <w:tc>
          <w:tcPr>
            <w:tcW w:w="173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779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41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9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60</w:t>
            </w:r>
          </w:p>
        </w:tc>
        <w:tc>
          <w:tcPr>
            <w:tcW w:w="945" w:type="dxa"/>
            <w:vAlign w:val="center"/>
          </w:tcPr>
          <w:p w:rsidR="00023806" w:rsidRPr="009E5BE4" w:rsidRDefault="00023806" w:rsidP="009C43CA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</w:tbl>
    <w:p w:rsidR="00E43C78" w:rsidRDefault="00E43C78" w:rsidP="009C6C60">
      <w:pPr>
        <w:rPr>
          <w:rFonts w:ascii="Times New Roman" w:hAnsi="Times New Roman" w:cs="Times New Roman"/>
          <w:sz w:val="28"/>
          <w:szCs w:val="28"/>
        </w:rPr>
      </w:pPr>
    </w:p>
    <w:p w:rsidR="00347A85" w:rsidRDefault="00347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4582E" w:rsidRDefault="0000030A" w:rsidP="0094582E">
      <w:pPr>
        <w:pStyle w:val="-"/>
        <w:jc w:val="right"/>
      </w:pPr>
      <w:r w:rsidRPr="00C278A3">
        <w:lastRenderedPageBreak/>
        <w:t>Табли</w:t>
      </w:r>
      <w:r>
        <w:t>ца 3.2</w:t>
      </w:r>
    </w:p>
    <w:p w:rsidR="0000030A" w:rsidRPr="00C278A3" w:rsidRDefault="0000030A" w:rsidP="0000030A">
      <w:pPr>
        <w:pStyle w:val="-"/>
      </w:pPr>
      <w:r>
        <w:t xml:space="preserve"> Расч</w:t>
      </w:r>
      <w:r w:rsidR="0034167D">
        <w:t>ё</w:t>
      </w:r>
      <w:r>
        <w:t>тные схемы консольных балок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5"/>
        <w:gridCol w:w="20"/>
      </w:tblGrid>
      <w:tr w:rsidR="00997C00" w:rsidRPr="00C278A3" w:rsidTr="00997C00">
        <w:trPr>
          <w:gridAfter w:val="1"/>
          <w:wAfter w:w="20" w:type="dxa"/>
          <w:trHeight w:val="3043"/>
          <w:jc w:val="center"/>
        </w:trPr>
        <w:tc>
          <w:tcPr>
            <w:tcW w:w="7745" w:type="dxa"/>
            <w:vAlign w:val="center"/>
          </w:tcPr>
          <w:p w:rsidR="00997C00" w:rsidRPr="00997C00" w:rsidRDefault="00997C00" w:rsidP="00CD6FE8">
            <w:pPr>
              <w:pStyle w:val="-"/>
              <w:spacing w:line="240" w:lineRule="auto"/>
              <w:rPr>
                <w:b/>
                <w:sz w:val="16"/>
                <w:szCs w:val="16"/>
                <w:lang w:eastAsia="ru-RU"/>
              </w:rPr>
            </w:pPr>
          </w:p>
          <w:p w:rsidR="00997C00" w:rsidRDefault="00997C00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0</w:t>
            </w:r>
          </w:p>
          <w:p w:rsidR="00997C00" w:rsidRPr="009E5BE4" w:rsidRDefault="00997C00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997C00" w:rsidRPr="009E5BE4" w:rsidRDefault="00997C00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355" w:dyaOrig="24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7pt;height:122.25pt" o:ole="">
                  <v:imagedata r:id="rId26" o:title=""/>
                </v:shape>
                <o:OLEObject Type="Embed" ProgID="PBrush" ShapeID="_x0000_i1025" DrawAspect="Content" ObjectID="_1762583242" r:id="rId27"/>
              </w:object>
            </w:r>
          </w:p>
        </w:tc>
      </w:tr>
      <w:tr w:rsidR="00997C00" w:rsidRPr="00C278A3" w:rsidTr="0039320D">
        <w:trPr>
          <w:gridAfter w:val="1"/>
          <w:wAfter w:w="20" w:type="dxa"/>
          <w:trHeight w:val="3018"/>
          <w:jc w:val="center"/>
        </w:trPr>
        <w:tc>
          <w:tcPr>
            <w:tcW w:w="7745" w:type="dxa"/>
            <w:vAlign w:val="center"/>
          </w:tcPr>
          <w:p w:rsidR="0039320D" w:rsidRPr="0039320D" w:rsidRDefault="0039320D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997C00" w:rsidRDefault="00997C00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1</w:t>
            </w:r>
          </w:p>
          <w:p w:rsidR="00997C00" w:rsidRPr="009E5BE4" w:rsidRDefault="00997C00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997C00" w:rsidRPr="009E5BE4" w:rsidRDefault="00997C00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190" w:dyaOrig="2355">
                <v:shape id="_x0000_i1026" type="#_x0000_t75" style="width:259.5pt;height:117pt" o:ole="">
                  <v:imagedata r:id="rId28" o:title=""/>
                </v:shape>
                <o:OLEObject Type="Embed" ProgID="PBrush" ShapeID="_x0000_i1026" DrawAspect="Content" ObjectID="_1762583243" r:id="rId29"/>
              </w:object>
            </w:r>
          </w:p>
        </w:tc>
      </w:tr>
      <w:tr w:rsidR="0039320D" w:rsidRPr="00C278A3" w:rsidTr="0039320D">
        <w:trPr>
          <w:gridAfter w:val="1"/>
          <w:wAfter w:w="20" w:type="dxa"/>
          <w:trHeight w:val="3234"/>
          <w:jc w:val="center"/>
        </w:trPr>
        <w:tc>
          <w:tcPr>
            <w:tcW w:w="7745" w:type="dxa"/>
            <w:vAlign w:val="center"/>
          </w:tcPr>
          <w:p w:rsidR="0039320D" w:rsidRPr="0039320D" w:rsidRDefault="0039320D" w:rsidP="00CD6FE8">
            <w:pPr>
              <w:pStyle w:val="-"/>
              <w:spacing w:line="240" w:lineRule="auto"/>
              <w:rPr>
                <w:b/>
                <w:sz w:val="16"/>
                <w:szCs w:val="16"/>
                <w:lang w:eastAsia="ru-RU"/>
              </w:rPr>
            </w:pPr>
          </w:p>
          <w:p w:rsidR="0039320D" w:rsidRDefault="0039320D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2</w:t>
            </w:r>
          </w:p>
          <w:p w:rsidR="0039320D" w:rsidRPr="009E5BE4" w:rsidRDefault="0039320D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39320D" w:rsidRPr="009E5BE4" w:rsidRDefault="0039320D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130" w:dyaOrig="2415">
                <v:shape id="_x0000_i1027" type="#_x0000_t75" style="width:257.25pt;height:120.75pt" o:ole="">
                  <v:imagedata r:id="rId30" o:title=""/>
                </v:shape>
                <o:OLEObject Type="Embed" ProgID="PBrush" ShapeID="_x0000_i1027" DrawAspect="Content" ObjectID="_1762583244" r:id="rId31"/>
              </w:object>
            </w:r>
          </w:p>
        </w:tc>
      </w:tr>
      <w:tr w:rsidR="00D17CCF" w:rsidRPr="00C278A3" w:rsidTr="00D17CCF">
        <w:trPr>
          <w:gridAfter w:val="1"/>
          <w:wAfter w:w="20" w:type="dxa"/>
          <w:trHeight w:val="3395"/>
          <w:jc w:val="center"/>
        </w:trPr>
        <w:tc>
          <w:tcPr>
            <w:tcW w:w="7745" w:type="dxa"/>
            <w:vAlign w:val="center"/>
          </w:tcPr>
          <w:p w:rsidR="00D17CCF" w:rsidRPr="00D17CCF" w:rsidRDefault="00D17CCF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D17CCF" w:rsidRDefault="00D17CC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3</w:t>
            </w:r>
          </w:p>
          <w:p w:rsidR="00D17CCF" w:rsidRPr="009E5BE4" w:rsidRDefault="00D17CC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D17CCF" w:rsidRPr="009E5BE4" w:rsidRDefault="00D17CCF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580" w:dyaOrig="2445">
                <v:shape id="_x0000_i1028" type="#_x0000_t75" style="width:279.75pt;height:122.25pt" o:ole="">
                  <v:imagedata r:id="rId32" o:title=""/>
                </v:shape>
                <o:OLEObject Type="Embed" ProgID="PBrush" ShapeID="_x0000_i1028" DrawAspect="Content" ObjectID="_1762583245" r:id="rId33"/>
              </w:object>
            </w:r>
          </w:p>
        </w:tc>
      </w:tr>
      <w:tr w:rsidR="009662C2" w:rsidRPr="00C278A3" w:rsidTr="009662C2">
        <w:trPr>
          <w:gridAfter w:val="1"/>
          <w:wAfter w:w="20" w:type="dxa"/>
          <w:trHeight w:val="2966"/>
          <w:jc w:val="center"/>
        </w:trPr>
        <w:tc>
          <w:tcPr>
            <w:tcW w:w="7745" w:type="dxa"/>
            <w:vAlign w:val="center"/>
          </w:tcPr>
          <w:p w:rsidR="009662C2" w:rsidRPr="009662C2" w:rsidRDefault="009662C2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9662C2" w:rsidRDefault="009662C2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4</w:t>
            </w:r>
          </w:p>
          <w:p w:rsidR="009662C2" w:rsidRPr="009E5BE4" w:rsidRDefault="009662C2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9662C2" w:rsidRPr="009E5BE4" w:rsidRDefault="009662C2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325" w:dyaOrig="2340">
                <v:shape id="_x0000_i1029" type="#_x0000_t75" style="width:266.25pt;height:117pt" o:ole="">
                  <v:imagedata r:id="rId34" o:title=""/>
                </v:shape>
                <o:OLEObject Type="Embed" ProgID="PBrush" ShapeID="_x0000_i1029" DrawAspect="Content" ObjectID="_1762583246" r:id="rId35"/>
              </w:object>
            </w:r>
          </w:p>
        </w:tc>
      </w:tr>
      <w:tr w:rsidR="009662C2" w:rsidRPr="00C278A3" w:rsidTr="009662C2">
        <w:trPr>
          <w:gridAfter w:val="1"/>
          <w:wAfter w:w="20" w:type="dxa"/>
          <w:trHeight w:val="3336"/>
          <w:jc w:val="center"/>
        </w:trPr>
        <w:tc>
          <w:tcPr>
            <w:tcW w:w="7745" w:type="dxa"/>
            <w:vAlign w:val="center"/>
          </w:tcPr>
          <w:p w:rsidR="009662C2" w:rsidRPr="009662C2" w:rsidRDefault="009662C2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9662C2" w:rsidRDefault="009662C2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5</w:t>
            </w:r>
          </w:p>
          <w:p w:rsidR="009662C2" w:rsidRPr="009E5BE4" w:rsidRDefault="009662C2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9662C2" w:rsidRPr="009E5BE4" w:rsidRDefault="009662C2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250" w:dyaOrig="2505">
                <v:shape id="_x0000_i1030" type="#_x0000_t75" style="width:261.75pt;height:124.5pt" o:ole="">
                  <v:imagedata r:id="rId36" o:title=""/>
                </v:shape>
                <o:OLEObject Type="Embed" ProgID="PBrush" ShapeID="_x0000_i1030" DrawAspect="Content" ObjectID="_1762583247" r:id="rId37"/>
              </w:object>
            </w:r>
          </w:p>
        </w:tc>
      </w:tr>
      <w:tr w:rsidR="00B037C9" w:rsidRPr="00C278A3" w:rsidTr="0034167D">
        <w:trPr>
          <w:trHeight w:val="3100"/>
          <w:jc w:val="center"/>
        </w:trPr>
        <w:tc>
          <w:tcPr>
            <w:tcW w:w="7765" w:type="dxa"/>
            <w:gridSpan w:val="2"/>
            <w:vAlign w:val="center"/>
          </w:tcPr>
          <w:p w:rsidR="00B037C9" w:rsidRPr="00B037C9" w:rsidRDefault="00B037C9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  <w:r w:rsidRPr="009E5BE4">
              <w:rPr>
                <w:lang w:eastAsia="ru-RU"/>
              </w:rPr>
              <w:br w:type="page"/>
            </w:r>
          </w:p>
          <w:p w:rsidR="00B037C9" w:rsidRDefault="00B037C9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6</w:t>
            </w:r>
          </w:p>
          <w:p w:rsidR="00B037C9" w:rsidRPr="009E5BE4" w:rsidRDefault="00B037C9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B037C9" w:rsidRPr="009E5BE4" w:rsidRDefault="00B037C9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325" w:dyaOrig="2415">
                <v:shape id="_x0000_i1031" type="#_x0000_t75" style="width:266.25pt;height:120.75pt" o:ole="">
                  <v:imagedata r:id="rId38" o:title=""/>
                </v:shape>
                <o:OLEObject Type="Embed" ProgID="PBrush" ShapeID="_x0000_i1031" DrawAspect="Content" ObjectID="_1762583248" r:id="rId39"/>
              </w:object>
            </w:r>
          </w:p>
        </w:tc>
      </w:tr>
      <w:tr w:rsidR="00B037C9" w:rsidRPr="00C278A3" w:rsidTr="0034167D">
        <w:trPr>
          <w:trHeight w:val="3261"/>
          <w:jc w:val="center"/>
        </w:trPr>
        <w:tc>
          <w:tcPr>
            <w:tcW w:w="7765" w:type="dxa"/>
            <w:gridSpan w:val="2"/>
            <w:vAlign w:val="center"/>
          </w:tcPr>
          <w:p w:rsidR="00B037C9" w:rsidRPr="00B037C9" w:rsidRDefault="00B037C9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B037C9" w:rsidRDefault="00B037C9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7</w:t>
            </w:r>
          </w:p>
          <w:p w:rsidR="00B037C9" w:rsidRPr="009E5BE4" w:rsidRDefault="00B037C9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B037C9" w:rsidRPr="009E5BE4" w:rsidRDefault="00B037C9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325" w:dyaOrig="2445">
                <v:shape id="_x0000_i1032" type="#_x0000_t75" style="width:266.25pt;height:122.25pt" o:ole="">
                  <v:imagedata r:id="rId40" o:title=""/>
                </v:shape>
                <o:OLEObject Type="Embed" ProgID="PBrush" ShapeID="_x0000_i1032" DrawAspect="Content" ObjectID="_1762583249" r:id="rId41"/>
              </w:object>
            </w:r>
          </w:p>
        </w:tc>
      </w:tr>
      <w:tr w:rsidR="009B7175" w:rsidRPr="00C278A3" w:rsidTr="0034167D">
        <w:trPr>
          <w:trHeight w:val="2966"/>
          <w:jc w:val="center"/>
        </w:trPr>
        <w:tc>
          <w:tcPr>
            <w:tcW w:w="7765" w:type="dxa"/>
            <w:gridSpan w:val="2"/>
            <w:vAlign w:val="center"/>
          </w:tcPr>
          <w:p w:rsidR="009B7175" w:rsidRPr="009B7175" w:rsidRDefault="009B7175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9B7175" w:rsidRDefault="009B7175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8</w:t>
            </w:r>
          </w:p>
          <w:p w:rsidR="009B7175" w:rsidRPr="009E5BE4" w:rsidRDefault="009B7175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9B7175" w:rsidRPr="009E5BE4" w:rsidRDefault="009B7175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145" w:dyaOrig="2400">
                <v:shape id="_x0000_i1033" type="#_x0000_t75" style="width:258pt;height:120.75pt" o:ole="">
                  <v:imagedata r:id="rId42" o:title=""/>
                </v:shape>
                <o:OLEObject Type="Embed" ProgID="PBrush" ShapeID="_x0000_i1033" DrawAspect="Content" ObjectID="_1762583250" r:id="rId43"/>
              </w:object>
            </w:r>
          </w:p>
        </w:tc>
      </w:tr>
      <w:tr w:rsidR="008D36DB" w:rsidRPr="00C278A3" w:rsidTr="0034167D">
        <w:trPr>
          <w:trHeight w:val="2713"/>
          <w:jc w:val="center"/>
        </w:trPr>
        <w:tc>
          <w:tcPr>
            <w:tcW w:w="7765" w:type="dxa"/>
            <w:gridSpan w:val="2"/>
            <w:vAlign w:val="center"/>
          </w:tcPr>
          <w:p w:rsidR="008D36DB" w:rsidRPr="008D36DB" w:rsidRDefault="008D36DB" w:rsidP="00CD6FE8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8D36DB" w:rsidRDefault="008D36DB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9</w:t>
            </w:r>
          </w:p>
          <w:p w:rsidR="008D36DB" w:rsidRPr="009E5BE4" w:rsidRDefault="008D36DB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8D36DB" w:rsidRPr="009E5BE4" w:rsidRDefault="008D36DB" w:rsidP="00CD6FE8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775" w:dyaOrig="2400">
                <v:shape id="_x0000_i1034" type="#_x0000_t75" style="width:288.75pt;height:120.75pt" o:ole="">
                  <v:imagedata r:id="rId44" o:title=""/>
                </v:shape>
                <o:OLEObject Type="Embed" ProgID="PBrush" ShapeID="_x0000_i1034" DrawAspect="Content" ObjectID="_1762583251" r:id="rId45"/>
              </w:object>
            </w:r>
          </w:p>
        </w:tc>
      </w:tr>
    </w:tbl>
    <w:p w:rsidR="00787E40" w:rsidRPr="0000030A" w:rsidRDefault="00787E40" w:rsidP="000003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030A" w:rsidRPr="0000030A" w:rsidRDefault="0000030A" w:rsidP="0098308B">
      <w:pPr>
        <w:pStyle w:val="1"/>
        <w:jc w:val="center"/>
      </w:pPr>
      <w:r w:rsidRPr="00EE472D">
        <w:t>План решения</w:t>
      </w:r>
      <w:r>
        <w:t xml:space="preserve"> задачи</w:t>
      </w:r>
    </w:p>
    <w:p w:rsidR="0000030A" w:rsidRPr="00C278A3" w:rsidRDefault="0000030A" w:rsidP="0000030A">
      <w:pPr>
        <w:pStyle w:val="a"/>
        <w:numPr>
          <w:ilvl w:val="0"/>
          <w:numId w:val="25"/>
        </w:numPr>
        <w:tabs>
          <w:tab w:val="clear" w:pos="360"/>
          <w:tab w:val="left" w:pos="426"/>
        </w:tabs>
      </w:pPr>
      <w:r w:rsidRPr="00C278A3">
        <w:t>Вычертить в масштабе расч</w:t>
      </w:r>
      <w:r w:rsidR="0034167D">
        <w:t>ё</w:t>
      </w:r>
      <w:r w:rsidRPr="00C278A3">
        <w:t xml:space="preserve">тную схему </w:t>
      </w:r>
      <w:r w:rsidR="00776DBA">
        <w:t xml:space="preserve">консольной </w:t>
      </w:r>
      <w:r>
        <w:t xml:space="preserve">балки </w:t>
      </w:r>
      <w:r w:rsidRPr="00C278A3">
        <w:t>с указанием числовых значений нагрузок и линейных размеров</w:t>
      </w:r>
      <w:r>
        <w:t xml:space="preserve"> согласно варианту</w:t>
      </w:r>
      <w:r w:rsidRPr="00C278A3">
        <w:t>.</w:t>
      </w:r>
    </w:p>
    <w:p w:rsidR="0000030A" w:rsidRPr="00C278A3" w:rsidRDefault="0000030A" w:rsidP="0000030A">
      <w:pPr>
        <w:pStyle w:val="a"/>
        <w:tabs>
          <w:tab w:val="clear" w:pos="360"/>
          <w:tab w:val="left" w:pos="426"/>
        </w:tabs>
        <w:ind w:left="426" w:hanging="426"/>
      </w:pPr>
      <w:r>
        <w:t xml:space="preserve">Провести базы для эпюр </w:t>
      </w:r>
      <w:proofErr w:type="spellStart"/>
      <w:r w:rsidRPr="0094582E">
        <w:rPr>
          <w:i/>
          <w:lang w:val="en-US"/>
        </w:rPr>
        <w:t>Q</w:t>
      </w:r>
      <w:r w:rsidRPr="0094582E">
        <w:rPr>
          <w:i/>
          <w:vertAlign w:val="subscript"/>
          <w:lang w:val="en-US"/>
        </w:rPr>
        <w:t>y</w:t>
      </w:r>
      <w:proofErr w:type="spellEnd"/>
      <w:r w:rsidRPr="0000030A">
        <w:t xml:space="preserve"> </w:t>
      </w:r>
      <w:r>
        <w:t xml:space="preserve">и </w:t>
      </w:r>
      <w:proofErr w:type="spellStart"/>
      <w:r w:rsidRPr="0094582E">
        <w:rPr>
          <w:i/>
        </w:rPr>
        <w:t>М</w:t>
      </w:r>
      <w:r w:rsidRPr="0094582E">
        <w:rPr>
          <w:i/>
          <w:vertAlign w:val="subscript"/>
        </w:rPr>
        <w:t>х</w:t>
      </w:r>
      <w:proofErr w:type="spellEnd"/>
      <w:r>
        <w:t xml:space="preserve"> и разделить их</w:t>
      </w:r>
      <w:r w:rsidRPr="00C278A3">
        <w:t xml:space="preserve"> на участки соответственно условиям </w:t>
      </w:r>
      <w:proofErr w:type="spellStart"/>
      <w:r w:rsidRPr="00C278A3">
        <w:t>нагружения</w:t>
      </w:r>
      <w:proofErr w:type="spellEnd"/>
      <w:r w:rsidRPr="00C278A3">
        <w:t>.</w:t>
      </w:r>
    </w:p>
    <w:p w:rsidR="0000030A" w:rsidRPr="00C278A3" w:rsidRDefault="0000030A" w:rsidP="0000030A">
      <w:pPr>
        <w:pStyle w:val="a"/>
        <w:tabs>
          <w:tab w:val="clear" w:pos="360"/>
          <w:tab w:val="left" w:pos="426"/>
        </w:tabs>
        <w:ind w:left="426" w:hanging="426"/>
      </w:pPr>
      <w:r w:rsidRPr="00C278A3">
        <w:t>Построить эпюры поперечной силы</w:t>
      </w:r>
      <w:r>
        <w:t xml:space="preserve"> </w:t>
      </w:r>
      <w:proofErr w:type="spellStart"/>
      <w:r w:rsidRPr="00EE472D">
        <w:rPr>
          <w:i/>
          <w:lang w:val="en-US"/>
        </w:rPr>
        <w:t>Q</w:t>
      </w:r>
      <w:r w:rsidRPr="00EE472D">
        <w:rPr>
          <w:i/>
          <w:vertAlign w:val="subscript"/>
          <w:lang w:val="en-US"/>
        </w:rPr>
        <w:t>y</w:t>
      </w:r>
      <w:proofErr w:type="spellEnd"/>
      <w:r w:rsidRPr="00C278A3">
        <w:t xml:space="preserve"> и изгибающего момента</w:t>
      </w:r>
      <w:r>
        <w:t xml:space="preserve"> </w:t>
      </w:r>
      <w:proofErr w:type="spellStart"/>
      <w:r w:rsidRPr="00EE472D">
        <w:rPr>
          <w:i/>
          <w:lang w:val="en-US"/>
        </w:rPr>
        <w:t>M</w:t>
      </w:r>
      <w:r w:rsidRPr="00EE472D">
        <w:rPr>
          <w:i/>
          <w:vertAlign w:val="subscript"/>
          <w:lang w:val="en-US"/>
        </w:rPr>
        <w:t>x</w:t>
      </w:r>
      <w:proofErr w:type="spellEnd"/>
      <w:r w:rsidRPr="00C278A3">
        <w:t>, предварительно вычислив их значения в характерных сечениях каждого участка и используя основные закономерности при построении эпюр поперечной силы и изгибающего момента.</w:t>
      </w:r>
    </w:p>
    <w:p w:rsidR="0000030A" w:rsidRDefault="0000030A" w:rsidP="000003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7A85" w:rsidRDefault="00347A85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br w:type="page"/>
      </w:r>
    </w:p>
    <w:p w:rsidR="00F92172" w:rsidRPr="00D94384" w:rsidRDefault="00D94384" w:rsidP="00D94384">
      <w:pPr>
        <w:pStyle w:val="1"/>
        <w:rPr>
          <w:rFonts w:ascii="Times New Roman" w:hAnsi="Times New Roman" w:cs="Times New Roman"/>
        </w:rPr>
      </w:pPr>
      <w:r w:rsidRPr="00D94384">
        <w:rPr>
          <w:rFonts w:ascii="Times New Roman" w:hAnsi="Times New Roman" w:cs="Times New Roman"/>
        </w:rPr>
        <w:lastRenderedPageBreak/>
        <w:t>З</w:t>
      </w:r>
      <w:r w:rsidR="00764FA4" w:rsidRPr="00D94384">
        <w:rPr>
          <w:rFonts w:ascii="Times New Roman" w:hAnsi="Times New Roman" w:cs="Times New Roman"/>
        </w:rPr>
        <w:t xml:space="preserve">адание </w:t>
      </w:r>
      <w:r w:rsidR="00F92172" w:rsidRPr="00D94384">
        <w:rPr>
          <w:rFonts w:ascii="Times New Roman" w:hAnsi="Times New Roman" w:cs="Times New Roman"/>
        </w:rPr>
        <w:t>4</w:t>
      </w:r>
      <w:r w:rsidRPr="00D94384">
        <w:rPr>
          <w:rFonts w:ascii="Times New Roman" w:hAnsi="Times New Roman" w:cs="Times New Roman"/>
        </w:rPr>
        <w:t xml:space="preserve">. </w:t>
      </w:r>
      <w:r w:rsidR="00F92172" w:rsidRPr="00D94384">
        <w:rPr>
          <w:rFonts w:ascii="Times New Roman" w:hAnsi="Times New Roman" w:cs="Times New Roman"/>
        </w:rPr>
        <w:t xml:space="preserve">Построение эпюр внутренних силовых факторов при изгибе </w:t>
      </w:r>
      <w:proofErr w:type="spellStart"/>
      <w:r w:rsidR="00F92172" w:rsidRPr="00D94384">
        <w:rPr>
          <w:rFonts w:ascii="Times New Roman" w:hAnsi="Times New Roman" w:cs="Times New Roman"/>
        </w:rPr>
        <w:t>двухопорной</w:t>
      </w:r>
      <w:proofErr w:type="spellEnd"/>
      <w:r w:rsidR="00F92172" w:rsidRPr="00D94384">
        <w:rPr>
          <w:rFonts w:ascii="Times New Roman" w:hAnsi="Times New Roman" w:cs="Times New Roman"/>
        </w:rPr>
        <w:t xml:space="preserve"> балки</w:t>
      </w:r>
    </w:p>
    <w:p w:rsidR="00F92172" w:rsidRPr="00675263" w:rsidRDefault="00F92172" w:rsidP="00D94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5263">
        <w:rPr>
          <w:rFonts w:ascii="Times New Roman" w:hAnsi="Times New Roman" w:cs="Times New Roman"/>
          <w:sz w:val="28"/>
          <w:szCs w:val="28"/>
        </w:rPr>
        <w:t>Дл</w:t>
      </w:r>
      <w:r>
        <w:rPr>
          <w:rFonts w:ascii="Times New Roman" w:hAnsi="Times New Roman" w:cs="Times New Roman"/>
          <w:sz w:val="28"/>
          <w:szCs w:val="28"/>
        </w:rPr>
        <w:t xml:space="preserve">я статически определимой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двухопорной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балки, работающей</w:t>
      </w:r>
      <w:r w:rsidRPr="00675263">
        <w:rPr>
          <w:rFonts w:ascii="Times New Roman" w:hAnsi="Times New Roman" w:cs="Times New Roman"/>
          <w:sz w:val="28"/>
          <w:szCs w:val="28"/>
        </w:rPr>
        <w:t xml:space="preserve"> в усл</w:t>
      </w:r>
      <w:r>
        <w:rPr>
          <w:rFonts w:ascii="Times New Roman" w:hAnsi="Times New Roman" w:cs="Times New Roman"/>
          <w:sz w:val="28"/>
          <w:szCs w:val="28"/>
        </w:rPr>
        <w:t xml:space="preserve">овиях плоского изгиба, </w:t>
      </w:r>
      <w:r w:rsidRPr="00675263">
        <w:rPr>
          <w:rFonts w:ascii="Times New Roman" w:hAnsi="Times New Roman" w:cs="Times New Roman"/>
          <w:sz w:val="28"/>
          <w:szCs w:val="28"/>
        </w:rPr>
        <w:t>построить э</w:t>
      </w:r>
      <w:r>
        <w:rPr>
          <w:rFonts w:ascii="Times New Roman" w:hAnsi="Times New Roman" w:cs="Times New Roman"/>
          <w:sz w:val="28"/>
          <w:szCs w:val="28"/>
        </w:rPr>
        <w:t xml:space="preserve">пюры поперечной силы </w:t>
      </w:r>
      <w:proofErr w:type="spellStart"/>
      <w:r w:rsidRPr="00257EA0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257EA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y</w:t>
      </w:r>
      <w:proofErr w:type="spellEnd"/>
      <w:r w:rsidRPr="000003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изгибающего момента </w:t>
      </w:r>
      <w:proofErr w:type="spellStart"/>
      <w:r w:rsidRPr="008F76A4">
        <w:rPr>
          <w:rFonts w:ascii="Times New Roman" w:hAnsi="Times New Roman" w:cs="Times New Roman"/>
          <w:i/>
          <w:sz w:val="28"/>
          <w:szCs w:val="28"/>
        </w:rPr>
        <w:t>М</w:t>
      </w:r>
      <w:r w:rsidRPr="008F76A4">
        <w:rPr>
          <w:rFonts w:ascii="Times New Roman" w:hAnsi="Times New Roman" w:cs="Times New Roman"/>
          <w:i/>
          <w:sz w:val="28"/>
          <w:szCs w:val="28"/>
          <w:vertAlign w:val="subscript"/>
        </w:rPr>
        <w:t>х</w:t>
      </w:r>
      <w:proofErr w:type="spellEnd"/>
      <w:r w:rsidRPr="00675263">
        <w:rPr>
          <w:rFonts w:ascii="Times New Roman" w:hAnsi="Times New Roman" w:cs="Times New Roman"/>
          <w:sz w:val="28"/>
          <w:szCs w:val="28"/>
        </w:rPr>
        <w:t>.</w:t>
      </w:r>
      <w:r w:rsidR="00D94384">
        <w:rPr>
          <w:rFonts w:ascii="Times New Roman" w:hAnsi="Times New Roman" w:cs="Times New Roman"/>
          <w:sz w:val="28"/>
          <w:szCs w:val="28"/>
        </w:rPr>
        <w:t xml:space="preserve"> </w:t>
      </w:r>
      <w:r w:rsidRPr="00675263">
        <w:rPr>
          <w:rFonts w:ascii="Times New Roman" w:hAnsi="Times New Roman" w:cs="Times New Roman"/>
          <w:sz w:val="28"/>
          <w:szCs w:val="28"/>
        </w:rPr>
        <w:t>Исходные данные – в табл</w:t>
      </w:r>
      <w:r w:rsidR="00D943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6752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 и 4</w:t>
      </w:r>
      <w:r w:rsidRPr="00675263">
        <w:rPr>
          <w:rFonts w:ascii="Times New Roman" w:hAnsi="Times New Roman" w:cs="Times New Roman"/>
          <w:sz w:val="28"/>
          <w:szCs w:val="28"/>
        </w:rPr>
        <w:t>.2.</w:t>
      </w:r>
    </w:p>
    <w:p w:rsidR="00F92172" w:rsidRPr="00FB3722" w:rsidRDefault="00F92172" w:rsidP="00F921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76A4" w:rsidRDefault="00F92172" w:rsidP="008F76A4">
      <w:pPr>
        <w:pStyle w:val="-"/>
        <w:spacing w:before="240"/>
        <w:jc w:val="right"/>
      </w:pPr>
      <w:r>
        <w:t>Таблица 4.1</w:t>
      </w:r>
    </w:p>
    <w:p w:rsidR="00F92172" w:rsidRPr="00E43C78" w:rsidRDefault="00F92172" w:rsidP="00F92172">
      <w:pPr>
        <w:pStyle w:val="-"/>
        <w:spacing w:before="240"/>
      </w:pPr>
      <w:r w:rsidRPr="00C278A3">
        <w:t xml:space="preserve"> Исходные данные вариантов</w:t>
      </w: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779"/>
        <w:gridCol w:w="841"/>
        <w:gridCol w:w="840"/>
        <w:gridCol w:w="840"/>
        <w:gridCol w:w="920"/>
        <w:gridCol w:w="807"/>
        <w:gridCol w:w="897"/>
        <w:gridCol w:w="567"/>
        <w:gridCol w:w="945"/>
      </w:tblGrid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Default="00F92172" w:rsidP="0098308B">
            <w:pPr>
              <w:pStyle w:val="-"/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1. Вари</w:t>
            </w:r>
            <w:r w:rsidRPr="009E5BE4">
              <w:rPr>
                <w:lang w:eastAsia="ru-RU"/>
              </w:rPr>
              <w:t>анты схем</w:t>
            </w:r>
          </w:p>
          <w:p w:rsidR="00F92172" w:rsidRPr="00347A85" w:rsidRDefault="00F92172" w:rsidP="0098308B">
            <w:pPr>
              <w:pStyle w:val="-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(первая цифра варианта)</w:t>
            </w:r>
          </w:p>
        </w:tc>
        <w:tc>
          <w:tcPr>
            <w:tcW w:w="4220" w:type="dxa"/>
            <w:gridSpan w:val="5"/>
            <w:vAlign w:val="center"/>
          </w:tcPr>
          <w:p w:rsidR="00F92172" w:rsidRDefault="00F92172" w:rsidP="0098308B">
            <w:pPr>
              <w:pStyle w:val="-"/>
              <w:spacing w:line="276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2. Варианты линейных размеров</w:t>
            </w:r>
          </w:p>
          <w:p w:rsidR="00F92172" w:rsidRPr="00347A85" w:rsidRDefault="00F92172" w:rsidP="0098308B">
            <w:pPr>
              <w:pStyle w:val="-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(вторая цифра варианта)</w:t>
            </w:r>
          </w:p>
        </w:tc>
        <w:tc>
          <w:tcPr>
            <w:tcW w:w="3216" w:type="dxa"/>
            <w:gridSpan w:val="4"/>
            <w:vAlign w:val="center"/>
          </w:tcPr>
          <w:p w:rsidR="00F92172" w:rsidRDefault="00F92172" w:rsidP="0098308B">
            <w:pPr>
              <w:pStyle w:val="-"/>
              <w:spacing w:line="276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3. Варианты нагрузок</w:t>
            </w:r>
          </w:p>
          <w:p w:rsidR="00F92172" w:rsidRPr="00347A85" w:rsidRDefault="00F92172" w:rsidP="0098308B">
            <w:pPr>
              <w:pStyle w:val="-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(третья цифра варианта)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D94384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</w:t>
            </w:r>
            <w:r w:rsidR="00D94384">
              <w:rPr>
                <w:lang w:eastAsia="ru-RU"/>
              </w:rPr>
              <w:t xml:space="preserve"> </w:t>
            </w:r>
            <w:r w:rsidRPr="009E5BE4">
              <w:rPr>
                <w:lang w:eastAsia="ru-RU"/>
              </w:rPr>
              <w:t>вар.</w:t>
            </w:r>
            <w:r w:rsidR="00D94384">
              <w:rPr>
                <w:lang w:eastAsia="ru-RU"/>
              </w:rPr>
              <w:br/>
            </w:r>
            <w:r w:rsidR="00D94384" w:rsidRPr="00D94384">
              <w:rPr>
                <w:sz w:val="24"/>
                <w:lang w:eastAsia="ru-RU"/>
              </w:rPr>
              <w:t>(табл. 4.2)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1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2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3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a</w:t>
            </w:r>
            <w:r w:rsidRPr="009E5BE4">
              <w:rPr>
                <w:i/>
                <w:vertAlign w:val="subscript"/>
                <w:lang w:eastAsia="ru-RU"/>
              </w:rPr>
              <w:t>4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м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вар.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q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кН/м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F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кН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i/>
                <w:lang w:eastAsia="ru-RU"/>
              </w:rPr>
              <w:t>M</w:t>
            </w:r>
            <w:r w:rsidRPr="009E5BE4">
              <w:rPr>
                <w:lang w:eastAsia="ru-RU"/>
              </w:rPr>
              <w:t>,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кН·м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2,2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1,0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2,4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35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2,5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25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0,5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2,3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25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2,1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35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0,9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35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45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50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45</w:t>
            </w:r>
          </w:p>
        </w:tc>
      </w:tr>
      <w:tr w:rsidR="00F92172" w:rsidRPr="00C278A3" w:rsidTr="0098308B">
        <w:trPr>
          <w:jc w:val="center"/>
        </w:trPr>
        <w:tc>
          <w:tcPr>
            <w:tcW w:w="173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779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41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89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60</w:t>
            </w:r>
          </w:p>
        </w:tc>
        <w:tc>
          <w:tcPr>
            <w:tcW w:w="945" w:type="dxa"/>
            <w:vAlign w:val="center"/>
          </w:tcPr>
          <w:p w:rsidR="00F92172" w:rsidRPr="009E5BE4" w:rsidRDefault="00F92172" w:rsidP="0098308B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30</w:t>
            </w:r>
          </w:p>
        </w:tc>
      </w:tr>
    </w:tbl>
    <w:p w:rsidR="00F92172" w:rsidRDefault="00F92172" w:rsidP="00F92172">
      <w:pPr>
        <w:rPr>
          <w:rFonts w:ascii="Times New Roman" w:hAnsi="Times New Roman" w:cs="Times New Roman"/>
          <w:sz w:val="28"/>
          <w:szCs w:val="28"/>
        </w:rPr>
      </w:pPr>
    </w:p>
    <w:p w:rsidR="00F92172" w:rsidRDefault="00F92172" w:rsidP="00F921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F76A4" w:rsidRDefault="00F92172" w:rsidP="008F76A4">
      <w:pPr>
        <w:pStyle w:val="-"/>
        <w:jc w:val="right"/>
      </w:pPr>
      <w:r w:rsidRPr="00C278A3">
        <w:lastRenderedPageBreak/>
        <w:t>Табли</w:t>
      </w:r>
      <w:r>
        <w:t>ца 4.2</w:t>
      </w:r>
    </w:p>
    <w:p w:rsidR="00F92172" w:rsidRPr="00C278A3" w:rsidRDefault="00D94384" w:rsidP="00F92172">
      <w:pPr>
        <w:pStyle w:val="-"/>
      </w:pPr>
      <w:r>
        <w:t>Расчётные</w:t>
      </w:r>
      <w:r w:rsidR="00F92172">
        <w:t xml:space="preserve"> схемы </w:t>
      </w:r>
      <w:proofErr w:type="spellStart"/>
      <w:r w:rsidR="001F451E">
        <w:t>двухопорных</w:t>
      </w:r>
      <w:proofErr w:type="spellEnd"/>
      <w:r w:rsidR="00F92172">
        <w:t xml:space="preserve"> балок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5"/>
      </w:tblGrid>
      <w:tr w:rsidR="00F92172" w:rsidRPr="00C278A3" w:rsidTr="0098308B">
        <w:trPr>
          <w:trHeight w:val="3227"/>
          <w:jc w:val="center"/>
        </w:trPr>
        <w:tc>
          <w:tcPr>
            <w:tcW w:w="7745" w:type="dxa"/>
            <w:vAlign w:val="center"/>
          </w:tcPr>
          <w:p w:rsidR="00F92172" w:rsidRPr="00115CF5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0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310" w:dyaOrig="2400">
                <v:shape id="_x0000_i1035" type="#_x0000_t75" style="width:265.5pt;height:120.75pt" o:ole="">
                  <v:imagedata r:id="rId46" o:title=""/>
                </v:shape>
                <o:OLEObject Type="Embed" ProgID="PBrush" ShapeID="_x0000_i1035" DrawAspect="Content" ObjectID="_1762583252" r:id="rId47"/>
              </w:object>
            </w:r>
          </w:p>
        </w:tc>
      </w:tr>
      <w:tr w:rsidR="00F92172" w:rsidRPr="00C278A3" w:rsidTr="0098308B">
        <w:trPr>
          <w:trHeight w:val="3102"/>
          <w:jc w:val="center"/>
        </w:trPr>
        <w:tc>
          <w:tcPr>
            <w:tcW w:w="7745" w:type="dxa"/>
            <w:vAlign w:val="center"/>
          </w:tcPr>
          <w:p w:rsidR="00F92172" w:rsidRPr="00115CF5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1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325" w:dyaOrig="2370">
                <v:shape id="_x0000_i1036" type="#_x0000_t75" style="width:266.25pt;height:117.75pt" o:ole="">
                  <v:imagedata r:id="rId48" o:title=""/>
                </v:shape>
                <o:OLEObject Type="Embed" ProgID="PBrush" ShapeID="_x0000_i1036" DrawAspect="Content" ObjectID="_1762583253" r:id="rId49"/>
              </w:object>
            </w:r>
          </w:p>
        </w:tc>
      </w:tr>
      <w:tr w:rsidR="00F92172" w:rsidRPr="00C278A3" w:rsidTr="0098308B">
        <w:trPr>
          <w:trHeight w:val="3291"/>
          <w:jc w:val="center"/>
        </w:trPr>
        <w:tc>
          <w:tcPr>
            <w:tcW w:w="7745" w:type="dxa"/>
            <w:vAlign w:val="center"/>
          </w:tcPr>
          <w:p w:rsidR="00F92172" w:rsidRPr="00115CF5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2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295" w:dyaOrig="2400">
                <v:shape id="_x0000_i1037" type="#_x0000_t75" style="width:265.5pt;height:120.75pt" o:ole="">
                  <v:imagedata r:id="rId50" o:title=""/>
                </v:shape>
                <o:OLEObject Type="Embed" ProgID="PBrush" ShapeID="_x0000_i1037" DrawAspect="Content" ObjectID="_1762583254" r:id="rId51"/>
              </w:object>
            </w:r>
          </w:p>
        </w:tc>
      </w:tr>
      <w:tr w:rsidR="00F92172" w:rsidRPr="00C278A3" w:rsidTr="0098308B">
        <w:trPr>
          <w:trHeight w:val="3250"/>
          <w:jc w:val="center"/>
        </w:trPr>
        <w:tc>
          <w:tcPr>
            <w:tcW w:w="7745" w:type="dxa"/>
            <w:vAlign w:val="center"/>
          </w:tcPr>
          <w:p w:rsidR="00F92172" w:rsidRPr="00005E6C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3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610" w:dyaOrig="2415">
                <v:shape id="_x0000_i1038" type="#_x0000_t75" style="width:280.5pt;height:120.75pt" o:ole="">
                  <v:imagedata r:id="rId52" o:title=""/>
                </v:shape>
                <o:OLEObject Type="Embed" ProgID="PBrush" ShapeID="_x0000_i1038" DrawAspect="Content" ObjectID="_1762583255" r:id="rId53"/>
              </w:object>
            </w:r>
          </w:p>
        </w:tc>
      </w:tr>
      <w:tr w:rsidR="00F92172" w:rsidRPr="00C278A3" w:rsidTr="0098308B">
        <w:trPr>
          <w:trHeight w:val="3108"/>
          <w:jc w:val="center"/>
        </w:trPr>
        <w:tc>
          <w:tcPr>
            <w:tcW w:w="7745" w:type="dxa"/>
            <w:vAlign w:val="center"/>
          </w:tcPr>
          <w:p w:rsidR="00F92172" w:rsidRPr="00005E6C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4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520" w:dyaOrig="2475">
                <v:shape id="_x0000_i1039" type="#_x0000_t75" style="width:275.25pt;height:123.75pt" o:ole="">
                  <v:imagedata r:id="rId54" o:title=""/>
                </v:shape>
                <o:OLEObject Type="Embed" ProgID="PBrush" ShapeID="_x0000_i1039" DrawAspect="Content" ObjectID="_1762583256" r:id="rId55"/>
              </w:object>
            </w:r>
          </w:p>
        </w:tc>
      </w:tr>
      <w:tr w:rsidR="00F92172" w:rsidRPr="00C278A3" w:rsidTr="0098308B">
        <w:trPr>
          <w:trHeight w:val="3196"/>
          <w:jc w:val="center"/>
        </w:trPr>
        <w:tc>
          <w:tcPr>
            <w:tcW w:w="7745" w:type="dxa"/>
            <w:vAlign w:val="center"/>
          </w:tcPr>
          <w:p w:rsidR="00F92172" w:rsidRPr="00005E6C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5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400" w:dyaOrig="2520">
                <v:shape id="_x0000_i1040" type="#_x0000_t75" style="width:270pt;height:126.75pt" o:ole="">
                  <v:imagedata r:id="rId56" o:title=""/>
                </v:shape>
                <o:OLEObject Type="Embed" ProgID="PBrush" ShapeID="_x0000_i1040" DrawAspect="Content" ObjectID="_1762583257" r:id="rId57"/>
              </w:object>
            </w:r>
          </w:p>
        </w:tc>
      </w:tr>
      <w:tr w:rsidR="00F92172" w:rsidRPr="00C278A3" w:rsidTr="0098308B">
        <w:trPr>
          <w:trHeight w:val="3088"/>
          <w:jc w:val="center"/>
        </w:trPr>
        <w:tc>
          <w:tcPr>
            <w:tcW w:w="7745" w:type="dxa"/>
            <w:vAlign w:val="center"/>
          </w:tcPr>
          <w:p w:rsidR="00F92172" w:rsidRPr="00635D9B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  <w:r w:rsidRPr="009E5BE4">
              <w:rPr>
                <w:lang w:eastAsia="ru-RU"/>
              </w:rPr>
              <w:br w:type="page"/>
            </w: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6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625" w:dyaOrig="2430">
                <v:shape id="_x0000_i1041" type="#_x0000_t75" style="width:281.25pt;height:121.5pt" o:ole="">
                  <v:imagedata r:id="rId58" o:title=""/>
                </v:shape>
                <o:OLEObject Type="Embed" ProgID="PBrush" ShapeID="_x0000_i1041" DrawAspect="Content" ObjectID="_1762583258" r:id="rId59"/>
              </w:object>
            </w:r>
          </w:p>
        </w:tc>
      </w:tr>
      <w:tr w:rsidR="00F92172" w:rsidRPr="00C278A3" w:rsidTr="0098308B">
        <w:trPr>
          <w:trHeight w:val="3675"/>
          <w:jc w:val="center"/>
        </w:trPr>
        <w:tc>
          <w:tcPr>
            <w:tcW w:w="7745" w:type="dxa"/>
            <w:vAlign w:val="center"/>
          </w:tcPr>
          <w:p w:rsidR="00F92172" w:rsidRPr="00635D9B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7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415" w:dyaOrig="2580">
                <v:shape id="_x0000_i1042" type="#_x0000_t75" style="width:271.5pt;height:129pt" o:ole="">
                  <v:imagedata r:id="rId60" o:title=""/>
                </v:shape>
                <o:OLEObject Type="Embed" ProgID="PBrush" ShapeID="_x0000_i1042" DrawAspect="Content" ObjectID="_1762583259" r:id="rId61"/>
              </w:object>
            </w:r>
          </w:p>
        </w:tc>
      </w:tr>
      <w:tr w:rsidR="00F92172" w:rsidRPr="00C278A3" w:rsidTr="0098308B">
        <w:trPr>
          <w:trHeight w:val="2966"/>
          <w:jc w:val="center"/>
        </w:trPr>
        <w:tc>
          <w:tcPr>
            <w:tcW w:w="7745" w:type="dxa"/>
            <w:vAlign w:val="center"/>
          </w:tcPr>
          <w:p w:rsidR="00F92172" w:rsidRPr="00A34344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8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895" w:dyaOrig="2430">
                <v:shape id="_x0000_i1043" type="#_x0000_t75" style="width:294.75pt;height:121.5pt" o:ole="">
                  <v:imagedata r:id="rId62" o:title=""/>
                </v:shape>
                <o:OLEObject Type="Embed" ProgID="PBrush" ShapeID="_x0000_i1043" DrawAspect="Content" ObjectID="_1762583260" r:id="rId63"/>
              </w:object>
            </w:r>
          </w:p>
        </w:tc>
      </w:tr>
      <w:tr w:rsidR="00F92172" w:rsidRPr="00C278A3" w:rsidTr="0098308B">
        <w:trPr>
          <w:trHeight w:val="2954"/>
          <w:jc w:val="center"/>
        </w:trPr>
        <w:tc>
          <w:tcPr>
            <w:tcW w:w="7745" w:type="dxa"/>
            <w:vAlign w:val="center"/>
          </w:tcPr>
          <w:p w:rsidR="00F92172" w:rsidRPr="009E7936" w:rsidRDefault="00F92172" w:rsidP="0098308B">
            <w:pPr>
              <w:pStyle w:val="-"/>
              <w:spacing w:line="240" w:lineRule="auto"/>
              <w:rPr>
                <w:sz w:val="16"/>
                <w:szCs w:val="16"/>
                <w:lang w:eastAsia="ru-RU"/>
              </w:rPr>
            </w:pPr>
          </w:p>
          <w:p w:rsidR="00F92172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 w:rsidRPr="009E5BE4">
              <w:rPr>
                <w:b/>
                <w:i/>
                <w:lang w:eastAsia="ru-RU"/>
              </w:rPr>
              <w:t>Вариант 9</w:t>
            </w: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</w:p>
          <w:p w:rsidR="00F92172" w:rsidRPr="009E5BE4" w:rsidRDefault="00F92172" w:rsidP="0098308B">
            <w:pPr>
              <w:pStyle w:val="-"/>
              <w:spacing w:line="240" w:lineRule="auto"/>
              <w:rPr>
                <w:b/>
                <w:i/>
                <w:lang w:eastAsia="ru-RU"/>
              </w:rPr>
            </w:pPr>
            <w:r>
              <w:object w:dxaOrig="5610" w:dyaOrig="2430">
                <v:shape id="_x0000_i1044" type="#_x0000_t75" style="width:280.5pt;height:121.5pt" o:ole="">
                  <v:imagedata r:id="rId64" o:title=""/>
                </v:shape>
                <o:OLEObject Type="Embed" ProgID="PBrush" ShapeID="_x0000_i1044" DrawAspect="Content" ObjectID="_1762583261" r:id="rId65"/>
              </w:object>
            </w:r>
          </w:p>
        </w:tc>
      </w:tr>
    </w:tbl>
    <w:p w:rsidR="00764FA4" w:rsidRDefault="00764FA4">
      <w:pPr>
        <w:rPr>
          <w:rFonts w:ascii="Times New Roman" w:hAnsi="Times New Roman" w:cs="Times New Roman"/>
          <w:sz w:val="28"/>
          <w:szCs w:val="28"/>
        </w:rPr>
      </w:pPr>
    </w:p>
    <w:p w:rsidR="00F92172" w:rsidRPr="0000030A" w:rsidRDefault="00F92172" w:rsidP="0098308B">
      <w:pPr>
        <w:pStyle w:val="1"/>
        <w:jc w:val="center"/>
      </w:pPr>
      <w:r w:rsidRPr="00EE472D">
        <w:t>План решения</w:t>
      </w:r>
      <w:r>
        <w:t xml:space="preserve"> задачи</w:t>
      </w:r>
    </w:p>
    <w:p w:rsidR="00F92172" w:rsidRPr="00C278A3" w:rsidRDefault="00F92172" w:rsidP="00D13899">
      <w:pPr>
        <w:pStyle w:val="a"/>
        <w:numPr>
          <w:ilvl w:val="0"/>
          <w:numId w:val="30"/>
        </w:numPr>
        <w:tabs>
          <w:tab w:val="clear" w:pos="360"/>
          <w:tab w:val="left" w:pos="426"/>
        </w:tabs>
      </w:pPr>
      <w:r w:rsidRPr="00C278A3">
        <w:t>Вычертить в масштабе расч</w:t>
      </w:r>
      <w:r w:rsidR="00D94384">
        <w:t>ё</w:t>
      </w:r>
      <w:r w:rsidRPr="00C278A3">
        <w:t xml:space="preserve">тную схему </w:t>
      </w:r>
      <w:proofErr w:type="spellStart"/>
      <w:r>
        <w:t>двухопорной</w:t>
      </w:r>
      <w:proofErr w:type="spellEnd"/>
      <w:r>
        <w:t xml:space="preserve"> балки </w:t>
      </w:r>
      <w:r w:rsidRPr="00C278A3">
        <w:t>с указанием числовых значений нагрузок и линейных размеров</w:t>
      </w:r>
      <w:r>
        <w:t xml:space="preserve"> согласно варианту</w:t>
      </w:r>
      <w:r w:rsidRPr="00C278A3">
        <w:t>.</w:t>
      </w:r>
    </w:p>
    <w:p w:rsidR="00F92172" w:rsidRPr="00C278A3" w:rsidRDefault="00F92172" w:rsidP="00F92172">
      <w:pPr>
        <w:pStyle w:val="a"/>
        <w:tabs>
          <w:tab w:val="clear" w:pos="360"/>
          <w:tab w:val="left" w:pos="426"/>
        </w:tabs>
        <w:ind w:left="426" w:hanging="426"/>
      </w:pPr>
      <w:r w:rsidRPr="00C278A3">
        <w:t>Определить реакции в</w:t>
      </w:r>
      <w:r>
        <w:t>сех опор</w:t>
      </w:r>
      <w:r w:rsidRPr="00C278A3">
        <w:t>.</w:t>
      </w:r>
    </w:p>
    <w:p w:rsidR="00F92172" w:rsidRPr="00C278A3" w:rsidRDefault="00F92172" w:rsidP="00F92172">
      <w:pPr>
        <w:pStyle w:val="a"/>
        <w:tabs>
          <w:tab w:val="clear" w:pos="360"/>
          <w:tab w:val="left" w:pos="426"/>
        </w:tabs>
        <w:ind w:left="426" w:hanging="426"/>
      </w:pPr>
      <w:r>
        <w:t xml:space="preserve">Провести базы для эпюр </w:t>
      </w:r>
      <w:proofErr w:type="spellStart"/>
      <w:r w:rsidRPr="008F76A4">
        <w:rPr>
          <w:i/>
          <w:lang w:val="en-US"/>
        </w:rPr>
        <w:t>Q</w:t>
      </w:r>
      <w:r w:rsidRPr="008F76A4">
        <w:rPr>
          <w:i/>
          <w:vertAlign w:val="subscript"/>
          <w:lang w:val="en-US"/>
        </w:rPr>
        <w:t>y</w:t>
      </w:r>
      <w:proofErr w:type="spellEnd"/>
      <w:r w:rsidRPr="0000030A">
        <w:t xml:space="preserve"> </w:t>
      </w:r>
      <w:r>
        <w:t xml:space="preserve">и </w:t>
      </w:r>
      <w:proofErr w:type="spellStart"/>
      <w:r w:rsidRPr="008F76A4">
        <w:rPr>
          <w:i/>
        </w:rPr>
        <w:t>М</w:t>
      </w:r>
      <w:r w:rsidRPr="008F76A4">
        <w:rPr>
          <w:i/>
          <w:vertAlign w:val="subscript"/>
        </w:rPr>
        <w:t>х</w:t>
      </w:r>
      <w:proofErr w:type="spellEnd"/>
      <w:r>
        <w:t xml:space="preserve"> и разделить их</w:t>
      </w:r>
      <w:r w:rsidRPr="00C278A3">
        <w:t xml:space="preserve"> на участки соответственно условиям </w:t>
      </w:r>
      <w:proofErr w:type="spellStart"/>
      <w:r w:rsidRPr="00C278A3">
        <w:t>нагружения</w:t>
      </w:r>
      <w:proofErr w:type="spellEnd"/>
      <w:r w:rsidRPr="00C278A3">
        <w:t>.</w:t>
      </w:r>
    </w:p>
    <w:p w:rsidR="00F92172" w:rsidRPr="00C278A3" w:rsidRDefault="00F92172" w:rsidP="00F92172">
      <w:pPr>
        <w:pStyle w:val="a"/>
        <w:tabs>
          <w:tab w:val="clear" w:pos="360"/>
          <w:tab w:val="left" w:pos="426"/>
        </w:tabs>
        <w:ind w:left="426" w:hanging="426"/>
      </w:pPr>
      <w:r w:rsidRPr="00C278A3">
        <w:t>Построить эпюры поперечной силы</w:t>
      </w:r>
      <w:r>
        <w:t xml:space="preserve"> </w:t>
      </w:r>
      <w:proofErr w:type="spellStart"/>
      <w:r w:rsidRPr="00EE472D">
        <w:rPr>
          <w:i/>
          <w:lang w:val="en-US"/>
        </w:rPr>
        <w:t>Q</w:t>
      </w:r>
      <w:r w:rsidRPr="00EE472D">
        <w:rPr>
          <w:i/>
          <w:vertAlign w:val="subscript"/>
          <w:lang w:val="en-US"/>
        </w:rPr>
        <w:t>y</w:t>
      </w:r>
      <w:proofErr w:type="spellEnd"/>
      <w:r w:rsidRPr="00C278A3">
        <w:t xml:space="preserve"> и изгибающего момента</w:t>
      </w:r>
      <w:r>
        <w:t xml:space="preserve"> </w:t>
      </w:r>
      <w:proofErr w:type="spellStart"/>
      <w:r w:rsidRPr="00EE472D">
        <w:rPr>
          <w:i/>
          <w:lang w:val="en-US"/>
        </w:rPr>
        <w:t>M</w:t>
      </w:r>
      <w:r w:rsidRPr="00EE472D">
        <w:rPr>
          <w:i/>
          <w:vertAlign w:val="subscript"/>
          <w:lang w:val="en-US"/>
        </w:rPr>
        <w:t>x</w:t>
      </w:r>
      <w:proofErr w:type="spellEnd"/>
      <w:r w:rsidRPr="00C278A3">
        <w:t>, предварительно вычислив их значения в характерных сечениях каждого участка и используя основные закономерности при построении эпюр поперечной силы и изгибающего момента.</w:t>
      </w:r>
    </w:p>
    <w:p w:rsidR="00F92172" w:rsidRDefault="00F92172" w:rsidP="00F921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72" w:rsidRDefault="00F92172" w:rsidP="00F92172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br w:type="page"/>
      </w:r>
    </w:p>
    <w:p w:rsidR="006F115C" w:rsidRPr="00D94384" w:rsidRDefault="00D94384" w:rsidP="00D94384">
      <w:pPr>
        <w:pStyle w:val="1"/>
        <w:rPr>
          <w:rFonts w:ascii="Times New Roman" w:hAnsi="Times New Roman" w:cs="Times New Roman"/>
        </w:rPr>
      </w:pPr>
      <w:r w:rsidRPr="00D94384">
        <w:rPr>
          <w:rFonts w:ascii="Times New Roman" w:hAnsi="Times New Roman" w:cs="Times New Roman"/>
        </w:rPr>
        <w:lastRenderedPageBreak/>
        <w:t>З</w:t>
      </w:r>
      <w:r w:rsidR="005A090F" w:rsidRPr="00D94384">
        <w:rPr>
          <w:rFonts w:ascii="Times New Roman" w:hAnsi="Times New Roman" w:cs="Times New Roman"/>
        </w:rPr>
        <w:t xml:space="preserve">адание </w:t>
      </w:r>
      <w:r w:rsidR="00D13899" w:rsidRPr="00D94384">
        <w:rPr>
          <w:rFonts w:ascii="Times New Roman" w:hAnsi="Times New Roman" w:cs="Times New Roman"/>
        </w:rPr>
        <w:t>5</w:t>
      </w:r>
      <w:r w:rsidRPr="00D94384">
        <w:rPr>
          <w:rFonts w:ascii="Times New Roman" w:hAnsi="Times New Roman" w:cs="Times New Roman"/>
        </w:rPr>
        <w:t xml:space="preserve">. </w:t>
      </w:r>
      <w:r w:rsidR="005A090F" w:rsidRPr="00D94384">
        <w:rPr>
          <w:rFonts w:ascii="Times New Roman" w:hAnsi="Times New Roman" w:cs="Times New Roman"/>
        </w:rPr>
        <w:t>Расч</w:t>
      </w:r>
      <w:r>
        <w:rPr>
          <w:rFonts w:ascii="Times New Roman" w:hAnsi="Times New Roman" w:cs="Times New Roman"/>
        </w:rPr>
        <w:t>ё</w:t>
      </w:r>
      <w:r w:rsidR="005A090F" w:rsidRPr="00D94384">
        <w:rPr>
          <w:rFonts w:ascii="Times New Roman" w:hAnsi="Times New Roman" w:cs="Times New Roman"/>
        </w:rPr>
        <w:t xml:space="preserve">т на прочность и </w:t>
      </w:r>
      <w:r w:rsidR="00313903" w:rsidRPr="00D94384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ё</w:t>
      </w:r>
      <w:r w:rsidR="00313903" w:rsidRPr="00D94384">
        <w:rPr>
          <w:rFonts w:ascii="Times New Roman" w:hAnsi="Times New Roman" w:cs="Times New Roman"/>
        </w:rPr>
        <w:t>сткость при растяжении-сжатии</w:t>
      </w:r>
    </w:p>
    <w:p w:rsidR="00D94384" w:rsidRDefault="00D94384" w:rsidP="0060161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Ступенчатый</w:t>
      </w:r>
      <w:r w:rsidR="005A090F">
        <w:rPr>
          <w:rFonts w:ascii="Times New Roman" w:hAnsi="Times New Roman" w:cs="Times New Roman"/>
          <w:sz w:val="28"/>
          <w:szCs w:val="28"/>
        </w:rPr>
        <w:t xml:space="preserve"> стерж</w:t>
      </w:r>
      <w:r>
        <w:rPr>
          <w:rFonts w:ascii="Times New Roman" w:hAnsi="Times New Roman" w:cs="Times New Roman"/>
          <w:sz w:val="28"/>
          <w:szCs w:val="28"/>
        </w:rPr>
        <w:t>ень</w:t>
      </w:r>
      <w:r w:rsidR="005A090F">
        <w:rPr>
          <w:rFonts w:ascii="Times New Roman" w:hAnsi="Times New Roman" w:cs="Times New Roman"/>
          <w:sz w:val="28"/>
          <w:szCs w:val="28"/>
        </w:rPr>
        <w:t xml:space="preserve"> круглого поперечного сечения </w:t>
      </w:r>
      <w:r>
        <w:rPr>
          <w:rFonts w:ascii="Times New Roman" w:hAnsi="Times New Roman" w:cs="Times New Roman"/>
          <w:sz w:val="28"/>
          <w:szCs w:val="28"/>
        </w:rPr>
        <w:t>нагружен силами, направленными вдоль его оси</w:t>
      </w:r>
      <w:r w:rsidR="00D82B2F">
        <w:rPr>
          <w:rFonts w:ascii="Times New Roman" w:hAnsi="Times New Roman" w:cs="Times New Roman"/>
          <w:sz w:val="28"/>
          <w:szCs w:val="28"/>
        </w:rPr>
        <w:t xml:space="preserve"> (схема – задание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90F" w:rsidRDefault="00D94384" w:rsidP="0060161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Приняв на расчётной схеме соотношение</w:t>
      </w:r>
      <w:r w:rsidR="005A090F">
        <w:rPr>
          <w:rFonts w:ascii="Times New Roman" w:hAnsi="Times New Roman" w:cs="Times New Roman"/>
          <w:sz w:val="28"/>
          <w:szCs w:val="28"/>
        </w:rPr>
        <w:t xml:space="preserve"> площадей сечений </w:t>
      </w:r>
      <w:r>
        <w:rPr>
          <w:rFonts w:ascii="Times New Roman" w:hAnsi="Times New Roman" w:cs="Times New Roman"/>
          <w:sz w:val="28"/>
          <w:szCs w:val="28"/>
        </w:rPr>
        <w:t>по пронумерованным участкам стержня (см. табл. 1.2):</w:t>
      </w:r>
      <w:r w:rsidR="00336E89">
        <w:rPr>
          <w:rFonts w:ascii="Times New Roman" w:hAnsi="Times New Roman" w:cs="Times New Roman"/>
          <w:sz w:val="28"/>
          <w:szCs w:val="28"/>
        </w:rPr>
        <w:t xml:space="preserve"> </w:t>
      </w:r>
      <w:r w:rsidR="00336E89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36E8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8F76A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36E89">
        <w:rPr>
          <w:rFonts w:ascii="Times New Roman" w:hAnsi="Times New Roman" w:cs="Times New Roman"/>
          <w:sz w:val="28"/>
          <w:szCs w:val="28"/>
        </w:rPr>
        <w:t>=</w:t>
      </w:r>
      <w:r w:rsidR="008F76A4">
        <w:rPr>
          <w:rFonts w:ascii="Times New Roman" w:hAnsi="Times New Roman" w:cs="Times New Roman"/>
          <w:sz w:val="28"/>
          <w:szCs w:val="28"/>
        </w:rPr>
        <w:t xml:space="preserve"> </w:t>
      </w:r>
      <w:r w:rsidR="00336E89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36E89">
        <w:rPr>
          <w:rFonts w:ascii="Times New Roman" w:hAnsi="Times New Roman" w:cs="Times New Roman"/>
          <w:sz w:val="28"/>
          <w:szCs w:val="28"/>
        </w:rPr>
        <w:t xml:space="preserve">, </w:t>
      </w:r>
      <w:r w:rsidR="00336E89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36E8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F76A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36E89">
        <w:rPr>
          <w:rFonts w:ascii="Times New Roman" w:hAnsi="Times New Roman" w:cs="Times New Roman"/>
          <w:sz w:val="28"/>
          <w:szCs w:val="28"/>
        </w:rPr>
        <w:t>=</w:t>
      </w:r>
      <w:r w:rsidR="008F76A4">
        <w:rPr>
          <w:rFonts w:ascii="Times New Roman" w:hAnsi="Times New Roman" w:cs="Times New Roman"/>
          <w:sz w:val="28"/>
          <w:szCs w:val="28"/>
        </w:rPr>
        <w:t xml:space="preserve"> </w:t>
      </w:r>
      <w:r w:rsidR="00336E89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36E89">
        <w:rPr>
          <w:rFonts w:ascii="Times New Roman" w:hAnsi="Times New Roman" w:cs="Times New Roman"/>
          <w:sz w:val="28"/>
          <w:szCs w:val="28"/>
        </w:rPr>
        <w:t xml:space="preserve">/2, </w:t>
      </w:r>
      <w:r w:rsidR="00336E89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36E8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F76A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36E89">
        <w:rPr>
          <w:rFonts w:ascii="Times New Roman" w:hAnsi="Times New Roman" w:cs="Times New Roman"/>
          <w:sz w:val="28"/>
          <w:szCs w:val="28"/>
        </w:rPr>
        <w:t>=</w:t>
      </w:r>
      <w:r w:rsidR="008F76A4">
        <w:rPr>
          <w:rFonts w:ascii="Times New Roman" w:hAnsi="Times New Roman" w:cs="Times New Roman"/>
          <w:sz w:val="28"/>
          <w:szCs w:val="28"/>
        </w:rPr>
        <w:t xml:space="preserve"> </w:t>
      </w:r>
      <w:r w:rsidR="00336E89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36E89">
        <w:rPr>
          <w:rFonts w:ascii="Times New Roman" w:hAnsi="Times New Roman" w:cs="Times New Roman"/>
          <w:sz w:val="28"/>
          <w:szCs w:val="28"/>
        </w:rPr>
        <w:t>/3</w:t>
      </w:r>
      <w:r w:rsidR="00D82B2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82B2F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5A090F">
        <w:rPr>
          <w:rFonts w:ascii="Times New Roman" w:hAnsi="Times New Roman" w:cs="Times New Roman"/>
          <w:sz w:val="28"/>
          <w:szCs w:val="28"/>
        </w:rPr>
        <w:t xml:space="preserve"> величин</w:t>
      </w:r>
      <w:r w:rsidR="00D82B2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5A090F">
        <w:rPr>
          <w:rFonts w:ascii="Times New Roman" w:hAnsi="Times New Roman" w:cs="Times New Roman"/>
          <w:sz w:val="28"/>
          <w:szCs w:val="28"/>
        </w:rPr>
        <w:t xml:space="preserve"> площади</w:t>
      </w:r>
      <w:r w:rsidR="00313903">
        <w:rPr>
          <w:rFonts w:ascii="Times New Roman" w:hAnsi="Times New Roman" w:cs="Times New Roman"/>
          <w:sz w:val="28"/>
          <w:szCs w:val="28"/>
        </w:rPr>
        <w:t xml:space="preserve"> поперечного сечения </w:t>
      </w:r>
      <w:r w:rsidR="00313903"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313903">
        <w:rPr>
          <w:rFonts w:ascii="Times New Roman" w:hAnsi="Times New Roman" w:cs="Times New Roman"/>
          <w:sz w:val="28"/>
          <w:szCs w:val="28"/>
        </w:rPr>
        <w:t xml:space="preserve"> из условия</w:t>
      </w:r>
      <w:r w:rsidR="005A090F">
        <w:rPr>
          <w:rFonts w:ascii="Times New Roman" w:hAnsi="Times New Roman" w:cs="Times New Roman"/>
          <w:sz w:val="28"/>
          <w:szCs w:val="28"/>
        </w:rPr>
        <w:t xml:space="preserve"> прочности по допускаемому напряжению</w:t>
      </w:r>
      <w:r w:rsidR="00D82B2F">
        <w:rPr>
          <w:rFonts w:ascii="Times New Roman" w:hAnsi="Times New Roman" w:cs="Times New Roman"/>
          <w:sz w:val="28"/>
          <w:szCs w:val="28"/>
        </w:rPr>
        <w:t>, а также</w:t>
      </w:r>
      <w:r w:rsidR="00336E89">
        <w:rPr>
          <w:rFonts w:ascii="Times New Roman" w:hAnsi="Times New Roman" w:cs="Times New Roman"/>
          <w:sz w:val="28"/>
          <w:szCs w:val="28"/>
        </w:rPr>
        <w:t xml:space="preserve"> проверить выполнение условия ж</w:t>
      </w:r>
      <w:r w:rsidR="00D82B2F">
        <w:rPr>
          <w:rFonts w:ascii="Times New Roman" w:hAnsi="Times New Roman" w:cs="Times New Roman"/>
          <w:sz w:val="28"/>
          <w:szCs w:val="28"/>
        </w:rPr>
        <w:t>ё</w:t>
      </w:r>
      <w:r w:rsidR="00336E89">
        <w:rPr>
          <w:rFonts w:ascii="Times New Roman" w:hAnsi="Times New Roman" w:cs="Times New Roman"/>
          <w:sz w:val="28"/>
          <w:szCs w:val="28"/>
        </w:rPr>
        <w:t>сткост</w:t>
      </w:r>
      <w:r w:rsidR="00313903">
        <w:rPr>
          <w:rFonts w:ascii="Times New Roman" w:hAnsi="Times New Roman" w:cs="Times New Roman"/>
          <w:sz w:val="28"/>
          <w:szCs w:val="28"/>
        </w:rPr>
        <w:t>и. Исходные данные взять в табл</w:t>
      </w:r>
      <w:r w:rsidR="008F76A4">
        <w:rPr>
          <w:rFonts w:ascii="Times New Roman" w:hAnsi="Times New Roman" w:cs="Times New Roman"/>
          <w:sz w:val="28"/>
          <w:szCs w:val="28"/>
        </w:rPr>
        <w:t>.</w:t>
      </w:r>
      <w:r w:rsidR="00336E89">
        <w:rPr>
          <w:rFonts w:ascii="Times New Roman" w:hAnsi="Times New Roman" w:cs="Times New Roman"/>
          <w:sz w:val="28"/>
          <w:szCs w:val="28"/>
        </w:rPr>
        <w:t xml:space="preserve"> </w:t>
      </w:r>
      <w:r w:rsidR="00D13899">
        <w:rPr>
          <w:rFonts w:ascii="Times New Roman" w:hAnsi="Times New Roman" w:cs="Times New Roman"/>
          <w:sz w:val="28"/>
          <w:szCs w:val="28"/>
        </w:rPr>
        <w:t>5</w:t>
      </w:r>
      <w:r w:rsidR="00313903">
        <w:rPr>
          <w:rFonts w:ascii="Times New Roman" w:hAnsi="Times New Roman" w:cs="Times New Roman"/>
          <w:sz w:val="28"/>
          <w:szCs w:val="28"/>
        </w:rPr>
        <w:t>.1</w:t>
      </w:r>
      <w:r w:rsidR="00184513">
        <w:rPr>
          <w:rFonts w:ascii="Times New Roman" w:hAnsi="Times New Roman" w:cs="Times New Roman"/>
          <w:sz w:val="28"/>
          <w:szCs w:val="28"/>
        </w:rPr>
        <w:t xml:space="preserve"> согласно своему варианту.</w:t>
      </w:r>
    </w:p>
    <w:p w:rsidR="004B4A5C" w:rsidRDefault="004B4A5C" w:rsidP="008151F5">
      <w:pPr>
        <w:spacing w:after="360"/>
        <w:rPr>
          <w:rFonts w:ascii="Times New Roman" w:hAnsi="Times New Roman" w:cs="Times New Roman"/>
          <w:sz w:val="28"/>
          <w:szCs w:val="28"/>
        </w:rPr>
      </w:pPr>
    </w:p>
    <w:p w:rsidR="008F76A4" w:rsidRDefault="00DF6A10" w:rsidP="008F76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F20A8">
        <w:rPr>
          <w:rFonts w:ascii="Times New Roman" w:hAnsi="Times New Roman" w:cs="Times New Roman"/>
          <w:sz w:val="28"/>
          <w:szCs w:val="28"/>
        </w:rPr>
        <w:t>5</w:t>
      </w:r>
      <w:r w:rsidR="005A77F0">
        <w:rPr>
          <w:rFonts w:ascii="Times New Roman" w:hAnsi="Times New Roman" w:cs="Times New Roman"/>
          <w:sz w:val="28"/>
          <w:szCs w:val="28"/>
        </w:rPr>
        <w:t>.1</w:t>
      </w:r>
    </w:p>
    <w:p w:rsidR="00DF6A10" w:rsidRDefault="00874646" w:rsidP="008151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Исходные да</w:t>
      </w:r>
      <w:r w:rsidR="007F20A8">
        <w:rPr>
          <w:rFonts w:ascii="Times New Roman" w:hAnsi="Times New Roman" w:cs="Times New Roman"/>
          <w:sz w:val="28"/>
          <w:szCs w:val="28"/>
        </w:rPr>
        <w:t>нные вариантов</w:t>
      </w:r>
    </w:p>
    <w:tbl>
      <w:tblPr>
        <w:tblStyle w:val="a5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160"/>
        <w:gridCol w:w="823"/>
        <w:gridCol w:w="2201"/>
        <w:gridCol w:w="1415"/>
        <w:gridCol w:w="900"/>
        <w:gridCol w:w="1861"/>
      </w:tblGrid>
      <w:tr w:rsidR="00DF6A10" w:rsidRPr="005A77F0" w:rsidTr="00413019">
        <w:tc>
          <w:tcPr>
            <w:tcW w:w="2160" w:type="dxa"/>
            <w:vAlign w:val="center"/>
          </w:tcPr>
          <w:p w:rsidR="00DF6A10" w:rsidRDefault="00DF6A10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1. Варианты схем</w:t>
            </w:r>
          </w:p>
          <w:p w:rsidR="00347A85" w:rsidRPr="005A77F0" w:rsidRDefault="00D13899" w:rsidP="00D943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(из </w:t>
            </w:r>
            <w:r w:rsidR="00D94384">
              <w:rPr>
                <w:sz w:val="22"/>
                <w:szCs w:val="22"/>
              </w:rPr>
              <w:t>задания</w:t>
            </w:r>
            <w:r>
              <w:rPr>
                <w:sz w:val="22"/>
                <w:szCs w:val="22"/>
              </w:rPr>
              <w:t xml:space="preserve"> 1</w:t>
            </w:r>
            <w:r w:rsidR="00347A85">
              <w:rPr>
                <w:sz w:val="22"/>
                <w:szCs w:val="22"/>
              </w:rPr>
              <w:t>)</w:t>
            </w:r>
          </w:p>
        </w:tc>
        <w:tc>
          <w:tcPr>
            <w:tcW w:w="4439" w:type="dxa"/>
            <w:gridSpan w:val="3"/>
            <w:vAlign w:val="center"/>
          </w:tcPr>
          <w:p w:rsidR="00DF6A10" w:rsidRDefault="00DF6A10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2. Варианты материалов</w:t>
            </w:r>
          </w:p>
          <w:p w:rsidR="00347A85" w:rsidRPr="005A77F0" w:rsidRDefault="00347A85" w:rsidP="00413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t>(вторая цифра варианта)</w:t>
            </w:r>
          </w:p>
        </w:tc>
        <w:tc>
          <w:tcPr>
            <w:tcW w:w="2761" w:type="dxa"/>
            <w:gridSpan w:val="2"/>
            <w:vAlign w:val="center"/>
          </w:tcPr>
          <w:p w:rsidR="00DF6A10" w:rsidRDefault="00DF6A10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3. Варианты коэффициентов запаса</w:t>
            </w:r>
          </w:p>
          <w:p w:rsidR="00347A85" w:rsidRPr="005A77F0" w:rsidRDefault="00354029" w:rsidP="00413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t>(треть</w:t>
            </w:r>
            <w:r w:rsidRPr="009C43CA">
              <w:rPr>
                <w:sz w:val="22"/>
                <w:szCs w:val="22"/>
              </w:rPr>
              <w:t>я цифра</w:t>
            </w:r>
            <w:r>
              <w:rPr>
                <w:sz w:val="22"/>
                <w:szCs w:val="22"/>
              </w:rPr>
              <w:t xml:space="preserve"> варианта</w:t>
            </w:r>
            <w:r w:rsidRPr="009C43CA">
              <w:rPr>
                <w:sz w:val="22"/>
                <w:szCs w:val="22"/>
              </w:rPr>
              <w:t>)</w:t>
            </w:r>
          </w:p>
        </w:tc>
      </w:tr>
      <w:tr w:rsidR="00D13899" w:rsidRPr="005A77F0" w:rsidTr="0098308B">
        <w:tc>
          <w:tcPr>
            <w:tcW w:w="2160" w:type="dxa"/>
            <w:vMerge w:val="restart"/>
            <w:vAlign w:val="center"/>
          </w:tcPr>
          <w:p w:rsidR="00D13899" w:rsidRPr="00C813FB" w:rsidRDefault="00D13899" w:rsidP="00D9438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Расч</w:t>
            </w:r>
            <w:r w:rsidR="00D94384">
              <w:rPr>
                <w:color w:val="000000"/>
                <w:sz w:val="28"/>
                <w:szCs w:val="28"/>
              </w:rPr>
              <w:t>ё</w:t>
            </w:r>
            <w:r>
              <w:rPr>
                <w:color w:val="000000"/>
                <w:sz w:val="28"/>
                <w:szCs w:val="28"/>
              </w:rPr>
              <w:t xml:space="preserve">тную схему </w:t>
            </w:r>
            <w:r w:rsidR="007F20A8">
              <w:rPr>
                <w:color w:val="000000"/>
                <w:sz w:val="28"/>
                <w:szCs w:val="28"/>
              </w:rPr>
              <w:t xml:space="preserve">перенести из задания 1 вместе с построенной эпюрой продольной силы </w:t>
            </w:r>
            <w:r w:rsidR="007F20A8" w:rsidRPr="008F76A4">
              <w:rPr>
                <w:i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№</w:t>
            </w:r>
          </w:p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вар.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Материал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sz w:val="28"/>
                <w:szCs w:val="28"/>
              </w:rPr>
            </w:pPr>
            <w:r w:rsidRPr="005A77F0">
              <w:rPr>
                <w:rFonts w:asciiTheme="minorHAnsi" w:eastAsiaTheme="minorHAnsi" w:hAnsiTheme="minorHAnsi" w:cstheme="minorBidi"/>
                <w:position w:val="-12"/>
                <w:sz w:val="28"/>
                <w:szCs w:val="28"/>
                <w:lang w:eastAsia="en-US"/>
              </w:rPr>
              <w:object w:dxaOrig="380" w:dyaOrig="380">
                <v:shape id="_x0000_i1045" type="#_x0000_t75" style="width:19.5pt;height:19.5pt" o:ole="">
                  <v:imagedata r:id="rId66" o:title=""/>
                </v:shape>
                <o:OLEObject Type="Embed" ProgID="Equation.3" ShapeID="_x0000_i1045" DrawAspect="Content" ObjectID="_1762583262" r:id="rId67"/>
              </w:object>
            </w:r>
            <w:r w:rsidRPr="005A77F0">
              <w:rPr>
                <w:sz w:val="28"/>
                <w:szCs w:val="28"/>
              </w:rPr>
              <w:t>, МПа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№</w:t>
            </w:r>
          </w:p>
          <w:p w:rsidR="00D13899" w:rsidRPr="005A77F0" w:rsidRDefault="00D13899" w:rsidP="00413019">
            <w:pPr>
              <w:jc w:val="center"/>
              <w:rPr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вар.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sz w:val="28"/>
                <w:szCs w:val="28"/>
              </w:rPr>
            </w:pPr>
            <w:r w:rsidRPr="005A77F0">
              <w:rPr>
                <w:rFonts w:asciiTheme="minorHAnsi" w:eastAsiaTheme="minorHAnsi" w:hAnsiTheme="minorHAnsi" w:cstheme="minorBidi"/>
                <w:position w:val="-12"/>
                <w:sz w:val="28"/>
                <w:szCs w:val="28"/>
                <w:lang w:eastAsia="en-US"/>
              </w:rPr>
              <w:object w:dxaOrig="320" w:dyaOrig="380">
                <v:shape id="_x0000_i1046" type="#_x0000_t75" style="width:15.75pt;height:19.5pt" o:ole="">
                  <v:imagedata r:id="rId68" o:title=""/>
                </v:shape>
                <o:OLEObject Type="Embed" ProgID="Equation.3" ShapeID="_x0000_i1046" DrawAspect="Content" ObjectID="_1762583263" r:id="rId69"/>
              </w:objec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40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50Г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5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30ХМ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750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45Х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3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1,3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12</w:t>
            </w:r>
            <w:r w:rsidRPr="005A77F0">
              <w:rPr>
                <w:sz w:val="28"/>
                <w:szCs w:val="28"/>
              </w:rPr>
              <w:t>ХН3А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1,7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40Х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45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D13899" w:rsidRPr="005A77F0" w:rsidTr="0098308B">
        <w:tc>
          <w:tcPr>
            <w:tcW w:w="2160" w:type="dxa"/>
            <w:vMerge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201" w:type="dxa"/>
            <w:vAlign w:val="center"/>
          </w:tcPr>
          <w:p w:rsidR="00D13899" w:rsidRPr="005A77F0" w:rsidRDefault="00D13899" w:rsidP="00413019">
            <w:pPr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Сталь 20Х</w:t>
            </w:r>
          </w:p>
        </w:tc>
        <w:tc>
          <w:tcPr>
            <w:tcW w:w="1415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650</w:t>
            </w:r>
          </w:p>
        </w:tc>
        <w:tc>
          <w:tcPr>
            <w:tcW w:w="900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861" w:type="dxa"/>
            <w:vAlign w:val="center"/>
          </w:tcPr>
          <w:p w:rsidR="00D13899" w:rsidRPr="005A77F0" w:rsidRDefault="00D13899" w:rsidP="00413019">
            <w:pPr>
              <w:jc w:val="center"/>
              <w:rPr>
                <w:color w:val="000000"/>
                <w:sz w:val="28"/>
                <w:szCs w:val="28"/>
              </w:rPr>
            </w:pPr>
            <w:r w:rsidRPr="005A77F0">
              <w:rPr>
                <w:color w:val="000000"/>
                <w:sz w:val="28"/>
                <w:szCs w:val="28"/>
              </w:rPr>
              <w:t>1,6</w:t>
            </w:r>
          </w:p>
        </w:tc>
      </w:tr>
    </w:tbl>
    <w:p w:rsidR="00DF6A10" w:rsidRDefault="00DF6A10" w:rsidP="007C76C8">
      <w:pPr>
        <w:rPr>
          <w:rFonts w:ascii="Times New Roman" w:hAnsi="Times New Roman" w:cs="Times New Roman"/>
          <w:sz w:val="28"/>
          <w:szCs w:val="28"/>
        </w:rPr>
      </w:pPr>
    </w:p>
    <w:p w:rsidR="009C6C60" w:rsidRDefault="009C6C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6E89" w:rsidRDefault="00336E89" w:rsidP="0098308B">
      <w:pPr>
        <w:pStyle w:val="1"/>
        <w:jc w:val="center"/>
      </w:pPr>
      <w:r w:rsidRPr="00336E89">
        <w:lastRenderedPageBreak/>
        <w:t>План решения задачи</w:t>
      </w:r>
      <w:r>
        <w:t>:</w:t>
      </w:r>
    </w:p>
    <w:p w:rsidR="00336E89" w:rsidRPr="00354029" w:rsidRDefault="00354029" w:rsidP="0035402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Перенести (скопировать)</w:t>
      </w:r>
      <w:r w:rsidR="00336E89">
        <w:rPr>
          <w:rFonts w:ascii="Times New Roman" w:hAnsi="Times New Roman" w:cs="Times New Roman"/>
          <w:sz w:val="28"/>
          <w:szCs w:val="28"/>
        </w:rPr>
        <w:t xml:space="preserve"> расч</w:t>
      </w:r>
      <w:r w:rsidR="00D82B2F">
        <w:rPr>
          <w:rFonts w:ascii="Times New Roman" w:hAnsi="Times New Roman" w:cs="Times New Roman"/>
          <w:sz w:val="28"/>
          <w:szCs w:val="28"/>
        </w:rPr>
        <w:t>ё</w:t>
      </w:r>
      <w:r w:rsidR="00336E89">
        <w:rPr>
          <w:rFonts w:ascii="Times New Roman" w:hAnsi="Times New Roman" w:cs="Times New Roman"/>
          <w:sz w:val="28"/>
          <w:szCs w:val="28"/>
        </w:rPr>
        <w:t xml:space="preserve">тную схему </w:t>
      </w:r>
      <w:r>
        <w:rPr>
          <w:rFonts w:ascii="Times New Roman" w:hAnsi="Times New Roman" w:cs="Times New Roman"/>
          <w:sz w:val="28"/>
          <w:szCs w:val="28"/>
        </w:rPr>
        <w:t xml:space="preserve">из задания 1 вместе с построенной эпюрой продольной силы </w:t>
      </w:r>
      <w:r w:rsidRPr="008F76A4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9C6C60">
        <w:rPr>
          <w:rFonts w:ascii="Times New Roman" w:hAnsi="Times New Roman" w:cs="Times New Roman"/>
          <w:sz w:val="28"/>
          <w:szCs w:val="28"/>
        </w:rPr>
        <w:t>.</w:t>
      </w:r>
    </w:p>
    <w:p w:rsidR="00336E89" w:rsidRDefault="00336E89" w:rsidP="007C76C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Вычислить напряжения в характерных сечениях </w:t>
      </w:r>
      <w:r w:rsidR="00195E9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долях </w:t>
      </w:r>
      <w:r w:rsidR="00D82B2F">
        <w:rPr>
          <w:rFonts w:ascii="Times New Roman" w:hAnsi="Times New Roman" w:cs="Times New Roman"/>
          <w:sz w:val="28"/>
          <w:szCs w:val="28"/>
        </w:rPr>
        <w:t>1/</w:t>
      </w:r>
      <w:r w:rsidRPr="008F76A4">
        <w:rPr>
          <w:rFonts w:ascii="Times New Roman" w:hAnsi="Times New Roman" w:cs="Times New Roman"/>
          <w:i/>
          <w:sz w:val="28"/>
          <w:szCs w:val="28"/>
        </w:rPr>
        <w:t>А</w:t>
      </w:r>
      <w:r w:rsidR="00195E9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построить эпюру напряжений</w:t>
      </w:r>
      <w:r w:rsidR="005E1755">
        <w:rPr>
          <w:rFonts w:ascii="Times New Roman" w:hAnsi="Times New Roman" w:cs="Times New Roman"/>
          <w:sz w:val="28"/>
          <w:szCs w:val="28"/>
        </w:rPr>
        <w:t>.</w:t>
      </w:r>
    </w:p>
    <w:p w:rsidR="005E1755" w:rsidRDefault="005E1755" w:rsidP="007C76C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опасного сечения записать условие прочности и определить величину допускаемой площади поперечного сечения [</w:t>
      </w:r>
      <w:r w:rsidRPr="008F76A4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5E1755" w:rsidRDefault="005E1755" w:rsidP="007C76C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перемещения характерных сечений по отношению к неподвижному сечению в заделке и построить эпюру перемещений.</w:t>
      </w:r>
    </w:p>
    <w:p w:rsidR="005E1755" w:rsidRDefault="005E1755" w:rsidP="007C76C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условие ж</w:t>
      </w:r>
      <w:r w:rsidR="00D82B2F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сткости</w:t>
      </w:r>
      <w:r w:rsidR="00DF6A10">
        <w:rPr>
          <w:rFonts w:ascii="Times New Roman" w:hAnsi="Times New Roman" w:cs="Times New Roman"/>
          <w:sz w:val="28"/>
          <w:szCs w:val="28"/>
        </w:rPr>
        <w:t xml:space="preserve">, приняв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σ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∙L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den>
        </m:f>
      </m:oMath>
      <w:r w:rsidR="005A77F0" w:rsidRPr="005A77F0">
        <w:rPr>
          <w:rFonts w:ascii="Times New Roman" w:hAnsi="Times New Roman" w:cs="Times New Roman"/>
          <w:sz w:val="28"/>
          <w:szCs w:val="28"/>
        </w:rPr>
        <w:t xml:space="preserve">, </w:t>
      </w:r>
      <w:r w:rsidR="005A77F0" w:rsidRPr="00D82B2F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="005A77F0" w:rsidRPr="005A77F0">
        <w:rPr>
          <w:rFonts w:ascii="Times New Roman" w:hAnsi="Times New Roman" w:cs="Times New Roman"/>
          <w:sz w:val="28"/>
          <w:szCs w:val="28"/>
        </w:rPr>
        <w:t>=2</w:t>
      </w:r>
      <w:r w:rsidR="00D82B2F" w:rsidRPr="00D82B2F">
        <w:rPr>
          <w:rFonts w:ascii="Times New Roman" w:hAnsi="Times New Roman" w:cs="Times New Roman"/>
          <w:sz w:val="28"/>
          <w:szCs w:val="28"/>
        </w:rPr>
        <w:t>·</w:t>
      </w:r>
      <w:r w:rsidR="005A77F0" w:rsidRPr="005A77F0">
        <w:rPr>
          <w:rFonts w:ascii="Times New Roman" w:hAnsi="Times New Roman" w:cs="Times New Roman"/>
          <w:sz w:val="28"/>
          <w:szCs w:val="28"/>
        </w:rPr>
        <w:t>10</w:t>
      </w:r>
      <w:r w:rsidR="005A77F0" w:rsidRPr="005A77F0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5A77F0" w:rsidRPr="005A77F0">
        <w:rPr>
          <w:rFonts w:ascii="Times New Roman" w:hAnsi="Times New Roman" w:cs="Times New Roman"/>
          <w:sz w:val="28"/>
          <w:szCs w:val="28"/>
        </w:rPr>
        <w:t xml:space="preserve"> </w:t>
      </w:r>
      <w:r w:rsidR="00B54C89">
        <w:rPr>
          <w:rFonts w:ascii="Times New Roman" w:hAnsi="Times New Roman" w:cs="Times New Roman"/>
          <w:sz w:val="28"/>
          <w:szCs w:val="28"/>
        </w:rPr>
        <w:t>М</w:t>
      </w:r>
      <w:r w:rsidR="005A77F0">
        <w:rPr>
          <w:rFonts w:ascii="Times New Roman" w:hAnsi="Times New Roman" w:cs="Times New Roman"/>
          <w:sz w:val="28"/>
          <w:szCs w:val="28"/>
        </w:rPr>
        <w:t>Па</w:t>
      </w:r>
      <w:r w:rsidR="005A77F0" w:rsidRPr="005A7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сделать выводы по его выполнению.</w:t>
      </w:r>
    </w:p>
    <w:p w:rsidR="00D672E9" w:rsidRDefault="00D672E9" w:rsidP="005E17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0A8" w:rsidRDefault="007F20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8338F" w:rsidRPr="00D82B2F" w:rsidRDefault="00D82B2F" w:rsidP="00D82B2F">
      <w:pPr>
        <w:pStyle w:val="1"/>
        <w:rPr>
          <w:rFonts w:ascii="Times New Roman" w:hAnsi="Times New Roman" w:cs="Times New Roman"/>
        </w:rPr>
      </w:pPr>
      <w:r w:rsidRPr="00D82B2F">
        <w:rPr>
          <w:rFonts w:ascii="Times New Roman" w:hAnsi="Times New Roman" w:cs="Times New Roman"/>
        </w:rPr>
        <w:lastRenderedPageBreak/>
        <w:t>З</w:t>
      </w:r>
      <w:r w:rsidR="00B8338F" w:rsidRPr="00D82B2F">
        <w:rPr>
          <w:rFonts w:ascii="Times New Roman" w:hAnsi="Times New Roman" w:cs="Times New Roman"/>
        </w:rPr>
        <w:t xml:space="preserve">адание </w:t>
      </w:r>
      <w:r w:rsidR="007F20A8" w:rsidRPr="00D82B2F">
        <w:rPr>
          <w:rFonts w:ascii="Times New Roman" w:hAnsi="Times New Roman" w:cs="Times New Roman"/>
        </w:rPr>
        <w:t>6</w:t>
      </w:r>
      <w:r w:rsidRPr="00D82B2F">
        <w:rPr>
          <w:rFonts w:ascii="Times New Roman" w:hAnsi="Times New Roman" w:cs="Times New Roman"/>
        </w:rPr>
        <w:t xml:space="preserve">. </w:t>
      </w:r>
      <w:r w:rsidR="00B8338F" w:rsidRPr="00D82B2F">
        <w:rPr>
          <w:rFonts w:ascii="Times New Roman" w:hAnsi="Times New Roman" w:cs="Times New Roman"/>
        </w:rPr>
        <w:t>Расч</w:t>
      </w:r>
      <w:r w:rsidRPr="00D82B2F">
        <w:rPr>
          <w:rFonts w:ascii="Times New Roman" w:hAnsi="Times New Roman" w:cs="Times New Roman"/>
        </w:rPr>
        <w:t>ё</w:t>
      </w:r>
      <w:r w:rsidR="00B8338F" w:rsidRPr="00D82B2F">
        <w:rPr>
          <w:rFonts w:ascii="Times New Roman" w:hAnsi="Times New Roman" w:cs="Times New Roman"/>
        </w:rPr>
        <w:t>т геометрических характеристик плоских сечений</w:t>
      </w:r>
    </w:p>
    <w:p w:rsidR="00B8338F" w:rsidRPr="0006561E" w:rsidRDefault="00B8338F" w:rsidP="0006561E">
      <w:pPr>
        <w:rPr>
          <w:rFonts w:ascii="Times New Roman" w:hAnsi="Times New Roman" w:cs="Times New Roman"/>
          <w:sz w:val="28"/>
          <w:szCs w:val="28"/>
        </w:rPr>
      </w:pPr>
      <w:r w:rsidRPr="0006561E">
        <w:rPr>
          <w:rFonts w:ascii="Times New Roman" w:hAnsi="Times New Roman" w:cs="Times New Roman"/>
          <w:sz w:val="28"/>
          <w:szCs w:val="28"/>
        </w:rPr>
        <w:t xml:space="preserve">Для </w:t>
      </w:r>
      <w:r w:rsidR="00D52C42">
        <w:rPr>
          <w:rFonts w:ascii="Times New Roman" w:hAnsi="Times New Roman" w:cs="Times New Roman"/>
          <w:sz w:val="28"/>
          <w:szCs w:val="28"/>
        </w:rPr>
        <w:t>сложной формы</w:t>
      </w:r>
      <w:r w:rsidRPr="0006561E">
        <w:rPr>
          <w:rFonts w:ascii="Times New Roman" w:hAnsi="Times New Roman" w:cs="Times New Roman"/>
          <w:sz w:val="28"/>
          <w:szCs w:val="28"/>
        </w:rPr>
        <w:t xml:space="preserve"> плоско</w:t>
      </w:r>
      <w:r w:rsidR="007F20A8">
        <w:rPr>
          <w:rFonts w:ascii="Times New Roman" w:hAnsi="Times New Roman" w:cs="Times New Roman"/>
          <w:sz w:val="28"/>
          <w:szCs w:val="28"/>
        </w:rPr>
        <w:t>го сечения, взятого из табл</w:t>
      </w:r>
      <w:r w:rsidR="00323263">
        <w:rPr>
          <w:rFonts w:ascii="Times New Roman" w:hAnsi="Times New Roman" w:cs="Times New Roman"/>
          <w:sz w:val="28"/>
          <w:szCs w:val="28"/>
        </w:rPr>
        <w:t>.</w:t>
      </w:r>
      <w:r w:rsidR="007F20A8">
        <w:rPr>
          <w:rFonts w:ascii="Times New Roman" w:hAnsi="Times New Roman" w:cs="Times New Roman"/>
          <w:sz w:val="28"/>
          <w:szCs w:val="28"/>
        </w:rPr>
        <w:t xml:space="preserve"> 6.1 согласно первой цифре своего</w:t>
      </w:r>
      <w:r w:rsidRPr="0006561E">
        <w:rPr>
          <w:rFonts w:ascii="Times New Roman" w:hAnsi="Times New Roman" w:cs="Times New Roman"/>
          <w:sz w:val="28"/>
          <w:szCs w:val="28"/>
        </w:rPr>
        <w:t xml:space="preserve"> варианта, определить положение точки центра тяжести, положение главных центральных осей и вычислить относительно них главные осевые моменты инерции. Исходные данные разме</w:t>
      </w:r>
      <w:r w:rsidR="0006561E">
        <w:rPr>
          <w:rFonts w:ascii="Times New Roman" w:hAnsi="Times New Roman" w:cs="Times New Roman"/>
          <w:sz w:val="28"/>
          <w:szCs w:val="28"/>
        </w:rPr>
        <w:t>ров сечения взять из та</w:t>
      </w:r>
      <w:r w:rsidR="00CF07BA">
        <w:rPr>
          <w:rFonts w:ascii="Times New Roman" w:hAnsi="Times New Roman" w:cs="Times New Roman"/>
          <w:sz w:val="28"/>
          <w:szCs w:val="28"/>
        </w:rPr>
        <w:t>бл</w:t>
      </w:r>
      <w:r w:rsidR="00323263">
        <w:rPr>
          <w:rFonts w:ascii="Times New Roman" w:hAnsi="Times New Roman" w:cs="Times New Roman"/>
          <w:sz w:val="28"/>
          <w:szCs w:val="28"/>
        </w:rPr>
        <w:t>.</w:t>
      </w:r>
      <w:r w:rsidR="00CF07BA">
        <w:rPr>
          <w:rFonts w:ascii="Times New Roman" w:hAnsi="Times New Roman" w:cs="Times New Roman"/>
          <w:sz w:val="28"/>
          <w:szCs w:val="28"/>
        </w:rPr>
        <w:t xml:space="preserve"> 6.2</w:t>
      </w:r>
      <w:r w:rsidR="0006561E">
        <w:rPr>
          <w:rFonts w:ascii="Times New Roman" w:hAnsi="Times New Roman" w:cs="Times New Roman"/>
          <w:sz w:val="28"/>
          <w:szCs w:val="28"/>
        </w:rPr>
        <w:t>.</w:t>
      </w:r>
    </w:p>
    <w:p w:rsidR="00323263" w:rsidRDefault="007F20A8" w:rsidP="003232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6.1</w:t>
      </w:r>
    </w:p>
    <w:p w:rsidR="00A422FD" w:rsidRPr="00A422FD" w:rsidRDefault="00A422FD" w:rsidP="008151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 сечений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013"/>
        <w:gridCol w:w="4558"/>
      </w:tblGrid>
      <w:tr w:rsidR="005B1908" w:rsidTr="00813987">
        <w:tc>
          <w:tcPr>
            <w:tcW w:w="5013" w:type="dxa"/>
          </w:tcPr>
          <w:p w:rsidR="005B1908" w:rsidRPr="007F20A8" w:rsidRDefault="005206D1" w:rsidP="005B1908">
            <w:pPr>
              <w:rPr>
                <w:sz w:val="28"/>
                <w:szCs w:val="28"/>
              </w:rPr>
            </w:pPr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45" w:dyaOrig="4050">
                <v:shape id="_x0000_i1047" type="#_x0000_t75" style="width:228pt;height:202.5pt" o:ole="">
                  <v:imagedata r:id="rId70" o:title=""/>
                </v:shape>
                <o:OLEObject Type="Embed" ProgID="PBrush" ShapeID="_x0000_i1047" DrawAspect="Content" ObjectID="_1762583264" r:id="rId71"/>
              </w:object>
            </w:r>
          </w:p>
        </w:tc>
        <w:tc>
          <w:tcPr>
            <w:tcW w:w="4558" w:type="dxa"/>
          </w:tcPr>
          <w:p w:rsidR="005B1908" w:rsidRDefault="00CF07BA" w:rsidP="005B1908">
            <w:pPr>
              <w:rPr>
                <w:sz w:val="28"/>
                <w:szCs w:val="28"/>
              </w:rPr>
            </w:pPr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290" w:dyaOrig="3990">
                <v:shape id="_x0000_i1048" type="#_x0000_t75" style="width:214.5pt;height:200.25pt" o:ole="">
                  <v:imagedata r:id="rId72" o:title=""/>
                </v:shape>
                <o:OLEObject Type="Embed" ProgID="PBrush" ShapeID="_x0000_i1048" DrawAspect="Content" ObjectID="_1762583265" r:id="rId73"/>
              </w:object>
            </w:r>
          </w:p>
        </w:tc>
      </w:tr>
      <w:tr w:rsidR="005B1908" w:rsidTr="00813987">
        <w:tc>
          <w:tcPr>
            <w:tcW w:w="5013" w:type="dxa"/>
          </w:tcPr>
          <w:p w:rsidR="005B1908" w:rsidRDefault="00232430" w:rsidP="005B1908">
            <w:pPr>
              <w:rPr>
                <w:sz w:val="28"/>
                <w:szCs w:val="28"/>
              </w:rPr>
            </w:pPr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440" w:dyaOrig="3975">
                <v:shape id="_x0000_i1049" type="#_x0000_t75" style="width:222pt;height:199.5pt" o:ole="">
                  <v:imagedata r:id="rId74" o:title=""/>
                </v:shape>
                <o:OLEObject Type="Embed" ProgID="PBrush" ShapeID="_x0000_i1049" DrawAspect="Content" ObjectID="_1762583266" r:id="rId75"/>
              </w:object>
            </w:r>
          </w:p>
        </w:tc>
        <w:tc>
          <w:tcPr>
            <w:tcW w:w="4558" w:type="dxa"/>
          </w:tcPr>
          <w:p w:rsidR="005B1908" w:rsidRDefault="00232430" w:rsidP="005B1908">
            <w:pPr>
              <w:rPr>
                <w:sz w:val="28"/>
                <w:szCs w:val="28"/>
              </w:rPr>
            </w:pPr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320" w:dyaOrig="4020">
                <v:shape id="_x0000_i1050" type="#_x0000_t75" style="width:3in;height:201pt" o:ole="">
                  <v:imagedata r:id="rId76" o:title=""/>
                </v:shape>
                <o:OLEObject Type="Embed" ProgID="PBrush" ShapeID="_x0000_i1050" DrawAspect="Content" ObjectID="_1762583267" r:id="rId77"/>
              </w:object>
            </w:r>
          </w:p>
        </w:tc>
      </w:tr>
      <w:tr w:rsidR="00A422FD" w:rsidTr="00813987">
        <w:tc>
          <w:tcPr>
            <w:tcW w:w="5013" w:type="dxa"/>
          </w:tcPr>
          <w:p w:rsidR="00A422FD" w:rsidRDefault="00232430" w:rsidP="005B1908"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60" w:dyaOrig="4080">
                <v:shape id="_x0000_i1051" type="#_x0000_t75" style="width:228.75pt;height:203.25pt" o:ole="">
                  <v:imagedata r:id="rId78" o:title=""/>
                </v:shape>
                <o:OLEObject Type="Embed" ProgID="PBrush" ShapeID="_x0000_i1051" DrawAspect="Content" ObjectID="_1762583268" r:id="rId79"/>
              </w:object>
            </w:r>
          </w:p>
        </w:tc>
        <w:tc>
          <w:tcPr>
            <w:tcW w:w="4558" w:type="dxa"/>
          </w:tcPr>
          <w:p w:rsidR="00A422FD" w:rsidRDefault="00232430" w:rsidP="005B1908"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380" w:dyaOrig="4155">
                <v:shape id="_x0000_i1052" type="#_x0000_t75" style="width:216.75pt;height:207pt" o:ole="">
                  <v:imagedata r:id="rId80" o:title=""/>
                </v:shape>
                <o:OLEObject Type="Embed" ProgID="PBrush" ShapeID="_x0000_i1052" DrawAspect="Content" ObjectID="_1762583269" r:id="rId81"/>
              </w:object>
            </w:r>
          </w:p>
        </w:tc>
      </w:tr>
      <w:tr w:rsidR="00A422FD" w:rsidTr="00813987">
        <w:tc>
          <w:tcPr>
            <w:tcW w:w="5013" w:type="dxa"/>
          </w:tcPr>
          <w:p w:rsidR="00A422FD" w:rsidRDefault="00232430" w:rsidP="005B1908"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680" w:dyaOrig="4320">
                <v:shape id="_x0000_i1053" type="#_x0000_t75" style="width:234.75pt;height:3in" o:ole="">
                  <v:imagedata r:id="rId82" o:title=""/>
                </v:shape>
                <o:OLEObject Type="Embed" ProgID="PBrush" ShapeID="_x0000_i1053" DrawAspect="Content" ObjectID="_1762583270" r:id="rId83"/>
              </w:object>
            </w:r>
          </w:p>
        </w:tc>
        <w:tc>
          <w:tcPr>
            <w:tcW w:w="4558" w:type="dxa"/>
          </w:tcPr>
          <w:p w:rsidR="00A422FD" w:rsidRDefault="00232430" w:rsidP="005B1908">
            <w:r w:rsidRPr="000F185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00" w:dyaOrig="4320">
                <v:shape id="_x0000_i1054" type="#_x0000_t75" style="width:216.75pt;height:208.5pt" o:ole="">
                  <v:imagedata r:id="rId84" o:title=""/>
                </v:shape>
                <o:OLEObject Type="Embed" ProgID="PBrush" ShapeID="_x0000_i1054" DrawAspect="Content" ObjectID="_1762583271" r:id="rId85"/>
              </w:object>
            </w:r>
          </w:p>
        </w:tc>
      </w:tr>
      <w:tr w:rsidR="00A422FD" w:rsidTr="00813987">
        <w:tc>
          <w:tcPr>
            <w:tcW w:w="5013" w:type="dxa"/>
          </w:tcPr>
          <w:p w:rsidR="00A422FD" w:rsidRDefault="00232430" w:rsidP="005B1908">
            <w:pPr>
              <w:pStyle w:val="-"/>
            </w:pPr>
            <w:r>
              <w:rPr>
                <w:lang w:eastAsia="en-US"/>
              </w:rPr>
              <w:object w:dxaOrig="4725" w:dyaOrig="4275">
                <v:shape id="_x0000_i1055" type="#_x0000_t75" style="width:236.25pt;height:214.5pt" o:ole="">
                  <v:imagedata r:id="rId86" o:title=""/>
                </v:shape>
                <o:OLEObject Type="Embed" ProgID="PBrush" ShapeID="_x0000_i1055" DrawAspect="Content" ObjectID="_1762583272" r:id="rId87"/>
              </w:object>
            </w:r>
          </w:p>
        </w:tc>
        <w:tc>
          <w:tcPr>
            <w:tcW w:w="4558" w:type="dxa"/>
          </w:tcPr>
          <w:p w:rsidR="00A422FD" w:rsidRDefault="00232430" w:rsidP="005B1908">
            <w:pPr>
              <w:pStyle w:val="-"/>
            </w:pPr>
            <w:r>
              <w:rPr>
                <w:lang w:eastAsia="en-US"/>
              </w:rPr>
              <w:object w:dxaOrig="4830" w:dyaOrig="4335">
                <v:shape id="_x0000_i1056" type="#_x0000_t75" style="width:216.75pt;height:195pt" o:ole="">
                  <v:imagedata r:id="rId88" o:title=""/>
                </v:shape>
                <o:OLEObject Type="Embed" ProgID="PBrush" ShapeID="_x0000_i1056" DrawAspect="Content" ObjectID="_1762583273" r:id="rId89"/>
              </w:object>
            </w:r>
          </w:p>
        </w:tc>
      </w:tr>
    </w:tbl>
    <w:p w:rsidR="005B1908" w:rsidRDefault="005B1908" w:rsidP="005B1908">
      <w:pPr>
        <w:pStyle w:val="-"/>
        <w:spacing w:line="240" w:lineRule="auto"/>
      </w:pPr>
    </w:p>
    <w:p w:rsidR="005B049B" w:rsidRDefault="005B049B" w:rsidP="00E06C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58B0" w:rsidRDefault="007958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3263" w:rsidRDefault="00CF07BA" w:rsidP="003232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6.2</w:t>
      </w:r>
    </w:p>
    <w:p w:rsidR="005B1908" w:rsidRDefault="00E06C35" w:rsidP="008151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Исходные да</w:t>
      </w:r>
      <w:r w:rsidR="00CF07BA">
        <w:rPr>
          <w:rFonts w:ascii="Times New Roman" w:hAnsi="Times New Roman" w:cs="Times New Roman"/>
          <w:sz w:val="28"/>
          <w:szCs w:val="28"/>
        </w:rPr>
        <w:t>нные вариантов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1435"/>
        <w:gridCol w:w="1302"/>
        <w:gridCol w:w="1294"/>
        <w:gridCol w:w="1304"/>
        <w:gridCol w:w="1302"/>
        <w:gridCol w:w="1304"/>
      </w:tblGrid>
      <w:tr w:rsidR="00E06C35" w:rsidTr="005B049B">
        <w:tc>
          <w:tcPr>
            <w:tcW w:w="2640" w:type="dxa"/>
            <w:gridSpan w:val="2"/>
            <w:shd w:val="clear" w:color="auto" w:fill="auto"/>
          </w:tcPr>
          <w:p w:rsidR="00E06C35" w:rsidRPr="00D82B2F" w:rsidRDefault="00E06C35" w:rsidP="00413019">
            <w:pPr>
              <w:pStyle w:val="-"/>
              <w:spacing w:line="240" w:lineRule="auto"/>
              <w:rPr>
                <w:i/>
                <w:lang w:eastAsia="ru-RU"/>
              </w:rPr>
            </w:pPr>
            <w:r w:rsidRPr="00D82B2F">
              <w:rPr>
                <w:i/>
                <w:lang w:eastAsia="ru-RU"/>
              </w:rPr>
              <w:t>Первая цифра</w:t>
            </w:r>
          </w:p>
          <w:p w:rsidR="00E06C35" w:rsidRPr="00D82B2F" w:rsidRDefault="00E06C35" w:rsidP="00413019">
            <w:pPr>
              <w:pStyle w:val="-"/>
              <w:spacing w:line="240" w:lineRule="auto"/>
              <w:rPr>
                <w:i/>
                <w:lang w:eastAsia="ru-RU"/>
              </w:rPr>
            </w:pPr>
            <w:r w:rsidRPr="00D82B2F">
              <w:rPr>
                <w:i/>
                <w:lang w:eastAsia="ru-RU"/>
              </w:rPr>
              <w:t>варианта</w:t>
            </w:r>
          </w:p>
        </w:tc>
        <w:tc>
          <w:tcPr>
            <w:tcW w:w="3900" w:type="dxa"/>
            <w:gridSpan w:val="3"/>
            <w:shd w:val="clear" w:color="auto" w:fill="auto"/>
            <w:vAlign w:val="center"/>
          </w:tcPr>
          <w:p w:rsidR="00E06C35" w:rsidRPr="00D82B2F" w:rsidRDefault="00E06C35" w:rsidP="00413019">
            <w:pPr>
              <w:pStyle w:val="-"/>
              <w:spacing w:line="240" w:lineRule="auto"/>
              <w:rPr>
                <w:i/>
                <w:lang w:eastAsia="ru-RU"/>
              </w:rPr>
            </w:pPr>
            <w:r w:rsidRPr="00D82B2F">
              <w:rPr>
                <w:i/>
                <w:lang w:eastAsia="ru-RU"/>
              </w:rPr>
              <w:t>Вторая цифра варианта</w:t>
            </w:r>
          </w:p>
        </w:tc>
        <w:tc>
          <w:tcPr>
            <w:tcW w:w="2606" w:type="dxa"/>
            <w:gridSpan w:val="2"/>
            <w:shd w:val="clear" w:color="auto" w:fill="auto"/>
          </w:tcPr>
          <w:p w:rsidR="00E06C35" w:rsidRPr="00D82B2F" w:rsidRDefault="00E06C35" w:rsidP="00413019">
            <w:pPr>
              <w:pStyle w:val="-"/>
              <w:spacing w:line="240" w:lineRule="auto"/>
              <w:rPr>
                <w:i/>
                <w:lang w:eastAsia="ru-RU"/>
              </w:rPr>
            </w:pPr>
            <w:r w:rsidRPr="00D82B2F">
              <w:rPr>
                <w:i/>
                <w:lang w:eastAsia="ru-RU"/>
              </w:rPr>
              <w:t>Третья цифра</w:t>
            </w:r>
          </w:p>
          <w:p w:rsidR="00E06C35" w:rsidRPr="00D82B2F" w:rsidRDefault="00E06C35" w:rsidP="00413019">
            <w:pPr>
              <w:pStyle w:val="-"/>
              <w:spacing w:line="240" w:lineRule="auto"/>
              <w:rPr>
                <w:i/>
                <w:lang w:eastAsia="ru-RU"/>
              </w:rPr>
            </w:pPr>
            <w:r w:rsidRPr="00D82B2F">
              <w:rPr>
                <w:i/>
                <w:lang w:eastAsia="ru-RU"/>
              </w:rPr>
              <w:t>варианта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</w:t>
            </w:r>
          </w:p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вар.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 схемы</w:t>
            </w:r>
          </w:p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сечения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</w:t>
            </w:r>
          </w:p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вар.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E06C35" w:rsidRPr="009407FA" w:rsidRDefault="00E06C35" w:rsidP="00413019">
            <w:pPr>
              <w:pStyle w:val="-"/>
              <w:spacing w:line="240" w:lineRule="auto"/>
              <w:rPr>
                <w:i/>
                <w:vertAlign w:val="subscript"/>
                <w:lang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eastAsia="ru-RU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E06C35" w:rsidRPr="009407FA" w:rsidRDefault="00E06C35" w:rsidP="00413019">
            <w:pPr>
              <w:pStyle w:val="-"/>
              <w:spacing w:line="240" w:lineRule="auto"/>
              <w:rPr>
                <w:i/>
                <w:vertAlign w:val="subscript"/>
                <w:lang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№</w:t>
            </w:r>
          </w:p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вар.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E06C35" w:rsidRPr="009407FA" w:rsidRDefault="00E06C35" w:rsidP="00413019">
            <w:pPr>
              <w:pStyle w:val="-"/>
              <w:spacing w:line="240" w:lineRule="auto"/>
              <w:rPr>
                <w:i/>
                <w:vertAlign w:val="subscript"/>
                <w:lang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eastAsia="ru-RU"/>
              </w:rPr>
              <w:t>3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0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C813FB" w:rsidP="00413019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E06C35" w:rsidRPr="009E5BE4">
              <w:rPr>
                <w:lang w:eastAsia="ru-RU"/>
              </w:rPr>
              <w:t>0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C813FB" w:rsidP="00413019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3,0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1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C813FB" w:rsidP="00413019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6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2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C813FB" w:rsidP="00413019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2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3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0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4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0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5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2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6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8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7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6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8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1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6</w:t>
            </w:r>
          </w:p>
        </w:tc>
      </w:tr>
      <w:tr w:rsidR="00E06C35" w:rsidTr="005B049B">
        <w:tc>
          <w:tcPr>
            <w:tcW w:w="120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Вариант 9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C813FB" w:rsidP="00413019">
            <w:pPr>
              <w:pStyle w:val="-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302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E06C35" w:rsidRPr="009E5BE4" w:rsidRDefault="00E06C35" w:rsidP="00413019">
            <w:pPr>
              <w:pStyle w:val="-"/>
              <w:spacing w:line="240" w:lineRule="auto"/>
              <w:rPr>
                <w:lang w:eastAsia="ru-RU"/>
              </w:rPr>
            </w:pPr>
            <w:r w:rsidRPr="009E5BE4">
              <w:rPr>
                <w:lang w:eastAsia="ru-RU"/>
              </w:rPr>
              <w:t>2</w:t>
            </w:r>
            <w:r w:rsidR="00C813FB">
              <w:rPr>
                <w:lang w:eastAsia="ru-RU"/>
              </w:rPr>
              <w:t>,</w:t>
            </w:r>
            <w:r w:rsidRPr="009E5BE4">
              <w:rPr>
                <w:lang w:eastAsia="ru-RU"/>
              </w:rPr>
              <w:t>4</w:t>
            </w:r>
          </w:p>
        </w:tc>
      </w:tr>
    </w:tbl>
    <w:p w:rsidR="000F4EB1" w:rsidRDefault="000F4EB1" w:rsidP="007958B0"/>
    <w:p w:rsidR="005B049B" w:rsidRPr="007958B0" w:rsidRDefault="00323263" w:rsidP="0098308B">
      <w:pPr>
        <w:pStyle w:val="1"/>
        <w:jc w:val="center"/>
      </w:pPr>
      <w:r>
        <w:t>План решения задачи</w:t>
      </w:r>
    </w:p>
    <w:p w:rsidR="005B049B" w:rsidRDefault="005B049B" w:rsidP="007958B0">
      <w:pPr>
        <w:pStyle w:val="a4"/>
        <w:numPr>
          <w:ilvl w:val="0"/>
          <w:numId w:val="23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7958B0">
        <w:rPr>
          <w:rFonts w:ascii="Times New Roman" w:hAnsi="Times New Roman" w:cs="Times New Roman"/>
          <w:sz w:val="28"/>
          <w:szCs w:val="28"/>
        </w:rPr>
        <w:t>Вычертить плоское сечение по данным своего варианта, соблюдая масштаб линейных размеров.</w:t>
      </w:r>
    </w:p>
    <w:p w:rsidR="00D97D7F" w:rsidRDefault="00D97D7F" w:rsidP="007958B0">
      <w:pPr>
        <w:pStyle w:val="a4"/>
        <w:numPr>
          <w:ilvl w:val="0"/>
          <w:numId w:val="23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Разбить сечение на простые фигуры и определить положение их центров тяжести.</w:t>
      </w:r>
    </w:p>
    <w:p w:rsidR="00D97D7F" w:rsidRPr="007958B0" w:rsidRDefault="00D97D7F" w:rsidP="007958B0">
      <w:pPr>
        <w:pStyle w:val="a4"/>
        <w:numPr>
          <w:ilvl w:val="0"/>
          <w:numId w:val="23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вспомогательную систему координат, относительно которой определить координаты центров тяжести простых фигур, составляющих сечение.</w:t>
      </w:r>
    </w:p>
    <w:p w:rsidR="005B049B" w:rsidRPr="007958B0" w:rsidRDefault="00D97D7F" w:rsidP="007958B0">
      <w:pPr>
        <w:pStyle w:val="a4"/>
        <w:numPr>
          <w:ilvl w:val="0"/>
          <w:numId w:val="23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координату центра</w:t>
      </w:r>
      <w:r w:rsidR="005B049B" w:rsidRPr="007958B0">
        <w:rPr>
          <w:rFonts w:ascii="Times New Roman" w:hAnsi="Times New Roman" w:cs="Times New Roman"/>
          <w:sz w:val="28"/>
          <w:szCs w:val="28"/>
        </w:rPr>
        <w:t xml:space="preserve"> тяжести</w:t>
      </w:r>
      <w:r>
        <w:rPr>
          <w:rFonts w:ascii="Times New Roman" w:hAnsi="Times New Roman" w:cs="Times New Roman"/>
          <w:sz w:val="28"/>
          <w:szCs w:val="28"/>
        </w:rPr>
        <w:t xml:space="preserve"> всего сечения</w:t>
      </w:r>
      <w:r w:rsidR="000F4EB1" w:rsidRPr="007958B0">
        <w:rPr>
          <w:rFonts w:ascii="Times New Roman" w:hAnsi="Times New Roman" w:cs="Times New Roman"/>
          <w:sz w:val="28"/>
          <w:szCs w:val="28"/>
        </w:rPr>
        <w:t>.</w:t>
      </w:r>
    </w:p>
    <w:p w:rsidR="005B049B" w:rsidRPr="007958B0" w:rsidRDefault="005B049B" w:rsidP="007958B0">
      <w:pPr>
        <w:pStyle w:val="a4"/>
        <w:numPr>
          <w:ilvl w:val="0"/>
          <w:numId w:val="23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7958B0">
        <w:rPr>
          <w:rFonts w:ascii="Times New Roman" w:hAnsi="Times New Roman" w:cs="Times New Roman"/>
          <w:sz w:val="28"/>
          <w:szCs w:val="28"/>
        </w:rPr>
        <w:t>Провести главные центральные оси и определить расстояния между ними и центральными осями простых фигу</w:t>
      </w:r>
      <w:r w:rsidR="000F4EB1" w:rsidRPr="007958B0">
        <w:rPr>
          <w:rFonts w:ascii="Times New Roman" w:hAnsi="Times New Roman" w:cs="Times New Roman"/>
          <w:sz w:val="28"/>
          <w:szCs w:val="28"/>
        </w:rPr>
        <w:t>р, составляющих данное сечение.</w:t>
      </w:r>
    </w:p>
    <w:p w:rsidR="005B049B" w:rsidRPr="007958B0" w:rsidRDefault="005B049B" w:rsidP="007958B0">
      <w:pPr>
        <w:pStyle w:val="a4"/>
        <w:numPr>
          <w:ilvl w:val="0"/>
          <w:numId w:val="23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7958B0">
        <w:rPr>
          <w:rFonts w:ascii="Times New Roman" w:hAnsi="Times New Roman" w:cs="Times New Roman"/>
          <w:sz w:val="28"/>
          <w:szCs w:val="28"/>
        </w:rPr>
        <w:t>Вычислить главные осевые моменты инерции в долях от характерного размера «</w:t>
      </w:r>
      <w:r w:rsidRPr="00D82B2F">
        <w:rPr>
          <w:rFonts w:ascii="Times New Roman" w:hAnsi="Times New Roman" w:cs="Times New Roman"/>
          <w:i/>
          <w:sz w:val="28"/>
          <w:szCs w:val="28"/>
        </w:rPr>
        <w:t>а</w:t>
      </w:r>
      <w:r w:rsidRPr="007958B0">
        <w:rPr>
          <w:rFonts w:ascii="Times New Roman" w:hAnsi="Times New Roman" w:cs="Times New Roman"/>
          <w:sz w:val="28"/>
          <w:szCs w:val="28"/>
        </w:rPr>
        <w:t xml:space="preserve">», используя </w:t>
      </w:r>
      <w:r w:rsidR="00D52C42" w:rsidRPr="007958B0">
        <w:rPr>
          <w:rFonts w:ascii="Times New Roman" w:hAnsi="Times New Roman" w:cs="Times New Roman"/>
          <w:sz w:val="28"/>
          <w:szCs w:val="28"/>
        </w:rPr>
        <w:t xml:space="preserve">свойство </w:t>
      </w:r>
      <w:r w:rsidRPr="007958B0">
        <w:rPr>
          <w:rFonts w:ascii="Times New Roman" w:hAnsi="Times New Roman" w:cs="Times New Roman"/>
          <w:sz w:val="28"/>
          <w:szCs w:val="28"/>
        </w:rPr>
        <w:t>момент</w:t>
      </w:r>
      <w:r w:rsidR="00D52C42" w:rsidRPr="007958B0">
        <w:rPr>
          <w:rFonts w:ascii="Times New Roman" w:hAnsi="Times New Roman" w:cs="Times New Roman"/>
          <w:sz w:val="28"/>
          <w:szCs w:val="28"/>
        </w:rPr>
        <w:t>ов</w:t>
      </w:r>
      <w:r w:rsidRPr="007958B0">
        <w:rPr>
          <w:rFonts w:ascii="Times New Roman" w:hAnsi="Times New Roman" w:cs="Times New Roman"/>
          <w:sz w:val="28"/>
          <w:szCs w:val="28"/>
        </w:rPr>
        <w:t xml:space="preserve"> инерции относительно осей</w:t>
      </w:r>
      <w:r w:rsidR="000F4EB1" w:rsidRPr="007958B0">
        <w:rPr>
          <w:rFonts w:ascii="Times New Roman" w:hAnsi="Times New Roman" w:cs="Times New Roman"/>
          <w:sz w:val="28"/>
          <w:szCs w:val="28"/>
        </w:rPr>
        <w:t>,</w:t>
      </w:r>
      <w:r w:rsidRPr="007958B0">
        <w:rPr>
          <w:rFonts w:ascii="Times New Roman" w:hAnsi="Times New Roman" w:cs="Times New Roman"/>
          <w:sz w:val="28"/>
          <w:szCs w:val="28"/>
        </w:rPr>
        <w:t xml:space="preserve"> параллельных центральным.</w:t>
      </w:r>
    </w:p>
    <w:p w:rsidR="005B049B" w:rsidRDefault="005B049B"/>
    <w:sectPr w:rsidR="005B049B" w:rsidSect="00324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8A272E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24052D"/>
    <w:multiLevelType w:val="hybridMultilevel"/>
    <w:tmpl w:val="6744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36D5D"/>
    <w:multiLevelType w:val="hybridMultilevel"/>
    <w:tmpl w:val="A3A6A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B6196"/>
    <w:multiLevelType w:val="hybridMultilevel"/>
    <w:tmpl w:val="B83EB9DE"/>
    <w:lvl w:ilvl="0" w:tplc="1AC2D6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5A78C5"/>
    <w:multiLevelType w:val="hybridMultilevel"/>
    <w:tmpl w:val="6744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71C39"/>
    <w:multiLevelType w:val="hybridMultilevel"/>
    <w:tmpl w:val="CFC8B5CE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22612D51"/>
    <w:multiLevelType w:val="hybridMultilevel"/>
    <w:tmpl w:val="DB56EDC6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000FBA"/>
    <w:multiLevelType w:val="hybridMultilevel"/>
    <w:tmpl w:val="14848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33C2E"/>
    <w:multiLevelType w:val="hybridMultilevel"/>
    <w:tmpl w:val="CFFA3A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9A007B"/>
    <w:multiLevelType w:val="hybridMultilevel"/>
    <w:tmpl w:val="528C5516"/>
    <w:lvl w:ilvl="0" w:tplc="B8BCAB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43305F"/>
    <w:multiLevelType w:val="hybridMultilevel"/>
    <w:tmpl w:val="F6DE23D2"/>
    <w:lvl w:ilvl="0" w:tplc="E2CC2F8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E12FA9"/>
    <w:multiLevelType w:val="hybridMultilevel"/>
    <w:tmpl w:val="445601D6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A2122"/>
    <w:multiLevelType w:val="hybridMultilevel"/>
    <w:tmpl w:val="D41C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C5C1C"/>
    <w:multiLevelType w:val="hybridMultilevel"/>
    <w:tmpl w:val="C46278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1059E4"/>
    <w:multiLevelType w:val="hybridMultilevel"/>
    <w:tmpl w:val="78865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D198B"/>
    <w:multiLevelType w:val="hybridMultilevel"/>
    <w:tmpl w:val="5F78FEFA"/>
    <w:lvl w:ilvl="0" w:tplc="B5783F28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701437"/>
    <w:multiLevelType w:val="hybridMultilevel"/>
    <w:tmpl w:val="78865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5242AF"/>
    <w:multiLevelType w:val="hybridMultilevel"/>
    <w:tmpl w:val="224E8E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414C84"/>
    <w:multiLevelType w:val="hybridMultilevel"/>
    <w:tmpl w:val="5EA20502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B783C"/>
    <w:multiLevelType w:val="hybridMultilevel"/>
    <w:tmpl w:val="BDB69208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859F5"/>
    <w:multiLevelType w:val="hybridMultilevel"/>
    <w:tmpl w:val="8BCEC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06493"/>
    <w:multiLevelType w:val="hybridMultilevel"/>
    <w:tmpl w:val="4A8425D0"/>
    <w:lvl w:ilvl="0" w:tplc="2BA02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6D581F"/>
    <w:multiLevelType w:val="hybridMultilevel"/>
    <w:tmpl w:val="D51AF136"/>
    <w:lvl w:ilvl="0" w:tplc="1AC2D6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7F5F2BE2"/>
    <w:multiLevelType w:val="hybridMultilevel"/>
    <w:tmpl w:val="DF0C93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7"/>
  </w:num>
  <w:num w:numId="3">
    <w:abstractNumId w:val="17"/>
  </w:num>
  <w:num w:numId="4">
    <w:abstractNumId w:val="9"/>
  </w:num>
  <w:num w:numId="5">
    <w:abstractNumId w:val="16"/>
  </w:num>
  <w:num w:numId="6">
    <w:abstractNumId w:val="21"/>
  </w:num>
  <w:num w:numId="7">
    <w:abstractNumId w:val="13"/>
  </w:num>
  <w:num w:numId="8">
    <w:abstractNumId w:val="3"/>
  </w:num>
  <w:num w:numId="9">
    <w:abstractNumId w:val="22"/>
  </w:num>
  <w:num w:numId="10">
    <w:abstractNumId w:val="8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9"/>
  </w:num>
  <w:num w:numId="16">
    <w:abstractNumId w:val="18"/>
  </w:num>
  <w:num w:numId="17">
    <w:abstractNumId w:val="11"/>
  </w:num>
  <w:num w:numId="18">
    <w:abstractNumId w:val="23"/>
  </w:num>
  <w:num w:numId="19">
    <w:abstractNumId w:val="10"/>
  </w:num>
  <w:num w:numId="20">
    <w:abstractNumId w:val="0"/>
  </w:num>
  <w:num w:numId="21">
    <w:abstractNumId w:val="0"/>
    <w:lvlOverride w:ilvl="0">
      <w:startOverride w:val="1"/>
    </w:lvlOverride>
  </w:num>
  <w:num w:numId="22">
    <w:abstractNumId w:val="5"/>
  </w:num>
  <w:num w:numId="23">
    <w:abstractNumId w:val="20"/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1"/>
  </w:num>
  <w:num w:numId="29">
    <w:abstractNumId w:val="0"/>
  </w:num>
  <w:num w:numId="30">
    <w:abstractNumId w:val="0"/>
    <w:lvlOverride w:ilvl="0">
      <w:startOverride w:val="1"/>
    </w:lvlOverride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90F"/>
    <w:rsid w:val="0000030A"/>
    <w:rsid w:val="00023806"/>
    <w:rsid w:val="00041D9F"/>
    <w:rsid w:val="0006561E"/>
    <w:rsid w:val="00073B30"/>
    <w:rsid w:val="000923A6"/>
    <w:rsid w:val="000B4F0E"/>
    <w:rsid w:val="000D1445"/>
    <w:rsid w:val="000D431D"/>
    <w:rsid w:val="000F00CF"/>
    <w:rsid w:val="000F185A"/>
    <w:rsid w:val="000F4EB1"/>
    <w:rsid w:val="001007F8"/>
    <w:rsid w:val="001018E0"/>
    <w:rsid w:val="00172FF0"/>
    <w:rsid w:val="00184513"/>
    <w:rsid w:val="001845A5"/>
    <w:rsid w:val="0019551E"/>
    <w:rsid w:val="00195E9D"/>
    <w:rsid w:val="001A0BA8"/>
    <w:rsid w:val="001D7143"/>
    <w:rsid w:val="001F451E"/>
    <w:rsid w:val="001F4E71"/>
    <w:rsid w:val="002109D0"/>
    <w:rsid w:val="002150F2"/>
    <w:rsid w:val="00215A44"/>
    <w:rsid w:val="00224C11"/>
    <w:rsid w:val="00232430"/>
    <w:rsid w:val="00257EA0"/>
    <w:rsid w:val="0027346C"/>
    <w:rsid w:val="00286EE3"/>
    <w:rsid w:val="002A2636"/>
    <w:rsid w:val="002A2F9D"/>
    <w:rsid w:val="002C3895"/>
    <w:rsid w:val="002C4B96"/>
    <w:rsid w:val="002C6AF7"/>
    <w:rsid w:val="002F06F4"/>
    <w:rsid w:val="00313903"/>
    <w:rsid w:val="00323263"/>
    <w:rsid w:val="0032418E"/>
    <w:rsid w:val="00336E89"/>
    <w:rsid w:val="0034167D"/>
    <w:rsid w:val="00347A85"/>
    <w:rsid w:val="00354029"/>
    <w:rsid w:val="00372C1A"/>
    <w:rsid w:val="0037484C"/>
    <w:rsid w:val="00386FB0"/>
    <w:rsid w:val="0039320D"/>
    <w:rsid w:val="003A438C"/>
    <w:rsid w:val="003B6C8D"/>
    <w:rsid w:val="00413019"/>
    <w:rsid w:val="00442AC9"/>
    <w:rsid w:val="00461B48"/>
    <w:rsid w:val="004628CB"/>
    <w:rsid w:val="00463DD2"/>
    <w:rsid w:val="00485D8D"/>
    <w:rsid w:val="00496663"/>
    <w:rsid w:val="004B4A5C"/>
    <w:rsid w:val="004E0F5B"/>
    <w:rsid w:val="004F5521"/>
    <w:rsid w:val="00507543"/>
    <w:rsid w:val="005206D1"/>
    <w:rsid w:val="0053625F"/>
    <w:rsid w:val="00546E37"/>
    <w:rsid w:val="00552BE8"/>
    <w:rsid w:val="00555D9A"/>
    <w:rsid w:val="005A090F"/>
    <w:rsid w:val="005A77F0"/>
    <w:rsid w:val="005B049B"/>
    <w:rsid w:val="005B1908"/>
    <w:rsid w:val="005D05A5"/>
    <w:rsid w:val="005E1755"/>
    <w:rsid w:val="00601613"/>
    <w:rsid w:val="006409E6"/>
    <w:rsid w:val="006416EE"/>
    <w:rsid w:val="006726F2"/>
    <w:rsid w:val="00675263"/>
    <w:rsid w:val="00687526"/>
    <w:rsid w:val="006B651E"/>
    <w:rsid w:val="006F115C"/>
    <w:rsid w:val="00712349"/>
    <w:rsid w:val="00713A05"/>
    <w:rsid w:val="00742570"/>
    <w:rsid w:val="007458C7"/>
    <w:rsid w:val="007563B5"/>
    <w:rsid w:val="00764FA4"/>
    <w:rsid w:val="00774036"/>
    <w:rsid w:val="00776DBA"/>
    <w:rsid w:val="00787E40"/>
    <w:rsid w:val="007958B0"/>
    <w:rsid w:val="007C76C8"/>
    <w:rsid w:val="007F20A8"/>
    <w:rsid w:val="007F552C"/>
    <w:rsid w:val="00813987"/>
    <w:rsid w:val="008151F5"/>
    <w:rsid w:val="00867CD2"/>
    <w:rsid w:val="00874646"/>
    <w:rsid w:val="00881B1E"/>
    <w:rsid w:val="00890283"/>
    <w:rsid w:val="00891E27"/>
    <w:rsid w:val="00893F9A"/>
    <w:rsid w:val="008970D8"/>
    <w:rsid w:val="008A0DC5"/>
    <w:rsid w:val="008D36DB"/>
    <w:rsid w:val="008E22E4"/>
    <w:rsid w:val="008E26C9"/>
    <w:rsid w:val="008E355A"/>
    <w:rsid w:val="008F76A4"/>
    <w:rsid w:val="0090463D"/>
    <w:rsid w:val="009407FA"/>
    <w:rsid w:val="0094582E"/>
    <w:rsid w:val="009662C2"/>
    <w:rsid w:val="0098308B"/>
    <w:rsid w:val="00996FDF"/>
    <w:rsid w:val="00997C00"/>
    <w:rsid w:val="009B7175"/>
    <w:rsid w:val="009C43CA"/>
    <w:rsid w:val="009C6C60"/>
    <w:rsid w:val="009E6D88"/>
    <w:rsid w:val="00A053F8"/>
    <w:rsid w:val="00A0671D"/>
    <w:rsid w:val="00A422FD"/>
    <w:rsid w:val="00AB4010"/>
    <w:rsid w:val="00AD1E4F"/>
    <w:rsid w:val="00AD6818"/>
    <w:rsid w:val="00AD74E3"/>
    <w:rsid w:val="00B037C9"/>
    <w:rsid w:val="00B54C89"/>
    <w:rsid w:val="00B639C1"/>
    <w:rsid w:val="00B8338F"/>
    <w:rsid w:val="00BF1283"/>
    <w:rsid w:val="00C813FB"/>
    <w:rsid w:val="00C909DA"/>
    <w:rsid w:val="00C95F37"/>
    <w:rsid w:val="00CA54E1"/>
    <w:rsid w:val="00CD6FE8"/>
    <w:rsid w:val="00CE6D2B"/>
    <w:rsid w:val="00CF07BA"/>
    <w:rsid w:val="00D13899"/>
    <w:rsid w:val="00D17CCF"/>
    <w:rsid w:val="00D20305"/>
    <w:rsid w:val="00D52C42"/>
    <w:rsid w:val="00D672E9"/>
    <w:rsid w:val="00D82B2F"/>
    <w:rsid w:val="00D92EE1"/>
    <w:rsid w:val="00D94384"/>
    <w:rsid w:val="00D97D7F"/>
    <w:rsid w:val="00DB6F8A"/>
    <w:rsid w:val="00DD6C93"/>
    <w:rsid w:val="00DE054F"/>
    <w:rsid w:val="00DF1B67"/>
    <w:rsid w:val="00DF4D23"/>
    <w:rsid w:val="00DF6A10"/>
    <w:rsid w:val="00E06C35"/>
    <w:rsid w:val="00E43025"/>
    <w:rsid w:val="00E43C78"/>
    <w:rsid w:val="00E46C4B"/>
    <w:rsid w:val="00E5446F"/>
    <w:rsid w:val="00E558B9"/>
    <w:rsid w:val="00E73EB9"/>
    <w:rsid w:val="00E84361"/>
    <w:rsid w:val="00E87B51"/>
    <w:rsid w:val="00ED708A"/>
    <w:rsid w:val="00F17F14"/>
    <w:rsid w:val="00F22384"/>
    <w:rsid w:val="00F92172"/>
    <w:rsid w:val="00F93676"/>
    <w:rsid w:val="00F961DD"/>
    <w:rsid w:val="00FB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3646"/>
  <w15:docId w15:val="{2B9C1112-4CBE-4A8A-888B-97AB6145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06C35"/>
  </w:style>
  <w:style w:type="paragraph" w:styleId="1">
    <w:name w:val="heading 1"/>
    <w:basedOn w:val="a0"/>
    <w:next w:val="a0"/>
    <w:link w:val="10"/>
    <w:uiPriority w:val="9"/>
    <w:qFormat/>
    <w:rsid w:val="005A09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A09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0"/>
    <w:uiPriority w:val="34"/>
    <w:qFormat/>
    <w:rsid w:val="00336E89"/>
    <w:pPr>
      <w:ind w:left="720"/>
      <w:contextualSpacing/>
    </w:pPr>
  </w:style>
  <w:style w:type="table" w:styleId="a5">
    <w:name w:val="Table Grid"/>
    <w:basedOn w:val="a2"/>
    <w:rsid w:val="00DF6A10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1"/>
    <w:uiPriority w:val="99"/>
    <w:semiHidden/>
    <w:rsid w:val="00DF6A10"/>
    <w:rPr>
      <w:color w:val="808080"/>
    </w:rPr>
  </w:style>
  <w:style w:type="paragraph" w:styleId="a7">
    <w:name w:val="Balloon Text"/>
    <w:basedOn w:val="a0"/>
    <w:link w:val="a8"/>
    <w:uiPriority w:val="99"/>
    <w:semiHidden/>
    <w:unhideWhenUsed/>
    <w:rsid w:val="00DF6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F6A10"/>
    <w:rPr>
      <w:rFonts w:ascii="Tahoma" w:hAnsi="Tahoma" w:cs="Tahoma"/>
      <w:sz w:val="16"/>
      <w:szCs w:val="16"/>
    </w:rPr>
  </w:style>
  <w:style w:type="paragraph" w:customStyle="1" w:styleId="-">
    <w:name w:val="Обычный - по центру"/>
    <w:basedOn w:val="a0"/>
    <w:link w:val="-0"/>
    <w:qFormat/>
    <w:rsid w:val="005B1908"/>
    <w:pPr>
      <w:spacing w:after="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-0">
    <w:name w:val="Обычный - по центру Знак"/>
    <w:link w:val="-"/>
    <w:rsid w:val="005B1908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 Spacing"/>
    <w:uiPriority w:val="1"/>
    <w:qFormat/>
    <w:rsid w:val="00712349"/>
    <w:pPr>
      <w:spacing w:after="0" w:line="240" w:lineRule="auto"/>
    </w:pPr>
  </w:style>
  <w:style w:type="paragraph" w:styleId="a">
    <w:name w:val="List Number"/>
    <w:basedOn w:val="a0"/>
    <w:rsid w:val="0027346C"/>
    <w:pPr>
      <w:numPr>
        <w:numId w:val="20"/>
      </w:numPr>
      <w:spacing w:after="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">
    <w:name w:val="Обычный - без отступа"/>
    <w:basedOn w:val="a0"/>
    <w:rsid w:val="00555D9A"/>
    <w:pPr>
      <w:spacing w:after="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wmf"/><Relationship Id="rId42" Type="http://schemas.openxmlformats.org/officeDocument/2006/relationships/image" Target="media/image29.png"/><Relationship Id="rId47" Type="http://schemas.openxmlformats.org/officeDocument/2006/relationships/oleObject" Target="embeddings/oleObject11.bin"/><Relationship Id="rId63" Type="http://schemas.openxmlformats.org/officeDocument/2006/relationships/oleObject" Target="embeddings/oleObject19.bin"/><Relationship Id="rId68" Type="http://schemas.openxmlformats.org/officeDocument/2006/relationships/image" Target="media/image42.wmf"/><Relationship Id="rId84" Type="http://schemas.openxmlformats.org/officeDocument/2006/relationships/image" Target="media/image50.png"/><Relationship Id="rId89" Type="http://schemas.openxmlformats.org/officeDocument/2006/relationships/oleObject" Target="embeddings/oleObject32.bin"/><Relationship Id="rId16" Type="http://schemas.openxmlformats.org/officeDocument/2006/relationships/image" Target="media/image11.wmf"/><Relationship Id="rId11" Type="http://schemas.openxmlformats.org/officeDocument/2006/relationships/image" Target="media/image6.wmf"/><Relationship Id="rId32" Type="http://schemas.openxmlformats.org/officeDocument/2006/relationships/image" Target="media/image24.png"/><Relationship Id="rId37" Type="http://schemas.openxmlformats.org/officeDocument/2006/relationships/oleObject" Target="embeddings/oleObject6.bin"/><Relationship Id="rId53" Type="http://schemas.openxmlformats.org/officeDocument/2006/relationships/oleObject" Target="embeddings/oleObject14.bin"/><Relationship Id="rId58" Type="http://schemas.openxmlformats.org/officeDocument/2006/relationships/image" Target="media/image37.png"/><Relationship Id="rId74" Type="http://schemas.openxmlformats.org/officeDocument/2006/relationships/image" Target="media/image45.png"/><Relationship Id="rId79" Type="http://schemas.openxmlformats.org/officeDocument/2006/relationships/oleObject" Target="embeddings/oleObject27.bin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oleObject" Target="embeddings/oleObject1.bin"/><Relationship Id="rId30" Type="http://schemas.openxmlformats.org/officeDocument/2006/relationships/image" Target="media/image23.png"/><Relationship Id="rId35" Type="http://schemas.openxmlformats.org/officeDocument/2006/relationships/oleObject" Target="embeddings/oleObject5.bin"/><Relationship Id="rId43" Type="http://schemas.openxmlformats.org/officeDocument/2006/relationships/oleObject" Target="embeddings/oleObject9.bin"/><Relationship Id="rId48" Type="http://schemas.openxmlformats.org/officeDocument/2006/relationships/image" Target="media/image32.png"/><Relationship Id="rId56" Type="http://schemas.openxmlformats.org/officeDocument/2006/relationships/image" Target="media/image36.png"/><Relationship Id="rId64" Type="http://schemas.openxmlformats.org/officeDocument/2006/relationships/image" Target="media/image40.png"/><Relationship Id="rId69" Type="http://schemas.openxmlformats.org/officeDocument/2006/relationships/oleObject" Target="embeddings/oleObject22.bin"/><Relationship Id="rId77" Type="http://schemas.openxmlformats.org/officeDocument/2006/relationships/oleObject" Target="embeddings/oleObject26.bin"/><Relationship Id="rId8" Type="http://schemas.openxmlformats.org/officeDocument/2006/relationships/image" Target="media/image3.wmf"/><Relationship Id="rId51" Type="http://schemas.openxmlformats.org/officeDocument/2006/relationships/oleObject" Target="embeddings/oleObject13.bin"/><Relationship Id="rId72" Type="http://schemas.openxmlformats.org/officeDocument/2006/relationships/image" Target="media/image44.png"/><Relationship Id="rId80" Type="http://schemas.openxmlformats.org/officeDocument/2006/relationships/image" Target="media/image48.png"/><Relationship Id="rId85" Type="http://schemas.openxmlformats.org/officeDocument/2006/relationships/oleObject" Target="embeddings/oleObject30.bin"/><Relationship Id="rId3" Type="http://schemas.openxmlformats.org/officeDocument/2006/relationships/styles" Target="styles.xml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oleObject" Target="embeddings/oleObject4.bin"/><Relationship Id="rId38" Type="http://schemas.openxmlformats.org/officeDocument/2006/relationships/image" Target="media/image27.png"/><Relationship Id="rId46" Type="http://schemas.openxmlformats.org/officeDocument/2006/relationships/image" Target="media/image31.png"/><Relationship Id="rId59" Type="http://schemas.openxmlformats.org/officeDocument/2006/relationships/oleObject" Target="embeddings/oleObject17.bin"/><Relationship Id="rId67" Type="http://schemas.openxmlformats.org/officeDocument/2006/relationships/oleObject" Target="embeddings/oleObject21.bin"/><Relationship Id="rId20" Type="http://schemas.openxmlformats.org/officeDocument/2006/relationships/image" Target="media/image15.wmf"/><Relationship Id="rId41" Type="http://schemas.openxmlformats.org/officeDocument/2006/relationships/oleObject" Target="embeddings/oleObject8.bin"/><Relationship Id="rId54" Type="http://schemas.openxmlformats.org/officeDocument/2006/relationships/image" Target="media/image35.png"/><Relationship Id="rId62" Type="http://schemas.openxmlformats.org/officeDocument/2006/relationships/image" Target="media/image39.png"/><Relationship Id="rId70" Type="http://schemas.openxmlformats.org/officeDocument/2006/relationships/image" Target="media/image43.png"/><Relationship Id="rId75" Type="http://schemas.openxmlformats.org/officeDocument/2006/relationships/oleObject" Target="embeddings/oleObject25.bin"/><Relationship Id="rId83" Type="http://schemas.openxmlformats.org/officeDocument/2006/relationships/oleObject" Target="embeddings/oleObject29.bin"/><Relationship Id="rId88" Type="http://schemas.openxmlformats.org/officeDocument/2006/relationships/image" Target="media/image52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2.png"/><Relationship Id="rId36" Type="http://schemas.openxmlformats.org/officeDocument/2006/relationships/image" Target="media/image26.png"/><Relationship Id="rId49" Type="http://schemas.openxmlformats.org/officeDocument/2006/relationships/oleObject" Target="embeddings/oleObject12.bin"/><Relationship Id="rId57" Type="http://schemas.openxmlformats.org/officeDocument/2006/relationships/oleObject" Target="embeddings/oleObject16.bin"/><Relationship Id="rId10" Type="http://schemas.openxmlformats.org/officeDocument/2006/relationships/image" Target="media/image5.wmf"/><Relationship Id="rId31" Type="http://schemas.openxmlformats.org/officeDocument/2006/relationships/oleObject" Target="embeddings/oleObject3.bin"/><Relationship Id="rId44" Type="http://schemas.openxmlformats.org/officeDocument/2006/relationships/image" Target="media/image30.png"/><Relationship Id="rId52" Type="http://schemas.openxmlformats.org/officeDocument/2006/relationships/image" Target="media/image34.png"/><Relationship Id="rId60" Type="http://schemas.openxmlformats.org/officeDocument/2006/relationships/image" Target="media/image38.png"/><Relationship Id="rId65" Type="http://schemas.openxmlformats.org/officeDocument/2006/relationships/oleObject" Target="embeddings/oleObject20.bin"/><Relationship Id="rId73" Type="http://schemas.openxmlformats.org/officeDocument/2006/relationships/oleObject" Target="embeddings/oleObject24.bin"/><Relationship Id="rId78" Type="http://schemas.openxmlformats.org/officeDocument/2006/relationships/image" Target="media/image47.png"/><Relationship Id="rId81" Type="http://schemas.openxmlformats.org/officeDocument/2006/relationships/oleObject" Target="embeddings/oleObject28.bin"/><Relationship Id="rId86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oleObject" Target="embeddings/oleObject7.bin"/><Relationship Id="rId34" Type="http://schemas.openxmlformats.org/officeDocument/2006/relationships/image" Target="media/image25.png"/><Relationship Id="rId50" Type="http://schemas.openxmlformats.org/officeDocument/2006/relationships/image" Target="media/image33.png"/><Relationship Id="rId55" Type="http://schemas.openxmlformats.org/officeDocument/2006/relationships/oleObject" Target="embeddings/oleObject15.bin"/><Relationship Id="rId76" Type="http://schemas.openxmlformats.org/officeDocument/2006/relationships/image" Target="media/image46.png"/><Relationship Id="rId7" Type="http://schemas.openxmlformats.org/officeDocument/2006/relationships/image" Target="media/image2.wmf"/><Relationship Id="rId71" Type="http://schemas.openxmlformats.org/officeDocument/2006/relationships/oleObject" Target="embeddings/oleObject23.bin"/><Relationship Id="rId2" Type="http://schemas.openxmlformats.org/officeDocument/2006/relationships/numbering" Target="numbering.xml"/><Relationship Id="rId29" Type="http://schemas.openxmlformats.org/officeDocument/2006/relationships/oleObject" Target="embeddings/oleObject2.bin"/><Relationship Id="rId24" Type="http://schemas.openxmlformats.org/officeDocument/2006/relationships/image" Target="media/image19.wmf"/><Relationship Id="rId40" Type="http://schemas.openxmlformats.org/officeDocument/2006/relationships/image" Target="media/image28.png"/><Relationship Id="rId45" Type="http://schemas.openxmlformats.org/officeDocument/2006/relationships/oleObject" Target="embeddings/oleObject10.bin"/><Relationship Id="rId66" Type="http://schemas.openxmlformats.org/officeDocument/2006/relationships/image" Target="media/image41.wmf"/><Relationship Id="rId87" Type="http://schemas.openxmlformats.org/officeDocument/2006/relationships/oleObject" Target="embeddings/oleObject31.bin"/><Relationship Id="rId61" Type="http://schemas.openxmlformats.org/officeDocument/2006/relationships/oleObject" Target="embeddings/oleObject18.bin"/><Relationship Id="rId82" Type="http://schemas.openxmlformats.org/officeDocument/2006/relationships/image" Target="media/image49.png"/><Relationship Id="rId1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6B0AC-F3AD-41D1-BCB2-ADD02579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user</cp:lastModifiedBy>
  <cp:revision>2</cp:revision>
  <dcterms:created xsi:type="dcterms:W3CDTF">2023-11-27T05:40:00Z</dcterms:created>
  <dcterms:modified xsi:type="dcterms:W3CDTF">2023-11-27T05:40:00Z</dcterms:modified>
</cp:coreProperties>
</file>