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AE9A" w14:textId="77777777" w:rsidR="00B61FE8" w:rsidRPr="00B61FE8" w:rsidRDefault="00B61FE8" w:rsidP="00B61FE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B61FE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0033316D" w14:textId="77777777" w:rsidR="00B61FE8" w:rsidRPr="00B61FE8" w:rsidRDefault="00B61FE8" w:rsidP="00B61FE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46FBD027" w14:textId="77777777" w:rsidR="00B61FE8" w:rsidRPr="00B61FE8" w:rsidRDefault="00B61FE8" w:rsidP="00B61FE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61FE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456D52CB" w14:textId="77777777" w:rsidR="00B61FE8" w:rsidRPr="00B61FE8" w:rsidRDefault="00B61FE8" w:rsidP="00B61F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Раздел: «Когнитивные процессы»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Тема: «Сенсорно-перцептивные процессы как основа познавательной сферы и их связь с процессами памяти»</w:t>
      </w:r>
    </w:p>
    <w:p w14:paraId="0E0E09D2" w14:textId="77777777" w:rsidR="00B61FE8" w:rsidRPr="00B61FE8" w:rsidRDefault="00B61FE8" w:rsidP="00B61FE8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1. В чем сходство и различие между ощущением и восприятием?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Какие различия вы можете назвать в механизме возникновения образа у человека и животных?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Чем определяется модальность ощущений?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4. Как чувствительность связана с интенсивностью раздражителя и может ли сила сигнала менять пороги ощущений?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5. В чем суть закона Вебера-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Фехнера</w:t>
      </w:r>
      <w:proofErr w:type="spell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6. Почему на ваш взгляд наши ощущения ограничены пороговым диапазоном, например, верхний (болевой) порог?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7. Может ли установка вызывать явление сенсибилизации?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8. Каким образом меняется восприятие мира при явлениях синестезии?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9. В чем состоит эволюционное значение сенсорной адаптации?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10. Почему сенсорные эталоны можно считать культурно-историческим продуктом, и влияют ли они на характер ощущений?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11. Как возникает воспринимаемый образ? Почему нельзя сказать, что это простая сумма ощущений?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12. Может ли апперцепция изменять восприятие объекта?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13. В чем состоит различие свойств предметности и осмысленности восприятия?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14. За счет чего достигается константность восприятия?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15. Какие сходные черты можно найти между сложными видами восприятия времени, пространства, движения?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16. Как вы можете объяснить возникновение иллюзий восприятия?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17. Почему длительная сенсорная изоляция вызывает расстройства в работе психики?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18. Как формируются образные представления у людей с врожденным нарушением в работе анализаторов (например, у слепых)? 19. Каким образом можно связать основные характеристики представлений: наглядность, фрагментарность, неустойчивость, непостоянство с особенностями протекания процессов восприятия?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20. Чем образы представлений отличаются от образов восприятия? 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</w:t>
      </w:r>
    </w:p>
    <w:p w14:paraId="7BCE3C25" w14:textId="77777777" w:rsidR="00B61FE8" w:rsidRPr="00B61FE8" w:rsidRDefault="00B61FE8" w:rsidP="00B61FE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B61FE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lastRenderedPageBreak/>
        <w:br/>
        <w:t>ЗАДАНИЕ 2</w:t>
      </w:r>
    </w:p>
    <w:p w14:paraId="31E64F1A" w14:textId="77777777" w:rsidR="00B61FE8" w:rsidRPr="00B61FE8" w:rsidRDefault="00B61FE8" w:rsidP="00B61FE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6B75756E" w14:textId="77777777" w:rsidR="00B61FE8" w:rsidRPr="00B61FE8" w:rsidRDefault="00B61FE8" w:rsidP="00B61FE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61FE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1426E6C3" w14:textId="77777777" w:rsidR="00B61FE8" w:rsidRPr="00B61FE8" w:rsidRDefault="00B61FE8" w:rsidP="00B61F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Раздел: «Внимание как психический феномен»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Тема: «Общие характеристики внимания»</w:t>
      </w:r>
    </w:p>
    <w:p w14:paraId="336F8C99" w14:textId="77777777" w:rsidR="00B61FE8" w:rsidRPr="00B61FE8" w:rsidRDefault="00B61FE8" w:rsidP="00B61FE8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1. Каковы органические основы внимания? Что такое «детектор 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новиз-ны</w:t>
      </w:r>
      <w:proofErr w:type="spell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»?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Каковы основные механизмы внимания, описанные И.П. Павловым, А.А. Ухтомским?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В чем суть активирующей и тормозящей функции внимания?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4. Как возникает 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послепроизвольное</w:t>
      </w:r>
      <w:proofErr w:type="spell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внимание и какова роль активности человека в его возникновении?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5. В чем отличие непроизвольного и 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послепроизвольного</w:t>
      </w:r>
      <w:proofErr w:type="spell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внимания?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6. Каким образом природное внимание социально обуславливается?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7. Какими средствами организуется опосредованное внимание?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8. Как Вы можете пояснить следующее высказывание Л.С. Выготского: «Апперцепция, таким образом, представляется нам как бы накопленным капиталом внимания»?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9. Чем обусловлено колебание внимания?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10. Что такое «поля внимания» (внешнее и внутреннее, узкое и широкое)?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11. Как связаны между собой концентрация и интенсивность внимания?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12. Объясните действие обуславливающих внимание факторов: тип высшей нервной деятельности, условия психического развития, условия текущей деятельности, текущие психические состояния.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13. Какие образом возникает такая дезорганизация работы сознания как рассеянность?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14. Как проявляется диффузная иррадиация при переутомлении?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15. В чем суть временной дезорганизации состояния апатии?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16. Как можно управлять вниманием?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</w:t>
      </w:r>
    </w:p>
    <w:p w14:paraId="0D98878B" w14:textId="77777777" w:rsidR="00B61FE8" w:rsidRPr="00B61FE8" w:rsidRDefault="00B61FE8" w:rsidP="00B61FE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B61FE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3</w:t>
      </w:r>
    </w:p>
    <w:p w14:paraId="2F948902" w14:textId="77777777" w:rsidR="00B61FE8" w:rsidRPr="00B61FE8" w:rsidRDefault="00B61FE8" w:rsidP="00B61FE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7058DD54" w14:textId="77777777" w:rsidR="00B61FE8" w:rsidRPr="00B61FE8" w:rsidRDefault="00B61FE8" w:rsidP="00B61FE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61FE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1C2FC3EC" w14:textId="77777777" w:rsidR="00B61FE8" w:rsidRPr="00B61FE8" w:rsidRDefault="00B61FE8" w:rsidP="00B61F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Раздел: «Когнитивные процессы»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Тема: «Мышление и речь»</w:t>
      </w:r>
    </w:p>
    <w:p w14:paraId="6F7BF77E" w14:textId="77777777" w:rsidR="00B61FE8" w:rsidRPr="00B61FE8" w:rsidRDefault="00B61FE8" w:rsidP="00B61FE8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1. Почему память является основой психической деятельности?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Какова физиологическая основа памяти?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3. Каким образом забывание связано с процессами памяти?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4. Есть ли дополнительные факторы, способные изменить «кривую 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Эб-бингауза</w:t>
      </w:r>
      <w:proofErr w:type="spell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»?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5. Какова эффективная схема повторов при заучивании?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6. Каково влияние 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проактивного</w:t>
      </w:r>
      <w:proofErr w:type="spell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и ретроактивного торможения на </w:t>
      </w:r>
      <w:proofErr w:type="gram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про-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цессы</w:t>
      </w:r>
      <w:proofErr w:type="spellEnd"/>
      <w:proofErr w:type="gram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памяти?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7. Почему представления памяти отличаются обобщенностью и фрагментарностью?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8. Как связаны между собой память, мышление и речь?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9. Чем отличается 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допонятийная</w:t>
      </w:r>
      <w:proofErr w:type="spell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стадия мышления от понятийной?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10. Что служит основой преодоления синкретизма мышления?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11. Что лежит в основе наглядно-действенного мышления, наглядно-образного мышления, словесно-логического мышления?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12. Существует ли интуитивное мышление или это свернутая форма обобщений?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13. Определите структуру мыслительного акта, подумайте, можно ли отнести его к категории деятельности?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14. Возможна ли бессознательная мыслительная деятельность?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15. Назовите самый существенный признак каждой из мыслительных операций: анализ, синтез обобщение, абстрагирование, сравнение.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16. Чем суждение отличается от понятия, умозаключение отличается от суждения?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17. Приведите примеры проявления индивидуальных качеств ума: широта, глубина, быстрота, критичность, самостоятельность, гибкость.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18. Как речь опосредует сознание и участвует в формировании высших психических функциях?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19. Как можно объяснить обобщающую функцию слова?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20. Какие функции выполняет речь в составе различных видов психической деятельности?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</w:t>
      </w:r>
    </w:p>
    <w:p w14:paraId="74093EC6" w14:textId="77777777" w:rsidR="00B61FE8" w:rsidRPr="00B61FE8" w:rsidRDefault="00B61FE8" w:rsidP="00B61FE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B61FE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4</w:t>
      </w:r>
    </w:p>
    <w:p w14:paraId="21BA1DFA" w14:textId="77777777" w:rsidR="00B61FE8" w:rsidRPr="00B61FE8" w:rsidRDefault="00B61FE8" w:rsidP="00B61FE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7C1CD6F5" w14:textId="77777777" w:rsidR="00B61FE8" w:rsidRPr="00B61FE8" w:rsidRDefault="00B61FE8" w:rsidP="00B61FE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61FE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796F7EB8" w14:textId="77777777" w:rsidR="00B61FE8" w:rsidRPr="00B61FE8" w:rsidRDefault="00B61FE8" w:rsidP="00B61F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Раздел: «Эмоционально-волевые процессы»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Тема: «Роль воли в развитии психики»</w:t>
      </w:r>
    </w:p>
    <w:p w14:paraId="455D53A7" w14:textId="77777777" w:rsidR="00B61FE8" w:rsidRPr="00B61FE8" w:rsidRDefault="00B61FE8" w:rsidP="00B61FE8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1. Как воля перестраивает психическую деятельность человека?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Почему волю можно отнести к явлениям психических процессов?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В чем противоречие и сходство различных теорий воли?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4. Что является физиологической основой волевых процессов?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5. Какова структура сложных волевых действий?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6. Как связаны между собой борьба мотивов и принятие решения?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7. Почему цель является образующей по отношению к волевому действию?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8. Есть ли воля у животных?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9. Как волевые действия выражены во внешнем и внутреннем планах?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10. Можно ли считать волю продуктом социализации?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11. Как формируются волевые черты личности?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12. Что такое произвольные психические процессы?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</w:t>
      </w:r>
    </w:p>
    <w:p w14:paraId="0E9DD019" w14:textId="77777777" w:rsidR="00B61FE8" w:rsidRPr="00B61FE8" w:rsidRDefault="00B61FE8" w:rsidP="00B61FE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B61FE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5</w:t>
      </w:r>
    </w:p>
    <w:p w14:paraId="5744F8BE" w14:textId="77777777" w:rsidR="00B61FE8" w:rsidRPr="00B61FE8" w:rsidRDefault="00B61FE8" w:rsidP="00B61FE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0C076A91" w14:textId="77777777" w:rsidR="00B61FE8" w:rsidRPr="00B61FE8" w:rsidRDefault="00B61FE8" w:rsidP="00B61FE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61FE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138FF27A" w14:textId="77777777" w:rsidR="00B61FE8" w:rsidRPr="00B61FE8" w:rsidRDefault="00B61FE8" w:rsidP="00B61F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Раздел: «Эмоционально-волевые процессы»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Тема: «Базовые эмоции человека»</w:t>
      </w:r>
    </w:p>
    <w:p w14:paraId="1455F5D5" w14:textId="77777777" w:rsidR="00B61FE8" w:rsidRPr="00B61FE8" w:rsidRDefault="00B61FE8" w:rsidP="00B61FE8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1. Почему эмоции можно считать формой отражения действительности?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Как вы объясните сходство эмоциональной сферы высших животных и человека и их внешнего выражения?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Объясните принципиальные отличия в различных теориях эмоций.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4. Что такое 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дихотомичность</w:t>
      </w:r>
      <w:proofErr w:type="spell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(полярность) эмоций?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5. Какие эмоции можно отнести к базовым?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6. Как развивается эмоциональная сфера человека в онтогенезе?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7. Каков психофизиологический механизм возникновения и действия эмоций?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8. Как согласуются между собой когнитивная, личностная и эмоциональная сферы?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9. Как вы полагаете, почему эмоции часто связывают с саморегуляцией?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10. Что является внешне выразительными средствами эмоциональных состояний?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11. Эмоции выполняют несколько функций в человеческой коммуникации, какие?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12. Каким образом речь способствует формированию эмоций?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</w:t>
      </w:r>
    </w:p>
    <w:p w14:paraId="129476C0" w14:textId="77777777" w:rsidR="00B61FE8" w:rsidRPr="00B61FE8" w:rsidRDefault="00B61FE8" w:rsidP="00B61FE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B61FE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6</w:t>
      </w:r>
    </w:p>
    <w:p w14:paraId="649C57AC" w14:textId="77777777" w:rsidR="00B61FE8" w:rsidRPr="00B61FE8" w:rsidRDefault="00B61FE8" w:rsidP="00B61FE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5CDC5CF7" w14:textId="77777777" w:rsidR="00B61FE8" w:rsidRPr="00B61FE8" w:rsidRDefault="00B61FE8" w:rsidP="00B61FE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61FE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0CE756C3" w14:textId="77777777" w:rsidR="00B61FE8" w:rsidRPr="00B61FE8" w:rsidRDefault="00B61FE8" w:rsidP="00B61FE8">
      <w:pPr>
        <w:shd w:val="clear" w:color="auto" w:fill="FFFFFF"/>
        <w:spacing w:after="27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Раздел: «Управление психической деятельностью»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Тема: «Адаптация и регуляция»</w:t>
      </w:r>
    </w:p>
    <w:p w14:paraId="21F820F4" w14:textId="77777777" w:rsidR="00B61FE8" w:rsidRPr="00B61FE8" w:rsidRDefault="00B61FE8" w:rsidP="00B61FE8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1. Как вы думаете, почему теория информационных систем применима к объяснению психических явлений?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Можно ли рассматривать психический процесс в аспекте постоянной кодировки и декодировки информации?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Что дает основание рассматривать рефлекторную дугу и рефлекторное кольцо в качестве механизма управления внутренними и внешними процессами?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4. Что такое функциональное состояние организма и его основные параметры?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5. Почему гомеостаз психики является динамической системой?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6. По каким признакам можно определить </w:t>
      </w:r>
      <w:proofErr w:type="spellStart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деадаптацию</w:t>
      </w:r>
      <w:proofErr w:type="spellEnd"/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7. В каких случаях наиболее часто необходимо участие саморегуляции?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8. В чем отличие волевой и эмоциональной регуляции?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9. Какова роль сознания и личности в регуляторных процессах?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10. Можно ли считать действия самоконтроля регуляторными механизмами?</w:t>
      </w:r>
      <w:r w:rsidRPr="00B61FE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</w:t>
      </w:r>
    </w:p>
    <w:p w14:paraId="067C4F04" w14:textId="77777777" w:rsidR="00680D9D" w:rsidRDefault="00680D9D"/>
    <w:sectPr w:rsidR="00680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833"/>
    <w:rsid w:val="00680D9D"/>
    <w:rsid w:val="00B61FE8"/>
    <w:rsid w:val="00EF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0C4FC-93E1-43D0-83D2-809ED9585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1F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B61FE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1F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61F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B61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4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3905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5016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149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8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28701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8028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3177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3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4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339593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2041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979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0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8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75251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1471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0144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3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928920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0077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782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78807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7352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1416</Words>
  <Characters>8076</Characters>
  <Application>Microsoft Office Word</Application>
  <DocSecurity>0</DocSecurity>
  <Lines>67</Lines>
  <Paragraphs>18</Paragraphs>
  <ScaleCrop>false</ScaleCrop>
  <Company/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2023-06-02T09:02:00Z</dcterms:created>
  <dcterms:modified xsi:type="dcterms:W3CDTF">2023-06-02T09:02:00Z</dcterms:modified>
</cp:coreProperties>
</file>