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A4" w:rsidRPr="00F252D3" w:rsidRDefault="009C72A4" w:rsidP="009C72A4">
      <w:pPr>
        <w:pStyle w:val="2"/>
        <w:jc w:val="center"/>
        <w:rPr>
          <w:rFonts w:eastAsia="TimesNewRoman"/>
          <w:sz w:val="32"/>
          <w:szCs w:val="32"/>
        </w:rPr>
      </w:pPr>
      <w:bookmarkStart w:id="0" w:name="_GoBack"/>
      <w:bookmarkEnd w:id="0"/>
      <w:r w:rsidRPr="00F252D3">
        <w:rPr>
          <w:rFonts w:eastAsia="TimesNewRoman"/>
          <w:sz w:val="32"/>
          <w:szCs w:val="32"/>
        </w:rPr>
        <w:t xml:space="preserve">Практическое задание </w:t>
      </w:r>
      <w:r>
        <w:rPr>
          <w:rFonts w:eastAsia="TimesNewRoman"/>
          <w:sz w:val="32"/>
          <w:szCs w:val="32"/>
        </w:rPr>
        <w:t>2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9C72A4" w:rsidRPr="00F252D3" w:rsidRDefault="009C72A4" w:rsidP="009C72A4">
      <w:pPr>
        <w:jc w:val="center"/>
        <w:rPr>
          <w:rStyle w:val="a4"/>
          <w:sz w:val="28"/>
          <w:szCs w:val="28"/>
        </w:rPr>
      </w:pPr>
      <w:r w:rsidRPr="00F252D3">
        <w:rPr>
          <w:rStyle w:val="a4"/>
          <w:sz w:val="28"/>
          <w:szCs w:val="28"/>
        </w:rPr>
        <w:t>Тема 1.</w:t>
      </w:r>
      <w:r>
        <w:rPr>
          <w:rStyle w:val="a4"/>
          <w:sz w:val="28"/>
          <w:szCs w:val="28"/>
        </w:rPr>
        <w:t>4.</w:t>
      </w:r>
      <w:r w:rsidRPr="00F252D3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 xml:space="preserve">Закон Гаусса, постулат Максвелла, закон Кулона. Энергия  </w:t>
      </w:r>
      <w:r w:rsidRPr="00F252D3">
        <w:rPr>
          <w:rStyle w:val="a4"/>
          <w:sz w:val="28"/>
          <w:szCs w:val="28"/>
        </w:rPr>
        <w:t>электростатического поля</w:t>
      </w:r>
      <w:r>
        <w:rPr>
          <w:rStyle w:val="a4"/>
          <w:sz w:val="28"/>
          <w:szCs w:val="28"/>
        </w:rPr>
        <w:t>. Граничные условия. Понятие емкости</w:t>
      </w:r>
    </w:p>
    <w:p w:rsidR="009C72A4" w:rsidRDefault="009C72A4" w:rsidP="009C72A4">
      <w:pPr>
        <w:spacing w:after="0"/>
        <w:rPr>
          <w:sz w:val="28"/>
          <w:szCs w:val="28"/>
        </w:rPr>
      </w:pP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 w:rsidRPr="00344971">
        <w:rPr>
          <w:rFonts w:ascii="Times New Roman" w:eastAsia="TimesNewRoman" w:hAnsi="Times New Roman" w:cs="Times New Roman"/>
          <w:b/>
          <w:sz w:val="28"/>
          <w:szCs w:val="28"/>
        </w:rPr>
        <w:t>Номер варианта работы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состоит из цифры и определяется с помощью табл. 2.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Таблица 2</w:t>
      </w:r>
    </w:p>
    <w:p w:rsidR="009C72A4" w:rsidRPr="00344971" w:rsidRDefault="009C72A4" w:rsidP="009C72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варианта задания</w:t>
      </w:r>
    </w:p>
    <w:tbl>
      <w:tblPr>
        <w:tblStyle w:val="a3"/>
        <w:tblW w:w="4869" w:type="pct"/>
        <w:tblLook w:val="01E0" w:firstRow="1" w:lastRow="1" w:firstColumn="1" w:lastColumn="1" w:noHBand="0" w:noVBand="0"/>
      </w:tblPr>
      <w:tblGrid>
        <w:gridCol w:w="1382"/>
        <w:gridCol w:w="1299"/>
        <w:gridCol w:w="945"/>
        <w:gridCol w:w="957"/>
        <w:gridCol w:w="957"/>
        <w:gridCol w:w="945"/>
        <w:gridCol w:w="945"/>
        <w:gridCol w:w="946"/>
        <w:gridCol w:w="944"/>
      </w:tblGrid>
      <w:tr w:rsidR="009C72A4" w:rsidRPr="00344971" w:rsidTr="00026D95">
        <w:tc>
          <w:tcPr>
            <w:tcW w:w="741" w:type="pct"/>
          </w:tcPr>
          <w:p w:rsidR="009C72A4" w:rsidRPr="00344971" w:rsidRDefault="009C72A4" w:rsidP="00026D95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697" w:type="pct"/>
          </w:tcPr>
          <w:p w:rsidR="009C72A4" w:rsidRPr="00344971" w:rsidRDefault="009C72A4" w:rsidP="00026D95">
            <w:pPr>
              <w:jc w:val="center"/>
              <w:rPr>
                <w:b/>
                <w:sz w:val="28"/>
                <w:szCs w:val="28"/>
              </w:rPr>
            </w:pPr>
            <w:r w:rsidRPr="00344971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509" w:type="pct"/>
          </w:tcPr>
          <w:p w:rsidR="009C72A4" w:rsidRPr="00063B8C" w:rsidRDefault="009C72A4" w:rsidP="00026D95">
            <w:pPr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  <w:lang w:val="en-US"/>
              </w:rPr>
              <w:t>U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509" w:type="pct"/>
          </w:tcPr>
          <w:p w:rsidR="009C72A4" w:rsidRDefault="009C72A4" w:rsidP="00026D95">
            <w:pPr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</w:rPr>
              <w:t>Е</w:t>
            </w:r>
            <w:r w:rsidRPr="00063B8C">
              <w:rPr>
                <w:b/>
                <w:sz w:val="28"/>
                <w:szCs w:val="28"/>
                <w:vertAlign w:val="subscript"/>
              </w:rPr>
              <w:t>проб</w:t>
            </w:r>
            <w:proofErr w:type="gramStart"/>
            <w:r w:rsidRPr="00063B8C">
              <w:rPr>
                <w:b/>
                <w:sz w:val="28"/>
                <w:szCs w:val="28"/>
                <w:vertAlign w:val="subscript"/>
              </w:rPr>
              <w:t>1</w:t>
            </w:r>
            <w:proofErr w:type="gramEnd"/>
            <w:r>
              <w:rPr>
                <w:b/>
                <w:sz w:val="28"/>
                <w:szCs w:val="28"/>
              </w:rPr>
              <w:t>,</w:t>
            </w:r>
          </w:p>
          <w:p w:rsidR="009C72A4" w:rsidRPr="00063B8C" w:rsidRDefault="009C72A4" w:rsidP="00026D9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кВ</w:t>
            </w:r>
            <w:proofErr w:type="spellEnd"/>
            <w:r>
              <w:rPr>
                <w:b/>
                <w:sz w:val="28"/>
                <w:szCs w:val="28"/>
              </w:rPr>
              <w:t>/см</w:t>
            </w:r>
          </w:p>
        </w:tc>
        <w:tc>
          <w:tcPr>
            <w:tcW w:w="509" w:type="pct"/>
          </w:tcPr>
          <w:p w:rsidR="009C72A4" w:rsidRDefault="009C72A4" w:rsidP="00026D95">
            <w:pPr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</w:rPr>
              <w:t>Е</w:t>
            </w:r>
            <w:r w:rsidRPr="00063B8C">
              <w:rPr>
                <w:b/>
                <w:sz w:val="28"/>
                <w:szCs w:val="28"/>
                <w:vertAlign w:val="subscript"/>
              </w:rPr>
              <w:t>проб</w:t>
            </w:r>
            <w:proofErr w:type="gramStart"/>
            <w:r w:rsidRPr="00063B8C">
              <w:rPr>
                <w:b/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b/>
                <w:sz w:val="28"/>
                <w:szCs w:val="28"/>
              </w:rPr>
              <w:t>,</w:t>
            </w:r>
          </w:p>
          <w:p w:rsidR="009C72A4" w:rsidRPr="001E3117" w:rsidRDefault="009C72A4" w:rsidP="00026D9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кВ</w:t>
            </w:r>
            <w:proofErr w:type="spellEnd"/>
            <w:r>
              <w:rPr>
                <w:b/>
                <w:sz w:val="28"/>
                <w:szCs w:val="28"/>
              </w:rPr>
              <w:t>/см</w:t>
            </w:r>
          </w:p>
        </w:tc>
        <w:tc>
          <w:tcPr>
            <w:tcW w:w="509" w:type="pct"/>
          </w:tcPr>
          <w:p w:rsidR="009C72A4" w:rsidRPr="001E3117" w:rsidRDefault="009C72A4" w:rsidP="00026D95">
            <w:pPr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  <w:lang w:val="en-US"/>
              </w:rPr>
              <w:t>d</w:t>
            </w:r>
            <w:r w:rsidRPr="00063B8C">
              <w:rPr>
                <w:b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b/>
                <w:sz w:val="28"/>
                <w:szCs w:val="28"/>
              </w:rPr>
              <w:t>, см</w:t>
            </w:r>
          </w:p>
        </w:tc>
        <w:tc>
          <w:tcPr>
            <w:tcW w:w="509" w:type="pct"/>
          </w:tcPr>
          <w:p w:rsidR="009C72A4" w:rsidRPr="00063B8C" w:rsidRDefault="009C72A4" w:rsidP="00026D95">
            <w:pPr>
              <w:rPr>
                <w:b/>
                <w:sz w:val="28"/>
                <w:szCs w:val="28"/>
              </w:rPr>
            </w:pPr>
            <w:r w:rsidRPr="00026D95">
              <w:rPr>
                <w:b/>
                <w:i/>
                <w:sz w:val="28"/>
                <w:szCs w:val="28"/>
                <w:lang w:val="en-US"/>
              </w:rPr>
              <w:t>d</w:t>
            </w:r>
            <w:r w:rsidRPr="00063B8C">
              <w:rPr>
                <w:b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b/>
                <w:sz w:val="28"/>
                <w:szCs w:val="28"/>
              </w:rPr>
              <w:t>, см</w:t>
            </w:r>
            <w:r w:rsidRPr="00063B8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09" w:type="pct"/>
          </w:tcPr>
          <w:p w:rsidR="009C72A4" w:rsidRPr="00D0576F" w:rsidRDefault="009C72A4" w:rsidP="00026D95">
            <w:pPr>
              <w:rPr>
                <w:b/>
                <w:sz w:val="28"/>
                <w:szCs w:val="28"/>
              </w:rPr>
            </w:pPr>
            <w:r w:rsidRPr="00063B8C">
              <w:rPr>
                <w:b/>
                <w:sz w:val="28"/>
                <w:szCs w:val="28"/>
                <w:lang w:val="en-US"/>
              </w:rPr>
              <w:sym w:font="Symbol" w:char="F065"/>
            </w:r>
            <w:r w:rsidRPr="00063B8C">
              <w:rPr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09" w:type="pct"/>
          </w:tcPr>
          <w:p w:rsidR="009C72A4" w:rsidRPr="00D0576F" w:rsidRDefault="009C72A4" w:rsidP="00026D95">
            <w:pPr>
              <w:rPr>
                <w:b/>
                <w:sz w:val="28"/>
                <w:szCs w:val="28"/>
              </w:rPr>
            </w:pPr>
            <w:r w:rsidRPr="00063B8C">
              <w:rPr>
                <w:b/>
                <w:sz w:val="28"/>
                <w:szCs w:val="28"/>
                <w:lang w:val="en-US"/>
              </w:rPr>
              <w:sym w:font="Symbol" w:char="F065"/>
            </w:r>
            <w:r w:rsidRPr="00063B8C">
              <w:rPr>
                <w:b/>
                <w:sz w:val="28"/>
                <w:szCs w:val="28"/>
                <w:vertAlign w:val="subscript"/>
              </w:rPr>
              <w:t>2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1E3117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1E3117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12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Й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11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3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13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14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15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,0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Щ</w:t>
            </w:r>
            <w:proofErr w:type="gramEnd"/>
            <w:r>
              <w:rPr>
                <w:sz w:val="28"/>
                <w:szCs w:val="28"/>
              </w:rPr>
              <w:t>, Ъ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2,1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Ы</w:t>
            </w:r>
            <w:proofErr w:type="gramEnd"/>
            <w:r>
              <w:rPr>
                <w:sz w:val="28"/>
                <w:szCs w:val="28"/>
              </w:rPr>
              <w:t>, Ь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Ю</w:t>
            </w:r>
            <w:proofErr w:type="gramEnd"/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86CD3">
              <w:rPr>
                <w:sz w:val="28"/>
                <w:szCs w:val="28"/>
              </w:rPr>
              <w:t>9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509" w:type="pct"/>
          </w:tcPr>
          <w:p w:rsidR="009C72A4" w:rsidRPr="000B4798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3,6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2,6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09" w:type="pct"/>
          </w:tcPr>
          <w:p w:rsidR="009C72A4" w:rsidRPr="00886CD3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9C72A4" w:rsidRPr="00886CD3" w:rsidTr="00026D95">
        <w:tc>
          <w:tcPr>
            <w:tcW w:w="741" w:type="pct"/>
          </w:tcPr>
          <w:p w:rsidR="009C72A4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697" w:type="pct"/>
          </w:tcPr>
          <w:p w:rsidR="009C72A4" w:rsidRPr="00886CD3" w:rsidRDefault="009C72A4" w:rsidP="00026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86CD3">
              <w:rPr>
                <w:sz w:val="28"/>
                <w:szCs w:val="28"/>
              </w:rPr>
              <w:t>0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10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509" w:type="pct"/>
          </w:tcPr>
          <w:p w:rsidR="009C72A4" w:rsidRPr="00E12B5E" w:rsidRDefault="009C72A4" w:rsidP="00026D9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</w:t>
            </w:r>
            <w:r w:rsidRPr="00B00463">
              <w:rPr>
                <w:sz w:val="28"/>
                <w:szCs w:val="28"/>
              </w:rPr>
              <w:t>5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1</w:t>
            </w:r>
          </w:p>
        </w:tc>
        <w:tc>
          <w:tcPr>
            <w:tcW w:w="509" w:type="pct"/>
          </w:tcPr>
          <w:p w:rsidR="009C72A4" w:rsidRPr="00B00463" w:rsidRDefault="009C72A4" w:rsidP="00026D95">
            <w:pPr>
              <w:rPr>
                <w:sz w:val="28"/>
                <w:szCs w:val="28"/>
              </w:rPr>
            </w:pPr>
            <w:r w:rsidRPr="00B00463">
              <w:rPr>
                <w:sz w:val="28"/>
                <w:szCs w:val="28"/>
              </w:rPr>
              <w:t>2</w:t>
            </w:r>
          </w:p>
        </w:tc>
      </w:tr>
    </w:tbl>
    <w:p w:rsidR="009C72A4" w:rsidRDefault="009C72A4" w:rsidP="009C72A4">
      <w:pPr>
        <w:rPr>
          <w:sz w:val="28"/>
          <w:szCs w:val="28"/>
        </w:rPr>
      </w:pP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Условное графическое изображение двухслойного конденсатора для всех вариантов задания показано на рис. 4.</w:t>
      </w:r>
    </w:p>
    <w:p w:rsidR="009C72A4" w:rsidRDefault="009C72A4" w:rsidP="009C72A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3DFB83E9" wp14:editId="750069DE">
                <wp:simplePos x="0" y="0"/>
                <wp:positionH relativeFrom="column">
                  <wp:posOffset>900430</wp:posOffset>
                </wp:positionH>
                <wp:positionV relativeFrom="paragraph">
                  <wp:posOffset>165735</wp:posOffset>
                </wp:positionV>
                <wp:extent cx="4229100" cy="1866900"/>
                <wp:effectExtent l="0" t="0" r="0" b="0"/>
                <wp:wrapSquare wrapText="bothSides"/>
                <wp:docPr id="57" name="Полотно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132" name="Рисунок 113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93909" y="0"/>
                            <a:ext cx="2241779" cy="1866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1380634" y="0"/>
                            <a:ext cx="125730" cy="237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rPr>
                                  <w:u w:val="double"/>
                                </w:rPr>
                              </w:pPr>
                              <w:r>
                                <w:rPr>
                                  <w:u w:val="double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484899" y="20955"/>
                            <a:ext cx="16700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rPr>
                                  <w:u w:val="doub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3275134" y="807624"/>
                            <a:ext cx="27241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pStyle w:val="a5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proofErr w:type="gramStart"/>
                              <w:r>
                                <w:rPr>
                                  <w:rFonts w:eastAsia="Times New Roman"/>
                                  <w:i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256809" y="20955"/>
                            <a:ext cx="28575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pStyle w:val="a5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35488" y="1498895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Pr="001E3117" w:rsidRDefault="009C72A4" w:rsidP="009C72A4">
                              <w:pPr>
                                <w:pStyle w:val="a5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1E3117"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1E3117"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1635488" y="601337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pStyle w:val="a5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56425" y="1480820"/>
                            <a:ext cx="32956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pStyle w:val="a5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Поле 866"/>
                        <wps:cNvSpPr txBox="1">
                          <a:spLocks noChangeArrowheads="1"/>
                        </wps:cNvSpPr>
                        <wps:spPr bwMode="auto">
                          <a:xfrm>
                            <a:off x="2056425" y="593717"/>
                            <a:ext cx="32194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72A4" w:rsidRDefault="009C72A4" w:rsidP="009C72A4">
                              <w:pPr>
                                <w:pStyle w:val="a5"/>
                                <w:spacing w:before="0" w:beforeAutospacing="0" w:after="13" w:afterAutospacing="0" w:line="264" w:lineRule="auto"/>
                                <w:ind w:left="14" w:hanging="14"/>
                                <w:jc w:val="both"/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ε</w:t>
                              </w: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position w:val="-7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131" o:spid="_x0000_s1026" editas="canvas" style="position:absolute;left:0;text-align:left;margin-left:70.9pt;margin-top:13.05pt;width:333pt;height:147pt;z-index:251659264" coordsize="42291,18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2291;height:18669;visibility:visible;mso-wrap-style:square">
                  <v:fill o:detectmouseclick="t"/>
                  <v:path o:connecttype="none"/>
                </v:shape>
                <v:shape id="Рисунок 1132" o:spid="_x0000_s1028" type="#_x0000_t75" style="position:absolute;left:10939;width:22417;height:18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SojjBAAAA3QAAAA8AAABkcnMvZG93bnJldi54bWxET02LwjAQvQv7H8IIXkQTK4h0TYssCHus&#10;dcHr0My2xWZSmmyt/94Iwt7m8T7nkE+2EyMNvnWsYbNWIIgrZ1quNfxcTqs9CB+QDXaOScODPOTZ&#10;x+yAqXF3PtNYhlrEEPYpamhC6FMpfdWQRb92PXHkft1gMUQ41NIMeI/htpOJUjtpseXY0GBPXw1V&#10;t/LPahiTcVkcsb6edkU5JduzelwKpfViPh0/QQSawr/47f42cf5mm8Drm3iCzJ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ESojjBAAAA3QAAAA8AAAAAAAAAAAAAAAAAnwIA&#10;AGRycy9kb3ducmV2LnhtbFBLBQYAAAAABAAEAPcAAACNAwAAAAA=&#10;">
                  <v:imagedata r:id="rId6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69" o:spid="_x0000_s1029" type="#_x0000_t202" style="position:absolute;left:13806;width:1257;height:2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O7P8IA&#10;AADaAAAADwAAAGRycy9kb3ducmV2LnhtbESPT4vCMBTE7wt+h/AEL4umepDdahT/ggf3oCueH82z&#10;LTYvJYm2fnsjCB6HmfkNM523phJ3cr60rGA4SEAQZ1aXnCs4/W/7PyB8QNZYWSYFD/Iwn3W+pphq&#10;2/CB7seQiwhhn6KCIoQ6ldJnBRn0A1sTR+9incEQpculdthEuKnkKEnG0mDJcaHAmlYFZdfjzSgY&#10;r92tOfDqe33a7PGvzkfn5eOsVK/bLiYgArXhE363d1rBL7yuxBs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7s/wgAAANoAAAAPAAAAAAAAAAAAAAAAAJgCAABkcnMvZG93&#10;bnJldi54bWxQSwUGAAAAAAQABAD1AAAAhwMAAAAA&#10;" stroked="f">
                  <v:textbox inset="0,0,0,0">
                    <w:txbxContent>
                      <w:p w:rsidR="009C72A4" w:rsidRDefault="009C72A4" w:rsidP="009C72A4">
                        <w:pPr>
                          <w:rPr>
                            <w:u w:val="double"/>
                          </w:rPr>
                        </w:pPr>
                        <w:r>
                          <w:rPr>
                            <w:u w:val="double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971" o:spid="_x0000_s1030" type="#_x0000_t202" style="position:absolute;left:24848;top:209;width:1671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BKKcIA&#10;AADbAAAADwAAAGRycy9kb3ducmV2LnhtbERPS2vCQBC+C/0PyxR6kbppCkFSV2m1hR7qISqeh+yY&#10;BLOzYXfN4993CwVv8/E9Z7UZTSt6cr6xrOBlkYAgLq1uuFJwOn49L0H4gKyxtUwKJvKwWT/MVphr&#10;O3BB/SFUIoawz1FBHUKXS+nLmgz6he2II3exzmCI0FVSOxxiuGllmiSZNNhwbKixo21N5fVwMwqy&#10;nbsNBW/nu9PnD+67Kj1/TGelnh7H9zcQgcZwF/+7v3Wc/wp/v8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EopwgAAANsAAAAPAAAAAAAAAAAAAAAAAJgCAABkcnMvZG93&#10;bnJldi54bWxQSwUGAAAAAAQABAD1AAAAhwMAAAAA&#10;" stroked="f">
                  <v:textbox inset="0,0,0,0">
                    <w:txbxContent>
                      <w:p w:rsidR="009C72A4" w:rsidRDefault="009C72A4" w:rsidP="009C72A4">
                        <w:pPr>
                          <w:rPr>
                            <w:u w:val="double"/>
                          </w:rPr>
                        </w:pPr>
                      </w:p>
                    </w:txbxContent>
                  </v:textbox>
                </v:shape>
                <v:shape id="Поле 866" o:spid="_x0000_s1031" type="#_x0000_t202" style="position:absolute;left:32751;top:8076;width:2724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d3MMA&#10;AADbAAAADwAAAGRycy9kb3ducmV2LnhtbERPS2sCMRC+F/wPYQq9lJrVw1K2RmkFRYpWfCAeh810&#10;s7iZLEnU9d8bodDbfHzPGU0624gL+VA7VjDoZyCIS6drrhTsd7O3dxAhImtsHJOCGwWYjHtPIyy0&#10;u/KGLttYiRTCoUAFJsa2kDKUhiyGvmuJE/frvMWYoK+k9nhN4baRwyzLpcWaU4PBlqaGytP2bBWc&#10;zPfrOpuvvg754uZ/dmd39MujUi/P3ecHiEhd/Bf/uRc6zc/h8Us6QI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Pd3MMAAADbAAAADwAAAAAAAAAAAAAAAACYAgAAZHJzL2Rv&#10;d25yZXYueG1sUEsFBgAAAAAEAAQA9QAAAIgDAAAAAA==&#10;" filled="f" stroked="f" strokeweight=".5pt">
                  <v:textbox>
                    <w:txbxContent>
                      <w:p w:rsidR="009C72A4" w:rsidRDefault="009C72A4" w:rsidP="009C72A4">
                        <w:pPr>
                          <w:pStyle w:val="a5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proofErr w:type="gramStart"/>
                        <w:r>
                          <w:rPr>
                            <w:rFonts w:eastAsia="Times New Roman"/>
                            <w:iCs/>
                            <w:color w:val="000000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Поле 866" o:spid="_x0000_s1032" type="#_x0000_t202" style="position:absolute;left:12568;top:209;width:2857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94R8MA&#10;AADbAAAADwAAAGRycy9kb3ducmV2LnhtbERPS2sCMRC+C/0PYYReimbtQctqFCu0SGktPhCPw2bc&#10;LG4mSxJ1/feNUPA2H99zJrPW1uJCPlSOFQz6GQjiwumKSwW77UfvDUSIyBprx6TgRgFm06fOBHPt&#10;rrymyyaWIoVwyFGBibHJpQyFIYuh7xrixB2dtxgT9KXUHq8p3NbyNcuG0mLFqcFgQwtDxWlztgpO&#10;5uvlN/v8ed8Plze/2p7dwX8flHrutvMxiEhtfIj/3Uud5o/g/ks6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94R8MAAADbAAAADwAAAAAAAAAAAAAAAACYAgAAZHJzL2Rv&#10;d25yZXYueG1sUEsFBgAAAAAEAAQA9QAAAIgDAAAAAA==&#10;" filled="f" stroked="f" strokeweight=".5pt">
                  <v:textbox>
                    <w:txbxContent>
                      <w:p w:rsidR="009C72A4" w:rsidRDefault="009C72A4" w:rsidP="009C72A4">
                        <w:pPr>
                          <w:pStyle w:val="a5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Поле 866" o:spid="_x0000_s1033" type="#_x0000_t202" style="position:absolute;left:16354;top:14988;width:3296;height:35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hKJcUA&#10;AADdAAAADwAAAGRycy9kb3ducmV2LnhtbERP22oCMRB9L/QfwhT6IjWrFJHVKG2hRYoXqiI+Dptx&#10;s7iZLEnU9e+NIPRtDuc642lra3EmHyrHCnrdDARx4XTFpYLt5vttCCJEZI21Y1JwpQDTyfPTGHPt&#10;LvxH53UsRQrhkKMCE2OTSxkKQxZD1zXEiTs4bzEm6EupPV5SuK1lP8sG0mLFqcFgQ1+GiuP6ZBUc&#10;zW9nlf0sPneD2dUvNye39/O9Uq8v7ccIRKQ2/osf7plO83v9d7h/k06Qk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EolxQAAAN0AAAAPAAAAAAAAAAAAAAAAAJgCAABkcnMv&#10;ZG93bnJldi54bWxQSwUGAAAAAAQABAD1AAAAigMAAAAA&#10;" filled="f" stroked="f" strokeweight=".5pt">
                  <v:textbox>
                    <w:txbxContent>
                      <w:p w:rsidR="009C72A4" w:rsidRPr="001E3117" w:rsidRDefault="009C72A4" w:rsidP="009C72A4">
                        <w:pPr>
                          <w:pStyle w:val="a5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 w:rsidRPr="001E3117">
                          <w:rPr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1E3117"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034" type="#_x0000_t202" style="position:absolute;left:16354;top:6013;width:3220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rUUsQA&#10;AADdAAAADwAAAGRycy9kb3ducmV2LnhtbERPTWsCMRC9C/6HMIVeSs3qQWU1Si20SGmVqojHYTNu&#10;FjeTJYm6/vtGKHibx/uc6by1tbiQD5VjBf1eBoK4cLriUsFu+/E6BhEissbaMSm4UYD5rNuZYq7d&#10;lX/psomlSCEcclRgYmxyKUNhyGLouYY4cUfnLcYEfSm1x2sKt7UcZNlQWqw4NRhs6N1QcdqcrYKT&#10;+XpZZ58/i/1wefOr7dkd/PdBqeen9m0CIlIbH+J/91Kn+f3BCO7fpBP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K1FLEAAAA3QAAAA8AAAAAAAAAAAAAAAAAmAIAAGRycy9k&#10;b3ducmV2LnhtbFBLBQYAAAAABAAEAPUAAACJAwAAAAA=&#10;" filled="f" stroked="f" strokeweight=".5pt">
                  <v:textbox>
                    <w:txbxContent>
                      <w:p w:rsidR="009C72A4" w:rsidRDefault="009C72A4" w:rsidP="009C72A4">
                        <w:pPr>
                          <w:pStyle w:val="a5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866" o:spid="_x0000_s1035" type="#_x0000_t202" style="position:absolute;left:20564;top:14808;width:3295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w4fMUA&#10;AADbAAAADwAAAGRycy9kb3ducmV2LnhtbESPQWsCMRSE7wX/Q3iFXqRm7WGVrVGq0CJilWopHh+b&#10;183i5mVJoq7/vhGEHoeZ+YaZzDrbiDP5UDtWMBxkIIhLp2uuFHzv35/HIEJE1tg4JgVXCjCb9h4m&#10;WGh34S8672IlEoRDgQpMjG0hZSgNWQwD1xIn79d5izFJX0nt8ZLgtpEvWZZLizWnBYMtLQyVx93J&#10;KjiaVX+bfXzOf/Ll1W/2J3fw64NST4/d2yuISF38D9/bS61glMPtS/o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/Dh8xQAAANsAAAAPAAAAAAAAAAAAAAAAAJgCAABkcnMv&#10;ZG93bnJldi54bWxQSwUGAAAAAAQABAD1AAAAigMAAAAA&#10;" filled="f" stroked="f" strokeweight=".5pt">
                  <v:textbox>
                    <w:txbxContent>
                      <w:p w:rsidR="009C72A4" w:rsidRDefault="009C72A4" w:rsidP="009C72A4">
                        <w:pPr>
                          <w:pStyle w:val="a5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>
                          <w:rPr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866" o:spid="_x0000_s1036" type="#_x0000_t202" style="position:absolute;left:20564;top:5937;width:3219;height:35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Cd58UA&#10;AADbAAAADwAAAGRycy9kb3ducmV2LnhtbESPQWsCMRSE74L/ITzBi9RsPWhZjdIWKiKtUi3i8bF5&#10;3SxuXpYk6vrvm4LgcZiZb5jZorW1uJAPlWMFz8MMBHHhdMWlgp/9x9MLiBCRNdaOScGNAizm3c4M&#10;c+2u/E2XXSxFgnDIUYGJscmlDIUhi2HoGuLk/TpvMSbpS6k9XhPc1nKUZWNpseK0YLChd0PFaXe2&#10;Ck5mPdhmy6+3w3h185v92R3951Gpfq99nYKI1MZH+N5eaQWTCfx/S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J3nxQAAANsAAAAPAAAAAAAAAAAAAAAAAJgCAABkcnMv&#10;ZG93bnJldi54bWxQSwUGAAAAAAQABAD1AAAAigMAAAAA&#10;" filled="f" stroked="f" strokeweight=".5pt">
                  <v:textbox>
                    <w:txbxContent>
                      <w:p w:rsidR="009C72A4" w:rsidRDefault="009C72A4" w:rsidP="009C72A4">
                        <w:pPr>
                          <w:pStyle w:val="a5"/>
                          <w:spacing w:before="0" w:beforeAutospacing="0" w:after="13" w:afterAutospacing="0" w:line="264" w:lineRule="auto"/>
                          <w:ind w:left="14" w:hanging="14"/>
                          <w:jc w:val="both"/>
                        </w:pPr>
                        <w:r>
                          <w:rPr>
                            <w:rFonts w:ascii="Calibri" w:eastAsia="Times New Roman" w:hAnsi="Calibri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t>ε</w:t>
                        </w:r>
                        <w:r>
                          <w:rPr>
                            <w:rFonts w:ascii="Calibri" w:eastAsia="Times New Roman" w:hAnsi="Calibri"/>
                            <w:color w:val="000000"/>
                            <w:position w:val="-7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9C72A4" w:rsidRPr="008C2546" w:rsidRDefault="009C72A4" w:rsidP="009C72A4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    </w:t>
      </w:r>
    </w:p>
    <w:p w:rsidR="009C72A4" w:rsidRPr="008C2546" w:rsidRDefault="009C72A4" w:rsidP="009C72A4">
      <w:pPr>
        <w:spacing w:after="0" w:line="360" w:lineRule="auto"/>
        <w:ind w:left="360"/>
        <w:rPr>
          <w:sz w:val="28"/>
          <w:szCs w:val="28"/>
        </w:rPr>
      </w:pPr>
      <w:r w:rsidRPr="008C2546">
        <w:rPr>
          <w:sz w:val="28"/>
          <w:szCs w:val="28"/>
        </w:rPr>
        <w:t xml:space="preserve"> </w:t>
      </w:r>
    </w:p>
    <w:p w:rsidR="009C72A4" w:rsidRPr="008C2546" w:rsidRDefault="009C72A4" w:rsidP="009C72A4">
      <w:pPr>
        <w:spacing w:after="0" w:line="360" w:lineRule="auto"/>
        <w:ind w:left="360"/>
        <w:rPr>
          <w:sz w:val="28"/>
          <w:szCs w:val="28"/>
        </w:rPr>
      </w:pPr>
    </w:p>
    <w:p w:rsidR="009C72A4" w:rsidRPr="008C2546" w:rsidRDefault="009C72A4" w:rsidP="009C72A4">
      <w:pPr>
        <w:spacing w:after="0" w:line="360" w:lineRule="auto"/>
        <w:ind w:left="360"/>
        <w:rPr>
          <w:sz w:val="28"/>
          <w:szCs w:val="28"/>
        </w:rPr>
      </w:pPr>
    </w:p>
    <w:p w:rsidR="009C72A4" w:rsidRPr="008C2546" w:rsidRDefault="009C72A4" w:rsidP="009C72A4">
      <w:pPr>
        <w:spacing w:after="0" w:line="360" w:lineRule="auto"/>
        <w:ind w:left="360"/>
        <w:rPr>
          <w:sz w:val="28"/>
          <w:szCs w:val="28"/>
        </w:rPr>
      </w:pPr>
    </w:p>
    <w:p w:rsidR="009C72A4" w:rsidRPr="008C2546" w:rsidRDefault="009C72A4" w:rsidP="009C72A4">
      <w:pPr>
        <w:spacing w:after="0" w:line="360" w:lineRule="auto"/>
        <w:ind w:left="360"/>
        <w:rPr>
          <w:sz w:val="28"/>
          <w:szCs w:val="28"/>
        </w:rPr>
      </w:pPr>
    </w:p>
    <w:p w:rsidR="009C72A4" w:rsidRPr="00D0576F" w:rsidRDefault="009C72A4" w:rsidP="009C72A4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8C2546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Pr="00D0576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2546">
        <w:rPr>
          <w:rFonts w:ascii="Times New 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Двухслойный конденсатор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" w:hAnsi="Times New Roman" w:cs="Times New Roman"/>
          <w:sz w:val="28"/>
          <w:szCs w:val="28"/>
        </w:rPr>
      </w:pPr>
    </w:p>
    <w:p w:rsidR="009C72A4" w:rsidRPr="001E3117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 w:rsidRPr="001E3117">
        <w:rPr>
          <w:rFonts w:ascii="Times New Roman" w:eastAsia="TimesNewRoman" w:hAnsi="Times New Roman" w:cs="Times New Roman"/>
          <w:b/>
          <w:sz w:val="28"/>
          <w:szCs w:val="28"/>
        </w:rPr>
        <w:t>Задание</w:t>
      </w:r>
    </w:p>
    <w:p w:rsidR="009C72A4" w:rsidRPr="007B4408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Рассматривается д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вухслойный плоский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конденсатор</w:t>
      </w:r>
      <w:r>
        <w:rPr>
          <w:rFonts w:ascii="Times New Roman" w:eastAsia="TimesNewRoman" w:hAnsi="Times New Roman" w:cs="Times New Roman"/>
          <w:sz w:val="28"/>
          <w:szCs w:val="28"/>
        </w:rPr>
        <w:t>,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под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ключен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ный к источнику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напряжени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я </w:t>
      </w:r>
      <w:r w:rsidRPr="00692B68">
        <w:rPr>
          <w:rFonts w:ascii="Times New Roman" w:eastAsia="TimesNewRoman" w:hAnsi="Times New Roman" w:cs="Times New Roman"/>
          <w:i/>
          <w:iCs/>
          <w:sz w:val="28"/>
          <w:szCs w:val="28"/>
        </w:rPr>
        <w:t>U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NewRoman" w:hAnsi="Times New Roman" w:cs="Times New Roman"/>
          <w:sz w:val="28"/>
          <w:szCs w:val="28"/>
        </w:rPr>
        <w:t>см. рис. 4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)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 w:rsidRPr="007B440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Заданы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пробивные напряженности слоев </w:t>
      </w:r>
      <w:r w:rsidRPr="00692B68">
        <w:rPr>
          <w:rFonts w:ascii="Times New Roman" w:eastAsia="TimesNewRoman,Italic" w:hAnsi="Times New Roman" w:cs="Times New Roman"/>
          <w:i/>
          <w:iCs/>
          <w:sz w:val="28"/>
          <w:szCs w:val="28"/>
        </w:rPr>
        <w:t>Е</w:t>
      </w:r>
      <w:r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проб</w:t>
      </w:r>
      <w:proofErr w:type="gramStart"/>
      <w:r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1</w:t>
      </w:r>
      <w:proofErr w:type="gramEnd"/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и </w:t>
      </w:r>
      <w:r w:rsidRPr="00692B68">
        <w:rPr>
          <w:rFonts w:ascii="Times New Roman" w:eastAsia="TimesNewRoman,Italic" w:hAnsi="Times New Roman" w:cs="Times New Roman"/>
          <w:i/>
          <w:iCs/>
          <w:sz w:val="28"/>
          <w:szCs w:val="28"/>
        </w:rPr>
        <w:t>Е</w:t>
      </w:r>
      <w:r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проб2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Требуется: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рассчитать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напряженность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E</m:t>
            </m:r>
          </m:e>
        </m:acc>
      </m:oMath>
      <w:r w:rsidRPr="00692B68">
        <w:rPr>
          <w:rFonts w:ascii="Times New Roman" w:eastAsia="TimesNewRoman" w:hAnsi="Times New Roman" w:cs="Times New Roman"/>
          <w:sz w:val="28"/>
          <w:szCs w:val="28"/>
        </w:rPr>
        <w:t>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электрическое смещение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  <w:lang w:val="en-US"/>
              </w:rPr>
              <m:t>D</m:t>
            </m:r>
          </m:e>
        </m:acc>
      </m:oMath>
      <w:r w:rsidRPr="00692B68">
        <w:rPr>
          <w:rFonts w:ascii="Times New Roman" w:eastAsia="TimesNewRoman" w:hAnsi="Times New Roman" w:cs="Times New Roman"/>
          <w:sz w:val="28"/>
          <w:szCs w:val="28"/>
        </w:rPr>
        <w:t>,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поляризацию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P</m:t>
            </m:r>
          </m:e>
        </m:acc>
      </m:oMath>
      <w:r w:rsidRPr="00E3111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E311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для каждого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сло</w:t>
      </w:r>
      <w:r>
        <w:rPr>
          <w:rFonts w:ascii="Times New Roman" w:eastAsia="TimesNewRoman" w:hAnsi="Times New Roman" w:cs="Times New Roman"/>
          <w:sz w:val="28"/>
          <w:szCs w:val="28"/>
        </w:rPr>
        <w:t>я конденсатора;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 определить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плотность свободных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зарядов </w:t>
      </w:r>
      <w:r w:rsidRPr="00026D95">
        <w:rPr>
          <w:rFonts w:ascii="Times New Roman" w:eastAsia="TimesNewRoman,Italic" w:hAnsi="Times New Roman" w:cs="Times New Roman"/>
          <w:iCs/>
          <w:sz w:val="28"/>
          <w:szCs w:val="28"/>
        </w:rPr>
        <w:t>σ</w:t>
      </w:r>
      <w:r w:rsidRPr="00692B68">
        <w:rPr>
          <w:rFonts w:ascii="Times New Roman" w:eastAsia="TimesNewRoman,Italic" w:hAnsi="Times New Roman" w:cs="Times New Roman"/>
          <w:i/>
          <w:iCs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NewRoman" w:hAnsi="Times New Roman" w:cs="Times New Roman"/>
          <w:sz w:val="28"/>
          <w:szCs w:val="28"/>
        </w:rPr>
        <w:t>обкладках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конденсатора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и плотность связанных зарядов </w:t>
      </w:r>
      <w:proofErr w:type="spellStart"/>
      <w:r w:rsidRPr="00692B68">
        <w:rPr>
          <w:rFonts w:ascii="Times New Roman" w:eastAsia="TimesNewRoman" w:hAnsi="Times New Roman" w:cs="Times New Roman"/>
          <w:sz w:val="28"/>
          <w:szCs w:val="28"/>
        </w:rPr>
        <w:t>σ</w:t>
      </w:r>
      <w:proofErr w:type="gramStart"/>
      <w:r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связ</w:t>
      </w:r>
      <w:proofErr w:type="spellEnd"/>
      <w:r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на</w:t>
      </w:r>
      <w:proofErr w:type="gramEnd"/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границе раздела диэлектриков</w:t>
      </w:r>
      <w:r>
        <w:rPr>
          <w:rFonts w:ascii="Times New Roman" w:eastAsia="TimesNewRoman" w:hAnsi="Times New Roman" w:cs="Times New Roman"/>
          <w:sz w:val="28"/>
          <w:szCs w:val="28"/>
        </w:rPr>
        <w:t>;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 определить электрическую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емкость </w:t>
      </w:r>
      <w:r>
        <w:rPr>
          <w:rFonts w:ascii="Times New Roman" w:eastAsia="TimesNewRoman" w:hAnsi="Times New Roman" w:cs="Times New Roman"/>
          <w:sz w:val="28"/>
          <w:szCs w:val="28"/>
        </w:rPr>
        <w:t>конденсатора на единицу площади;</w:t>
      </w:r>
    </w:p>
    <w:p w:rsidR="009C72A4" w:rsidRPr="00692B68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рассчитать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пробивное напряжение </w:t>
      </w:r>
      <w:proofErr w:type="spellStart"/>
      <w:proofErr w:type="gramStart"/>
      <w:r w:rsidRPr="00692B68">
        <w:rPr>
          <w:rFonts w:ascii="Times New Roman" w:eastAsia="TimesNewRoman" w:hAnsi="Times New Roman" w:cs="Times New Roman"/>
          <w:i/>
          <w:iCs/>
          <w:sz w:val="28"/>
          <w:szCs w:val="28"/>
        </w:rPr>
        <w:t>U</w:t>
      </w:r>
      <w:proofErr w:type="gramEnd"/>
      <w:r w:rsidRPr="00692B68">
        <w:rPr>
          <w:rFonts w:ascii="Times New Roman" w:eastAsia="TimesNewRoman" w:hAnsi="Times New Roman" w:cs="Times New Roman"/>
          <w:sz w:val="28"/>
          <w:szCs w:val="28"/>
          <w:vertAlign w:val="subscript"/>
        </w:rPr>
        <w:t>проб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9C72A4" w:rsidRPr="00692B68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– п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остроить график распределения потенциала </w:t>
      </w:r>
      <w:r w:rsidRPr="00026D95">
        <w:rPr>
          <w:rFonts w:ascii="Times New Roman" w:eastAsia="TimesNewRoman" w:hAnsi="Times New Roman" w:cs="Times New Roman"/>
          <w:sz w:val="28"/>
          <w:szCs w:val="28"/>
        </w:rPr>
        <w:t>φ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вдоль оси </w:t>
      </w:r>
      <w:r w:rsidRPr="007B4408">
        <w:rPr>
          <w:rFonts w:ascii="Times New Roman" w:eastAsia="TimesNewRoman" w:hAnsi="Times New Roman" w:cs="Times New Roman"/>
          <w:i/>
          <w:iCs/>
          <w:sz w:val="28"/>
          <w:szCs w:val="28"/>
        </w:rPr>
        <w:t>x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О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тветы привести к размерности</w:t>
      </w:r>
      <w:r w:rsidRPr="00692B68">
        <w:rPr>
          <w:rFonts w:ascii="Times New Roman" w:hAnsi="Times New Roman" w:cs="Times New Roman"/>
          <w:sz w:val="28"/>
          <w:szCs w:val="28"/>
        </w:rPr>
        <w:t xml:space="preserve">: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 ,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026D95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026D9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26D95">
        <w:rPr>
          <w:rFonts w:ascii="Times New Roman" w:hAnsi="Times New Roman" w:cs="Times New Roman"/>
          <w:sz w:val="28"/>
          <w:szCs w:val="28"/>
        </w:rPr>
        <w:t>/</w:t>
      </w:r>
      <w:r w:rsidRPr="00026D95">
        <w:rPr>
          <w:rFonts w:ascii="Times New Roman" w:eastAsia="TimesNewRoman" w:hAnsi="Times New Roman" w:cs="Times New Roman"/>
          <w:sz w:val="28"/>
          <w:szCs w:val="28"/>
        </w:rPr>
        <w:t>см</w:t>
      </w:r>
      <w:r w:rsidRPr="00026D95">
        <w:rPr>
          <w:rFonts w:ascii="Times New Roman" w:hAnsi="Times New Roman" w:cs="Times New Roman"/>
          <w:sz w:val="28"/>
          <w:szCs w:val="28"/>
        </w:rPr>
        <w:t>]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26D95">
        <w:rPr>
          <w:rFonts w:ascii="Times New Roman" w:eastAsia="TimesNewRoman" w:hAnsi="Times New Roman" w:cs="Times New Roman"/>
          <w:sz w:val="28"/>
          <w:szCs w:val="28"/>
        </w:rPr>
        <w:t>σ</w:t>
      </w:r>
      <w:r w:rsidRPr="00026D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6D95">
        <w:rPr>
          <w:rFonts w:ascii="Times New Roman" w:eastAsia="TimesNewRoman" w:hAnsi="Times New Roman" w:cs="Times New Roman"/>
          <w:sz w:val="28"/>
          <w:szCs w:val="28"/>
        </w:rPr>
        <w:t>σ</w:t>
      </w:r>
      <w:r w:rsidRPr="00471A4A">
        <w:rPr>
          <w:rFonts w:ascii="Times New Roman" w:eastAsia="TimesNewRoman" w:hAnsi="Times New Roman" w:cs="Times New Roman"/>
          <w:i/>
          <w:sz w:val="28"/>
          <w:szCs w:val="28"/>
          <w:vertAlign w:val="subscript"/>
        </w:rPr>
        <w:t>связ</w:t>
      </w:r>
      <w:proofErr w:type="spellEnd"/>
      <w:r w:rsidRPr="00471A4A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026D95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026D95">
        <w:rPr>
          <w:rFonts w:ascii="Times New Roman" w:eastAsia="TimesNewRoman" w:hAnsi="Times New Roman" w:cs="Times New Roman"/>
          <w:sz w:val="28"/>
          <w:szCs w:val="28"/>
        </w:rPr>
        <w:t>пКл</w:t>
      </w:r>
      <w:proofErr w:type="spellEnd"/>
      <w:r w:rsidRPr="00026D95">
        <w:rPr>
          <w:rFonts w:ascii="Times New Roman" w:eastAsia="TimesNewRoman" w:hAnsi="Times New Roman" w:cs="Times New Roman"/>
          <w:sz w:val="28"/>
          <w:szCs w:val="28"/>
        </w:rPr>
        <w:t>/см</w:t>
      </w:r>
      <w:proofErr w:type="gramStart"/>
      <w:r w:rsidRPr="00026D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26D95">
        <w:rPr>
          <w:rFonts w:ascii="Times New Roman" w:hAnsi="Times New Roman" w:cs="Times New Roman"/>
          <w:sz w:val="28"/>
          <w:szCs w:val="28"/>
        </w:rPr>
        <w:t>];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1A4A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Pr="00471A4A">
        <w:rPr>
          <w:rFonts w:ascii="Times New Roman" w:eastAsia="TimesNewRoman" w:hAnsi="Times New Roman" w:cs="Times New Roman"/>
          <w:i/>
          <w:sz w:val="28"/>
          <w:szCs w:val="28"/>
          <w:vertAlign w:val="subscript"/>
        </w:rPr>
        <w:t>проб</w:t>
      </w:r>
      <w:proofErr w:type="spellEnd"/>
      <w:r w:rsidRPr="00471A4A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. 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026D95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026D95">
        <w:rPr>
          <w:rFonts w:ascii="Times New Roman" w:eastAsia="TimesNewRoman" w:hAnsi="Times New Roman" w:cs="Times New Roman"/>
          <w:sz w:val="28"/>
          <w:szCs w:val="28"/>
        </w:rPr>
        <w:t>к</w:t>
      </w:r>
      <w:r w:rsidRPr="00026D95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026D95">
        <w:rPr>
          <w:rFonts w:ascii="Times New Roman" w:hAnsi="Times New Roman" w:cs="Times New Roman"/>
          <w:sz w:val="28"/>
          <w:szCs w:val="28"/>
        </w:rPr>
        <w:t>];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71A4A">
        <w:rPr>
          <w:rFonts w:ascii="Times New Roman" w:hAnsi="Times New Roman" w:cs="Times New Roman"/>
          <w:i/>
          <w:iCs/>
          <w:sz w:val="28"/>
          <w:szCs w:val="28"/>
        </w:rPr>
        <w:t xml:space="preserve">C </w:t>
      </w:r>
      <w:r w:rsidRPr="00471A4A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026D95">
        <w:rPr>
          <w:rFonts w:ascii="Times New Roman" w:hAnsi="Times New Roman" w:cs="Times New Roman"/>
          <w:sz w:val="28"/>
          <w:szCs w:val="28"/>
        </w:rPr>
        <w:t>[</w:t>
      </w:r>
      <w:r w:rsidRPr="00026D95">
        <w:rPr>
          <w:rFonts w:ascii="Times New Roman" w:eastAsia="TimesNewRoman" w:hAnsi="Times New Roman" w:cs="Times New Roman"/>
          <w:sz w:val="28"/>
          <w:szCs w:val="28"/>
        </w:rPr>
        <w:t>пФ/см</w:t>
      </w:r>
      <w:r w:rsidRPr="00026D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26D95">
        <w:rPr>
          <w:rFonts w:ascii="Times New Roman" w:hAnsi="Times New Roman" w:cs="Times New Roman"/>
          <w:sz w:val="28"/>
          <w:szCs w:val="28"/>
        </w:rPr>
        <w:t>]</w:t>
      </w:r>
      <w:r w:rsidRPr="006807E1">
        <w:rPr>
          <w:rFonts w:ascii="Times New Roman" w:hAnsi="Times New Roman" w:cs="Times New Roman"/>
          <w:sz w:val="28"/>
          <w:szCs w:val="28"/>
        </w:rPr>
        <w:t>.</w:t>
      </w:r>
    </w:p>
    <w:p w:rsidR="009C72A4" w:rsidRPr="000F4679" w:rsidRDefault="009C72A4" w:rsidP="009C72A4">
      <w:pPr>
        <w:spacing w:after="0" w:line="360" w:lineRule="auto"/>
        <w:ind w:left="360" w:firstLine="349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Сделать необходимые выводы.</w:t>
      </w:r>
    </w:p>
    <w:p w:rsidR="009C72A4" w:rsidRDefault="009C72A4" w:rsidP="009C72A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C72A4" w:rsidRPr="000F4679" w:rsidRDefault="009C72A4" w:rsidP="009C72A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679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9C72A4" w:rsidRPr="000F4679" w:rsidRDefault="009C72A4" w:rsidP="009C72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1. Необходимо изучить тему 1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0F467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Закон Гаусса, постулат Максвелла, закон Кулона. Энергия электростатического поля. Граничные условия. Понятие емкости</w:t>
      </w:r>
      <w:r w:rsidRPr="000F4679">
        <w:rPr>
          <w:rFonts w:ascii="Times New Roman" w:hAnsi="Times New Roman" w:cs="Times New Roman"/>
          <w:sz w:val="28"/>
          <w:szCs w:val="28"/>
        </w:rPr>
        <w:t>».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>2. Выполнить необходимые расчеты согласно варианту, используя образец выполнения.</w:t>
      </w:r>
      <w:r w:rsidRPr="00A05A5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При рассмотрении напряженности  электрического поля заряженного двухслойного конденсатора следует использовать формулу (1</w:t>
      </w:r>
      <w:r w:rsidRPr="002B5327">
        <w:rPr>
          <w:rFonts w:ascii="Times New Roman" w:eastAsia="TimesNewRoman" w:hAnsi="Times New Roman" w:cs="Times New Roman"/>
          <w:sz w:val="28"/>
          <w:szCs w:val="28"/>
        </w:rPr>
        <w:t>2</w:t>
      </w:r>
      <w:r>
        <w:rPr>
          <w:rFonts w:ascii="Times New Roman" w:eastAsia="TimesNewRoman" w:hAnsi="Times New Roman" w:cs="Times New Roman"/>
          <w:sz w:val="28"/>
          <w:szCs w:val="28"/>
        </w:rPr>
        <w:t>):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m:oMath>
        <m:r>
          <w:rPr>
            <w:rFonts w:ascii="Cambria Math" w:eastAsia="TimesNewRoman" w:hAnsi="Cambria Math" w:cs="Times New Roman"/>
            <w:sz w:val="28"/>
            <w:szCs w:val="28"/>
          </w:rPr>
          <m:t>U=</m:t>
        </m:r>
        <m:nary>
          <m:naryPr>
            <m:limLoc m:val="undOvr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a</m:t>
            </m:r>
          </m:sub>
          <m:sup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b</m:t>
            </m:r>
          </m:sup>
          <m:e>
            <m:acc>
              <m:accPr>
                <m:chr m:val="̅"/>
                <m:ctrlPr>
                  <w:rPr>
                    <w:rFonts w:ascii="Cambria Math" w:eastAsia="TimesNewRoman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="TimesNewRoman" w:hAnsi="Cambria Math" w:cs="Times New Roman"/>
                    <w:sz w:val="28"/>
                    <w:szCs w:val="28"/>
                  </w:rPr>
                  <m:t>E</m:t>
                </m:r>
              </m:e>
            </m:acc>
          </m:e>
        </m:nary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dl</m:t>
            </m:r>
          </m:e>
        </m:acc>
      </m:oMath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</w:t>
      </w:r>
      <w:r w:rsidRPr="006B0A4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Используя уравнения связи, следует рассчитать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электрическое смещение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D</m:t>
            </m:r>
          </m:e>
        </m:acc>
      </m:oMath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и поляризаци</w:t>
      </w:r>
      <w:r>
        <w:rPr>
          <w:rFonts w:ascii="Times New Roman" w:eastAsia="TimesNewRoman" w:hAnsi="Times New Roman" w:cs="Times New Roman"/>
          <w:sz w:val="28"/>
          <w:szCs w:val="28"/>
        </w:rPr>
        <w:t>ю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eastAsia="TimesNewRoman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TimesNewRoman" w:hAnsi="Cambria Math" w:cs="Times New Roman"/>
                <w:sz w:val="28"/>
                <w:szCs w:val="28"/>
              </w:rPr>
              <m:t>P</m:t>
            </m:r>
          </m:e>
        </m:acc>
      </m:oMath>
      <w:r w:rsidRPr="00692B68">
        <w:rPr>
          <w:rFonts w:ascii="Times New Roman" w:hAnsi="Times New Roman" w:cs="Times New Roman"/>
          <w:sz w:val="28"/>
          <w:szCs w:val="28"/>
        </w:rPr>
        <w:t>.</w:t>
      </w:r>
      <w:r w:rsidRPr="000B4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Применив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граничные условия, рассчитываются</w:t>
      </w:r>
      <w:r w:rsidRPr="0044091F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sz w:val="28"/>
          <w:szCs w:val="28"/>
        </w:rPr>
        <w:t>п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лотности зарядов</w:t>
      </w:r>
      <w:r w:rsidRPr="00692B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2A4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Для определения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пробивного напряжения </w:t>
      </w:r>
      <w:r>
        <w:rPr>
          <w:rFonts w:ascii="Times New Roman" w:eastAsia="TimesNewRoman" w:hAnsi="Times New Roman" w:cs="Times New Roman"/>
          <w:sz w:val="28"/>
          <w:szCs w:val="28"/>
        </w:rPr>
        <w:t>необходимо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 пользоваться граничными</w:t>
      </w:r>
      <w:r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условиями </w:t>
      </w:r>
      <w:r w:rsidRPr="00692B68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0B4798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n</w:t>
      </w:r>
      <w:r w:rsidRPr="000B479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92B68">
        <w:rPr>
          <w:rFonts w:ascii="Times New Roman" w:hAnsi="Times New Roman" w:cs="Times New Roman"/>
          <w:i/>
          <w:iCs/>
          <w:sz w:val="28"/>
          <w:szCs w:val="28"/>
        </w:rPr>
        <w:t>=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92B68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0B4798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n</w:t>
      </w:r>
      <w:r w:rsidRPr="000B479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92B68">
        <w:rPr>
          <w:rFonts w:ascii="Times New 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на границе раздела диэлектриков и определением</w:t>
      </w:r>
      <w:r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напряжения</w:t>
      </w:r>
      <w:r w:rsidRPr="00692B68">
        <w:rPr>
          <w:rFonts w:ascii="Times New Roman" w:hAnsi="Times New Roman" w:cs="Times New Roman"/>
          <w:sz w:val="28"/>
          <w:szCs w:val="28"/>
        </w:rPr>
        <w:t xml:space="preserve">.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При этом следует выбирать вариант</w:t>
      </w:r>
      <w:r w:rsidRPr="00692B68">
        <w:rPr>
          <w:rFonts w:ascii="Times New Roman" w:hAnsi="Times New Roman" w:cs="Times New Roman"/>
          <w:sz w:val="28"/>
          <w:szCs w:val="28"/>
        </w:rPr>
        <w:t xml:space="preserve">,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при котором в</w:t>
      </w:r>
      <w:r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одном диэлектрике достигается пробивная напряженность поля</w:t>
      </w:r>
      <w:r w:rsidRPr="00692B68">
        <w:rPr>
          <w:rFonts w:ascii="Times New Roman" w:hAnsi="Times New Roman" w:cs="Times New Roman"/>
          <w:sz w:val="28"/>
          <w:szCs w:val="28"/>
        </w:rPr>
        <w:t xml:space="preserve">,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а в</w:t>
      </w:r>
      <w:r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>другом согласно граничным условиям напряженность поля будет</w:t>
      </w:r>
      <w:r w:rsidRPr="000B4798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692B68">
        <w:rPr>
          <w:rFonts w:ascii="Times New Roman" w:eastAsia="TimesNewRoman" w:hAnsi="Times New Roman" w:cs="Times New Roman"/>
          <w:sz w:val="28"/>
          <w:szCs w:val="28"/>
        </w:rPr>
        <w:t xml:space="preserve">меньше пробивной. </w:t>
      </w:r>
    </w:p>
    <w:p w:rsidR="009C72A4" w:rsidRPr="000F4679" w:rsidRDefault="009C72A4" w:rsidP="009C72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679">
        <w:rPr>
          <w:rFonts w:ascii="Times New Roman" w:hAnsi="Times New Roman" w:cs="Times New Roman"/>
          <w:sz w:val="28"/>
          <w:szCs w:val="28"/>
        </w:rPr>
        <w:t xml:space="preserve">3. Занести ответы при решении задачи в таблицу (бланк выполнения задания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4679">
        <w:rPr>
          <w:rFonts w:ascii="Times New Roman" w:hAnsi="Times New Roman" w:cs="Times New Roman"/>
          <w:sz w:val="28"/>
          <w:szCs w:val="28"/>
        </w:rPr>
        <w:t>) и прислать вместе с решением на проверку преподавателю.</w:t>
      </w:r>
    </w:p>
    <w:p w:rsidR="00D71B99" w:rsidRDefault="00D71B99"/>
    <w:sectPr w:rsidR="00D71B99" w:rsidSect="009C72A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2A4"/>
    <w:rsid w:val="009C72A4"/>
    <w:rsid w:val="00D7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A4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C72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2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rsid w:val="009C7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Intense Emphasis"/>
    <w:basedOn w:val="a0"/>
    <w:uiPriority w:val="21"/>
    <w:qFormat/>
    <w:rsid w:val="009C72A4"/>
    <w:rPr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rsid w:val="009C72A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C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72A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A4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C72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2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rsid w:val="009C72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Intense Emphasis"/>
    <w:basedOn w:val="a0"/>
    <w:uiPriority w:val="21"/>
    <w:qFormat/>
    <w:rsid w:val="009C72A4"/>
    <w:rPr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rsid w:val="009C72A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C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72A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2018-02-16T11:50:00Z</dcterms:created>
  <dcterms:modified xsi:type="dcterms:W3CDTF">2018-02-16T11:51:00Z</dcterms:modified>
</cp:coreProperties>
</file>