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B78" w:rsidRPr="00592FDB" w:rsidRDefault="009F7B78" w:rsidP="009F7B78">
      <w:pPr>
        <w:pStyle w:val="1"/>
        <w:jc w:val="center"/>
      </w:pPr>
      <w:r w:rsidRPr="00592FDB">
        <w:t>Пр</w:t>
      </w:r>
      <w:r>
        <w:t>актическое</w:t>
      </w:r>
      <w:r w:rsidRPr="00592FDB">
        <w:t xml:space="preserve"> задание 1</w:t>
      </w:r>
    </w:p>
    <w:p w:rsidR="009F7B78" w:rsidRDefault="009F7B78" w:rsidP="009F7B78">
      <w:pPr>
        <w:pStyle w:val="ConsPlusNormal"/>
        <w:spacing w:line="360" w:lineRule="auto"/>
        <w:ind w:firstLine="0"/>
        <w:jc w:val="center"/>
        <w:rPr>
          <w:rFonts w:ascii="Cambria" w:hAnsi="Cambria" w:cs="Times New Roman"/>
          <w:b/>
          <w:color w:val="1F497D"/>
          <w:sz w:val="28"/>
          <w:szCs w:val="28"/>
        </w:rPr>
      </w:pPr>
    </w:p>
    <w:p w:rsidR="009F7B78" w:rsidRPr="009F449A" w:rsidRDefault="009F7B78" w:rsidP="009F7B78">
      <w:pPr>
        <w:pStyle w:val="ConsPlusNormal"/>
        <w:spacing w:line="360" w:lineRule="auto"/>
        <w:ind w:firstLine="0"/>
        <w:jc w:val="center"/>
        <w:rPr>
          <w:rFonts w:ascii="Cambria" w:hAnsi="Cambria" w:cs="Times New Roman"/>
          <w:b/>
          <w:color w:val="1F497D"/>
          <w:sz w:val="28"/>
          <w:szCs w:val="28"/>
        </w:rPr>
      </w:pPr>
      <w:r>
        <w:rPr>
          <w:rFonts w:ascii="Cambria" w:hAnsi="Cambria" w:cs="Times New Roman"/>
          <w:b/>
          <w:color w:val="1F497D"/>
          <w:sz w:val="28"/>
          <w:szCs w:val="28"/>
        </w:rPr>
        <w:t>Раздел 1. Теоретические основы семейного воспитания</w:t>
      </w:r>
    </w:p>
    <w:p w:rsidR="009F7B78" w:rsidRPr="00993B0A" w:rsidRDefault="009F7B78" w:rsidP="009F7B78">
      <w:pPr>
        <w:spacing w:after="0" w:line="360" w:lineRule="auto"/>
        <w:jc w:val="center"/>
        <w:rPr>
          <w:rFonts w:ascii="Cambria" w:hAnsi="Cambria"/>
          <w:b/>
          <w:color w:val="1F497D"/>
          <w:sz w:val="28"/>
          <w:szCs w:val="28"/>
        </w:rPr>
      </w:pPr>
      <w:r w:rsidRPr="00993B0A">
        <w:rPr>
          <w:rFonts w:ascii="Cambria" w:hAnsi="Cambria"/>
          <w:b/>
          <w:color w:val="1F497D"/>
          <w:sz w:val="28"/>
          <w:szCs w:val="28"/>
        </w:rPr>
        <w:t>Лекция 1.</w:t>
      </w:r>
      <w:r>
        <w:rPr>
          <w:rFonts w:ascii="Cambria" w:hAnsi="Cambria"/>
          <w:b/>
          <w:color w:val="1F497D"/>
          <w:sz w:val="28"/>
          <w:szCs w:val="28"/>
        </w:rPr>
        <w:t>1.  Семейная педагогика и психология в системе наук</w:t>
      </w:r>
    </w:p>
    <w:p w:rsidR="009F7B78" w:rsidRDefault="009F7B78" w:rsidP="009F7B78">
      <w:pPr>
        <w:jc w:val="both"/>
        <w:rPr>
          <w:rFonts w:ascii="Times New Roman" w:hAnsi="Times New Roman"/>
          <w:b/>
          <w:sz w:val="28"/>
          <w:szCs w:val="28"/>
        </w:rPr>
      </w:pPr>
    </w:p>
    <w:p w:rsidR="009F7B78" w:rsidRDefault="009F7B78" w:rsidP="009F7B78">
      <w:pPr>
        <w:jc w:val="both"/>
        <w:rPr>
          <w:rFonts w:ascii="Times New Roman" w:hAnsi="Times New Roman"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 1.1.</w:t>
      </w:r>
      <w:r>
        <w:rPr>
          <w:rFonts w:ascii="Times New Roman" w:hAnsi="Times New Roman"/>
          <w:sz w:val="28"/>
          <w:szCs w:val="28"/>
        </w:rPr>
        <w:t xml:space="preserve"> Заполните таблицу «Стадии эволюции семьи и брака».</w:t>
      </w:r>
    </w:p>
    <w:p w:rsidR="009F7B78" w:rsidRDefault="009F7B78" w:rsidP="009F7B78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p w:rsidR="009F7B78" w:rsidRDefault="009F7B78" w:rsidP="009F7B7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Стадии эволюции семьи и брака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701"/>
        <w:gridCol w:w="2268"/>
        <w:gridCol w:w="2410"/>
      </w:tblGrid>
      <w:tr w:rsidR="009F7B78" w:rsidTr="00E6464B">
        <w:tc>
          <w:tcPr>
            <w:tcW w:w="3085" w:type="dxa"/>
          </w:tcPr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Стадия формирования человечества</w:t>
            </w:r>
          </w:p>
        </w:tc>
        <w:tc>
          <w:tcPr>
            <w:tcW w:w="1701" w:type="dxa"/>
          </w:tcPr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Форма  </w:t>
            </w:r>
          </w:p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брака</w:t>
            </w:r>
          </w:p>
        </w:tc>
        <w:tc>
          <w:tcPr>
            <w:tcW w:w="2268" w:type="dxa"/>
          </w:tcPr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Характер отношений между полами</w:t>
            </w:r>
          </w:p>
        </w:tc>
        <w:tc>
          <w:tcPr>
            <w:tcW w:w="2410" w:type="dxa"/>
          </w:tcPr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Отношение </w:t>
            </w:r>
          </w:p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детям</w:t>
            </w:r>
          </w:p>
        </w:tc>
      </w:tr>
      <w:tr w:rsidR="009F7B78" w:rsidTr="00E6464B">
        <w:tc>
          <w:tcPr>
            <w:tcW w:w="3085" w:type="dxa"/>
          </w:tcPr>
          <w:p w:rsidR="009F7B78" w:rsidRPr="00EF0AB4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Pr="00EF0AB4">
              <w:rPr>
                <w:rFonts w:ascii="Times New Roman" w:hAnsi="Times New Roman"/>
                <w:sz w:val="28"/>
                <w:szCs w:val="28"/>
              </w:rPr>
              <w:t>Стадия дикости</w:t>
            </w:r>
          </w:p>
        </w:tc>
        <w:tc>
          <w:tcPr>
            <w:tcW w:w="1701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085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Каменный век:</w:t>
            </w:r>
          </w:p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а) древний (палеолит)</w:t>
            </w:r>
          </w:p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б) средний (мезолит)</w:t>
            </w:r>
          </w:p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в) новый (неолит)</w:t>
            </w:r>
          </w:p>
        </w:tc>
        <w:tc>
          <w:tcPr>
            <w:tcW w:w="1701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085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Бронзовый век</w:t>
            </w:r>
          </w:p>
        </w:tc>
        <w:tc>
          <w:tcPr>
            <w:tcW w:w="1701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085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Железный век</w:t>
            </w:r>
          </w:p>
        </w:tc>
        <w:tc>
          <w:tcPr>
            <w:tcW w:w="1701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085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Средние века (эпоха феодализма)</w:t>
            </w:r>
          </w:p>
        </w:tc>
        <w:tc>
          <w:tcPr>
            <w:tcW w:w="1701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085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Индустриальное общество</w:t>
            </w:r>
          </w:p>
        </w:tc>
        <w:tc>
          <w:tcPr>
            <w:tcW w:w="1701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085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 Постиндустриальное общество</w:t>
            </w:r>
          </w:p>
        </w:tc>
        <w:tc>
          <w:tcPr>
            <w:tcW w:w="1701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F7B78" w:rsidRDefault="009F7B78" w:rsidP="009F7B78">
      <w:pPr>
        <w:jc w:val="both"/>
        <w:rPr>
          <w:rFonts w:ascii="Times New Roman" w:hAnsi="Times New Roman"/>
          <w:b/>
          <w:sz w:val="28"/>
          <w:szCs w:val="28"/>
        </w:rPr>
      </w:pPr>
    </w:p>
    <w:p w:rsidR="009F7B78" w:rsidRDefault="009F7B78" w:rsidP="009F7B78">
      <w:pPr>
        <w:jc w:val="both"/>
        <w:rPr>
          <w:rFonts w:ascii="Times New Roman" w:hAnsi="Times New Roman"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  <w:r>
        <w:rPr>
          <w:rFonts w:ascii="Times New Roman" w:hAnsi="Times New Roman"/>
          <w:b/>
          <w:sz w:val="28"/>
          <w:szCs w:val="28"/>
        </w:rPr>
        <w:t xml:space="preserve"> 1.1. </w:t>
      </w:r>
      <w:r>
        <w:rPr>
          <w:rFonts w:ascii="Times New Roman" w:hAnsi="Times New Roman"/>
          <w:sz w:val="28"/>
          <w:szCs w:val="28"/>
        </w:rPr>
        <w:t xml:space="preserve">Опираясь на </w:t>
      </w:r>
      <w:r w:rsidRPr="00EF1EB0">
        <w:rPr>
          <w:rFonts w:ascii="Times New Roman" w:hAnsi="Times New Roman"/>
          <w:sz w:val="28"/>
          <w:szCs w:val="28"/>
        </w:rPr>
        <w:t>текст</w:t>
      </w:r>
      <w:r>
        <w:rPr>
          <w:rFonts w:ascii="Times New Roman" w:hAnsi="Times New Roman"/>
          <w:sz w:val="28"/>
          <w:szCs w:val="28"/>
        </w:rPr>
        <w:t xml:space="preserve"> учебника, заполните таблицу.</w:t>
      </w:r>
    </w:p>
    <w:p w:rsidR="009F7B78" w:rsidRDefault="009F7B78" w:rsidP="009F7B78">
      <w:pPr>
        <w:jc w:val="both"/>
        <w:rPr>
          <w:rFonts w:ascii="Times New Roman" w:hAnsi="Times New Roman"/>
          <w:b/>
          <w:sz w:val="28"/>
          <w:szCs w:val="28"/>
        </w:rPr>
      </w:pPr>
    </w:p>
    <w:p w:rsidR="009F7B78" w:rsidRDefault="009F7B78" w:rsidP="009F7B78">
      <w:pPr>
        <w:jc w:val="both"/>
        <w:rPr>
          <w:rFonts w:ascii="Times New Roman" w:hAnsi="Times New Roman"/>
          <w:sz w:val="28"/>
          <w:szCs w:val="28"/>
        </w:rPr>
      </w:pPr>
      <w:r w:rsidRPr="00D079D3">
        <w:rPr>
          <w:rFonts w:ascii="Times New Roman" w:hAnsi="Times New Roman"/>
          <w:b/>
          <w:sz w:val="28"/>
          <w:szCs w:val="28"/>
        </w:rPr>
        <w:t>Задание 1.2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Семья начала развиваться вместе с развитием брачных отношений, при этом менялись и ее функции. </w:t>
      </w:r>
      <w:r w:rsidRPr="00356CED">
        <w:rPr>
          <w:rFonts w:ascii="Times New Roman" w:hAnsi="Times New Roman"/>
          <w:sz w:val="28"/>
          <w:szCs w:val="28"/>
        </w:rPr>
        <w:t>Заполнит</w:t>
      </w:r>
      <w:r>
        <w:rPr>
          <w:rFonts w:ascii="Times New Roman" w:hAnsi="Times New Roman"/>
          <w:sz w:val="28"/>
          <w:szCs w:val="28"/>
        </w:rPr>
        <w:t>е</w:t>
      </w:r>
      <w:r w:rsidRPr="00356CED">
        <w:rPr>
          <w:rFonts w:ascii="Times New Roman" w:hAnsi="Times New Roman"/>
          <w:sz w:val="28"/>
          <w:szCs w:val="28"/>
        </w:rPr>
        <w:t xml:space="preserve"> таблицу </w:t>
      </w:r>
      <w:r>
        <w:rPr>
          <w:rFonts w:ascii="Times New Roman" w:hAnsi="Times New Roman"/>
          <w:sz w:val="28"/>
          <w:szCs w:val="28"/>
        </w:rPr>
        <w:t>«Модели и функции семьи».</w:t>
      </w:r>
    </w:p>
    <w:p w:rsidR="009F7B78" w:rsidRDefault="009F7B78" w:rsidP="009F7B78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</w:t>
      </w:r>
    </w:p>
    <w:p w:rsidR="009F7B78" w:rsidRPr="00356CED" w:rsidRDefault="009F7B78" w:rsidP="009F7B7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Модели и функции семьи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2835"/>
        <w:gridCol w:w="2977"/>
      </w:tblGrid>
      <w:tr w:rsidR="009F7B78" w:rsidTr="00E6464B">
        <w:tc>
          <w:tcPr>
            <w:tcW w:w="3652" w:type="dxa"/>
          </w:tcPr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Модели семьи</w:t>
            </w:r>
          </w:p>
        </w:tc>
        <w:tc>
          <w:tcPr>
            <w:tcW w:w="2835" w:type="dxa"/>
          </w:tcPr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Характеристика отношений в семье</w:t>
            </w:r>
          </w:p>
        </w:tc>
        <w:tc>
          <w:tcPr>
            <w:tcW w:w="2977" w:type="dxa"/>
          </w:tcPr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Функции семьи и их характеристика</w:t>
            </w:r>
          </w:p>
        </w:tc>
      </w:tr>
      <w:tr w:rsidR="009F7B78" w:rsidTr="00E6464B">
        <w:tc>
          <w:tcPr>
            <w:tcW w:w="3652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Дохристианская модель семьи</w:t>
            </w:r>
          </w:p>
        </w:tc>
        <w:tc>
          <w:tcPr>
            <w:tcW w:w="2835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652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Христианская – традиционная модель семьи</w:t>
            </w:r>
          </w:p>
        </w:tc>
        <w:tc>
          <w:tcPr>
            <w:tcW w:w="2835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652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Современная – постиндустриальная модель семьи</w:t>
            </w:r>
          </w:p>
        </w:tc>
        <w:tc>
          <w:tcPr>
            <w:tcW w:w="2835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F7B78" w:rsidRDefault="009F7B78" w:rsidP="009F7B78">
      <w:pPr>
        <w:jc w:val="both"/>
        <w:rPr>
          <w:rFonts w:ascii="Times New Roman" w:hAnsi="Times New Roman"/>
          <w:b/>
          <w:sz w:val="28"/>
          <w:szCs w:val="28"/>
        </w:rPr>
      </w:pPr>
    </w:p>
    <w:p w:rsidR="009F7B78" w:rsidRDefault="009F7B78" w:rsidP="009F7B78">
      <w:pPr>
        <w:jc w:val="both"/>
        <w:rPr>
          <w:rFonts w:ascii="Times New Roman" w:hAnsi="Times New Roman"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  <w:r>
        <w:rPr>
          <w:rFonts w:ascii="Times New Roman" w:hAnsi="Times New Roman"/>
          <w:b/>
          <w:sz w:val="28"/>
          <w:szCs w:val="28"/>
        </w:rPr>
        <w:t xml:space="preserve"> 1.2. </w:t>
      </w:r>
      <w:r>
        <w:rPr>
          <w:rFonts w:ascii="Times New Roman" w:hAnsi="Times New Roman"/>
          <w:sz w:val="28"/>
          <w:szCs w:val="28"/>
        </w:rPr>
        <w:t xml:space="preserve">Опираясь на </w:t>
      </w:r>
      <w:r w:rsidRPr="00EF1EB0">
        <w:rPr>
          <w:rFonts w:ascii="Times New Roman" w:hAnsi="Times New Roman"/>
          <w:sz w:val="28"/>
          <w:szCs w:val="28"/>
        </w:rPr>
        <w:t>текст</w:t>
      </w:r>
      <w:r>
        <w:rPr>
          <w:rFonts w:ascii="Times New Roman" w:hAnsi="Times New Roman"/>
          <w:sz w:val="28"/>
          <w:szCs w:val="28"/>
        </w:rPr>
        <w:t xml:space="preserve"> учебника, заполните таблицу.</w:t>
      </w:r>
    </w:p>
    <w:p w:rsidR="009F7B78" w:rsidRDefault="009F7B78" w:rsidP="009F7B78">
      <w:pPr>
        <w:rPr>
          <w:rFonts w:ascii="Times New Roman" w:hAnsi="Times New Roman"/>
          <w:b/>
          <w:sz w:val="28"/>
          <w:szCs w:val="28"/>
        </w:rPr>
      </w:pPr>
    </w:p>
    <w:p w:rsidR="009F7B78" w:rsidRDefault="009F7B78" w:rsidP="009F7B78">
      <w:pPr>
        <w:rPr>
          <w:rFonts w:ascii="Times New Roman" w:hAnsi="Times New Roman"/>
          <w:sz w:val="28"/>
          <w:szCs w:val="28"/>
        </w:rPr>
      </w:pPr>
      <w:r w:rsidRPr="00D079D3">
        <w:rPr>
          <w:rFonts w:ascii="Times New Roman" w:hAnsi="Times New Roman"/>
          <w:b/>
          <w:sz w:val="28"/>
          <w:szCs w:val="28"/>
        </w:rPr>
        <w:t>Задние 1.3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Заполните таблицу «Основные теории выбора брачного партнера».</w:t>
      </w:r>
    </w:p>
    <w:p w:rsidR="009F7B78" w:rsidRDefault="009F7B78" w:rsidP="009F7B78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</w:t>
      </w:r>
    </w:p>
    <w:p w:rsidR="009F7B78" w:rsidRDefault="009F7B78" w:rsidP="009F7B7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теории выбора брачного партнера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2268"/>
        <w:gridCol w:w="3686"/>
      </w:tblGrid>
      <w:tr w:rsidR="009F7B78" w:rsidTr="00E6464B">
        <w:tc>
          <w:tcPr>
            <w:tcW w:w="3510" w:type="dxa"/>
          </w:tcPr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 теории</w:t>
            </w:r>
          </w:p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выбора брачного</w:t>
            </w:r>
          </w:p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партнера</w:t>
            </w: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Автор теории</w:t>
            </w:r>
          </w:p>
        </w:tc>
        <w:tc>
          <w:tcPr>
            <w:tcW w:w="3686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Основные положения</w:t>
            </w:r>
          </w:p>
        </w:tc>
      </w:tr>
      <w:tr w:rsidR="009F7B78" w:rsidTr="00E6464B">
        <w:tc>
          <w:tcPr>
            <w:tcW w:w="35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5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5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5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5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F7B78" w:rsidRPr="005E094C" w:rsidRDefault="009F7B78" w:rsidP="009F7B78">
      <w:pPr>
        <w:rPr>
          <w:rFonts w:ascii="Times New Roman" w:hAnsi="Times New Roman"/>
          <w:sz w:val="28"/>
          <w:szCs w:val="28"/>
        </w:rPr>
      </w:pPr>
    </w:p>
    <w:p w:rsidR="009F7B78" w:rsidRDefault="009F7B78" w:rsidP="009F7B78">
      <w:pPr>
        <w:jc w:val="both"/>
        <w:rPr>
          <w:rFonts w:ascii="Times New Roman" w:hAnsi="Times New Roman"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  <w:r>
        <w:rPr>
          <w:rFonts w:ascii="Times New Roman" w:hAnsi="Times New Roman"/>
          <w:b/>
          <w:sz w:val="28"/>
          <w:szCs w:val="28"/>
        </w:rPr>
        <w:t xml:space="preserve"> 1.3. </w:t>
      </w:r>
      <w:r>
        <w:rPr>
          <w:rFonts w:ascii="Times New Roman" w:hAnsi="Times New Roman"/>
          <w:sz w:val="28"/>
          <w:szCs w:val="28"/>
        </w:rPr>
        <w:t xml:space="preserve">Опираясь на </w:t>
      </w:r>
      <w:r w:rsidRPr="00EF1EB0">
        <w:rPr>
          <w:rFonts w:ascii="Times New Roman" w:hAnsi="Times New Roman"/>
          <w:sz w:val="28"/>
          <w:szCs w:val="28"/>
        </w:rPr>
        <w:t>текст</w:t>
      </w:r>
      <w:r>
        <w:rPr>
          <w:rFonts w:ascii="Times New Roman" w:hAnsi="Times New Roman"/>
          <w:sz w:val="28"/>
          <w:szCs w:val="28"/>
        </w:rPr>
        <w:t xml:space="preserve"> учебника, заполните таблицу.</w:t>
      </w:r>
    </w:p>
    <w:p w:rsidR="009F7B78" w:rsidRDefault="009F7B78" w:rsidP="009F7B78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F7B78" w:rsidRDefault="009F7B78" w:rsidP="009F7B78">
      <w:pPr>
        <w:jc w:val="both"/>
        <w:rPr>
          <w:rFonts w:ascii="Times New Roman" w:hAnsi="Times New Roman"/>
          <w:sz w:val="28"/>
          <w:szCs w:val="28"/>
        </w:rPr>
      </w:pPr>
    </w:p>
    <w:p w:rsidR="009F7B78" w:rsidRPr="00D079D3" w:rsidRDefault="009F7B78" w:rsidP="009F7B78">
      <w:pPr>
        <w:jc w:val="both"/>
        <w:rPr>
          <w:rFonts w:ascii="Times New Roman" w:hAnsi="Times New Roman"/>
          <w:b/>
          <w:sz w:val="28"/>
          <w:szCs w:val="28"/>
        </w:rPr>
      </w:pPr>
      <w:r w:rsidRPr="00D079D3">
        <w:rPr>
          <w:rFonts w:ascii="Times New Roman" w:hAnsi="Times New Roman"/>
          <w:b/>
          <w:sz w:val="28"/>
          <w:szCs w:val="28"/>
        </w:rPr>
        <w:t>Бланк выполнения задания 1.1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701"/>
        <w:gridCol w:w="2268"/>
        <w:gridCol w:w="2410"/>
      </w:tblGrid>
      <w:tr w:rsidR="009F7B78" w:rsidTr="00E6464B">
        <w:tc>
          <w:tcPr>
            <w:tcW w:w="3085" w:type="dxa"/>
          </w:tcPr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Стадия формирования человечества</w:t>
            </w:r>
          </w:p>
        </w:tc>
        <w:tc>
          <w:tcPr>
            <w:tcW w:w="1701" w:type="dxa"/>
          </w:tcPr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Форма  </w:t>
            </w:r>
          </w:p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брака</w:t>
            </w:r>
          </w:p>
        </w:tc>
        <w:tc>
          <w:tcPr>
            <w:tcW w:w="2268" w:type="dxa"/>
          </w:tcPr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Характер отношений между полами</w:t>
            </w:r>
          </w:p>
        </w:tc>
        <w:tc>
          <w:tcPr>
            <w:tcW w:w="2410" w:type="dxa"/>
          </w:tcPr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Отношение </w:t>
            </w:r>
          </w:p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детям</w:t>
            </w:r>
          </w:p>
        </w:tc>
      </w:tr>
      <w:tr w:rsidR="009F7B78" w:rsidTr="00E6464B">
        <w:tc>
          <w:tcPr>
            <w:tcW w:w="3085" w:type="dxa"/>
          </w:tcPr>
          <w:p w:rsidR="009F7B78" w:rsidRPr="00EF0AB4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Pr="00EF0AB4">
              <w:rPr>
                <w:rFonts w:ascii="Times New Roman" w:hAnsi="Times New Roman"/>
                <w:sz w:val="28"/>
                <w:szCs w:val="28"/>
              </w:rPr>
              <w:t>Стадия дикости</w:t>
            </w:r>
          </w:p>
        </w:tc>
        <w:tc>
          <w:tcPr>
            <w:tcW w:w="1701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085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 Каменный век:</w:t>
            </w:r>
          </w:p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а) древний (палеолит)</w:t>
            </w:r>
          </w:p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б) средний (мезолит)</w:t>
            </w:r>
          </w:p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в) новый (неолит)</w:t>
            </w:r>
          </w:p>
        </w:tc>
        <w:tc>
          <w:tcPr>
            <w:tcW w:w="1701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085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Бронзовый век</w:t>
            </w:r>
          </w:p>
        </w:tc>
        <w:tc>
          <w:tcPr>
            <w:tcW w:w="1701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085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Железный век</w:t>
            </w:r>
          </w:p>
        </w:tc>
        <w:tc>
          <w:tcPr>
            <w:tcW w:w="1701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085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 Средние века (эпоха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феодолизма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085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Индустриальное общество</w:t>
            </w:r>
          </w:p>
        </w:tc>
        <w:tc>
          <w:tcPr>
            <w:tcW w:w="1701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085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 Постиндустриальное общество</w:t>
            </w:r>
          </w:p>
        </w:tc>
        <w:tc>
          <w:tcPr>
            <w:tcW w:w="1701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F7B78" w:rsidRDefault="009F7B78" w:rsidP="009F7B78">
      <w:pPr>
        <w:rPr>
          <w:rFonts w:ascii="Times New Roman" w:hAnsi="Times New Roman"/>
          <w:sz w:val="28"/>
          <w:szCs w:val="28"/>
        </w:rPr>
      </w:pPr>
    </w:p>
    <w:p w:rsidR="009F7B78" w:rsidRPr="00D079D3" w:rsidRDefault="009F7B78" w:rsidP="009F7B7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Бланк выполнения задания 1.2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2835"/>
        <w:gridCol w:w="2977"/>
      </w:tblGrid>
      <w:tr w:rsidR="009F7B78" w:rsidTr="00E6464B">
        <w:tc>
          <w:tcPr>
            <w:tcW w:w="3652" w:type="dxa"/>
          </w:tcPr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Модели семьи</w:t>
            </w:r>
          </w:p>
        </w:tc>
        <w:tc>
          <w:tcPr>
            <w:tcW w:w="2835" w:type="dxa"/>
          </w:tcPr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Характеристика отношений в семье</w:t>
            </w:r>
          </w:p>
        </w:tc>
        <w:tc>
          <w:tcPr>
            <w:tcW w:w="2977" w:type="dxa"/>
          </w:tcPr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Функции семьи и их характеристика</w:t>
            </w:r>
          </w:p>
        </w:tc>
      </w:tr>
      <w:tr w:rsidR="009F7B78" w:rsidTr="00E6464B">
        <w:tc>
          <w:tcPr>
            <w:tcW w:w="3652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Дохристианская модель семьи</w:t>
            </w:r>
          </w:p>
        </w:tc>
        <w:tc>
          <w:tcPr>
            <w:tcW w:w="2835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652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Христианская – традиционная модель семьи</w:t>
            </w:r>
          </w:p>
        </w:tc>
        <w:tc>
          <w:tcPr>
            <w:tcW w:w="2835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652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Современная – постиндустриальная модель семьи</w:t>
            </w:r>
          </w:p>
        </w:tc>
        <w:tc>
          <w:tcPr>
            <w:tcW w:w="2835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F7B78" w:rsidRDefault="009F7B78" w:rsidP="009F7B78">
      <w:pPr>
        <w:rPr>
          <w:rFonts w:ascii="Times New Roman" w:hAnsi="Times New Roman"/>
          <w:sz w:val="28"/>
          <w:szCs w:val="28"/>
        </w:rPr>
      </w:pPr>
    </w:p>
    <w:p w:rsidR="009F7B78" w:rsidRPr="00D079D3" w:rsidRDefault="009F7B78" w:rsidP="009F7B7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Бланк выполнения задания 1.3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10"/>
        <w:gridCol w:w="2268"/>
        <w:gridCol w:w="3686"/>
      </w:tblGrid>
      <w:tr w:rsidR="009F7B78" w:rsidTr="00E6464B">
        <w:tc>
          <w:tcPr>
            <w:tcW w:w="3510" w:type="dxa"/>
          </w:tcPr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Название теории</w:t>
            </w:r>
          </w:p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выбора брачного</w:t>
            </w:r>
          </w:p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партнера</w:t>
            </w: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Автор теории</w:t>
            </w:r>
          </w:p>
        </w:tc>
        <w:tc>
          <w:tcPr>
            <w:tcW w:w="3686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F7B78" w:rsidRDefault="009F7B78" w:rsidP="00E646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Основные положения</w:t>
            </w:r>
          </w:p>
        </w:tc>
      </w:tr>
      <w:tr w:rsidR="009F7B78" w:rsidTr="00E6464B">
        <w:tc>
          <w:tcPr>
            <w:tcW w:w="35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5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5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5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F7B78" w:rsidTr="00E6464B">
        <w:tc>
          <w:tcPr>
            <w:tcW w:w="3510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F7B78" w:rsidRDefault="009F7B78" w:rsidP="00E6464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F6B1D" w:rsidRPr="00CE0419" w:rsidRDefault="00AF6B1D" w:rsidP="00CE0419">
      <w:pPr>
        <w:pStyle w:val="1"/>
      </w:pPr>
    </w:p>
    <w:sectPr w:rsidR="00AF6B1D" w:rsidRPr="00CE0419" w:rsidSect="00C35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B78"/>
    <w:rsid w:val="0020503E"/>
    <w:rsid w:val="0022775F"/>
    <w:rsid w:val="0037734A"/>
    <w:rsid w:val="00435923"/>
    <w:rsid w:val="00997F34"/>
    <w:rsid w:val="009F7B78"/>
    <w:rsid w:val="00AF6B1D"/>
    <w:rsid w:val="00C47C7D"/>
    <w:rsid w:val="00CE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7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F7B7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7B78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rsid w:val="009F7B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9F7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F7B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7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F7B7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7B78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rsid w:val="009F7B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9F7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F7B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2018-08-27T08:30:00Z</dcterms:created>
  <dcterms:modified xsi:type="dcterms:W3CDTF">2018-08-27T08:34:00Z</dcterms:modified>
</cp:coreProperties>
</file>