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29C" w:rsidRPr="00DC36EB" w:rsidRDefault="0052229C" w:rsidP="0052229C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Практическое задание</w:t>
      </w:r>
      <w:r w:rsidRPr="004C5849">
        <w:rPr>
          <w:rFonts w:ascii="Times New Roman" w:hAnsi="Times New Roman"/>
          <w:b/>
          <w:sz w:val="28"/>
          <w:szCs w:val="28"/>
        </w:rPr>
        <w:t xml:space="preserve"> </w:t>
      </w:r>
      <w:r w:rsidR="00DC36EB">
        <w:rPr>
          <w:rFonts w:ascii="Times New Roman" w:hAnsi="Times New Roman"/>
          <w:b/>
          <w:sz w:val="28"/>
          <w:szCs w:val="28"/>
          <w:lang w:val="en-US"/>
        </w:rPr>
        <w:t>4</w:t>
      </w:r>
      <w:bookmarkStart w:id="0" w:name="_GoBack"/>
      <w:bookmarkEnd w:id="0"/>
    </w:p>
    <w:p w:rsidR="0052229C" w:rsidRDefault="00007412" w:rsidP="00007412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07412">
        <w:rPr>
          <w:rFonts w:ascii="Times New Roman" w:hAnsi="Times New Roman"/>
          <w:b/>
          <w:sz w:val="28"/>
          <w:szCs w:val="28"/>
        </w:rPr>
        <w:t xml:space="preserve">Формы, методы и средства в работе </w:t>
      </w:r>
      <w:r>
        <w:rPr>
          <w:rFonts w:ascii="Times New Roman" w:hAnsi="Times New Roman"/>
          <w:b/>
          <w:sz w:val="28"/>
          <w:szCs w:val="28"/>
        </w:rPr>
        <w:t>по ознакомлению</w:t>
      </w:r>
      <w:r w:rsidRPr="00007412">
        <w:rPr>
          <w:rFonts w:ascii="Times New Roman" w:hAnsi="Times New Roman"/>
          <w:b/>
          <w:sz w:val="28"/>
          <w:szCs w:val="28"/>
        </w:rPr>
        <w:t xml:space="preserve"> с окружающим миром с детьми с </w:t>
      </w:r>
      <w:r>
        <w:rPr>
          <w:rFonts w:ascii="Times New Roman" w:hAnsi="Times New Roman"/>
          <w:b/>
          <w:sz w:val="28"/>
          <w:szCs w:val="28"/>
        </w:rPr>
        <w:t xml:space="preserve">различными </w:t>
      </w:r>
      <w:r w:rsidRPr="00007412">
        <w:rPr>
          <w:rFonts w:ascii="Times New Roman" w:hAnsi="Times New Roman"/>
          <w:b/>
          <w:sz w:val="28"/>
          <w:szCs w:val="28"/>
        </w:rPr>
        <w:t>нарушени</w:t>
      </w:r>
      <w:r>
        <w:rPr>
          <w:rFonts w:ascii="Times New Roman" w:hAnsi="Times New Roman"/>
          <w:b/>
          <w:sz w:val="28"/>
          <w:szCs w:val="28"/>
        </w:rPr>
        <w:t>ями развития</w:t>
      </w:r>
    </w:p>
    <w:p w:rsidR="00007412" w:rsidRDefault="00007412" w:rsidP="00007412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52229C" w:rsidRDefault="0052229C" w:rsidP="0052229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2229C">
        <w:rPr>
          <w:rFonts w:ascii="Times New Roman" w:hAnsi="Times New Roman"/>
          <w:b/>
          <w:sz w:val="28"/>
          <w:szCs w:val="28"/>
        </w:rPr>
        <w:t>Учебно-исследовательское задание.</w:t>
      </w:r>
      <w:r>
        <w:rPr>
          <w:rFonts w:ascii="Times New Roman" w:hAnsi="Times New Roman"/>
          <w:sz w:val="28"/>
          <w:szCs w:val="28"/>
        </w:rPr>
        <w:t xml:space="preserve"> Разработайте презентацию «</w:t>
      </w:r>
      <w:r w:rsidR="00007412" w:rsidRPr="00007412">
        <w:rPr>
          <w:rFonts w:ascii="Times New Roman" w:hAnsi="Times New Roman"/>
          <w:sz w:val="28"/>
          <w:szCs w:val="28"/>
        </w:rPr>
        <w:t>Формы, методы и средства в работе по ознакомлению с окружающим миром с детьми</w:t>
      </w:r>
      <w:r w:rsidRPr="0052229C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 xml:space="preserve">_______________» (один вид нарушения). </w:t>
      </w:r>
      <w:r w:rsidRPr="0052229C">
        <w:rPr>
          <w:rFonts w:ascii="Times New Roman" w:hAnsi="Times New Roman"/>
          <w:sz w:val="28"/>
          <w:szCs w:val="28"/>
        </w:rPr>
        <w:t>Сохранить презентацию в формате PDF и прикрепить на платформе «</w:t>
      </w:r>
      <w:proofErr w:type="spellStart"/>
      <w:r w:rsidRPr="0052229C">
        <w:rPr>
          <w:rFonts w:ascii="Times New Roman" w:hAnsi="Times New Roman"/>
          <w:sz w:val="28"/>
          <w:szCs w:val="28"/>
        </w:rPr>
        <w:t>Росдистант</w:t>
      </w:r>
      <w:proofErr w:type="spellEnd"/>
      <w:r w:rsidRPr="0052229C">
        <w:rPr>
          <w:rFonts w:ascii="Times New Roman" w:hAnsi="Times New Roman"/>
          <w:sz w:val="28"/>
          <w:szCs w:val="28"/>
        </w:rPr>
        <w:t>».</w:t>
      </w:r>
    </w:p>
    <w:p w:rsidR="0052229C" w:rsidRDefault="0052229C" w:rsidP="0052229C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2229C" w:rsidRDefault="0052229C" w:rsidP="0052229C">
      <w:pPr>
        <w:spacing w:line="360" w:lineRule="auto"/>
        <w:ind w:firstLine="708"/>
        <w:jc w:val="right"/>
        <w:rPr>
          <w:rFonts w:ascii="Times New Roman" w:hAnsi="Times New Roman"/>
          <w:b/>
          <w:i/>
          <w:sz w:val="28"/>
          <w:szCs w:val="28"/>
        </w:rPr>
      </w:pPr>
      <w:r w:rsidRPr="0052229C">
        <w:rPr>
          <w:rFonts w:ascii="Times New Roman" w:hAnsi="Times New Roman"/>
          <w:b/>
          <w:i/>
          <w:sz w:val="28"/>
          <w:szCs w:val="28"/>
        </w:rPr>
        <w:t>Методический материал</w:t>
      </w:r>
    </w:p>
    <w:p w:rsidR="004C098D" w:rsidRPr="004C098D" w:rsidRDefault="004C098D" w:rsidP="004C098D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sz w:val="28"/>
          <w:szCs w:val="28"/>
          <w:u w:val="single"/>
        </w:rPr>
        <w:t>Формы организации деятельности детей при ознакомлении с окружающим миром и природой</w:t>
      </w:r>
    </w:p>
    <w:p w:rsidR="004C098D" w:rsidRPr="004C098D" w:rsidRDefault="004C098D" w:rsidP="004C098D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color w:val="000000"/>
          <w:sz w:val="28"/>
          <w:szCs w:val="28"/>
        </w:rPr>
        <w:t>Формами организации деятельности детей при ознакомлении с окружающим миром и природой</w:t>
      </w:r>
      <w:r w:rsidRPr="004C098D">
        <w:rPr>
          <w:rFonts w:ascii="Georgia" w:hAnsi="Georgia"/>
          <w:i/>
          <w:iCs/>
          <w:color w:val="64280E"/>
          <w:sz w:val="28"/>
          <w:szCs w:val="28"/>
        </w:rPr>
        <w:t xml:space="preserve"> </w:t>
      </w:r>
      <w:r w:rsidRPr="004C098D">
        <w:rPr>
          <w:color w:val="000000"/>
          <w:sz w:val="28"/>
          <w:szCs w:val="28"/>
        </w:rPr>
        <w:t xml:space="preserve">являются </w:t>
      </w:r>
      <w:r w:rsidRPr="004C098D">
        <w:rPr>
          <w:b/>
          <w:bCs/>
          <w:color w:val="000000"/>
          <w:sz w:val="28"/>
          <w:szCs w:val="28"/>
        </w:rPr>
        <w:t>занятия, экскурсии, прогулки, работа в уголке природы, работы на земельном участке.</w:t>
      </w:r>
      <w:r w:rsidRPr="004C098D">
        <w:rPr>
          <w:color w:val="000000"/>
          <w:sz w:val="28"/>
          <w:szCs w:val="28"/>
        </w:rPr>
        <w:t xml:space="preserve"> Работу по ознакомлению дошкольников с окружающим миром и природой</w:t>
      </w:r>
      <w:r w:rsidRPr="004C098D">
        <w:rPr>
          <w:rFonts w:ascii="Georgia" w:hAnsi="Georgia"/>
          <w:i/>
          <w:iCs/>
          <w:color w:val="64280E"/>
          <w:sz w:val="28"/>
          <w:szCs w:val="28"/>
        </w:rPr>
        <w:t xml:space="preserve"> </w:t>
      </w:r>
      <w:r w:rsidRPr="004C098D">
        <w:rPr>
          <w:color w:val="000000"/>
          <w:sz w:val="28"/>
          <w:szCs w:val="28"/>
        </w:rPr>
        <w:t>в детском саду проводят ежедневно. Форма организации детей разная (в зависимости от возраста и содержания работы). Нельзя выделить наиболее и наименее эффективные формы организации, все они обладают положительным эффектом при условии разумного и дозированного их использования.</w:t>
      </w:r>
    </w:p>
    <w:p w:rsidR="004C098D" w:rsidRPr="004C098D" w:rsidRDefault="004C098D" w:rsidP="004C098D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rStyle w:val="a7"/>
          <w:rFonts w:eastAsiaTheme="majorEastAsia"/>
          <w:color w:val="000000"/>
          <w:sz w:val="28"/>
          <w:szCs w:val="28"/>
          <w:shd w:val="clear" w:color="auto" w:fill="FFFFFF"/>
        </w:rPr>
        <w:t>Занятие</w:t>
      </w:r>
      <w:r w:rsidRPr="004C098D">
        <w:rPr>
          <w:color w:val="000000"/>
          <w:sz w:val="28"/>
          <w:szCs w:val="28"/>
          <w:shd w:val="clear" w:color="auto" w:fill="FFFFFF"/>
        </w:rPr>
        <w:t> - это организованная форма обучения и временной отрезок процесса обучения, способный отразить все его струк</w:t>
      </w:r>
      <w:r w:rsidRPr="004C098D">
        <w:rPr>
          <w:color w:val="000000"/>
          <w:sz w:val="28"/>
          <w:szCs w:val="28"/>
          <w:shd w:val="clear" w:color="auto" w:fill="FFFFFF"/>
        </w:rPr>
        <w:softHyphen/>
        <w:t>турные компоненты (общую педагогическую цель, дидактические задачи, содержание, методы и средства обучения).</w:t>
      </w:r>
    </w:p>
    <w:p w:rsidR="004C098D" w:rsidRPr="004C098D" w:rsidRDefault="004C098D" w:rsidP="004C098D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color w:val="000000"/>
          <w:sz w:val="28"/>
          <w:szCs w:val="28"/>
        </w:rPr>
        <w:t>Экскурсия</w:t>
      </w:r>
      <w:r w:rsidRPr="004C098D">
        <w:rPr>
          <w:color w:val="000000"/>
          <w:sz w:val="28"/>
          <w:szCs w:val="28"/>
        </w:rPr>
        <w:t xml:space="preserve"> — это специфическое учебно-воспитательное заня</w:t>
      </w:r>
      <w:r w:rsidRPr="004C098D">
        <w:rPr>
          <w:color w:val="000000"/>
          <w:sz w:val="28"/>
          <w:szCs w:val="28"/>
        </w:rPr>
        <w:softHyphen/>
        <w:t>тие, перенесенное в соответствии с определенной образователь</w:t>
      </w:r>
      <w:r w:rsidRPr="004C098D">
        <w:rPr>
          <w:color w:val="000000"/>
          <w:sz w:val="28"/>
          <w:szCs w:val="28"/>
        </w:rPr>
        <w:softHyphen/>
        <w:t>ной или воспитательной целью на предприятие, в музей, на вы</w:t>
      </w:r>
      <w:r w:rsidRPr="004C098D">
        <w:rPr>
          <w:color w:val="000000"/>
          <w:sz w:val="28"/>
          <w:szCs w:val="28"/>
        </w:rPr>
        <w:softHyphen/>
        <w:t>ставку, в поле, на ферму и т.п. Как и занятие, она предполагает особую организацию взаимодействия педагога и учащихся. На экскурсии наряду с наблюдениями воспитанниками используются рас</w:t>
      </w:r>
      <w:r w:rsidRPr="004C098D">
        <w:rPr>
          <w:color w:val="000000"/>
          <w:sz w:val="28"/>
          <w:szCs w:val="28"/>
        </w:rPr>
        <w:softHyphen/>
        <w:t>сказ, беседа, демонстрация и другие методы.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color w:val="000000"/>
          <w:sz w:val="28"/>
          <w:szCs w:val="28"/>
          <w:shd w:val="clear" w:color="auto" w:fill="FFFFFF"/>
        </w:rPr>
        <w:t>Прогулки –</w:t>
      </w:r>
      <w:r w:rsidRPr="004C098D">
        <w:rPr>
          <w:color w:val="000000"/>
          <w:sz w:val="28"/>
          <w:szCs w:val="28"/>
          <w:shd w:val="clear" w:color="auto" w:fill="FFFFFF"/>
        </w:rPr>
        <w:t xml:space="preserve"> ежедневные прогулки широко используются для ознакомления детей всех возрастных групп с природой. Они могут носить характер небольших экскурсий, во время которых воспитатель проводит осмотры участка, организует наблюдение за погодой, сезонными изменениями в жизни растений, животных.</w:t>
      </w:r>
    </w:p>
    <w:p w:rsidR="004C098D" w:rsidRDefault="004C098D" w:rsidP="004C098D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u w:val="single"/>
        </w:rPr>
      </w:pPr>
    </w:p>
    <w:p w:rsidR="004C098D" w:rsidRPr="004C098D" w:rsidRDefault="004C098D" w:rsidP="004C098D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sz w:val="28"/>
          <w:szCs w:val="28"/>
          <w:u w:val="single"/>
        </w:rPr>
        <w:t xml:space="preserve">Методы ознакомления дошкольников </w:t>
      </w:r>
      <w:r w:rsidRPr="004C098D">
        <w:rPr>
          <w:b/>
          <w:bCs/>
          <w:color w:val="000000"/>
          <w:sz w:val="28"/>
          <w:szCs w:val="28"/>
          <w:u w:val="single"/>
        </w:rPr>
        <w:t xml:space="preserve">с окружающим миром и природой 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К </w:t>
      </w:r>
      <w:r w:rsidRPr="004C098D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наглядным</w:t>
      </w:r>
      <w:r w:rsidRPr="004C098D">
        <w:rPr>
          <w:b/>
          <w:bCs/>
          <w:color w:val="000000"/>
          <w:sz w:val="28"/>
          <w:szCs w:val="28"/>
          <w:shd w:val="clear" w:color="auto" w:fill="FFFFFF"/>
        </w:rPr>
        <w:t> методам</w:t>
      </w:r>
      <w:r w:rsidRPr="004C098D">
        <w:rPr>
          <w:color w:val="000000"/>
          <w:sz w:val="28"/>
          <w:szCs w:val="28"/>
          <w:shd w:val="clear" w:color="auto" w:fill="FFFFFF"/>
        </w:rPr>
        <w:t> обучения</w:t>
      </w:r>
      <w:r w:rsidRPr="004C098D">
        <w:rPr>
          <w:color w:val="000000"/>
          <w:sz w:val="28"/>
          <w:szCs w:val="28"/>
          <w:shd w:val="clear" w:color="auto" w:fill="FFFFFF"/>
          <w:vertAlign w:val="subscript"/>
        </w:rPr>
        <w:t> </w:t>
      </w:r>
      <w:r w:rsidRPr="004C098D">
        <w:rPr>
          <w:color w:val="000000"/>
          <w:sz w:val="28"/>
          <w:szCs w:val="28"/>
          <w:shd w:val="clear" w:color="auto" w:fill="FFFFFF"/>
        </w:rPr>
        <w:t>относятся наблюдение, демонстрация наглядных пособий (предметы, картины, диафильмы, слайды, видеозаписи, компьютерные программы).</w:t>
      </w:r>
      <w:r w:rsidRPr="004C098D">
        <w:rPr>
          <w:color w:val="000000"/>
          <w:sz w:val="28"/>
          <w:szCs w:val="28"/>
        </w:rPr>
        <w:t xml:space="preserve"> </w:t>
      </w:r>
      <w:r w:rsidRPr="004C098D">
        <w:rPr>
          <w:color w:val="000000"/>
          <w:sz w:val="28"/>
          <w:szCs w:val="28"/>
          <w:shd w:val="clear" w:color="auto" w:fill="FFFFFF"/>
        </w:rPr>
        <w:t xml:space="preserve">Одним из основных методов ознакомления с окружающим миром является </w:t>
      </w:r>
      <w:r w:rsidRPr="004C098D">
        <w:rPr>
          <w:b/>
          <w:bCs/>
          <w:color w:val="000000"/>
          <w:sz w:val="28"/>
          <w:szCs w:val="28"/>
          <w:shd w:val="clear" w:color="auto" w:fill="FFFFFF"/>
        </w:rPr>
        <w:t>наблюдение.</w:t>
      </w:r>
      <w:r w:rsidRPr="004C098D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Наблюдение - </w:t>
      </w:r>
      <w:r w:rsidRPr="004C098D">
        <w:rPr>
          <w:color w:val="000000"/>
          <w:sz w:val="28"/>
          <w:szCs w:val="28"/>
          <w:shd w:val="clear" w:color="auto" w:fill="FFFFFF"/>
        </w:rPr>
        <w:t>это целенаправленное восприятие реального мира, предмета или явления в естественном их окружении, заранее подготовленное и руководимое взрослым.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color w:val="000000"/>
          <w:sz w:val="28"/>
          <w:szCs w:val="28"/>
          <w:shd w:val="clear" w:color="auto" w:fill="FFFFFF"/>
        </w:rPr>
        <w:t>Наглядные пособия</w:t>
      </w:r>
      <w:r w:rsidRPr="004C098D">
        <w:rPr>
          <w:color w:val="000000"/>
          <w:sz w:val="28"/>
          <w:szCs w:val="28"/>
          <w:shd w:val="clear" w:color="auto" w:fill="FFFFFF"/>
        </w:rPr>
        <w:t xml:space="preserve"> дают возможность подробно рассмотреть явления природы, длительно сосредоточить на них внимание, что часто бывает невозможно сделать при непосредственном наблюдении в силу динамичности и изменчивости природы. При ознакомлении детей с природой используются дидактические, предметные, а также художественные картины. 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sz w:val="28"/>
          <w:szCs w:val="28"/>
        </w:rPr>
        <w:t>Практические методы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color w:val="000000"/>
          <w:sz w:val="28"/>
          <w:szCs w:val="28"/>
        </w:rPr>
        <w:t>Дидактические игры.</w:t>
      </w:r>
      <w:r w:rsidRPr="004C098D">
        <w:rPr>
          <w:color w:val="000000"/>
          <w:sz w:val="28"/>
          <w:szCs w:val="28"/>
        </w:rPr>
        <w:t xml:space="preserve"> В этих играх используются натуральные предметы природы (овощи, фрукты, цветы, камни, семена, сухие плоды), картинки с изображением растений и животных, настольные игры и всевозможные игрушки. Дидактические игры с естественным материалом природы или изображениями его являются основным способом сенсорного воспитания, развития познавательной деятельности.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Настольно-печатные игры:</w:t>
      </w:r>
      <w:r w:rsidRPr="004C098D">
        <w:rPr>
          <w:color w:val="000000"/>
          <w:sz w:val="28"/>
          <w:szCs w:val="28"/>
          <w:shd w:val="clear" w:color="auto" w:fill="FFFFFF"/>
        </w:rPr>
        <w:t xml:space="preserve"> «Зоологическое лото», «Ботаническое лото», «Четыре времени года», «Ягоды и фрукты», «Растения» - дают возможность систематизировать знания детей о растениях, животных, явлениях неживой природы. Словесные игры «Кто летает, бегает, прыгает», «Нужно - не нужно» - проводятся с целью закрепления знаний.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Подвижные игры</w:t>
      </w:r>
      <w:r w:rsidRPr="004C098D">
        <w:rPr>
          <w:color w:val="000000"/>
          <w:sz w:val="28"/>
          <w:szCs w:val="28"/>
          <w:shd w:val="clear" w:color="auto" w:fill="FFFFFF"/>
        </w:rPr>
        <w:t xml:space="preserve"> природоведческого характера - связаны с подражанием, повадкам животных, их образу жизни. Это такие как «Наседка и цыплята», «Мыши и кот», «Солнышко и дождик».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color w:val="000000"/>
          <w:sz w:val="28"/>
          <w:szCs w:val="28"/>
          <w:shd w:val="clear" w:color="auto" w:fill="FFFFFF"/>
        </w:rPr>
        <w:t>Элементарные опыты -</w:t>
      </w:r>
      <w:r w:rsidRPr="004C098D">
        <w:rPr>
          <w:color w:val="000000"/>
          <w:sz w:val="28"/>
          <w:szCs w:val="28"/>
          <w:shd w:val="clear" w:color="auto" w:fill="FFFFFF"/>
        </w:rPr>
        <w:t xml:space="preserve"> это наблюдение, проводимое в специальных условиях. Оно предполагает активное воздействие на предмет или явление, их преобразование в соответствии с поставленной целью. Опыт используют как способ решения познавательной задачи. Решение познавательной задачи требует специального процесса: анализа, соотнесения известных и неизвестных данных. Обсуждение условий опыта проходит под руководством воспитателя.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sz w:val="28"/>
          <w:szCs w:val="28"/>
          <w:shd w:val="clear" w:color="auto" w:fill="FFFFFF"/>
        </w:rPr>
        <w:t>Словесные методы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Рассказ воспитателя –</w:t>
      </w:r>
      <w:r w:rsidRPr="004C098D">
        <w:rPr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4C098D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это живое, яркое, эмоциональное изложение фактов, явлений, событий, описание предметов.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sz w:val="28"/>
          <w:szCs w:val="28"/>
          <w:shd w:val="clear" w:color="auto" w:fill="FFFFFF"/>
        </w:rPr>
        <w:t>Рассказывать детям можно с разными целями: для расширения знаний об уже знакомых явлениях, животных, растениях, для ознакомления с новыми явлениями и фактами. Рассказ обязательно сопровождается иллюстративным материалом – фотографиями, картинами, диафильмами. Продолжительность рассказа зависит от возраста детей.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i/>
          <w:iCs/>
          <w:sz w:val="28"/>
          <w:szCs w:val="28"/>
          <w:shd w:val="clear" w:color="auto" w:fill="FFFFFF"/>
        </w:rPr>
        <w:lastRenderedPageBreak/>
        <w:t>Беседа – это организованный разговор на определенную тему, во время которой педагог, опираясь на знания и опыт детей, пользуясь вопросами, подводит детей к более глубокому пониманию и усвоению новых знаний и их закреплению.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sz w:val="28"/>
          <w:szCs w:val="28"/>
          <w:shd w:val="clear" w:color="auto" w:fill="FFFFFF"/>
        </w:rPr>
        <w:t>Беседа является наиболее сложным методом обучения. Краткие беседы с малышами используются при ознакомлении с трудом взрослых и с помещение детского сада.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sz w:val="28"/>
          <w:szCs w:val="28"/>
          <w:shd w:val="clear" w:color="auto" w:fill="FFFFFF"/>
        </w:rPr>
        <w:t xml:space="preserve">Беседы с детьми 5-7 лет проводятся систематически на разные темы как самостоятельные занятия. 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color w:val="000000"/>
          <w:sz w:val="28"/>
          <w:szCs w:val="28"/>
          <w:shd w:val="clear" w:color="auto" w:fill="FFFFFF"/>
        </w:rPr>
        <w:t>Чтение художественной литературы</w:t>
      </w:r>
      <w:r w:rsidRPr="004C098D">
        <w:rPr>
          <w:color w:val="000000"/>
          <w:sz w:val="28"/>
          <w:szCs w:val="28"/>
          <w:shd w:val="clear" w:color="auto" w:fill="FFFFFF"/>
        </w:rPr>
        <w:t xml:space="preserve"> также рассматривается как один из важных методов ознакомления детей с окружающим миром.</w:t>
      </w:r>
    </w:p>
    <w:p w:rsid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C098D">
        <w:rPr>
          <w:color w:val="000000"/>
          <w:sz w:val="28"/>
          <w:szCs w:val="28"/>
          <w:shd w:val="clear" w:color="auto" w:fill="FFFFFF"/>
        </w:rPr>
        <w:t xml:space="preserve">Эффективность этого метода зависит от правильного отбора литературных произведений, как со стороны содержания, так и художественной формы. Чтобы содержание произведения донести до детей, воспитатель должен сам ясно осознать его идею, замысел, основательно поработать над техникой речи. Прежде всего, нужно </w:t>
      </w:r>
    </w:p>
    <w:p w:rsidR="004C098D" w:rsidRPr="004C098D" w:rsidRDefault="004C098D" w:rsidP="004C098D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098D">
        <w:rPr>
          <w:b/>
          <w:bCs/>
          <w:color w:val="000000"/>
          <w:sz w:val="28"/>
          <w:szCs w:val="28"/>
          <w:shd w:val="clear" w:color="auto" w:fill="FFFFFF"/>
        </w:rPr>
        <w:t xml:space="preserve">Технические средства обучения </w:t>
      </w:r>
      <w:r w:rsidRPr="004C098D">
        <w:rPr>
          <w:color w:val="000000"/>
          <w:sz w:val="28"/>
          <w:szCs w:val="28"/>
          <w:shd w:val="clear" w:color="auto" w:fill="FFFFFF"/>
        </w:rPr>
        <w:t>- при ознакомлении детей с природой в детском саду используются презентации, кинофильмы, мультфильмы. С их помощью воспитатель формирует у детей представления о динамике явлений природы – росте и развитии растений и животных, о труде взрослых, показывая явления, которые протекают в природе длительное время.</w:t>
      </w:r>
    </w:p>
    <w:p w:rsidR="004C098D" w:rsidRDefault="004C098D" w:rsidP="0000741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C098D" w:rsidRDefault="004C098D" w:rsidP="004C098D">
      <w:pPr>
        <w:pStyle w:val="af3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314950" cy="3986213"/>
            <wp:effectExtent l="0" t="0" r="0" b="0"/>
            <wp:docPr id="1" name="Рисунок 1" descr="https://fsd.multiurok.ru/html/2017/05/26/s_5927a3c1c0383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17/05/26/s_5927a3c1c0383/img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111" cy="3984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98D" w:rsidRDefault="004C098D" w:rsidP="0000741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4C0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3"/>
    <w:rsid w:val="00007412"/>
    <w:rsid w:val="00060456"/>
    <w:rsid w:val="000D6172"/>
    <w:rsid w:val="004C098D"/>
    <w:rsid w:val="00510A1C"/>
    <w:rsid w:val="0052229C"/>
    <w:rsid w:val="00610C26"/>
    <w:rsid w:val="006D1163"/>
    <w:rsid w:val="00C518C2"/>
    <w:rsid w:val="00DC36EB"/>
    <w:rsid w:val="00E3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4C413"/>
  <w15:docId w15:val="{E5AC6F76-D7D9-48A7-92E3-95FA0BD76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8C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18C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518C2"/>
    <w:pPr>
      <w:keepNext/>
      <w:spacing w:before="240" w:after="60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518C2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C518C2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C518C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518C2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518C2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C518C2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8C2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8C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518C2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518C2"/>
    <w:rPr>
      <w:rFonts w:asciiTheme="majorHAnsi" w:eastAsiaTheme="majorEastAsia" w:hAnsiTheme="majorHAnsi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518C2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C518C2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C518C2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rsid w:val="00C518C2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C518C2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518C2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C518C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C518C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518C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C518C2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C518C2"/>
    <w:rPr>
      <w:b/>
      <w:bCs/>
    </w:rPr>
  </w:style>
  <w:style w:type="character" w:styleId="a8">
    <w:name w:val="Emphasis"/>
    <w:basedOn w:val="a0"/>
    <w:uiPriority w:val="20"/>
    <w:qFormat/>
    <w:rsid w:val="00C518C2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C518C2"/>
    <w:rPr>
      <w:szCs w:val="32"/>
    </w:rPr>
  </w:style>
  <w:style w:type="paragraph" w:styleId="aa">
    <w:name w:val="List Paragraph"/>
    <w:basedOn w:val="a"/>
    <w:uiPriority w:val="34"/>
    <w:qFormat/>
    <w:rsid w:val="00C518C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518C2"/>
    <w:rPr>
      <w:i/>
    </w:rPr>
  </w:style>
  <w:style w:type="character" w:customStyle="1" w:styleId="22">
    <w:name w:val="Цитата 2 Знак"/>
    <w:basedOn w:val="a0"/>
    <w:link w:val="21"/>
    <w:uiPriority w:val="29"/>
    <w:rsid w:val="00C518C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518C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C518C2"/>
    <w:rPr>
      <w:b/>
      <w:i/>
      <w:sz w:val="24"/>
    </w:rPr>
  </w:style>
  <w:style w:type="character" w:styleId="ad">
    <w:name w:val="Subtle Emphasis"/>
    <w:uiPriority w:val="19"/>
    <w:qFormat/>
    <w:rsid w:val="00C518C2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C518C2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C518C2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C518C2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C518C2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C518C2"/>
    <w:pPr>
      <w:outlineLvl w:val="9"/>
    </w:pPr>
  </w:style>
  <w:style w:type="paragraph" w:styleId="af3">
    <w:name w:val="Normal (Web)"/>
    <w:basedOn w:val="a"/>
    <w:uiPriority w:val="99"/>
    <w:semiHidden/>
    <w:unhideWhenUsed/>
    <w:rsid w:val="00007412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4C098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C09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8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858</Words>
  <Characters>4893</Characters>
  <Application>Microsoft Office Word</Application>
  <DocSecurity>0</DocSecurity>
  <Lines>40</Lines>
  <Paragraphs>11</Paragraphs>
  <ScaleCrop>false</ScaleCrop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2020-03-27T01:12:00Z</dcterms:created>
  <dcterms:modified xsi:type="dcterms:W3CDTF">2020-03-27T09:13:00Z</dcterms:modified>
</cp:coreProperties>
</file>