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A520E" w14:textId="77777777" w:rsidR="00D74769" w:rsidRPr="00AC2D9E" w:rsidRDefault="00D74769" w:rsidP="00D74769">
      <w:pPr>
        <w:jc w:val="right"/>
        <w:rPr>
          <w:sz w:val="28"/>
          <w:szCs w:val="28"/>
        </w:rPr>
      </w:pPr>
      <w:r w:rsidRPr="00AC2D9E">
        <w:rPr>
          <w:noProof/>
        </w:rPr>
        <w:drawing>
          <wp:anchor distT="0" distB="0" distL="114300" distR="114300" simplePos="0" relativeHeight="251659264" behindDoc="1" locked="0" layoutInCell="1" allowOverlap="1" wp14:anchorId="17016347" wp14:editId="2B4A4880">
            <wp:simplePos x="0" y="0"/>
            <wp:positionH relativeFrom="column">
              <wp:posOffset>-1081405</wp:posOffset>
            </wp:positionH>
            <wp:positionV relativeFrom="paragraph">
              <wp:posOffset>-713105</wp:posOffset>
            </wp:positionV>
            <wp:extent cx="7655560" cy="10824210"/>
            <wp:effectExtent l="0" t="0" r="2540" b="0"/>
            <wp:wrapNone/>
            <wp:docPr id="1" name="Рисунок 1" descr="Описание: 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37A12" w14:textId="6EBF23DC" w:rsidR="00873F6B" w:rsidRPr="006D35E1" w:rsidRDefault="00873F6B" w:rsidP="00873F6B">
      <w:pPr>
        <w:ind w:hanging="142"/>
        <w:jc w:val="both"/>
        <w:rPr>
          <w:szCs w:val="26"/>
        </w:rPr>
      </w:pPr>
      <w:bookmarkStart w:id="0" w:name="_Hlk154517362"/>
      <w:r>
        <w:t>М</w:t>
      </w:r>
      <w:r w:rsidRPr="00644496">
        <w:rPr>
          <w:szCs w:val="26"/>
        </w:rPr>
        <w:t>ИНИСТЕРСТВО НАУКИ И ВЫСШЕГО ОБРАЗОВАНИЯ РОССИЙСКОЙ ФЕДЕРАЦИИ</w:t>
      </w:r>
    </w:p>
    <w:p w14:paraId="4BEEBCF6" w14:textId="77777777" w:rsidR="00873F6B" w:rsidRPr="00BC6F6D" w:rsidRDefault="00873F6B" w:rsidP="00873F6B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>
        <w:t xml:space="preserve"> </w:t>
      </w:r>
      <w:r w:rsidRPr="00BC6F6D">
        <w:t>высшего образования</w:t>
      </w:r>
    </w:p>
    <w:p w14:paraId="20D3FA97" w14:textId="77777777" w:rsidR="00873F6B" w:rsidRDefault="00873F6B" w:rsidP="00873F6B">
      <w:pPr>
        <w:jc w:val="center"/>
      </w:pPr>
    </w:p>
    <w:p w14:paraId="7F4148CB" w14:textId="77777777" w:rsidR="00873F6B" w:rsidRPr="00D67164" w:rsidRDefault="00873F6B" w:rsidP="00873F6B">
      <w:pPr>
        <w:jc w:val="center"/>
        <w:rPr>
          <w:sz w:val="28"/>
          <w:szCs w:val="28"/>
        </w:rPr>
      </w:pPr>
      <w:r w:rsidRPr="00D67164">
        <w:rPr>
          <w:sz w:val="28"/>
          <w:szCs w:val="28"/>
        </w:rPr>
        <w:t>«Тольяттинский государственный университет»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73F6B" w14:paraId="4239AC78" w14:textId="77777777" w:rsidTr="00365A0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92A111" w14:textId="77777777" w:rsidR="00873F6B" w:rsidRPr="003E59C6" w:rsidRDefault="00873F6B" w:rsidP="00365A0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873F6B" w14:paraId="6DA09E9C" w14:textId="77777777" w:rsidTr="00365A0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9A4046" w14:textId="77777777" w:rsidR="00873F6B" w:rsidRDefault="00873F6B" w:rsidP="00365A05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873F6B" w14:paraId="6508CC55" w14:textId="77777777" w:rsidTr="00365A0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F1B710" w14:textId="77777777" w:rsidR="00873F6B" w:rsidRPr="003E59C6" w:rsidRDefault="00873F6B" w:rsidP="00365A0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873F6B" w14:paraId="49FF0331" w14:textId="77777777" w:rsidTr="00365A0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93CBD2" w14:textId="77777777" w:rsidR="00873F6B" w:rsidRPr="00D67164" w:rsidRDefault="00873F6B" w:rsidP="00365A05">
            <w:pPr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08.03.01 Строительство</w:t>
            </w:r>
          </w:p>
        </w:tc>
      </w:tr>
      <w:tr w:rsidR="00873F6B" w14:paraId="0C346D20" w14:textId="77777777" w:rsidTr="00365A0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2A48B7" w14:textId="77777777" w:rsidR="00873F6B" w:rsidRPr="003E59C6" w:rsidRDefault="00873F6B" w:rsidP="00365A0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 / специальности)</w:t>
            </w:r>
          </w:p>
        </w:tc>
      </w:tr>
      <w:tr w:rsidR="00873F6B" w14:paraId="25391702" w14:textId="77777777" w:rsidTr="00365A0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4B1388" w14:textId="77777777" w:rsidR="00873F6B" w:rsidRDefault="00873F6B" w:rsidP="00365A05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873F6B" w14:paraId="68B7E7BD" w14:textId="77777777" w:rsidTr="00365A0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1A346FF6" w14:textId="77777777" w:rsidR="00873F6B" w:rsidRPr="003E59C6" w:rsidRDefault="00873F6B" w:rsidP="00365A0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7242206A" w14:textId="77777777" w:rsidR="00873F6B" w:rsidRDefault="00873F6B" w:rsidP="00873F6B">
      <w:pPr>
        <w:jc w:val="center"/>
        <w:rPr>
          <w:sz w:val="28"/>
          <w:szCs w:val="28"/>
        </w:rPr>
      </w:pPr>
    </w:p>
    <w:p w14:paraId="6DE26BC8" w14:textId="77777777" w:rsidR="00873F6B" w:rsidRPr="00324A5A" w:rsidRDefault="00873F6B" w:rsidP="00873F6B">
      <w:pPr>
        <w:jc w:val="center"/>
        <w:rPr>
          <w:b/>
          <w:bCs/>
          <w:caps/>
          <w:sz w:val="28"/>
          <w:szCs w:val="28"/>
        </w:rPr>
      </w:pPr>
    </w:p>
    <w:p w14:paraId="224DB971" w14:textId="77777777" w:rsidR="00873F6B" w:rsidRPr="00324A5A" w:rsidRDefault="00873F6B" w:rsidP="00873F6B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</w:t>
      </w:r>
    </w:p>
    <w:p w14:paraId="1ACFD92D" w14:textId="77777777" w:rsidR="00873F6B" w:rsidRPr="00324A5A" w:rsidRDefault="00873F6B" w:rsidP="00873F6B">
      <w:pPr>
        <w:jc w:val="both"/>
        <w:rPr>
          <w:sz w:val="28"/>
          <w:szCs w:val="28"/>
        </w:rPr>
      </w:pPr>
    </w:p>
    <w:p w14:paraId="32CB64DF" w14:textId="101B2D2B" w:rsidR="00873F6B" w:rsidRDefault="00873F6B" w:rsidP="00873F6B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Pr="00873F6B">
        <w:rPr>
          <w:sz w:val="28"/>
          <w:szCs w:val="28"/>
          <w:u w:val="single"/>
        </w:rPr>
        <w:t>Металлические конструкции 2</w:t>
      </w:r>
      <w:r>
        <w:rPr>
          <w:sz w:val="28"/>
          <w:szCs w:val="28"/>
        </w:rPr>
        <w:t>»</w:t>
      </w:r>
    </w:p>
    <w:p w14:paraId="3FE98A77" w14:textId="77777777" w:rsidR="00873F6B" w:rsidRPr="003E59C6" w:rsidRDefault="00873F6B" w:rsidP="00873F6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Pr="003E59C6">
        <w:rPr>
          <w:i/>
          <w:iCs/>
          <w:vertAlign w:val="superscript"/>
        </w:rPr>
        <w:t>(наименование учебного курса)</w:t>
      </w:r>
    </w:p>
    <w:p w14:paraId="7D71CDB2" w14:textId="77777777" w:rsidR="00873F6B" w:rsidRDefault="00873F6B" w:rsidP="00873F6B">
      <w:pPr>
        <w:jc w:val="center"/>
        <w:rPr>
          <w:sz w:val="28"/>
          <w:szCs w:val="28"/>
        </w:rPr>
      </w:pPr>
    </w:p>
    <w:p w14:paraId="11ED1709" w14:textId="77777777" w:rsidR="00873F6B" w:rsidRPr="007C4FA8" w:rsidRDefault="00873F6B" w:rsidP="00873F6B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</w:t>
      </w:r>
      <w:r w:rsidRPr="004F0FC4">
        <w:rPr>
          <w:sz w:val="28"/>
          <w:szCs w:val="28"/>
          <w:u w:val="single"/>
        </w:rPr>
        <w:t>Н/И</w:t>
      </w:r>
      <w:r>
        <w:rPr>
          <w:sz w:val="28"/>
          <w:szCs w:val="28"/>
          <w:u w:val="single"/>
        </w:rPr>
        <w:t>/Д</w:t>
      </w:r>
      <w:r>
        <w:rPr>
          <w:sz w:val="28"/>
          <w:szCs w:val="28"/>
        </w:rPr>
        <w:t xml:space="preserve"> </w:t>
      </w:r>
    </w:p>
    <w:p w14:paraId="4F996100" w14:textId="77777777" w:rsidR="00873F6B" w:rsidRDefault="00873F6B" w:rsidP="00873F6B">
      <w:pPr>
        <w:jc w:val="both"/>
        <w:rPr>
          <w:sz w:val="28"/>
          <w:szCs w:val="28"/>
        </w:rPr>
      </w:pPr>
    </w:p>
    <w:p w14:paraId="4A2B27B3" w14:textId="77777777" w:rsidR="00873F6B" w:rsidRDefault="00873F6B" w:rsidP="00873F6B">
      <w:pPr>
        <w:jc w:val="both"/>
        <w:rPr>
          <w:sz w:val="28"/>
          <w:szCs w:val="28"/>
        </w:rPr>
      </w:pPr>
    </w:p>
    <w:p w14:paraId="749ECAAD" w14:textId="77777777" w:rsidR="00873F6B" w:rsidRPr="00324A5A" w:rsidRDefault="00873F6B" w:rsidP="00873F6B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873F6B" w:rsidRPr="00172363" w14:paraId="47959FC7" w14:textId="77777777" w:rsidTr="00365A05">
        <w:tc>
          <w:tcPr>
            <w:tcW w:w="2532" w:type="dxa"/>
            <w:vAlign w:val="bottom"/>
          </w:tcPr>
          <w:p w14:paraId="0AD24816" w14:textId="77777777" w:rsidR="00873F6B" w:rsidRPr="00482DD6" w:rsidRDefault="00873F6B" w:rsidP="00365A0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40242392" w14:textId="77777777" w:rsidR="00873F6B" w:rsidRPr="00D67164" w:rsidRDefault="00873F6B" w:rsidP="00365A05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D67164">
              <w:rPr>
                <w:sz w:val="44"/>
                <w:szCs w:val="44"/>
                <w:vertAlign w:val="superscript"/>
              </w:rPr>
              <w:t>И. Д. Нигматуллина</w:t>
            </w:r>
          </w:p>
        </w:tc>
        <w:tc>
          <w:tcPr>
            <w:tcW w:w="2952" w:type="dxa"/>
          </w:tcPr>
          <w:p w14:paraId="45757EFE" w14:textId="77777777" w:rsidR="00873F6B" w:rsidRPr="00482DD6" w:rsidRDefault="00873F6B" w:rsidP="00365A0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73F6B" w:rsidRPr="00172363" w14:paraId="708D5AEE" w14:textId="77777777" w:rsidTr="00365A05">
        <w:trPr>
          <w:trHeight w:val="50"/>
        </w:trPr>
        <w:tc>
          <w:tcPr>
            <w:tcW w:w="2532" w:type="dxa"/>
          </w:tcPr>
          <w:p w14:paraId="521F7666" w14:textId="77777777" w:rsidR="00873F6B" w:rsidRPr="00482DD6" w:rsidRDefault="00873F6B" w:rsidP="00365A05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1C0E107B" w14:textId="77777777" w:rsidR="00873F6B" w:rsidRPr="00190B2D" w:rsidRDefault="00873F6B" w:rsidP="00365A05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629B07F6" w14:textId="77777777" w:rsidR="00873F6B" w:rsidRPr="00482DD6" w:rsidRDefault="00873F6B" w:rsidP="00365A05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873F6B" w:rsidRPr="00172363" w14:paraId="3DC32E9B" w14:textId="77777777" w:rsidTr="00365A05">
        <w:trPr>
          <w:trHeight w:val="130"/>
        </w:trPr>
        <w:tc>
          <w:tcPr>
            <w:tcW w:w="2532" w:type="dxa"/>
          </w:tcPr>
          <w:p w14:paraId="79E6523F" w14:textId="77777777" w:rsidR="00873F6B" w:rsidRPr="00482DD6" w:rsidRDefault="00873F6B" w:rsidP="00365A05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EE2969" w14:textId="77777777" w:rsidR="00873F6B" w:rsidRPr="00482DD6" w:rsidRDefault="00873F6B" w:rsidP="00365A0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СТРбп-1903е</w:t>
            </w:r>
          </w:p>
        </w:tc>
        <w:tc>
          <w:tcPr>
            <w:tcW w:w="2952" w:type="dxa"/>
          </w:tcPr>
          <w:p w14:paraId="32B751A0" w14:textId="77777777" w:rsidR="00873F6B" w:rsidRPr="00482DD6" w:rsidRDefault="00873F6B" w:rsidP="00365A05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873F6B" w:rsidRPr="00172363" w14:paraId="06519BF3" w14:textId="77777777" w:rsidTr="00365A05">
        <w:trPr>
          <w:trHeight w:val="50"/>
        </w:trPr>
        <w:tc>
          <w:tcPr>
            <w:tcW w:w="2532" w:type="dxa"/>
          </w:tcPr>
          <w:p w14:paraId="03DFD517" w14:textId="77777777" w:rsidR="00873F6B" w:rsidRPr="00482DD6" w:rsidRDefault="00873F6B" w:rsidP="00365A0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3CFE9298" w14:textId="77777777" w:rsidR="00873F6B" w:rsidRPr="00482DD6" w:rsidRDefault="00873F6B" w:rsidP="00365A05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0D4AB6C0" w14:textId="77777777" w:rsidR="00873F6B" w:rsidRPr="00482DD6" w:rsidRDefault="00873F6B" w:rsidP="00365A0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73F6B" w:rsidRPr="00172363" w14:paraId="329E1B4C" w14:textId="77777777" w:rsidTr="00365A05">
        <w:tc>
          <w:tcPr>
            <w:tcW w:w="2532" w:type="dxa"/>
          </w:tcPr>
          <w:p w14:paraId="03D87599" w14:textId="77777777" w:rsidR="00873F6B" w:rsidRPr="00482DD6" w:rsidRDefault="00873F6B" w:rsidP="00365A0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22242A87" w14:textId="77777777" w:rsidR="00873F6B" w:rsidRPr="00D67164" w:rsidRDefault="00873F6B" w:rsidP="00365A05">
            <w:pPr>
              <w:jc w:val="center"/>
              <w:rPr>
                <w:sz w:val="28"/>
                <w:szCs w:val="28"/>
              </w:rPr>
            </w:pPr>
            <w:r w:rsidRPr="00AC2D9E">
              <w:rPr>
                <w:sz w:val="28"/>
                <w:szCs w:val="28"/>
              </w:rPr>
              <w:t>И.К. Родионов</w:t>
            </w:r>
          </w:p>
        </w:tc>
        <w:tc>
          <w:tcPr>
            <w:tcW w:w="2952" w:type="dxa"/>
          </w:tcPr>
          <w:p w14:paraId="60803C81" w14:textId="77777777" w:rsidR="00873F6B" w:rsidRPr="00482DD6" w:rsidRDefault="00873F6B" w:rsidP="00365A05"/>
        </w:tc>
      </w:tr>
      <w:tr w:rsidR="00873F6B" w:rsidRPr="00172363" w14:paraId="56FA5D2A" w14:textId="77777777" w:rsidTr="00365A05">
        <w:tc>
          <w:tcPr>
            <w:tcW w:w="2532" w:type="dxa"/>
          </w:tcPr>
          <w:p w14:paraId="768A04CD" w14:textId="77777777" w:rsidR="00873F6B" w:rsidRPr="00482DD6" w:rsidRDefault="00873F6B" w:rsidP="00365A05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7E736A4" w14:textId="77777777" w:rsidR="00873F6B" w:rsidRPr="00190B2D" w:rsidRDefault="00873F6B" w:rsidP="00365A05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6C280951" w14:textId="77777777" w:rsidR="00873F6B" w:rsidRPr="00482DD6" w:rsidRDefault="00873F6B" w:rsidP="00365A05"/>
        </w:tc>
      </w:tr>
    </w:tbl>
    <w:p w14:paraId="5DD4EE18" w14:textId="77777777" w:rsidR="00873F6B" w:rsidRPr="00324A5A" w:rsidRDefault="00873F6B" w:rsidP="00873F6B">
      <w:pPr>
        <w:jc w:val="both"/>
        <w:rPr>
          <w:sz w:val="28"/>
          <w:szCs w:val="28"/>
        </w:rPr>
      </w:pPr>
    </w:p>
    <w:p w14:paraId="4CBF06C1" w14:textId="77777777" w:rsidR="00873F6B" w:rsidRPr="00324A5A" w:rsidRDefault="00873F6B" w:rsidP="00873F6B">
      <w:pPr>
        <w:rPr>
          <w:sz w:val="20"/>
          <w:szCs w:val="20"/>
        </w:rPr>
      </w:pPr>
    </w:p>
    <w:p w14:paraId="5772F380" w14:textId="77777777" w:rsidR="00873F6B" w:rsidRDefault="00873F6B" w:rsidP="00873F6B">
      <w:pPr>
        <w:jc w:val="center"/>
        <w:rPr>
          <w:sz w:val="28"/>
          <w:szCs w:val="28"/>
        </w:rPr>
      </w:pPr>
    </w:p>
    <w:p w14:paraId="6FF46A16" w14:textId="77777777" w:rsidR="00873F6B" w:rsidRDefault="00873F6B" w:rsidP="00873F6B">
      <w:pPr>
        <w:jc w:val="center"/>
        <w:rPr>
          <w:sz w:val="28"/>
          <w:szCs w:val="28"/>
        </w:rPr>
      </w:pPr>
    </w:p>
    <w:p w14:paraId="0E96C01C" w14:textId="77777777" w:rsidR="00873F6B" w:rsidRDefault="00873F6B" w:rsidP="00873F6B">
      <w:pPr>
        <w:jc w:val="center"/>
        <w:rPr>
          <w:sz w:val="28"/>
          <w:szCs w:val="28"/>
        </w:rPr>
      </w:pPr>
    </w:p>
    <w:p w14:paraId="4854BE39" w14:textId="77777777" w:rsidR="00873F6B" w:rsidRDefault="00873F6B" w:rsidP="00873F6B">
      <w:pPr>
        <w:jc w:val="center"/>
        <w:rPr>
          <w:sz w:val="28"/>
          <w:szCs w:val="28"/>
        </w:rPr>
      </w:pPr>
    </w:p>
    <w:p w14:paraId="7612788E" w14:textId="77777777" w:rsidR="00873F6B" w:rsidRDefault="00873F6B" w:rsidP="00873F6B">
      <w:pPr>
        <w:jc w:val="center"/>
        <w:rPr>
          <w:sz w:val="28"/>
          <w:szCs w:val="28"/>
        </w:rPr>
      </w:pPr>
    </w:p>
    <w:p w14:paraId="3DA7D659" w14:textId="77777777" w:rsidR="00873F6B" w:rsidRPr="00324A5A" w:rsidRDefault="00873F6B" w:rsidP="00873F6B">
      <w:pPr>
        <w:jc w:val="center"/>
      </w:pPr>
      <w:r w:rsidRPr="00324A5A">
        <w:rPr>
          <w:sz w:val="28"/>
          <w:szCs w:val="28"/>
        </w:rPr>
        <w:t>Тольятти 20</w:t>
      </w:r>
      <w:r>
        <w:rPr>
          <w:sz w:val="28"/>
          <w:szCs w:val="28"/>
        </w:rPr>
        <w:t>23</w:t>
      </w:r>
      <w:bookmarkEnd w:id="0"/>
    </w:p>
    <w:p w14:paraId="05D5A0C3" w14:textId="77777777" w:rsidR="00E62922" w:rsidRPr="00AC2D9E" w:rsidRDefault="00E62922" w:rsidP="00512531">
      <w:pPr>
        <w:spacing w:line="360" w:lineRule="auto"/>
        <w:ind w:firstLine="709"/>
        <w:jc w:val="both"/>
        <w:sectPr w:rsidR="00E62922" w:rsidRPr="00AC2D9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850977" w14:textId="77777777" w:rsidR="006845D8" w:rsidRPr="00AC2D9E" w:rsidRDefault="006845D8" w:rsidP="006845D8">
      <w:pPr>
        <w:pStyle w:val="21"/>
        <w:jc w:val="center"/>
        <w:rPr>
          <w:rFonts w:cs="Times New Roman"/>
          <w:b/>
          <w:szCs w:val="28"/>
        </w:rPr>
      </w:pPr>
      <w:bookmarkStart w:id="1" w:name="_Toc134562764"/>
      <w:r w:rsidRPr="00AC2D9E">
        <w:rPr>
          <w:rFonts w:eastAsia="Calibri" w:cs="Times New Roman"/>
          <w:b/>
          <w:szCs w:val="28"/>
        </w:rPr>
        <w:lastRenderedPageBreak/>
        <w:t>Практическ</w:t>
      </w:r>
      <w:r w:rsidRPr="00AC2D9E">
        <w:rPr>
          <w:rFonts w:cs="Times New Roman"/>
          <w:b/>
          <w:szCs w:val="28"/>
        </w:rPr>
        <w:t>ое задание №1</w:t>
      </w:r>
    </w:p>
    <w:p w14:paraId="5DC91603" w14:textId="77777777" w:rsidR="006845D8" w:rsidRPr="00AC2D9E" w:rsidRDefault="006845D8" w:rsidP="006845D8">
      <w:pPr>
        <w:jc w:val="center"/>
        <w:rPr>
          <w:b/>
          <w:sz w:val="28"/>
          <w:szCs w:val="28"/>
        </w:rPr>
      </w:pPr>
      <w:r w:rsidRPr="00AC2D9E">
        <w:rPr>
          <w:b/>
          <w:sz w:val="28"/>
          <w:szCs w:val="28"/>
        </w:rPr>
        <w:t>Тема: проверка несущей способности верхнего пояса</w:t>
      </w:r>
    </w:p>
    <w:p w14:paraId="065E4DA1" w14:textId="77777777" w:rsidR="00DC341F" w:rsidRPr="00AC2D9E" w:rsidRDefault="00DC341F" w:rsidP="00DC341F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6AD4D97A" w14:textId="77777777" w:rsidR="006845D8" w:rsidRPr="00AC2D9E" w:rsidRDefault="006845D8" w:rsidP="002F2E0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AC2D9E">
        <w:rPr>
          <w:b/>
          <w:sz w:val="28"/>
          <w:szCs w:val="28"/>
        </w:rPr>
        <w:t>Задание №1.</w:t>
      </w:r>
    </w:p>
    <w:p w14:paraId="02A7FBCF" w14:textId="0A0840F7" w:rsidR="001E772F" w:rsidRPr="00AC2D9E" w:rsidRDefault="001E772F" w:rsidP="002F2E0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AC2D9E">
        <w:rPr>
          <w:sz w:val="28"/>
          <w:szCs w:val="28"/>
        </w:rPr>
        <w:t xml:space="preserve">Проверить несущую способность верхнего пояса из двух уголков </w:t>
      </w:r>
      <w:r w:rsidR="00D812A1" w:rsidRPr="00AC2D9E">
        <w:rPr>
          <w:sz w:val="28"/>
          <w:szCs w:val="28"/>
        </w:rPr>
        <w:t>2∟180х110х12</w:t>
      </w:r>
      <w:r w:rsidRPr="00AC2D9E">
        <w:rPr>
          <w:sz w:val="28"/>
          <w:szCs w:val="28"/>
        </w:rPr>
        <w:t xml:space="preserve"> (ГОСТ 8510–86*), составленных широ</w:t>
      </w:r>
      <w:r w:rsidRPr="00AC2D9E">
        <w:rPr>
          <w:sz w:val="28"/>
          <w:szCs w:val="28"/>
        </w:rPr>
        <w:softHyphen/>
        <w:t>кими полками вместе (рис. 1</w:t>
      </w:r>
      <w:r w:rsidR="006845D8" w:rsidRPr="00AC2D9E">
        <w:rPr>
          <w:sz w:val="28"/>
          <w:szCs w:val="28"/>
        </w:rPr>
        <w:t>, б</w:t>
      </w:r>
      <w:r w:rsidRPr="00AC2D9E">
        <w:rPr>
          <w:sz w:val="28"/>
          <w:szCs w:val="28"/>
        </w:rPr>
        <w:t>),</w:t>
      </w:r>
      <w:r w:rsidRPr="00AC2D9E">
        <w:rPr>
          <w:sz w:val="28"/>
          <w:szCs w:val="28"/>
          <w:vertAlign w:val="superscript"/>
        </w:rPr>
        <w:t xml:space="preserve"> </w:t>
      </w:r>
      <w:r w:rsidRPr="00AC2D9E">
        <w:rPr>
          <w:sz w:val="28"/>
          <w:szCs w:val="28"/>
        </w:rPr>
        <w:t>стропильной фермы пролетом  L = 36 м (рис. 2). Материал верхнего пояса – сталь класса С2</w:t>
      </w:r>
      <w:r w:rsidR="00D812A1" w:rsidRPr="00AC2D9E">
        <w:rPr>
          <w:sz w:val="28"/>
          <w:szCs w:val="28"/>
        </w:rPr>
        <w:t>55</w:t>
      </w:r>
      <w:r w:rsidRPr="00AC2D9E">
        <w:rPr>
          <w:sz w:val="28"/>
          <w:szCs w:val="28"/>
        </w:rPr>
        <w:t>. Расчетное усилие в поясе N = – 1</w:t>
      </w:r>
      <w:r w:rsidR="00D812A1" w:rsidRPr="00AC2D9E">
        <w:rPr>
          <w:sz w:val="28"/>
          <w:szCs w:val="28"/>
        </w:rPr>
        <w:t>40</w:t>
      </w:r>
      <w:r w:rsidRPr="00AC2D9E">
        <w:rPr>
          <w:sz w:val="28"/>
          <w:szCs w:val="28"/>
        </w:rPr>
        <w:t xml:space="preserve">0 </w:t>
      </w:r>
      <w:proofErr w:type="spellStart"/>
      <w:r w:rsidRPr="00AC2D9E">
        <w:rPr>
          <w:sz w:val="28"/>
          <w:szCs w:val="28"/>
        </w:rPr>
        <w:t>кH</w:t>
      </w:r>
      <w:proofErr w:type="spellEnd"/>
      <w:r w:rsidRPr="00AC2D9E">
        <w:rPr>
          <w:sz w:val="28"/>
          <w:szCs w:val="28"/>
        </w:rPr>
        <w:t xml:space="preserve"> (расчёт</w:t>
      </w:r>
      <w:r w:rsidRPr="00AC2D9E">
        <w:rPr>
          <w:sz w:val="28"/>
          <w:szCs w:val="28"/>
        </w:rPr>
        <w:softHyphen/>
        <w:t>ные панели В</w:t>
      </w:r>
      <w:r w:rsidRPr="00AC2D9E">
        <w:rPr>
          <w:sz w:val="28"/>
          <w:szCs w:val="28"/>
          <w:vertAlign w:val="subscript"/>
        </w:rPr>
        <w:t>6</w:t>
      </w:r>
      <w:r w:rsidRPr="00AC2D9E">
        <w:rPr>
          <w:sz w:val="28"/>
          <w:szCs w:val="28"/>
        </w:rPr>
        <w:t xml:space="preserve"> – В</w:t>
      </w:r>
      <w:r w:rsidRPr="00AC2D9E">
        <w:rPr>
          <w:sz w:val="28"/>
          <w:szCs w:val="28"/>
          <w:vertAlign w:val="subscript"/>
        </w:rPr>
        <w:t>6</w:t>
      </w:r>
      <w:r w:rsidRPr="00AC2D9E">
        <w:rPr>
          <w:sz w:val="28"/>
          <w:szCs w:val="28"/>
          <w:vertAlign w:val="superscript"/>
        </w:rPr>
        <w:t>1</w:t>
      </w:r>
      <w:r w:rsidRPr="00AC2D9E">
        <w:rPr>
          <w:sz w:val="28"/>
          <w:szCs w:val="28"/>
        </w:rPr>
        <w:t xml:space="preserve">). Толщина </w:t>
      </w:r>
      <w:proofErr w:type="spellStart"/>
      <w:r w:rsidRPr="00AC2D9E">
        <w:rPr>
          <w:sz w:val="28"/>
          <w:szCs w:val="28"/>
        </w:rPr>
        <w:t>фасонок</w:t>
      </w:r>
      <w:proofErr w:type="spellEnd"/>
      <w:r w:rsidRPr="00AC2D9E">
        <w:rPr>
          <w:sz w:val="28"/>
          <w:szCs w:val="28"/>
        </w:rPr>
        <w:t xml:space="preserve"> 14 мм. Шаг узлов верх</w:t>
      </w:r>
      <w:r w:rsidRPr="00AC2D9E">
        <w:rPr>
          <w:sz w:val="28"/>
          <w:szCs w:val="28"/>
        </w:rPr>
        <w:softHyphen/>
        <w:t xml:space="preserve">него пояса </w:t>
      </w:r>
      <w:r w:rsidRPr="00AC2D9E">
        <w:rPr>
          <w:sz w:val="28"/>
          <w:szCs w:val="28"/>
          <w:lang w:val="en-US"/>
        </w:rPr>
        <w:t>d</w:t>
      </w:r>
      <w:r w:rsidRPr="00AC2D9E">
        <w:rPr>
          <w:sz w:val="28"/>
          <w:szCs w:val="28"/>
          <w:vertAlign w:val="subscript"/>
        </w:rPr>
        <w:t>В</w:t>
      </w:r>
      <w:r w:rsidRPr="00AC2D9E">
        <w:rPr>
          <w:sz w:val="28"/>
          <w:szCs w:val="28"/>
        </w:rPr>
        <w:t xml:space="preserve"> = 300 см. Несущие элементы покрытия вы</w:t>
      </w:r>
      <w:r w:rsidRPr="00AC2D9E">
        <w:rPr>
          <w:sz w:val="28"/>
          <w:szCs w:val="28"/>
        </w:rPr>
        <w:softHyphen/>
        <w:t>полнены из железобетонных ребри</w:t>
      </w:r>
      <w:r w:rsidR="006845D8" w:rsidRPr="00AC2D9E">
        <w:rPr>
          <w:sz w:val="28"/>
          <w:szCs w:val="28"/>
        </w:rPr>
        <w:t xml:space="preserve">стых плит шириной в осях </w:t>
      </w:r>
      <w:r w:rsidRPr="00AC2D9E">
        <w:rPr>
          <w:sz w:val="28"/>
          <w:szCs w:val="28"/>
        </w:rPr>
        <w:t>300 см (рис. 3).</w:t>
      </w:r>
    </w:p>
    <w:p w14:paraId="0173E9A1" w14:textId="77777777" w:rsidR="006845D8" w:rsidRPr="00AC2D9E" w:rsidRDefault="006845D8" w:rsidP="002F2E0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56D66629" w14:textId="77777777" w:rsidR="006845D8" w:rsidRPr="00AC2D9E" w:rsidRDefault="006845D8" w:rsidP="008A2D43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AC2D9E">
        <w:rPr>
          <w:noProof/>
          <w:sz w:val="28"/>
          <w:szCs w:val="28"/>
        </w:rPr>
        <w:drawing>
          <wp:inline distT="0" distB="0" distL="0" distR="0" wp14:anchorId="5BCC28B2" wp14:editId="42421878">
            <wp:extent cx="5382895" cy="1768475"/>
            <wp:effectExtent l="0" t="0" r="825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895" cy="176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A04DB" w14:textId="77777777" w:rsidR="006845D8" w:rsidRPr="00AC2D9E" w:rsidRDefault="006845D8" w:rsidP="008A2D43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AC2D9E">
        <w:rPr>
          <w:sz w:val="28"/>
          <w:szCs w:val="28"/>
        </w:rPr>
        <w:t>Рис. 1. Варианты компоновок сечений стержней ферм</w:t>
      </w:r>
    </w:p>
    <w:p w14:paraId="53394E14" w14:textId="77777777" w:rsidR="006845D8" w:rsidRPr="00AC2D9E" w:rsidRDefault="006845D8" w:rsidP="002F2E0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58752D4E" w14:textId="77777777" w:rsidR="006845D8" w:rsidRPr="00AC2D9E" w:rsidRDefault="006845D8" w:rsidP="008A2D43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AC2D9E">
        <w:rPr>
          <w:noProof/>
          <w:sz w:val="28"/>
          <w:szCs w:val="28"/>
        </w:rPr>
        <w:drawing>
          <wp:inline distT="0" distB="0" distL="0" distR="0" wp14:anchorId="7CB18B55" wp14:editId="423B309E">
            <wp:extent cx="6003925" cy="2406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925" cy="240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7F396" w14:textId="77777777" w:rsidR="006845D8" w:rsidRPr="00AC2D9E" w:rsidRDefault="006845D8" w:rsidP="008A2D43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AC2D9E">
        <w:rPr>
          <w:sz w:val="28"/>
          <w:szCs w:val="28"/>
        </w:rPr>
        <w:t>Рис. 2. Маркировочная схема фермы</w:t>
      </w:r>
    </w:p>
    <w:p w14:paraId="23288AB3" w14:textId="77777777" w:rsidR="006845D8" w:rsidRPr="00AC2D9E" w:rsidRDefault="006845D8" w:rsidP="002F2E0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655DBA42" w14:textId="77777777" w:rsidR="006845D8" w:rsidRPr="00AC2D9E" w:rsidRDefault="006845D8" w:rsidP="008A2D43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AC2D9E">
        <w:rPr>
          <w:rFonts w:asciiTheme="minorHAnsi" w:eastAsiaTheme="minorHAnsi" w:hAnsiTheme="minorHAnsi" w:cstheme="minorBidi"/>
          <w:sz w:val="28"/>
          <w:szCs w:val="28"/>
          <w:lang w:eastAsia="en-US"/>
        </w:rPr>
        <w:object w:dxaOrig="8535" w:dyaOrig="5565" w14:anchorId="73C4F7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7.2pt;height:278.4pt" o:ole="">
            <v:imagedata r:id="rId16" o:title=""/>
          </v:shape>
          <o:OLEObject Type="Embed" ProgID="KOMPAS.FRW" ShapeID="_x0000_i1025" DrawAspect="Content" ObjectID="_1765131390" r:id="rId17"/>
        </w:object>
      </w:r>
      <w:r w:rsidRPr="00AC2D9E">
        <w:rPr>
          <w:sz w:val="28"/>
          <w:szCs w:val="28"/>
        </w:rPr>
        <w:t xml:space="preserve"> </w:t>
      </w:r>
    </w:p>
    <w:p w14:paraId="57BF6FE2" w14:textId="77777777" w:rsidR="006845D8" w:rsidRPr="00AC2D9E" w:rsidRDefault="006845D8" w:rsidP="008A2D43">
      <w:pPr>
        <w:shd w:val="clear" w:color="auto" w:fill="FFFFFF"/>
        <w:spacing w:line="360" w:lineRule="auto"/>
        <w:jc w:val="center"/>
        <w:rPr>
          <w:sz w:val="28"/>
          <w:szCs w:val="28"/>
        </w:rPr>
      </w:pPr>
    </w:p>
    <w:p w14:paraId="66341F3F" w14:textId="77777777" w:rsidR="006845D8" w:rsidRPr="00AC2D9E" w:rsidRDefault="006845D8" w:rsidP="008A2D43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AC2D9E">
        <w:rPr>
          <w:sz w:val="28"/>
          <w:szCs w:val="28"/>
        </w:rPr>
        <w:t>Рис. 3. Возможные деформации сжатых стержней фермы:</w:t>
      </w:r>
    </w:p>
    <w:p w14:paraId="789F8E2C" w14:textId="77777777" w:rsidR="006845D8" w:rsidRPr="00AC2D9E" w:rsidRDefault="006845D8" w:rsidP="008A2D43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AC2D9E">
        <w:rPr>
          <w:sz w:val="28"/>
          <w:szCs w:val="28"/>
        </w:rPr>
        <w:t xml:space="preserve">                     а) верхнего пояса и элементов решетки в плоскости фермы;</w:t>
      </w:r>
    </w:p>
    <w:p w14:paraId="1C1E2978" w14:textId="77777777" w:rsidR="006845D8" w:rsidRPr="00AC2D9E" w:rsidRDefault="006845D8" w:rsidP="008A2D43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AC2D9E">
        <w:rPr>
          <w:sz w:val="28"/>
          <w:szCs w:val="28"/>
        </w:rPr>
        <w:t xml:space="preserve">                     б) верхнего пояса из плоскости фермы.</w:t>
      </w:r>
    </w:p>
    <w:p w14:paraId="4C29A142" w14:textId="77777777" w:rsidR="006845D8" w:rsidRPr="00AC2D9E" w:rsidRDefault="006845D8" w:rsidP="002F2E0F">
      <w:pPr>
        <w:pStyle w:val="aff4"/>
        <w:spacing w:after="0" w:line="36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14:paraId="741C3172" w14:textId="77777777" w:rsidR="001E772F" w:rsidRPr="00AC2D9E" w:rsidRDefault="001E772F" w:rsidP="002F2E0F">
      <w:pPr>
        <w:pStyle w:val="aff4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C2D9E">
        <w:rPr>
          <w:rFonts w:ascii="Times New Roman" w:hAnsi="Times New Roman"/>
          <w:b/>
          <w:sz w:val="28"/>
          <w:szCs w:val="28"/>
        </w:rPr>
        <w:t>Решение</w:t>
      </w:r>
    </w:p>
    <w:p w14:paraId="78A1E5C3" w14:textId="77777777" w:rsidR="002F2E0F" w:rsidRPr="00AC2D9E" w:rsidRDefault="002F2E0F" w:rsidP="002F2E0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C2D9E">
        <w:rPr>
          <w:sz w:val="28"/>
          <w:szCs w:val="28"/>
        </w:rPr>
        <w:t>Верхний пояс проверяем по устойчивости как центрально сжатый гибкий стержень. Необходимо также производить контроль гибкостей: они должны быть в пределах допустимых величин, ус</w:t>
      </w:r>
      <w:r w:rsidRPr="00AC2D9E">
        <w:rPr>
          <w:sz w:val="28"/>
          <w:szCs w:val="28"/>
        </w:rPr>
        <w:softHyphen/>
        <w:t xml:space="preserve">танавливаемых нормами [2, табл. 32] в зависимости от вида элементов, конструкций, их ответственности.    </w:t>
      </w:r>
    </w:p>
    <w:p w14:paraId="75F853B6" w14:textId="77777777" w:rsidR="002F2E0F" w:rsidRDefault="002F2E0F" w:rsidP="002F2E0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C2D9E">
        <w:rPr>
          <w:sz w:val="28"/>
          <w:szCs w:val="28"/>
        </w:rPr>
        <w:t xml:space="preserve">Проверяем устойчивость стержня пользуясь формулой (7) [2]: </w:t>
      </w:r>
    </w:p>
    <w:p w14:paraId="363C4D27" w14:textId="77777777" w:rsidR="00873F6B" w:rsidRPr="00AC2D9E" w:rsidRDefault="00873F6B" w:rsidP="002F2E0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52B06048" w14:textId="77777777" w:rsidR="002F2E0F" w:rsidRPr="00873F6B" w:rsidRDefault="00000000" w:rsidP="002F2E0F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sz w:val="32"/>
          <w:szCs w:val="32"/>
        </w:rPr>
      </w:pPr>
      <m:oMathPara>
        <m:oMath>
          <m:f>
            <m:fPr>
              <m:ctrlPr>
                <w:rPr>
                  <w:rFonts w:ascii="Cambria Math" w:hAnsi="Cambria Math"/>
                  <w:sz w:val="32"/>
                  <w:szCs w:val="32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mbria Math"/>
                  <w:sz w:val="32"/>
                  <w:szCs w:val="32"/>
                </w:rPr>
                <m:t>N</m:t>
              </m:r>
            </m:num>
            <m:den>
              <m:sSub>
                <m:sSubPr>
                  <m:ctrlPr>
                    <w:rPr>
                      <w:rFonts w:ascii="Cambria Math" w:hAnsi="Cambria Math" w:cs="Cambria Math"/>
                      <w:sz w:val="32"/>
                      <w:szCs w:val="32"/>
                    </w:rPr>
                  </m:ctrlPr>
                </m:sSubPr>
                <m:e>
                  <m:r>
                    <w:rPr>
                      <w:rFonts w:ascii="Cambria Math" w:hAnsi="Cambria Math" w:cs="Cambria Math"/>
                      <w:sz w:val="32"/>
                      <w:szCs w:val="32"/>
                    </w:rPr>
                    <m:t>φ</m:t>
                  </m:r>
                </m:e>
                <m:sub>
                  <m:r>
                    <w:rPr>
                      <w:rFonts w:ascii="Cambria Math" w:hAnsi="Cambria Math" w:cs="Cambria Math"/>
                      <w:sz w:val="32"/>
                      <w:szCs w:val="32"/>
                    </w:rPr>
                    <m:t>min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Cambria Math"/>
                  <w:sz w:val="32"/>
                  <w:szCs w:val="32"/>
                </w:rPr>
                <m:t>∙A</m:t>
              </m:r>
            </m:den>
          </m:f>
          <m:r>
            <w:rPr>
              <w:rFonts w:ascii="Cambria Math" w:hAnsi="Cambria Math"/>
              <w:sz w:val="32"/>
              <w:szCs w:val="32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R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y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32"/>
                  <w:szCs w:val="32"/>
                </w:rPr>
                <m:t>γ</m:t>
              </m:r>
            </m:e>
            <m:sub>
              <m:r>
                <w:rPr>
                  <w:rFonts w:ascii="Cambria Math" w:hAnsi="Cambria Math"/>
                  <w:sz w:val="32"/>
                  <w:szCs w:val="32"/>
                </w:rPr>
                <m:t>c</m:t>
              </m:r>
            </m:sub>
          </m:sSub>
        </m:oMath>
      </m:oMathPara>
    </w:p>
    <w:p w14:paraId="44EB1819" w14:textId="77777777" w:rsidR="00873F6B" w:rsidRPr="00AC2D9E" w:rsidRDefault="00873F6B" w:rsidP="002F2E0F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sz w:val="32"/>
          <w:szCs w:val="32"/>
        </w:rPr>
      </w:pPr>
    </w:p>
    <w:p w14:paraId="536A8B0A" w14:textId="77777777" w:rsidR="00C23106" w:rsidRDefault="006825A8" w:rsidP="002F2E0F">
      <w:pPr>
        <w:spacing w:line="360" w:lineRule="auto"/>
        <w:ind w:firstLine="709"/>
        <w:jc w:val="both"/>
        <w:rPr>
          <w:sz w:val="28"/>
          <w:szCs w:val="28"/>
        </w:rPr>
      </w:pPr>
      <w:r w:rsidRPr="00AC2D9E">
        <w:rPr>
          <w:sz w:val="28"/>
          <w:szCs w:val="28"/>
        </w:rPr>
        <w:t>Р</w:t>
      </w:r>
      <w:r w:rsidR="006845D8" w:rsidRPr="00AC2D9E">
        <w:rPr>
          <w:sz w:val="28"/>
          <w:szCs w:val="28"/>
        </w:rPr>
        <w:t>асчетное сопротивление стали на сжатие, растяжение, изгиб по пределу текучести [</w:t>
      </w:r>
      <w:r w:rsidR="00233A6D" w:rsidRPr="00AC2D9E">
        <w:rPr>
          <w:sz w:val="28"/>
          <w:szCs w:val="28"/>
        </w:rPr>
        <w:t>2</w:t>
      </w:r>
      <w:r w:rsidR="00C23106" w:rsidRPr="00AC2D9E">
        <w:rPr>
          <w:sz w:val="28"/>
          <w:szCs w:val="28"/>
        </w:rPr>
        <w:t>, табл. В.5</w:t>
      </w:r>
      <w:r w:rsidR="006845D8" w:rsidRPr="00AC2D9E">
        <w:rPr>
          <w:sz w:val="28"/>
          <w:szCs w:val="28"/>
        </w:rPr>
        <w:t xml:space="preserve">] </w:t>
      </w:r>
      <w:r w:rsidRPr="00AC2D9E">
        <w:rPr>
          <w:sz w:val="28"/>
          <w:szCs w:val="28"/>
        </w:rPr>
        <w:t>для</w:t>
      </w:r>
      <w:r w:rsidR="006845D8" w:rsidRPr="00AC2D9E">
        <w:rPr>
          <w:sz w:val="28"/>
          <w:szCs w:val="28"/>
        </w:rPr>
        <w:t xml:space="preserve"> класса стали</w:t>
      </w:r>
      <w:r w:rsidRPr="00AC2D9E">
        <w:rPr>
          <w:sz w:val="28"/>
          <w:szCs w:val="28"/>
        </w:rPr>
        <w:t xml:space="preserve"> С2</w:t>
      </w:r>
      <w:r w:rsidR="00D812A1" w:rsidRPr="00AC2D9E">
        <w:rPr>
          <w:sz w:val="28"/>
          <w:szCs w:val="28"/>
        </w:rPr>
        <w:t>5</w:t>
      </w:r>
      <w:r w:rsidRPr="00AC2D9E">
        <w:rPr>
          <w:sz w:val="28"/>
          <w:szCs w:val="28"/>
        </w:rPr>
        <w:t>5</w:t>
      </w:r>
      <w:r w:rsidR="006845D8" w:rsidRPr="00AC2D9E">
        <w:rPr>
          <w:sz w:val="28"/>
          <w:szCs w:val="28"/>
        </w:rPr>
        <w:t>, толщины</w:t>
      </w:r>
      <w:r w:rsidRPr="00AC2D9E">
        <w:rPr>
          <w:sz w:val="28"/>
          <w:szCs w:val="28"/>
        </w:rPr>
        <w:t xml:space="preserve"> от 10 до 20 </w:t>
      </w:r>
      <w:proofErr w:type="spellStart"/>
      <w:r w:rsidRPr="00AC2D9E">
        <w:rPr>
          <w:sz w:val="28"/>
          <w:szCs w:val="28"/>
        </w:rPr>
        <w:t>включ</w:t>
      </w:r>
      <w:proofErr w:type="spellEnd"/>
      <w:r w:rsidRPr="00AC2D9E">
        <w:rPr>
          <w:sz w:val="28"/>
          <w:szCs w:val="28"/>
        </w:rPr>
        <w:t xml:space="preserve"> фасонного проката:</w:t>
      </w:r>
    </w:p>
    <w:p w14:paraId="778FB325" w14:textId="77777777" w:rsidR="00873F6B" w:rsidRPr="00AC2D9E" w:rsidRDefault="00873F6B" w:rsidP="002F2E0F">
      <w:pPr>
        <w:spacing w:line="360" w:lineRule="auto"/>
        <w:ind w:firstLine="709"/>
        <w:jc w:val="both"/>
        <w:rPr>
          <w:sz w:val="28"/>
          <w:szCs w:val="28"/>
        </w:rPr>
      </w:pPr>
    </w:p>
    <w:p w14:paraId="3964D327" w14:textId="77777777" w:rsidR="006845D8" w:rsidRPr="00AC2D9E" w:rsidRDefault="00000000" w:rsidP="002F2E0F">
      <w:pPr>
        <w:spacing w:line="360" w:lineRule="auto"/>
        <w:ind w:firstLine="709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=24 </m:t>
          </m:r>
          <m:f>
            <m:fPr>
              <m:type m:val="li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6C0554CF" w14:textId="77777777" w:rsidR="00C23106" w:rsidRDefault="006825A8" w:rsidP="002F2E0F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AC2D9E">
        <w:rPr>
          <w:sz w:val="28"/>
          <w:szCs w:val="28"/>
        </w:rPr>
        <w:t>Коэффициент условий работы</w:t>
      </w:r>
      <w:r w:rsidR="00542041" w:rsidRPr="00AC2D9E">
        <w:rPr>
          <w:sz w:val="28"/>
          <w:szCs w:val="28"/>
          <w:lang w:eastAsia="en-US"/>
        </w:rPr>
        <w:t xml:space="preserve"> в не оговоренных случаях элементах конструкций п.5 примечаний [</w:t>
      </w:r>
      <w:r w:rsidR="00233A6D" w:rsidRPr="00AC2D9E">
        <w:rPr>
          <w:sz w:val="28"/>
          <w:szCs w:val="28"/>
          <w:lang w:eastAsia="en-US"/>
        </w:rPr>
        <w:t>2</w:t>
      </w:r>
      <w:r w:rsidR="00542041" w:rsidRPr="00AC2D9E">
        <w:rPr>
          <w:sz w:val="28"/>
          <w:szCs w:val="28"/>
          <w:lang w:eastAsia="en-US"/>
        </w:rPr>
        <w:t>, табл. 1]:</w:t>
      </w:r>
      <w:r w:rsidR="00415D01" w:rsidRPr="00AC2D9E">
        <w:rPr>
          <w:sz w:val="28"/>
          <w:szCs w:val="28"/>
          <w:lang w:eastAsia="en-US"/>
        </w:rPr>
        <w:t xml:space="preserve"> </w:t>
      </w:r>
    </w:p>
    <w:p w14:paraId="26476DC7" w14:textId="77777777" w:rsidR="00873F6B" w:rsidRPr="00AC2D9E" w:rsidRDefault="00873F6B" w:rsidP="002F2E0F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14:paraId="23937AA5" w14:textId="77777777" w:rsidR="00542041" w:rsidRPr="00873F6B" w:rsidRDefault="00000000" w:rsidP="002F2E0F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γ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с</m:t>
              </m:r>
            </m:sub>
          </m:sSub>
          <m:r>
            <w:rPr>
              <w:rFonts w:ascii="Cambria Math" w:hAnsi="Cambria Math"/>
              <w:sz w:val="28"/>
              <w:szCs w:val="28"/>
              <w:lang w:eastAsia="en-US"/>
            </w:rPr>
            <m:t>=1,0</m:t>
          </m:r>
        </m:oMath>
      </m:oMathPara>
    </w:p>
    <w:p w14:paraId="67246F03" w14:textId="77777777" w:rsidR="00873F6B" w:rsidRPr="00AC2D9E" w:rsidRDefault="00873F6B" w:rsidP="002F2E0F">
      <w:pPr>
        <w:spacing w:line="360" w:lineRule="auto"/>
        <w:ind w:firstLine="709"/>
        <w:jc w:val="both"/>
        <w:rPr>
          <w:sz w:val="28"/>
          <w:szCs w:val="28"/>
          <w:lang w:val="en-US" w:eastAsia="en-US"/>
        </w:rPr>
      </w:pPr>
    </w:p>
    <w:p w14:paraId="6BD4BFB7" w14:textId="77777777" w:rsidR="002C70E7" w:rsidRPr="00AC2D9E" w:rsidRDefault="002C70E7" w:rsidP="002F2E0F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AC2D9E">
        <w:rPr>
          <w:sz w:val="28"/>
          <w:szCs w:val="28"/>
          <w:lang w:eastAsia="en-US"/>
        </w:rPr>
        <w:t xml:space="preserve">Площадь сечения уголка </w:t>
      </w:r>
      <w:r w:rsidRPr="00AC2D9E">
        <w:rPr>
          <w:sz w:val="28"/>
          <w:szCs w:val="28"/>
        </w:rPr>
        <w:t xml:space="preserve">[1, табл. </w:t>
      </w:r>
      <w:r w:rsidR="00892D73" w:rsidRPr="00AC2D9E">
        <w:rPr>
          <w:sz w:val="28"/>
          <w:szCs w:val="28"/>
        </w:rPr>
        <w:t>П16.2</w:t>
      </w:r>
      <w:r w:rsidRPr="00AC2D9E">
        <w:rPr>
          <w:sz w:val="28"/>
          <w:szCs w:val="28"/>
        </w:rPr>
        <w:t>]</w:t>
      </w:r>
      <w:r w:rsidRPr="00AC2D9E">
        <w:rPr>
          <w:sz w:val="28"/>
          <w:szCs w:val="28"/>
          <w:lang w:eastAsia="en-US"/>
        </w:rPr>
        <w:t>: 33,7 см</w:t>
      </w:r>
      <w:r w:rsidRPr="00AC2D9E">
        <w:rPr>
          <w:sz w:val="28"/>
          <w:szCs w:val="28"/>
          <w:vertAlign w:val="superscript"/>
          <w:lang w:eastAsia="en-US"/>
        </w:rPr>
        <w:t>2</w:t>
      </w:r>
      <w:r w:rsidRPr="00AC2D9E">
        <w:rPr>
          <w:sz w:val="28"/>
          <w:szCs w:val="28"/>
        </w:rPr>
        <w:t>.</w:t>
      </w:r>
    </w:p>
    <w:p w14:paraId="5BCBBD06" w14:textId="77777777" w:rsidR="00C23106" w:rsidRDefault="00C23106" w:rsidP="002F2E0F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AC2D9E">
        <w:rPr>
          <w:sz w:val="28"/>
          <w:szCs w:val="28"/>
          <w:lang w:eastAsia="en-US"/>
        </w:rPr>
        <w:t>Площадь сечения стержня:</w:t>
      </w:r>
    </w:p>
    <w:p w14:paraId="1BD833C1" w14:textId="77777777" w:rsidR="00873F6B" w:rsidRPr="00AC2D9E" w:rsidRDefault="00873F6B" w:rsidP="002F2E0F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14:paraId="321F7E99" w14:textId="77777777" w:rsidR="002C70E7" w:rsidRPr="00873F6B" w:rsidRDefault="002C70E7" w:rsidP="002F2E0F">
      <w:pPr>
        <w:tabs>
          <w:tab w:val="left" w:pos="0"/>
        </w:tabs>
        <w:spacing w:line="360" w:lineRule="auto"/>
        <w:ind w:firstLine="709"/>
        <w:jc w:val="both"/>
        <w:rPr>
          <w:i/>
          <w:sz w:val="28"/>
          <w:szCs w:val="28"/>
          <w:lang w:eastAsia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eastAsia="en-US"/>
            </w:rPr>
            <m:t xml:space="preserve">A=2∙33,7=67,4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eastAsia="en-US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2</m:t>
              </m:r>
            </m:sup>
          </m:sSup>
        </m:oMath>
      </m:oMathPara>
    </w:p>
    <w:p w14:paraId="315C9CD6" w14:textId="77777777" w:rsidR="00873F6B" w:rsidRPr="00AC2D9E" w:rsidRDefault="00873F6B" w:rsidP="002F2E0F">
      <w:pPr>
        <w:tabs>
          <w:tab w:val="left" w:pos="0"/>
        </w:tabs>
        <w:spacing w:line="360" w:lineRule="auto"/>
        <w:ind w:firstLine="709"/>
        <w:jc w:val="both"/>
        <w:rPr>
          <w:i/>
          <w:sz w:val="28"/>
          <w:szCs w:val="28"/>
          <w:lang w:eastAsia="en-US"/>
        </w:rPr>
      </w:pPr>
    </w:p>
    <w:p w14:paraId="7D48913D" w14:textId="77777777" w:rsidR="002F7B84" w:rsidRDefault="00542041" w:rsidP="002F2E0F">
      <w:pPr>
        <w:spacing w:line="360" w:lineRule="auto"/>
        <w:ind w:firstLine="709"/>
        <w:jc w:val="both"/>
        <w:rPr>
          <w:sz w:val="28"/>
          <w:szCs w:val="28"/>
        </w:rPr>
      </w:pPr>
      <w:r w:rsidRPr="00AC2D9E">
        <w:rPr>
          <w:sz w:val="28"/>
          <w:szCs w:val="28"/>
        </w:rPr>
        <w:t>О</w:t>
      </w:r>
      <w:r w:rsidR="006845D8" w:rsidRPr="00AC2D9E">
        <w:rPr>
          <w:sz w:val="28"/>
          <w:szCs w:val="28"/>
        </w:rPr>
        <w:t>пределяем ℓ</w:t>
      </w:r>
      <w:r w:rsidR="006845D8" w:rsidRPr="00AC2D9E">
        <w:rPr>
          <w:sz w:val="28"/>
          <w:szCs w:val="28"/>
          <w:vertAlign w:val="subscript"/>
        </w:rPr>
        <w:t>х</w:t>
      </w:r>
      <w:r w:rsidR="006845D8" w:rsidRPr="00AC2D9E">
        <w:rPr>
          <w:sz w:val="28"/>
          <w:szCs w:val="28"/>
        </w:rPr>
        <w:t>, ℓ</w:t>
      </w:r>
      <w:r w:rsidR="006845D8" w:rsidRPr="00AC2D9E">
        <w:rPr>
          <w:sz w:val="28"/>
          <w:szCs w:val="28"/>
          <w:vertAlign w:val="subscript"/>
        </w:rPr>
        <w:t>у</w:t>
      </w:r>
      <w:r w:rsidR="006845D8" w:rsidRPr="00AC2D9E">
        <w:rPr>
          <w:sz w:val="28"/>
          <w:szCs w:val="28"/>
        </w:rPr>
        <w:t>, расчетные длины стержня соответственно в</w:t>
      </w:r>
      <w:r w:rsidRPr="00AC2D9E">
        <w:rPr>
          <w:sz w:val="28"/>
          <w:szCs w:val="28"/>
        </w:rPr>
        <w:t xml:space="preserve"> плоскости и из плоскости фермы </w:t>
      </w:r>
      <w:r w:rsidR="002C70E7" w:rsidRPr="00AC2D9E">
        <w:rPr>
          <w:sz w:val="28"/>
          <w:szCs w:val="28"/>
        </w:rPr>
        <w:t xml:space="preserve">(рис. 3) </w:t>
      </w:r>
      <w:r w:rsidRPr="00AC2D9E">
        <w:rPr>
          <w:sz w:val="28"/>
          <w:szCs w:val="28"/>
        </w:rPr>
        <w:t>в зависимости от конструктивных особенно</w:t>
      </w:r>
      <w:r w:rsidRPr="00AC2D9E">
        <w:rPr>
          <w:sz w:val="28"/>
          <w:szCs w:val="28"/>
        </w:rPr>
        <w:softHyphen/>
        <w:t>стей стержня</w:t>
      </w:r>
      <w:r w:rsidR="002C70E7" w:rsidRPr="00AC2D9E">
        <w:rPr>
          <w:sz w:val="28"/>
          <w:szCs w:val="28"/>
        </w:rPr>
        <w:t xml:space="preserve"> [2, табл. 24, </w:t>
      </w:r>
      <w:proofErr w:type="spellStart"/>
      <w:r w:rsidR="002C70E7" w:rsidRPr="00AC2D9E">
        <w:rPr>
          <w:sz w:val="28"/>
          <w:szCs w:val="28"/>
        </w:rPr>
        <w:t>п.п</w:t>
      </w:r>
      <w:proofErr w:type="spellEnd"/>
      <w:r w:rsidR="002C70E7" w:rsidRPr="00AC2D9E">
        <w:rPr>
          <w:sz w:val="28"/>
          <w:szCs w:val="28"/>
        </w:rPr>
        <w:t xml:space="preserve">. </w:t>
      </w:r>
      <w:proofErr w:type="gramStart"/>
      <w:r w:rsidR="002C70E7" w:rsidRPr="00AC2D9E">
        <w:rPr>
          <w:sz w:val="28"/>
          <w:szCs w:val="28"/>
        </w:rPr>
        <w:t>1,а</w:t>
      </w:r>
      <w:proofErr w:type="gramEnd"/>
      <w:r w:rsidR="002C70E7" w:rsidRPr="00AC2D9E">
        <w:rPr>
          <w:sz w:val="28"/>
          <w:szCs w:val="28"/>
        </w:rPr>
        <w:t>, 2,а]</w:t>
      </w:r>
      <w:r w:rsidR="002F7B84" w:rsidRPr="00AC2D9E">
        <w:rPr>
          <w:sz w:val="28"/>
          <w:szCs w:val="28"/>
        </w:rPr>
        <w:t>:</w:t>
      </w:r>
    </w:p>
    <w:p w14:paraId="266D6C84" w14:textId="77777777" w:rsidR="00873F6B" w:rsidRPr="00AC2D9E" w:rsidRDefault="00873F6B" w:rsidP="002F2E0F">
      <w:pPr>
        <w:spacing w:line="360" w:lineRule="auto"/>
        <w:ind w:firstLine="709"/>
        <w:jc w:val="both"/>
        <w:rPr>
          <w:sz w:val="28"/>
          <w:szCs w:val="28"/>
        </w:rPr>
      </w:pPr>
    </w:p>
    <w:p w14:paraId="63F8D34F" w14:textId="77777777" w:rsidR="002F7B84" w:rsidRPr="00873F6B" w:rsidRDefault="00000000" w:rsidP="002F2E0F">
      <w:pPr>
        <w:spacing w:line="360" w:lineRule="auto"/>
        <w:ind w:firstLine="709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d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в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=300 см</m:t>
          </m:r>
        </m:oMath>
      </m:oMathPara>
    </w:p>
    <w:p w14:paraId="5286B4F9" w14:textId="77777777" w:rsidR="00873F6B" w:rsidRPr="00AC2D9E" w:rsidRDefault="00873F6B" w:rsidP="002F2E0F">
      <w:pPr>
        <w:spacing w:line="360" w:lineRule="auto"/>
        <w:ind w:firstLine="709"/>
        <w:jc w:val="both"/>
        <w:rPr>
          <w:i/>
          <w:sz w:val="28"/>
          <w:szCs w:val="28"/>
        </w:rPr>
      </w:pPr>
    </w:p>
    <w:p w14:paraId="5BCF6B2B" w14:textId="77777777" w:rsidR="002F7B84" w:rsidRDefault="00415D01" w:rsidP="002F2E0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C2D9E">
        <w:rPr>
          <w:sz w:val="28"/>
          <w:szCs w:val="28"/>
        </w:rPr>
        <w:t>Радиусы инерции сечения</w:t>
      </w:r>
      <w:r w:rsidR="002F7B84" w:rsidRPr="00AC2D9E">
        <w:rPr>
          <w:sz w:val="28"/>
          <w:szCs w:val="28"/>
        </w:rPr>
        <w:t xml:space="preserve"> для оси х-х </w:t>
      </w:r>
      <w:r w:rsidRPr="00AC2D9E">
        <w:rPr>
          <w:sz w:val="28"/>
          <w:szCs w:val="28"/>
        </w:rPr>
        <w:t xml:space="preserve">[1, табл. </w:t>
      </w:r>
      <w:r w:rsidR="00892D73" w:rsidRPr="00AC2D9E">
        <w:rPr>
          <w:sz w:val="28"/>
          <w:szCs w:val="28"/>
        </w:rPr>
        <w:t>П16.2</w:t>
      </w:r>
      <w:r w:rsidRPr="00AC2D9E">
        <w:rPr>
          <w:sz w:val="28"/>
          <w:szCs w:val="28"/>
        </w:rPr>
        <w:t>]:</w:t>
      </w:r>
    </w:p>
    <w:p w14:paraId="7D005F91" w14:textId="77777777" w:rsidR="00873F6B" w:rsidRPr="00AC2D9E" w:rsidRDefault="00873F6B" w:rsidP="002F2E0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14:paraId="3F4F38EC" w14:textId="77777777" w:rsidR="002F7B84" w:rsidRPr="00873F6B" w:rsidRDefault="00000000" w:rsidP="002F2E0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=5,77 см</m:t>
          </m:r>
        </m:oMath>
      </m:oMathPara>
    </w:p>
    <w:p w14:paraId="68FE47B1" w14:textId="77777777" w:rsidR="00873F6B" w:rsidRPr="00AC2D9E" w:rsidRDefault="00873F6B" w:rsidP="002F2E0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14:paraId="5D478994" w14:textId="77777777" w:rsidR="002F7B84" w:rsidRDefault="002F7B84" w:rsidP="002F7B84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C2D9E">
        <w:rPr>
          <w:sz w:val="28"/>
          <w:szCs w:val="28"/>
        </w:rPr>
        <w:t xml:space="preserve">Радиусы инерции составного сечения для оси у-у при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=14 мм</m:t>
        </m:r>
      </m:oMath>
      <w:r w:rsidRPr="00AC2D9E">
        <w:rPr>
          <w:sz w:val="28"/>
          <w:szCs w:val="28"/>
        </w:rPr>
        <w:t xml:space="preserve">  [1, табл. П16.2]:</w:t>
      </w:r>
    </w:p>
    <w:p w14:paraId="783741A1" w14:textId="77777777" w:rsidR="00873F6B" w:rsidRPr="00AC2D9E" w:rsidRDefault="00873F6B" w:rsidP="002F7B84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1C75D66C" w14:textId="77777777" w:rsidR="002F7B84" w:rsidRPr="00873F6B" w:rsidRDefault="00000000" w:rsidP="002F7B84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 4,47 см</m:t>
          </m:r>
        </m:oMath>
      </m:oMathPara>
    </w:p>
    <w:p w14:paraId="260854F7" w14:textId="77777777" w:rsidR="00873F6B" w:rsidRPr="00AC2D9E" w:rsidRDefault="00873F6B" w:rsidP="002F7B84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rFonts w:ascii="Cambria Math" w:hAnsi="Cambria Math"/>
          <w:sz w:val="28"/>
          <w:szCs w:val="28"/>
          <w:oMath/>
        </w:rPr>
      </w:pPr>
    </w:p>
    <w:p w14:paraId="6FAFB709" w14:textId="77777777" w:rsidR="002C70E7" w:rsidRDefault="002F2E0F" w:rsidP="002F2E0F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AC2D9E">
        <w:rPr>
          <w:sz w:val="28"/>
          <w:szCs w:val="28"/>
          <w:lang w:eastAsia="en-US"/>
        </w:rPr>
        <w:t>Определяем г</w:t>
      </w:r>
      <w:r w:rsidR="002C70E7" w:rsidRPr="00AC2D9E">
        <w:rPr>
          <w:sz w:val="28"/>
          <w:szCs w:val="28"/>
          <w:lang w:eastAsia="en-US"/>
        </w:rPr>
        <w:t>ибкости:</w:t>
      </w:r>
    </w:p>
    <w:p w14:paraId="0FF84299" w14:textId="77777777" w:rsidR="00873F6B" w:rsidRPr="00AC2D9E" w:rsidRDefault="00873F6B" w:rsidP="002F2E0F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14:paraId="430DD140" w14:textId="77777777" w:rsidR="002C70E7" w:rsidRPr="00873F6B" w:rsidRDefault="00000000" w:rsidP="002F2E0F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  <w:lang w:eastAsia="en-US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λ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val="en-US" w:eastAsia="en-US"/>
                </w:rPr>
                <m:t>x</m:t>
              </m:r>
            </m:sub>
          </m:sSub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eastAsia="en-US"/>
                    </w:rPr>
                    <m:t>l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eastAsia="en-US"/>
                    </w:rPr>
                    <m:t>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eastAsia="en-US"/>
                    </w:rPr>
                    <m:t>i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eastAsia="en-US"/>
                    </w:rPr>
                    <m:t>x</m:t>
                  </m:r>
                </m:sub>
              </m:sSub>
            </m:den>
          </m:f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300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5,77</m:t>
              </m:r>
            </m:den>
          </m:f>
          <m:r>
            <w:rPr>
              <w:rFonts w:ascii="Cambria Math" w:eastAsia="Calibri" w:hAnsi="Cambria Math"/>
              <w:sz w:val="28"/>
              <w:szCs w:val="28"/>
              <w:lang w:eastAsia="en-US"/>
            </w:rPr>
            <m:t xml:space="preserve">=52;     </m:t>
          </m:r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λ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y</m:t>
              </m:r>
            </m:sub>
          </m:sSub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eastAsia="en-US"/>
                    </w:rPr>
                    <m:t>l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eastAsia="en-US"/>
                    </w:rPr>
                    <m:t>y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eastAsia="en-US"/>
                    </w:rPr>
                    <m:t>i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eastAsia="en-US"/>
                    </w:rPr>
                    <m:t>y</m:t>
                  </m:r>
                </m:sub>
              </m:sSub>
            </m:den>
          </m:f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300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en-US"/>
                </w:rPr>
                <m:t>4,47</m:t>
              </m:r>
            </m:den>
          </m:f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=67,1.</m:t>
          </m:r>
        </m:oMath>
      </m:oMathPara>
    </w:p>
    <w:p w14:paraId="4FA975D9" w14:textId="77777777" w:rsidR="00873F6B" w:rsidRPr="00AC2D9E" w:rsidRDefault="00873F6B" w:rsidP="002F2E0F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14:paraId="04215D32" w14:textId="77777777" w:rsidR="002F7B84" w:rsidRDefault="002F7B84" w:rsidP="002F2E0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C2D9E">
        <w:rPr>
          <w:sz w:val="28"/>
          <w:szCs w:val="28"/>
        </w:rPr>
        <w:t>Контроль гибкости, предельно допустимое значение [2, табл. 32]:</w:t>
      </w:r>
    </w:p>
    <w:p w14:paraId="293758D4" w14:textId="77777777" w:rsidR="00873F6B" w:rsidRPr="00AC2D9E" w:rsidRDefault="00873F6B" w:rsidP="002F2E0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0F00EB95" w14:textId="77777777" w:rsidR="002F2E0F" w:rsidRPr="00AC2D9E" w:rsidRDefault="002F7B84" w:rsidP="002F2E0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[λ] = 120</m:t>
          </m:r>
        </m:oMath>
      </m:oMathPara>
    </w:p>
    <w:p w14:paraId="315A713F" w14:textId="77777777" w:rsidR="002C70E7" w:rsidRPr="00873F6B" w:rsidRDefault="00000000" w:rsidP="002F2E0F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  <w:lang w:eastAsia="en-US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λ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max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=</m:t>
          </m:r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λ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y</m:t>
              </m:r>
            </m:sub>
          </m:sSub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=67,1&lt;120</m:t>
          </m:r>
        </m:oMath>
      </m:oMathPara>
    </w:p>
    <w:p w14:paraId="53CABE28" w14:textId="77777777" w:rsidR="00873F6B" w:rsidRPr="00AC2D9E" w:rsidRDefault="00873F6B" w:rsidP="002F2E0F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14:paraId="75B7479D" w14:textId="77777777" w:rsidR="002F7B84" w:rsidRPr="00AC2D9E" w:rsidRDefault="002F7B84" w:rsidP="002F2E0F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AC2D9E">
        <w:rPr>
          <w:sz w:val="28"/>
          <w:szCs w:val="28"/>
          <w:lang w:eastAsia="en-US"/>
        </w:rPr>
        <w:t>Условие выполняется. Максимальная гибкость стержня нахо</w:t>
      </w:r>
      <w:r w:rsidRPr="00AC2D9E">
        <w:rPr>
          <w:sz w:val="28"/>
          <w:szCs w:val="28"/>
          <w:lang w:eastAsia="en-US"/>
        </w:rPr>
        <w:softHyphen/>
        <w:t>дится в пределах допускаемой величины.</w:t>
      </w:r>
    </w:p>
    <w:p w14:paraId="1343480D" w14:textId="77777777" w:rsidR="002C70E7" w:rsidRDefault="002C70E7" w:rsidP="002F2E0F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AC2D9E">
        <w:rPr>
          <w:sz w:val="28"/>
          <w:szCs w:val="28"/>
          <w:lang w:eastAsia="en-US"/>
        </w:rPr>
        <w:t>Условная максимальная гибкость:</w:t>
      </w:r>
    </w:p>
    <w:p w14:paraId="345F222C" w14:textId="77777777" w:rsidR="00873F6B" w:rsidRPr="00AC2D9E" w:rsidRDefault="00873F6B" w:rsidP="002F2E0F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14:paraId="172FD180" w14:textId="77777777" w:rsidR="002C70E7" w:rsidRPr="00873F6B" w:rsidRDefault="00000000" w:rsidP="002F2E0F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  <w:lang w:eastAsia="en-US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eastAsia="en-US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val="en-US" w:eastAsia="en-US"/>
                </w:rPr>
                <m:t>max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en-US"/>
            </w:rPr>
            <m:t>=</m:t>
          </m:r>
          <m:sSub>
            <m:sSubPr>
              <m:ctrlPr>
                <w:rPr>
                  <w:rFonts w:ascii="Cambria Math" w:eastAsia="Calibri" w:hAnsi="Cambria Math"/>
                  <w:i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λ</m:t>
              </m:r>
            </m:e>
            <m:sub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max</m:t>
              </m:r>
            </m:sub>
          </m:sSub>
          <m:rad>
            <m:radPr>
              <m:degHide m:val="1"/>
              <m:ctrlPr>
                <w:rPr>
                  <w:rFonts w:ascii="Cambria Math" w:hAnsi="Cambria Math"/>
                  <w:sz w:val="28"/>
                  <w:szCs w:val="28"/>
                  <w:vertAlign w:val="subscript"/>
                  <w:lang w:val="en-US" w:eastAsia="en-US"/>
                </w:rPr>
              </m:ctrlPr>
            </m:radPr>
            <m:deg/>
            <m:e>
              <m:f>
                <m:fPr>
                  <m:type m:val="lin"/>
                  <m:ctrlP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en-US" w:eastAsia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  <w:vertAlign w:val="subscript"/>
                          <w:lang w:val="en-US" w:eastAsia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vertAlign w:val="subscript"/>
                          <w:lang w:val="en-US" w:eastAsia="en-US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vertAlign w:val="subscript"/>
                          <w:lang w:val="en-US" w:eastAsia="en-US"/>
                        </w:rPr>
                        <m:t>y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en-US" w:eastAsia="en-US"/>
                    </w:rPr>
                    <m:t>E</m:t>
                  </m:r>
                </m:den>
              </m:f>
            </m:e>
          </m:rad>
          <m:r>
            <w:rPr>
              <w:rFonts w:ascii="Cambria Math" w:eastAsia="Calibri" w:hAnsi="Cambria Math"/>
              <w:sz w:val="28"/>
              <w:szCs w:val="28"/>
              <w:lang w:eastAsia="en-US"/>
            </w:rPr>
            <m:t>=67,1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  <w:lang w:eastAsia="en-US"/>
                </w:rPr>
              </m:ctrlPr>
            </m:radPr>
            <m:deg/>
            <m:e>
              <m:f>
                <m:fPr>
                  <m:type m:val="lin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eastAsia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24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2,1∙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eastAsia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eastAsia="en-US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eastAsia="en-US"/>
                        </w:rPr>
                        <m:t>4</m:t>
                      </m:r>
                    </m:sup>
                  </m:sSup>
                </m:den>
              </m:f>
            </m:e>
          </m:rad>
          <m:r>
            <w:rPr>
              <w:rFonts w:ascii="Cambria Math" w:hAnsi="Cambria Math"/>
              <w:sz w:val="28"/>
              <w:szCs w:val="28"/>
              <w:lang w:eastAsia="en-US"/>
            </w:rPr>
            <m:t>=2,268,</m:t>
          </m:r>
        </m:oMath>
      </m:oMathPara>
    </w:p>
    <w:p w14:paraId="08AC5EEB" w14:textId="77777777" w:rsidR="00873F6B" w:rsidRPr="00AC2D9E" w:rsidRDefault="00873F6B" w:rsidP="002F2E0F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14:paraId="2084C683" w14:textId="77777777" w:rsidR="002C70E7" w:rsidRPr="00AC2D9E" w:rsidRDefault="002C70E7" w:rsidP="002F2E0F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AC2D9E">
        <w:rPr>
          <w:sz w:val="28"/>
          <w:szCs w:val="28"/>
          <w:lang w:eastAsia="en-US"/>
        </w:rPr>
        <w:t xml:space="preserve">Определяем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φ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  <w:lang w:val="en-US" w:eastAsia="en-US"/>
              </w:rPr>
              <m:t>min</m:t>
            </m:r>
          </m:sub>
        </m:sSub>
      </m:oMath>
      <w:r w:rsidRPr="00AC2D9E">
        <w:rPr>
          <w:sz w:val="28"/>
          <w:szCs w:val="28"/>
          <w:lang w:eastAsia="en-US"/>
        </w:rPr>
        <w:t xml:space="preserve"> = 0,</w:t>
      </w:r>
      <w:r w:rsidR="00EE7319" w:rsidRPr="00AC2D9E">
        <w:rPr>
          <w:sz w:val="28"/>
          <w:szCs w:val="28"/>
          <w:lang w:eastAsia="en-US"/>
        </w:rPr>
        <w:t>696</w:t>
      </w:r>
      <w:r w:rsidRPr="00AC2D9E">
        <w:rPr>
          <w:sz w:val="28"/>
          <w:szCs w:val="28"/>
          <w:lang w:eastAsia="en-US"/>
        </w:rPr>
        <w:t xml:space="preserve"> в зависимости от </w:t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="Calibri" w:hAnsi="Cambria Math"/>
                    <w:i/>
                    <w:sz w:val="28"/>
                    <w:szCs w:val="28"/>
                    <w:lang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z w:val="28"/>
                    <w:szCs w:val="28"/>
                    <w:lang w:eastAsia="en-US"/>
                  </w:rPr>
                  <m:t>λ</m:t>
                </m:r>
              </m:e>
            </m:acc>
          </m:e>
          <m:sub>
            <m:r>
              <w:rPr>
                <w:rFonts w:ascii="Cambria Math" w:eastAsia="Calibri" w:hAnsi="Cambria Math"/>
                <w:sz w:val="28"/>
                <w:szCs w:val="28"/>
                <w:lang w:val="en-US" w:eastAsia="en-US"/>
              </w:rPr>
              <m:t>max</m:t>
            </m:r>
          </m:sub>
        </m:sSub>
        <m:r>
          <w:rPr>
            <w:rFonts w:ascii="Cambria Math" w:hAnsi="Cambria Math"/>
            <w:sz w:val="28"/>
            <w:szCs w:val="28"/>
            <w:lang w:eastAsia="en-US"/>
          </w:rPr>
          <m:t>=2,268</m:t>
        </m:r>
      </m:oMath>
      <w:r w:rsidRPr="00AC2D9E">
        <w:rPr>
          <w:sz w:val="28"/>
          <w:szCs w:val="28"/>
          <w:lang w:eastAsia="en-US"/>
        </w:rPr>
        <w:t xml:space="preserve"> [2, табл. Д.1] и типа сечения – «</w:t>
      </w:r>
      <w:r w:rsidR="00EE7319" w:rsidRPr="00AC2D9E">
        <w:rPr>
          <w:sz w:val="28"/>
          <w:szCs w:val="28"/>
          <w:lang w:eastAsia="en-US"/>
        </w:rPr>
        <w:t>с</w:t>
      </w:r>
      <w:r w:rsidRPr="00AC2D9E">
        <w:rPr>
          <w:sz w:val="28"/>
          <w:szCs w:val="28"/>
          <w:lang w:eastAsia="en-US"/>
        </w:rPr>
        <w:t>» [</w:t>
      </w:r>
      <w:r w:rsidR="00892D73" w:rsidRPr="00AC2D9E">
        <w:rPr>
          <w:sz w:val="28"/>
          <w:szCs w:val="28"/>
          <w:lang w:eastAsia="en-US"/>
        </w:rPr>
        <w:t>2</w:t>
      </w:r>
      <w:r w:rsidRPr="00AC2D9E">
        <w:rPr>
          <w:sz w:val="28"/>
          <w:szCs w:val="28"/>
          <w:lang w:eastAsia="en-US"/>
        </w:rPr>
        <w:t>, табл. 7].</w:t>
      </w:r>
    </w:p>
    <w:p w14:paraId="20C04D1C" w14:textId="77777777" w:rsidR="002F2E0F" w:rsidRDefault="002F7B84" w:rsidP="002F2E0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C2D9E">
        <w:rPr>
          <w:sz w:val="28"/>
          <w:szCs w:val="28"/>
        </w:rPr>
        <w:t>Проверка</w:t>
      </w:r>
      <w:r w:rsidR="002F2E0F" w:rsidRPr="00AC2D9E">
        <w:rPr>
          <w:sz w:val="28"/>
          <w:szCs w:val="28"/>
        </w:rPr>
        <w:t xml:space="preserve"> устойчивост</w:t>
      </w:r>
      <w:r w:rsidRPr="00AC2D9E">
        <w:rPr>
          <w:sz w:val="28"/>
          <w:szCs w:val="28"/>
        </w:rPr>
        <w:t>и</w:t>
      </w:r>
      <w:r w:rsidR="002F2E0F" w:rsidRPr="00AC2D9E">
        <w:rPr>
          <w:sz w:val="28"/>
          <w:szCs w:val="28"/>
        </w:rPr>
        <w:t xml:space="preserve"> подобранного стержня</w:t>
      </w:r>
      <w:r w:rsidRPr="00AC2D9E">
        <w:rPr>
          <w:sz w:val="28"/>
          <w:szCs w:val="28"/>
        </w:rPr>
        <w:t>:</w:t>
      </w:r>
    </w:p>
    <w:p w14:paraId="4E09C41A" w14:textId="77777777" w:rsidR="00873F6B" w:rsidRPr="00AC2D9E" w:rsidRDefault="00873F6B" w:rsidP="002F2E0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0C5AE385" w14:textId="77777777" w:rsidR="002F2E0F" w:rsidRPr="00AC2D9E" w:rsidRDefault="00000000" w:rsidP="002F2E0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num>
            <m:den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eastAsia="en-US"/>
                    </w:rPr>
                    <m:t>φ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 w:eastAsia="en-US"/>
                    </w:rPr>
                    <m:t>min</m:t>
                  </m:r>
                </m:sub>
              </m:sSub>
              <m:r>
                <w:rPr>
                  <w:rFonts w:ascii="Cambria Math" w:eastAsia="Calibri" w:hAnsi="Cambria Math"/>
                  <w:sz w:val="28"/>
                  <w:szCs w:val="28"/>
                  <w:lang w:eastAsia="en-US"/>
                </w:rPr>
                <m:t>∙A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1400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0,696∙67,4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=29,84 </m:t>
          </m:r>
          <m:f>
            <m:fPr>
              <m:type m:val="li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 xml:space="preserve">&gt;24 </m:t>
          </m:r>
          <m:f>
            <m:fPr>
              <m:type m:val="lin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15D72F93" w14:textId="77777777" w:rsidR="002C70E7" w:rsidRPr="00AC2D9E" w:rsidRDefault="002C70E7" w:rsidP="002F2E0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7B48CE19" w14:textId="77777777" w:rsidR="002C70E7" w:rsidRPr="00AC2D9E" w:rsidRDefault="002C70E7" w:rsidP="002F2E0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C2D9E">
        <w:rPr>
          <w:sz w:val="28"/>
          <w:szCs w:val="28"/>
        </w:rPr>
        <w:t>Вывод: Устойчивость стержня</w:t>
      </w:r>
      <w:r w:rsidR="00D812A1" w:rsidRPr="00AC2D9E">
        <w:rPr>
          <w:sz w:val="28"/>
          <w:szCs w:val="28"/>
        </w:rPr>
        <w:t xml:space="preserve"> не обеспечен. В верхнем поясе перенапряжение около 24%. Необходимо увеличить сечение</w:t>
      </w:r>
      <w:r w:rsidRPr="00AC2D9E">
        <w:rPr>
          <w:sz w:val="28"/>
          <w:szCs w:val="28"/>
        </w:rPr>
        <w:t>.</w:t>
      </w:r>
    </w:p>
    <w:p w14:paraId="3317A206" w14:textId="77777777" w:rsidR="00EC50AF" w:rsidRPr="00AC2D9E" w:rsidRDefault="00EC50AF" w:rsidP="009D78A7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  <w:sectPr w:rsidR="00EC50AF" w:rsidRPr="00AC2D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CAF8D48" w14:textId="3ADBE62B" w:rsidR="00967A32" w:rsidRPr="00AC2D9E" w:rsidRDefault="00967A32" w:rsidP="00967A32">
      <w:pPr>
        <w:pStyle w:val="21"/>
        <w:jc w:val="center"/>
        <w:rPr>
          <w:rFonts w:cs="Times New Roman"/>
          <w:b/>
          <w:szCs w:val="28"/>
        </w:rPr>
      </w:pPr>
      <w:r w:rsidRPr="00AC2D9E">
        <w:rPr>
          <w:rFonts w:eastAsia="Calibri" w:cs="Times New Roman"/>
          <w:b/>
          <w:szCs w:val="28"/>
        </w:rPr>
        <w:t>Практическ</w:t>
      </w:r>
      <w:r w:rsidRPr="00AC2D9E">
        <w:rPr>
          <w:rFonts w:cs="Times New Roman"/>
          <w:b/>
          <w:szCs w:val="28"/>
        </w:rPr>
        <w:t>ое задание №2</w:t>
      </w:r>
    </w:p>
    <w:p w14:paraId="65CBD979" w14:textId="77777777" w:rsidR="00967A32" w:rsidRPr="00AC2D9E" w:rsidRDefault="00967A32" w:rsidP="00967A32">
      <w:pPr>
        <w:jc w:val="center"/>
        <w:rPr>
          <w:b/>
          <w:sz w:val="28"/>
          <w:szCs w:val="28"/>
        </w:rPr>
      </w:pPr>
      <w:r w:rsidRPr="00AC2D9E">
        <w:rPr>
          <w:b/>
          <w:sz w:val="28"/>
          <w:szCs w:val="28"/>
        </w:rPr>
        <w:t>Тема: расчет распорок между верхними поясами ферм</w:t>
      </w:r>
    </w:p>
    <w:p w14:paraId="5862DA63" w14:textId="77777777" w:rsidR="00967A32" w:rsidRPr="00AC2D9E" w:rsidRDefault="00967A32" w:rsidP="00967A32">
      <w:pPr>
        <w:tabs>
          <w:tab w:val="left" w:pos="450"/>
        </w:tabs>
        <w:spacing w:line="360" w:lineRule="auto"/>
        <w:rPr>
          <w:b/>
          <w:sz w:val="28"/>
          <w:szCs w:val="28"/>
        </w:rPr>
      </w:pPr>
    </w:p>
    <w:p w14:paraId="6360E33A" w14:textId="77777777" w:rsidR="00B4130B" w:rsidRPr="00AC2D9E" w:rsidRDefault="00B4130B" w:rsidP="00873F6B">
      <w:pPr>
        <w:tabs>
          <w:tab w:val="left" w:pos="450"/>
        </w:tabs>
        <w:spacing w:line="360" w:lineRule="auto"/>
        <w:ind w:firstLine="709"/>
        <w:rPr>
          <w:b/>
          <w:sz w:val="28"/>
          <w:szCs w:val="28"/>
        </w:rPr>
      </w:pPr>
      <w:r w:rsidRPr="00AC2D9E">
        <w:rPr>
          <w:b/>
          <w:sz w:val="28"/>
          <w:szCs w:val="28"/>
        </w:rPr>
        <w:t>Задание №2</w:t>
      </w:r>
    </w:p>
    <w:p w14:paraId="16FA0B0E" w14:textId="77777777" w:rsidR="00967A32" w:rsidRPr="00AC2D9E" w:rsidRDefault="00967A32" w:rsidP="00DF5831">
      <w:pPr>
        <w:spacing w:line="360" w:lineRule="auto"/>
        <w:ind w:firstLine="709"/>
        <w:jc w:val="both"/>
        <w:rPr>
          <w:sz w:val="28"/>
          <w:szCs w:val="28"/>
        </w:rPr>
      </w:pPr>
      <w:r w:rsidRPr="00AC2D9E">
        <w:rPr>
          <w:sz w:val="28"/>
          <w:szCs w:val="28"/>
        </w:rPr>
        <w:t>Определить количество распорок между верхними поясами стро</w:t>
      </w:r>
      <w:r w:rsidRPr="00AC2D9E">
        <w:rPr>
          <w:sz w:val="28"/>
          <w:szCs w:val="28"/>
        </w:rPr>
        <w:softHyphen/>
        <w:t xml:space="preserve">пильных ферм пролетом 24 м (рис. </w:t>
      </w:r>
      <w:r w:rsidR="00101B4A" w:rsidRPr="00AC2D9E">
        <w:rPr>
          <w:sz w:val="28"/>
          <w:szCs w:val="28"/>
        </w:rPr>
        <w:t>4</w:t>
      </w:r>
      <w:r w:rsidRPr="00AC2D9E">
        <w:rPr>
          <w:sz w:val="28"/>
          <w:szCs w:val="28"/>
        </w:rPr>
        <w:t>, а).</w:t>
      </w:r>
    </w:p>
    <w:p w14:paraId="1186C98B" w14:textId="77777777" w:rsidR="00967A32" w:rsidRPr="00AC2D9E" w:rsidRDefault="00967A32" w:rsidP="00DF583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C2D9E">
        <w:rPr>
          <w:sz w:val="28"/>
          <w:szCs w:val="28"/>
        </w:rPr>
        <w:t xml:space="preserve">Пояса выполнены из 2∟180x12, соединенных </w:t>
      </w:r>
      <w:proofErr w:type="spellStart"/>
      <w:r w:rsidRPr="00AC2D9E">
        <w:rPr>
          <w:sz w:val="28"/>
          <w:szCs w:val="28"/>
        </w:rPr>
        <w:t>втавр</w:t>
      </w:r>
      <w:proofErr w:type="spellEnd"/>
      <w:r w:rsidRPr="00AC2D9E">
        <w:rPr>
          <w:sz w:val="28"/>
          <w:szCs w:val="28"/>
        </w:rPr>
        <w:t>; толщина соедини</w:t>
      </w:r>
      <w:r w:rsidRPr="00AC2D9E">
        <w:rPr>
          <w:sz w:val="28"/>
          <w:szCs w:val="28"/>
        </w:rPr>
        <w:softHyphen/>
        <w:t>тельных прокла</w:t>
      </w:r>
      <w:r w:rsidRPr="00AC2D9E">
        <w:rPr>
          <w:sz w:val="28"/>
          <w:szCs w:val="28"/>
        </w:rPr>
        <w:softHyphen/>
        <w:t xml:space="preserve">док ("сухариков") составляет </w:t>
      </w:r>
      <w:r w:rsidR="00D812A1" w:rsidRPr="00AC2D9E">
        <w:rPr>
          <w:sz w:val="28"/>
          <w:szCs w:val="28"/>
        </w:rPr>
        <w:t>12</w:t>
      </w:r>
      <w:r w:rsidRPr="00AC2D9E">
        <w:rPr>
          <w:sz w:val="28"/>
          <w:szCs w:val="28"/>
        </w:rPr>
        <w:t xml:space="preserve"> мм.</w:t>
      </w:r>
    </w:p>
    <w:p w14:paraId="7AEE8879" w14:textId="77777777" w:rsidR="00967A32" w:rsidRPr="00AC2D9E" w:rsidRDefault="00967A32" w:rsidP="00DF583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Courier New" w:hAnsi="Courier New" w:cs="Courier New"/>
          <w:bCs/>
          <w:color w:val="000000"/>
          <w:spacing w:val="3"/>
          <w:w w:val="70"/>
          <w:sz w:val="28"/>
          <w:szCs w:val="28"/>
        </w:rPr>
      </w:pPr>
    </w:p>
    <w:p w14:paraId="2BF685E4" w14:textId="77777777" w:rsidR="00967A32" w:rsidRPr="00AC2D9E" w:rsidRDefault="00967A32" w:rsidP="00967A32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2B7B4017" w14:textId="77777777" w:rsidR="00967A32" w:rsidRPr="00AC2D9E" w:rsidRDefault="00967A32" w:rsidP="00967A3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C2D9E">
        <w:rPr>
          <w:noProof/>
          <w:sz w:val="28"/>
          <w:szCs w:val="28"/>
        </w:rPr>
        <w:drawing>
          <wp:inline distT="0" distB="0" distL="0" distR="0" wp14:anchorId="664DB0D4" wp14:editId="4D85B4EB">
            <wp:extent cx="4916805" cy="499491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805" cy="499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6780A" w14:textId="77777777" w:rsidR="002C70E7" w:rsidRPr="00AC2D9E" w:rsidRDefault="00967A32" w:rsidP="00873F6B">
      <w:pPr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AC2D9E">
        <w:rPr>
          <w:sz w:val="28"/>
          <w:szCs w:val="28"/>
        </w:rPr>
        <w:t>Рис. 4. К вопросу определения количества распорок</w:t>
      </w:r>
    </w:p>
    <w:p w14:paraId="3A47EEA0" w14:textId="77777777" w:rsidR="00EC50AF" w:rsidRPr="00AC2D9E" w:rsidRDefault="00EC50AF" w:rsidP="002F2E0F">
      <w:pPr>
        <w:spacing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77455AB6" w14:textId="77777777" w:rsidR="00873F6B" w:rsidRDefault="00873F6B" w:rsidP="00967A3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DE822DE" w14:textId="77777777" w:rsidR="00873F6B" w:rsidRDefault="00873F6B" w:rsidP="00967A3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07CE4E1" w14:textId="77777777" w:rsidR="00873F6B" w:rsidRDefault="00873F6B" w:rsidP="00967A3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49A458A" w14:textId="7D8E8B24" w:rsidR="00967A32" w:rsidRPr="00AC2D9E" w:rsidRDefault="00967A32" w:rsidP="00967A3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C2D9E">
        <w:rPr>
          <w:b/>
          <w:sz w:val="28"/>
          <w:szCs w:val="28"/>
        </w:rPr>
        <w:t>Решение</w:t>
      </w:r>
    </w:p>
    <w:p w14:paraId="5D6AC208" w14:textId="77777777" w:rsidR="00967A32" w:rsidRPr="00AC2D9E" w:rsidRDefault="00967A32" w:rsidP="00967A32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63A29355" w14:textId="77777777" w:rsidR="00C23106" w:rsidRPr="00AC2D9E" w:rsidRDefault="00967A32" w:rsidP="00DF583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C2D9E">
        <w:rPr>
          <w:sz w:val="28"/>
          <w:szCs w:val="28"/>
        </w:rPr>
        <w:t>Необходимость постановки распорок определяется требованием обеспе</w:t>
      </w:r>
      <w:r w:rsidRPr="00AC2D9E">
        <w:rPr>
          <w:sz w:val="28"/>
          <w:szCs w:val="28"/>
        </w:rPr>
        <w:softHyphen/>
        <w:t>чения достаточной жесткости верхних поясов из плоскости ферм при монтаже покрытия.</w:t>
      </w:r>
    </w:p>
    <w:p w14:paraId="6EFB0954" w14:textId="77777777" w:rsidR="00C23106" w:rsidRDefault="00967A32" w:rsidP="00DF583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C2D9E">
        <w:rPr>
          <w:sz w:val="28"/>
          <w:szCs w:val="28"/>
        </w:rPr>
        <w:t>Предельно допустимое значение гибкости верхних поясов ферм, не закрепленных в</w:t>
      </w:r>
      <w:r w:rsidR="00C23106" w:rsidRPr="00AC2D9E">
        <w:rPr>
          <w:sz w:val="28"/>
          <w:szCs w:val="28"/>
        </w:rPr>
        <w:t xml:space="preserve"> процессе монтажа [2, табл. 32, п.3]:</w:t>
      </w:r>
    </w:p>
    <w:p w14:paraId="4C529C15" w14:textId="77777777" w:rsidR="00873F6B" w:rsidRPr="00AC2D9E" w:rsidRDefault="00873F6B" w:rsidP="00DF583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2FA1D979" w14:textId="77777777" w:rsidR="00C23106" w:rsidRPr="00AC2D9E" w:rsidRDefault="00000000" w:rsidP="00DF583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=220</m:t>
          </m:r>
        </m:oMath>
      </m:oMathPara>
    </w:p>
    <w:p w14:paraId="6F20B778" w14:textId="77777777" w:rsidR="00C23106" w:rsidRPr="00AC2D9E" w:rsidRDefault="00C23106" w:rsidP="00DF583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552B5F7E" w14:textId="77777777" w:rsidR="00C23106" w:rsidRDefault="00967A32" w:rsidP="00DF583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C2D9E">
        <w:rPr>
          <w:sz w:val="28"/>
          <w:szCs w:val="28"/>
        </w:rPr>
        <w:t>Действительн</w:t>
      </w:r>
      <w:r w:rsidR="00C23106" w:rsidRPr="00AC2D9E">
        <w:rPr>
          <w:sz w:val="28"/>
          <w:szCs w:val="28"/>
        </w:rPr>
        <w:t>ая</w:t>
      </w:r>
      <w:r w:rsidRPr="00AC2D9E">
        <w:rPr>
          <w:sz w:val="28"/>
          <w:szCs w:val="28"/>
        </w:rPr>
        <w:t xml:space="preserve"> гибкость верхнего пояса свободной фер</w:t>
      </w:r>
      <w:r w:rsidR="00C23106" w:rsidRPr="00AC2D9E">
        <w:rPr>
          <w:sz w:val="28"/>
          <w:szCs w:val="28"/>
        </w:rPr>
        <w:t>мы из её плоско</w:t>
      </w:r>
      <w:r w:rsidR="00C23106" w:rsidRPr="00AC2D9E">
        <w:rPr>
          <w:sz w:val="28"/>
          <w:szCs w:val="28"/>
        </w:rPr>
        <w:softHyphen/>
        <w:t xml:space="preserve">сти (рис. </w:t>
      </w:r>
      <w:r w:rsidR="00101B4A" w:rsidRPr="00AC2D9E">
        <w:rPr>
          <w:sz w:val="28"/>
          <w:szCs w:val="28"/>
        </w:rPr>
        <w:t>4</w:t>
      </w:r>
      <w:r w:rsidR="00C23106" w:rsidRPr="00AC2D9E">
        <w:rPr>
          <w:sz w:val="28"/>
          <w:szCs w:val="28"/>
        </w:rPr>
        <w:t>, а):</w:t>
      </w:r>
    </w:p>
    <w:p w14:paraId="6D5B2B04" w14:textId="77777777" w:rsidR="00873F6B" w:rsidRPr="00AC2D9E" w:rsidRDefault="00873F6B" w:rsidP="00DF583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7BFB4A00" w14:textId="77777777" w:rsidR="00C23106" w:rsidRPr="00873F6B" w:rsidRDefault="00000000" w:rsidP="00C2310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</m:den>
          </m:f>
        </m:oMath>
      </m:oMathPara>
    </w:p>
    <w:p w14:paraId="343475F3" w14:textId="77777777" w:rsidR="00873F6B" w:rsidRPr="00AC2D9E" w:rsidRDefault="00873F6B" w:rsidP="00C2310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7252CB0C" w14:textId="77777777" w:rsidR="00C23106" w:rsidRDefault="00C23106" w:rsidP="00DF583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C2D9E">
        <w:rPr>
          <w:sz w:val="28"/>
          <w:szCs w:val="28"/>
        </w:rPr>
        <w:t>Р</w:t>
      </w:r>
      <w:r w:rsidR="00967A32" w:rsidRPr="00AC2D9E">
        <w:rPr>
          <w:sz w:val="28"/>
          <w:szCs w:val="28"/>
        </w:rPr>
        <w:t>асчетная длина ℓ</w:t>
      </w:r>
      <w:r w:rsidR="00967A32" w:rsidRPr="00AC2D9E">
        <w:rPr>
          <w:sz w:val="28"/>
          <w:szCs w:val="28"/>
          <w:vertAlign w:val="subscript"/>
        </w:rPr>
        <w:t>y</w:t>
      </w:r>
      <w:r w:rsidR="00967A32" w:rsidRPr="00AC2D9E">
        <w:rPr>
          <w:sz w:val="28"/>
          <w:szCs w:val="28"/>
        </w:rPr>
        <w:t xml:space="preserve"> (определяемая, как расстояние между точками, закрепленными от пе</w:t>
      </w:r>
      <w:r w:rsidR="00967A32" w:rsidRPr="00AC2D9E">
        <w:rPr>
          <w:sz w:val="28"/>
          <w:szCs w:val="28"/>
        </w:rPr>
        <w:softHyphen/>
        <w:t>ремещения из плоскос</w:t>
      </w:r>
      <w:r w:rsidR="00967A32" w:rsidRPr="00AC2D9E">
        <w:rPr>
          <w:sz w:val="28"/>
          <w:szCs w:val="28"/>
        </w:rPr>
        <w:softHyphen/>
        <w:t>ти фермы) равняется пролету фермы</w:t>
      </w:r>
      <w:r w:rsidRPr="00AC2D9E">
        <w:rPr>
          <w:sz w:val="28"/>
          <w:szCs w:val="28"/>
        </w:rPr>
        <w:t>:</w:t>
      </w:r>
    </w:p>
    <w:p w14:paraId="315D5C24" w14:textId="77777777" w:rsidR="00873F6B" w:rsidRPr="00AC2D9E" w:rsidRDefault="00873F6B" w:rsidP="00DF583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6D447EAC" w14:textId="77777777" w:rsidR="00C23106" w:rsidRPr="00873F6B" w:rsidRDefault="00000000" w:rsidP="00DF583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 xml:space="preserve">L=2400 </m:t>
          </m:r>
          <m:r>
            <w:rPr>
              <w:rFonts w:ascii="Cambria Math" w:hAnsi="Cambria Math"/>
              <w:sz w:val="28"/>
              <w:szCs w:val="28"/>
            </w:rPr>
            <m:t>см</m:t>
          </m:r>
        </m:oMath>
      </m:oMathPara>
    </w:p>
    <w:p w14:paraId="7A2C604E" w14:textId="77777777" w:rsidR="00873F6B" w:rsidRPr="00AC2D9E" w:rsidRDefault="00873F6B" w:rsidP="00DF583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8"/>
          <w:szCs w:val="28"/>
        </w:rPr>
      </w:pPr>
    </w:p>
    <w:p w14:paraId="77BC7B4D" w14:textId="77777777" w:rsidR="00C23106" w:rsidRPr="00AC2D9E" w:rsidRDefault="00967A32" w:rsidP="00DF583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C2D9E">
        <w:rPr>
          <w:sz w:val="28"/>
          <w:szCs w:val="28"/>
        </w:rPr>
        <w:t>Радиус инерции сечения</w:t>
      </w:r>
      <w:r w:rsidR="000D4B15" w:rsidRPr="00AC2D9E">
        <w:rPr>
          <w:sz w:val="28"/>
          <w:szCs w:val="28"/>
        </w:rPr>
        <w:t xml:space="preserve"> при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=10 мм</m:t>
        </m:r>
      </m:oMath>
      <w:r w:rsidR="00DF5831" w:rsidRPr="00AC2D9E">
        <w:rPr>
          <w:sz w:val="28"/>
          <w:szCs w:val="28"/>
        </w:rPr>
        <w:t xml:space="preserve"> [1, табл. </w:t>
      </w:r>
      <w:r w:rsidR="00BA4795" w:rsidRPr="00AC2D9E">
        <w:rPr>
          <w:sz w:val="28"/>
          <w:szCs w:val="28"/>
        </w:rPr>
        <w:t>П</w:t>
      </w:r>
      <w:r w:rsidR="00DF5831" w:rsidRPr="00AC2D9E">
        <w:rPr>
          <w:sz w:val="28"/>
          <w:szCs w:val="28"/>
        </w:rPr>
        <w:t>1</w:t>
      </w:r>
      <w:r w:rsidR="00BA4795" w:rsidRPr="00AC2D9E">
        <w:rPr>
          <w:sz w:val="28"/>
          <w:szCs w:val="28"/>
        </w:rPr>
        <w:t>6.1</w:t>
      </w:r>
      <w:r w:rsidR="00DF5831" w:rsidRPr="00AC2D9E">
        <w:rPr>
          <w:sz w:val="28"/>
          <w:szCs w:val="28"/>
        </w:rPr>
        <w:t>]:</w:t>
      </w:r>
    </w:p>
    <w:p w14:paraId="14D32BB1" w14:textId="77777777" w:rsidR="00C23106" w:rsidRPr="00AC2D9E" w:rsidRDefault="00000000" w:rsidP="00DF583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7,83 см</m:t>
          </m:r>
        </m:oMath>
      </m:oMathPara>
    </w:p>
    <w:p w14:paraId="043FDC61" w14:textId="77777777" w:rsidR="00C23106" w:rsidRDefault="00C23106" w:rsidP="00C2310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C2D9E">
        <w:rPr>
          <w:sz w:val="28"/>
          <w:szCs w:val="28"/>
        </w:rPr>
        <w:t>Действительная гибкость верхнего пояса свободной фермы из её плоско</w:t>
      </w:r>
      <w:r w:rsidRPr="00AC2D9E">
        <w:rPr>
          <w:sz w:val="28"/>
          <w:szCs w:val="28"/>
        </w:rPr>
        <w:softHyphen/>
        <w:t>сти:</w:t>
      </w:r>
    </w:p>
    <w:p w14:paraId="4FD71020" w14:textId="77777777" w:rsidR="00873F6B" w:rsidRPr="00AC2D9E" w:rsidRDefault="00873F6B" w:rsidP="00C2310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20F615C2" w14:textId="77777777" w:rsidR="00C23106" w:rsidRPr="00873F6B" w:rsidRDefault="00000000" w:rsidP="00C2310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2400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7,83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306,5&gt;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=220</m:t>
          </m:r>
        </m:oMath>
      </m:oMathPara>
    </w:p>
    <w:p w14:paraId="78322B0F" w14:textId="77777777" w:rsidR="00873F6B" w:rsidRPr="00AC2D9E" w:rsidRDefault="00873F6B" w:rsidP="00C2310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1BAD86E0" w14:textId="15983776" w:rsidR="00967A32" w:rsidRPr="00AC2D9E" w:rsidRDefault="00C23106" w:rsidP="00DF583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C2D9E">
        <w:rPr>
          <w:sz w:val="28"/>
          <w:szCs w:val="28"/>
        </w:rPr>
        <w:t>Условие не выполняется. В</w:t>
      </w:r>
      <w:r w:rsidR="00967A32" w:rsidRPr="00AC2D9E">
        <w:rPr>
          <w:sz w:val="28"/>
          <w:szCs w:val="28"/>
        </w:rPr>
        <w:t>ерхний пояс слишком гибок из плоскости фермы: безопасный монтаж плит покрытия на не</w:t>
      </w:r>
      <w:r w:rsidR="00873F6B">
        <w:rPr>
          <w:sz w:val="28"/>
          <w:szCs w:val="28"/>
        </w:rPr>
        <w:t xml:space="preserve"> </w:t>
      </w:r>
      <w:r w:rsidRPr="00AC2D9E">
        <w:rPr>
          <w:sz w:val="28"/>
          <w:szCs w:val="28"/>
        </w:rPr>
        <w:t>раскрепленную ферму невозможен.</w:t>
      </w:r>
    </w:p>
    <w:p w14:paraId="6B1BF938" w14:textId="77777777" w:rsidR="00334D6E" w:rsidRDefault="00C23106" w:rsidP="00C2310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C2D9E">
        <w:rPr>
          <w:sz w:val="28"/>
          <w:szCs w:val="28"/>
        </w:rPr>
        <w:t xml:space="preserve">Устанавливаем распорку </w:t>
      </w:r>
      <w:r w:rsidR="00967A32" w:rsidRPr="00AC2D9E">
        <w:rPr>
          <w:sz w:val="28"/>
          <w:szCs w:val="28"/>
        </w:rPr>
        <w:t>в середине пролета</w:t>
      </w:r>
      <w:r w:rsidRPr="00AC2D9E">
        <w:rPr>
          <w:sz w:val="28"/>
          <w:szCs w:val="28"/>
        </w:rPr>
        <w:t xml:space="preserve"> </w:t>
      </w:r>
      <w:r w:rsidR="00967A32" w:rsidRPr="00AC2D9E">
        <w:rPr>
          <w:sz w:val="28"/>
          <w:szCs w:val="28"/>
        </w:rPr>
        <w:t xml:space="preserve">(рис. </w:t>
      </w:r>
      <w:r w:rsidR="00101B4A" w:rsidRPr="00AC2D9E">
        <w:rPr>
          <w:sz w:val="28"/>
          <w:szCs w:val="28"/>
        </w:rPr>
        <w:t>4</w:t>
      </w:r>
      <w:r w:rsidR="00967A32" w:rsidRPr="00AC2D9E">
        <w:rPr>
          <w:sz w:val="28"/>
          <w:szCs w:val="28"/>
        </w:rPr>
        <w:t>, б). Гибкость   верхнего пояса уменьшается вдвое</w:t>
      </w:r>
      <w:r w:rsidR="00334D6E" w:rsidRPr="00AC2D9E">
        <w:rPr>
          <w:sz w:val="28"/>
          <w:szCs w:val="28"/>
        </w:rPr>
        <w:t>:</w:t>
      </w:r>
    </w:p>
    <w:p w14:paraId="13ADE9D6" w14:textId="77777777" w:rsidR="00873F6B" w:rsidRPr="00AC2D9E" w:rsidRDefault="00873F6B" w:rsidP="00C2310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2B34BBE0" w14:textId="77777777" w:rsidR="00334D6E" w:rsidRPr="00873F6B" w:rsidRDefault="00000000" w:rsidP="00334D6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1200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7,83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153,3&lt;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=220</m:t>
          </m:r>
        </m:oMath>
      </m:oMathPara>
    </w:p>
    <w:p w14:paraId="722636A0" w14:textId="77777777" w:rsidR="00873F6B" w:rsidRPr="00AC2D9E" w:rsidRDefault="00873F6B" w:rsidP="00334D6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211854D2" w14:textId="77777777" w:rsidR="00334D6E" w:rsidRPr="00AC2D9E" w:rsidRDefault="00334D6E" w:rsidP="00334D6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C2D9E">
        <w:rPr>
          <w:sz w:val="28"/>
          <w:szCs w:val="28"/>
        </w:rPr>
        <w:t xml:space="preserve">Условие выполнено. Безопасный монтаж плит покрытия на </w:t>
      </w:r>
      <w:proofErr w:type="spellStart"/>
      <w:r w:rsidRPr="00AC2D9E">
        <w:rPr>
          <w:sz w:val="28"/>
          <w:szCs w:val="28"/>
        </w:rPr>
        <w:t>не</w:t>
      </w:r>
      <w:r w:rsidRPr="00AC2D9E">
        <w:rPr>
          <w:sz w:val="28"/>
          <w:szCs w:val="28"/>
        </w:rPr>
        <w:softHyphen/>
        <w:t>раскрепленную</w:t>
      </w:r>
      <w:proofErr w:type="spellEnd"/>
      <w:r w:rsidRPr="00AC2D9E">
        <w:rPr>
          <w:sz w:val="28"/>
          <w:szCs w:val="28"/>
        </w:rPr>
        <w:t xml:space="preserve"> ферму обеспечен.</w:t>
      </w:r>
    </w:p>
    <w:p w14:paraId="3D7ACAF7" w14:textId="77777777" w:rsidR="00334D6E" w:rsidRPr="00AC2D9E" w:rsidRDefault="00334D6E" w:rsidP="00C2310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1EA58409" w14:textId="1ABACE65" w:rsidR="00C35603" w:rsidRPr="00873F6B" w:rsidRDefault="00967A32" w:rsidP="00873F6B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73F6B">
        <w:rPr>
          <w:rFonts w:eastAsia="Calibri"/>
          <w:bCs/>
          <w:sz w:val="28"/>
          <w:szCs w:val="28"/>
          <w:lang w:eastAsia="en-US"/>
        </w:rPr>
        <w:t>Вывод</w:t>
      </w:r>
      <w:r w:rsidRPr="00AC2D9E">
        <w:rPr>
          <w:rFonts w:eastAsia="Calibri"/>
          <w:b/>
          <w:sz w:val="28"/>
          <w:szCs w:val="28"/>
          <w:lang w:eastAsia="en-US"/>
        </w:rPr>
        <w:t>:</w:t>
      </w:r>
      <w:r w:rsidR="00873F6B">
        <w:rPr>
          <w:rFonts w:eastAsia="Calibri"/>
          <w:sz w:val="28"/>
          <w:szCs w:val="28"/>
          <w:lang w:eastAsia="en-US"/>
        </w:rPr>
        <w:t xml:space="preserve"> д</w:t>
      </w:r>
      <w:r w:rsidRPr="00AC2D9E">
        <w:rPr>
          <w:rFonts w:eastAsia="Calibri"/>
          <w:sz w:val="28"/>
          <w:szCs w:val="28"/>
          <w:lang w:eastAsia="en-US"/>
        </w:rPr>
        <w:t>ля обеспечения жёсткости верхнего пояса необходима постановка распорок в середине пролёта фермы.</w:t>
      </w:r>
      <w:r w:rsidR="00873F6B">
        <w:rPr>
          <w:rFonts w:eastAsia="Calibri"/>
          <w:sz w:val="28"/>
          <w:szCs w:val="28"/>
          <w:lang w:eastAsia="en-US"/>
        </w:rPr>
        <w:br w:type="page"/>
      </w:r>
    </w:p>
    <w:p w14:paraId="453D7C7F" w14:textId="77777777" w:rsidR="0013683E" w:rsidRPr="00AC2D9E" w:rsidRDefault="0013683E" w:rsidP="000E4C07">
      <w:pPr>
        <w:spacing w:line="360" w:lineRule="auto"/>
        <w:ind w:left="709"/>
        <w:jc w:val="center"/>
        <w:outlineLvl w:val="0"/>
        <w:rPr>
          <w:b/>
          <w:sz w:val="28"/>
          <w:szCs w:val="28"/>
        </w:rPr>
      </w:pPr>
      <w:r w:rsidRPr="00AC2D9E">
        <w:rPr>
          <w:b/>
          <w:sz w:val="28"/>
          <w:szCs w:val="28"/>
        </w:rPr>
        <w:t>Список используемой литературы</w:t>
      </w:r>
      <w:bookmarkEnd w:id="1"/>
      <w:r w:rsidR="001F42C7" w:rsidRPr="00AC2D9E">
        <w:rPr>
          <w:b/>
          <w:sz w:val="28"/>
          <w:szCs w:val="28"/>
        </w:rPr>
        <w:t xml:space="preserve"> </w:t>
      </w:r>
    </w:p>
    <w:p w14:paraId="62DDEA74" w14:textId="77777777" w:rsidR="0013683E" w:rsidRPr="00AC2D9E" w:rsidRDefault="0013683E" w:rsidP="00B77D2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6784791" w14:textId="324D95E9" w:rsidR="00BA4795" w:rsidRPr="00AC2D9E" w:rsidRDefault="00BA4795" w:rsidP="00101B4A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 w:bidi="he-IL"/>
        </w:rPr>
      </w:pPr>
      <w:r w:rsidRPr="00AC2D9E">
        <w:rPr>
          <w:rFonts w:eastAsia="Calibri"/>
          <w:sz w:val="28"/>
          <w:szCs w:val="28"/>
          <w:lang w:eastAsia="en-US" w:bidi="he-IL"/>
        </w:rPr>
        <w:t>1.</w:t>
      </w:r>
      <w:r w:rsidRPr="00AC2D9E">
        <w:rPr>
          <w:rFonts w:eastAsia="Calibri"/>
          <w:sz w:val="28"/>
          <w:szCs w:val="28"/>
          <w:lang w:eastAsia="en-US" w:bidi="he-IL"/>
        </w:rPr>
        <w:tab/>
        <w:t xml:space="preserve"> Металлические конструкции: учебник для студ. </w:t>
      </w:r>
      <w:proofErr w:type="spellStart"/>
      <w:r w:rsidRPr="00AC2D9E">
        <w:rPr>
          <w:rFonts w:eastAsia="Calibri"/>
          <w:sz w:val="28"/>
          <w:szCs w:val="28"/>
          <w:lang w:eastAsia="en-US" w:bidi="he-IL"/>
        </w:rPr>
        <w:t>высш</w:t>
      </w:r>
      <w:proofErr w:type="spellEnd"/>
      <w:r w:rsidRPr="00AC2D9E">
        <w:rPr>
          <w:rFonts w:eastAsia="Calibri"/>
          <w:sz w:val="28"/>
          <w:szCs w:val="28"/>
          <w:lang w:eastAsia="en-US" w:bidi="he-IL"/>
        </w:rPr>
        <w:t xml:space="preserve">. проф. образования / [Ю.И. Кудишин, Е.И. </w:t>
      </w:r>
      <w:proofErr w:type="spellStart"/>
      <w:r w:rsidRPr="00AC2D9E">
        <w:rPr>
          <w:rFonts w:eastAsia="Calibri"/>
          <w:sz w:val="28"/>
          <w:szCs w:val="28"/>
          <w:lang w:eastAsia="en-US" w:bidi="he-IL"/>
        </w:rPr>
        <w:t>Беленя</w:t>
      </w:r>
      <w:proofErr w:type="spellEnd"/>
      <w:r w:rsidRPr="00AC2D9E">
        <w:rPr>
          <w:rFonts w:eastAsia="Calibri"/>
          <w:sz w:val="28"/>
          <w:szCs w:val="28"/>
          <w:lang w:eastAsia="en-US" w:bidi="he-IL"/>
        </w:rPr>
        <w:t xml:space="preserve">, В.С. Игнатьева и др.]; под ред. Ю.И. Кудишина.     13 изд., </w:t>
      </w:r>
      <w:proofErr w:type="spellStart"/>
      <w:r w:rsidRPr="00AC2D9E">
        <w:rPr>
          <w:rFonts w:eastAsia="Calibri"/>
          <w:sz w:val="28"/>
          <w:szCs w:val="28"/>
          <w:lang w:eastAsia="en-US" w:bidi="he-IL"/>
        </w:rPr>
        <w:t>испр</w:t>
      </w:r>
      <w:proofErr w:type="spellEnd"/>
      <w:r w:rsidRPr="00AC2D9E">
        <w:rPr>
          <w:rFonts w:eastAsia="Calibri"/>
          <w:sz w:val="28"/>
          <w:szCs w:val="28"/>
          <w:lang w:eastAsia="en-US" w:bidi="he-IL"/>
        </w:rPr>
        <w:t>. – М.: Изд. центр «Академия», 2011. – 688 с. – (Сер. Бакалавриат).</w:t>
      </w:r>
    </w:p>
    <w:p w14:paraId="7F5E874C" w14:textId="77777777" w:rsidR="001E772F" w:rsidRDefault="00982D74" w:rsidP="00101B4A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 w:bidi="he-IL"/>
        </w:rPr>
      </w:pPr>
      <w:r w:rsidRPr="00AC2D9E">
        <w:rPr>
          <w:rFonts w:eastAsia="Calibri"/>
          <w:sz w:val="28"/>
          <w:szCs w:val="28"/>
          <w:lang w:eastAsia="en-US" w:bidi="he-IL"/>
        </w:rPr>
        <w:t>2</w:t>
      </w:r>
      <w:r w:rsidR="001E772F" w:rsidRPr="00AC2D9E">
        <w:rPr>
          <w:rFonts w:eastAsia="Calibri"/>
          <w:sz w:val="28"/>
          <w:szCs w:val="28"/>
          <w:lang w:eastAsia="en-US" w:bidi="he-IL"/>
        </w:rPr>
        <w:t xml:space="preserve">. </w:t>
      </w:r>
      <w:r w:rsidR="001E772F" w:rsidRPr="00AC2D9E">
        <w:rPr>
          <w:rFonts w:eastAsia="Calibri"/>
          <w:sz w:val="28"/>
          <w:szCs w:val="28"/>
          <w:lang w:eastAsia="en-US" w:bidi="he-IL"/>
        </w:rPr>
        <w:tab/>
        <w:t>СП 16.13330.2017 Стальные конструкции. Актуализированная редакция СНиП II-23-81</w:t>
      </w:r>
    </w:p>
    <w:p w14:paraId="6879781A" w14:textId="77777777" w:rsidR="001F42C7" w:rsidRPr="00747845" w:rsidRDefault="001F42C7" w:rsidP="001E772F">
      <w:pPr>
        <w:widowControl w:val="0"/>
        <w:tabs>
          <w:tab w:val="left" w:pos="709"/>
        </w:tabs>
        <w:suppressAutoHyphens/>
        <w:spacing w:line="360" w:lineRule="auto"/>
        <w:ind w:right="-2"/>
        <w:jc w:val="both"/>
        <w:rPr>
          <w:sz w:val="28"/>
          <w:szCs w:val="28"/>
        </w:rPr>
      </w:pPr>
    </w:p>
    <w:sectPr w:rsidR="001F42C7" w:rsidRPr="007478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41ADD" w14:textId="77777777" w:rsidR="007E4206" w:rsidRDefault="007E4206" w:rsidP="004425BC">
      <w:r>
        <w:separator/>
      </w:r>
    </w:p>
  </w:endnote>
  <w:endnote w:type="continuationSeparator" w:id="0">
    <w:p w14:paraId="230B16E9" w14:textId="77777777" w:rsidR="007E4206" w:rsidRDefault="007E4206" w:rsidP="00442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853D6" w14:textId="77777777" w:rsidR="004754D5" w:rsidRDefault="004754D5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1947140"/>
      <w:docPartObj>
        <w:docPartGallery w:val="Page Numbers (Bottom of Page)"/>
        <w:docPartUnique/>
      </w:docPartObj>
    </w:sdtPr>
    <w:sdtContent>
      <w:p w14:paraId="704AF000" w14:textId="77777777" w:rsidR="004754D5" w:rsidRDefault="004754D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0217">
          <w:rPr>
            <w:noProof/>
          </w:rPr>
          <w:t>1</w:t>
        </w:r>
        <w:r>
          <w:fldChar w:fldCharType="end"/>
        </w:r>
      </w:p>
    </w:sdtContent>
  </w:sdt>
  <w:p w14:paraId="05E62617" w14:textId="77777777" w:rsidR="004754D5" w:rsidRDefault="004754D5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50257" w14:textId="77777777" w:rsidR="004754D5" w:rsidRDefault="004754D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147B0" w14:textId="77777777" w:rsidR="007E4206" w:rsidRDefault="007E4206" w:rsidP="004425BC">
      <w:r>
        <w:separator/>
      </w:r>
    </w:p>
  </w:footnote>
  <w:footnote w:type="continuationSeparator" w:id="0">
    <w:p w14:paraId="4F006292" w14:textId="77777777" w:rsidR="007E4206" w:rsidRDefault="007E4206" w:rsidP="004425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162C9" w14:textId="77777777" w:rsidR="004754D5" w:rsidRDefault="004754D5">
    <w:pPr>
      <w:pStyle w:val="af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DFEFD" w14:textId="77777777" w:rsidR="004754D5" w:rsidRDefault="004754D5">
    <w:pPr>
      <w:pStyle w:val="af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0F277" w14:textId="77777777" w:rsidR="004754D5" w:rsidRDefault="004754D5">
    <w:pPr>
      <w:pStyle w:val="af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2D011F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1761C4C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B524D4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ED8CFE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6EB74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5299A8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1C6BE8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2A2BD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504EC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2DF8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D091B"/>
    <w:multiLevelType w:val="hybridMultilevel"/>
    <w:tmpl w:val="987C310C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06EB0B8E"/>
    <w:multiLevelType w:val="hybridMultilevel"/>
    <w:tmpl w:val="987C310C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5790216"/>
    <w:multiLevelType w:val="hybridMultilevel"/>
    <w:tmpl w:val="27FC655E"/>
    <w:lvl w:ilvl="0" w:tplc="47481BF2">
      <w:numFmt w:val="bullet"/>
      <w:lvlText w:val="-"/>
      <w:lvlJc w:val="left"/>
      <w:pPr>
        <w:ind w:left="-153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8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-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3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2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2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35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4225" w:hanging="360"/>
      </w:pPr>
      <w:rPr>
        <w:rFonts w:ascii="Wingdings" w:hAnsi="Wingdings" w:hint="default"/>
      </w:rPr>
    </w:lvl>
  </w:abstractNum>
  <w:abstractNum w:abstractNumId="13" w15:restartNumberingAfterBreak="0">
    <w:nsid w:val="1F72230D"/>
    <w:multiLevelType w:val="hybridMultilevel"/>
    <w:tmpl w:val="F6C2163C"/>
    <w:lvl w:ilvl="0" w:tplc="47481BF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5794F5F"/>
    <w:multiLevelType w:val="hybridMultilevel"/>
    <w:tmpl w:val="67F6E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3D2B94"/>
    <w:multiLevelType w:val="hybridMultilevel"/>
    <w:tmpl w:val="7CB6F72A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CD27BB4"/>
    <w:multiLevelType w:val="multilevel"/>
    <w:tmpl w:val="F4A85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B714BA"/>
    <w:multiLevelType w:val="hybridMultilevel"/>
    <w:tmpl w:val="9D22A8E0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4C5013"/>
    <w:multiLevelType w:val="hybridMultilevel"/>
    <w:tmpl w:val="48AEACB8"/>
    <w:lvl w:ilvl="0" w:tplc="1772F194">
      <w:numFmt w:val="bullet"/>
      <w:lvlText w:val="–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9" w15:restartNumberingAfterBreak="0">
    <w:nsid w:val="52E026F0"/>
    <w:multiLevelType w:val="hybridMultilevel"/>
    <w:tmpl w:val="987C310C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95E3F3C"/>
    <w:multiLevelType w:val="hybridMultilevel"/>
    <w:tmpl w:val="59047468"/>
    <w:lvl w:ilvl="0" w:tplc="47481B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D97181"/>
    <w:multiLevelType w:val="hybridMultilevel"/>
    <w:tmpl w:val="987C310C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2E81138"/>
    <w:multiLevelType w:val="hybridMultilevel"/>
    <w:tmpl w:val="987C310C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6BF3D71"/>
    <w:multiLevelType w:val="hybridMultilevel"/>
    <w:tmpl w:val="BA5AADA0"/>
    <w:lvl w:ilvl="0" w:tplc="2F2E4DA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92F40B3"/>
    <w:multiLevelType w:val="hybridMultilevel"/>
    <w:tmpl w:val="987C310C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E223C81"/>
    <w:multiLevelType w:val="hybridMultilevel"/>
    <w:tmpl w:val="987C310C"/>
    <w:lvl w:ilvl="0" w:tplc="2F2E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06956938">
    <w:abstractNumId w:val="16"/>
  </w:num>
  <w:num w:numId="2" w16cid:durableId="687413451">
    <w:abstractNumId w:val="12"/>
  </w:num>
  <w:num w:numId="3" w16cid:durableId="1583762199">
    <w:abstractNumId w:val="13"/>
  </w:num>
  <w:num w:numId="4" w16cid:durableId="327178242">
    <w:abstractNumId w:val="17"/>
  </w:num>
  <w:num w:numId="5" w16cid:durableId="23604753">
    <w:abstractNumId w:val="20"/>
  </w:num>
  <w:num w:numId="6" w16cid:durableId="1245142551">
    <w:abstractNumId w:val="14"/>
  </w:num>
  <w:num w:numId="7" w16cid:durableId="1856000493">
    <w:abstractNumId w:val="10"/>
  </w:num>
  <w:num w:numId="8" w16cid:durableId="756558400">
    <w:abstractNumId w:val="23"/>
  </w:num>
  <w:num w:numId="9" w16cid:durableId="1773474727">
    <w:abstractNumId w:val="15"/>
  </w:num>
  <w:num w:numId="10" w16cid:durableId="472406973">
    <w:abstractNumId w:val="11"/>
  </w:num>
  <w:num w:numId="11" w16cid:durableId="42801640">
    <w:abstractNumId w:val="22"/>
  </w:num>
  <w:num w:numId="12" w16cid:durableId="285739057">
    <w:abstractNumId w:val="19"/>
  </w:num>
  <w:num w:numId="13" w16cid:durableId="1175340837">
    <w:abstractNumId w:val="24"/>
  </w:num>
  <w:num w:numId="14" w16cid:durableId="2038004408">
    <w:abstractNumId w:val="25"/>
  </w:num>
  <w:num w:numId="15" w16cid:durableId="1853375208">
    <w:abstractNumId w:val="21"/>
  </w:num>
  <w:num w:numId="16" w16cid:durableId="581305648">
    <w:abstractNumId w:val="9"/>
  </w:num>
  <w:num w:numId="17" w16cid:durableId="476412724">
    <w:abstractNumId w:val="7"/>
  </w:num>
  <w:num w:numId="18" w16cid:durableId="834877578">
    <w:abstractNumId w:val="6"/>
  </w:num>
  <w:num w:numId="19" w16cid:durableId="719674021">
    <w:abstractNumId w:val="5"/>
  </w:num>
  <w:num w:numId="20" w16cid:durableId="1373993176">
    <w:abstractNumId w:val="4"/>
  </w:num>
  <w:num w:numId="21" w16cid:durableId="721907183">
    <w:abstractNumId w:val="8"/>
  </w:num>
  <w:num w:numId="22" w16cid:durableId="825319880">
    <w:abstractNumId w:val="3"/>
  </w:num>
  <w:num w:numId="23" w16cid:durableId="233516090">
    <w:abstractNumId w:val="2"/>
  </w:num>
  <w:num w:numId="24" w16cid:durableId="712585001">
    <w:abstractNumId w:val="1"/>
  </w:num>
  <w:num w:numId="25" w16cid:durableId="1342970618">
    <w:abstractNumId w:val="0"/>
  </w:num>
  <w:num w:numId="26" w16cid:durableId="185121649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0063"/>
    <w:rsid w:val="00005831"/>
    <w:rsid w:val="000060D7"/>
    <w:rsid w:val="000061B5"/>
    <w:rsid w:val="000068DF"/>
    <w:rsid w:val="0001136B"/>
    <w:rsid w:val="00013447"/>
    <w:rsid w:val="00014443"/>
    <w:rsid w:val="00020773"/>
    <w:rsid w:val="000217D0"/>
    <w:rsid w:val="000233BF"/>
    <w:rsid w:val="00031C98"/>
    <w:rsid w:val="0003445D"/>
    <w:rsid w:val="00040D29"/>
    <w:rsid w:val="00041716"/>
    <w:rsid w:val="00041F94"/>
    <w:rsid w:val="00051CA0"/>
    <w:rsid w:val="00052D81"/>
    <w:rsid w:val="0005379A"/>
    <w:rsid w:val="00055BEA"/>
    <w:rsid w:val="0005788D"/>
    <w:rsid w:val="00061C1D"/>
    <w:rsid w:val="00064347"/>
    <w:rsid w:val="000665AA"/>
    <w:rsid w:val="00070A9A"/>
    <w:rsid w:val="00071841"/>
    <w:rsid w:val="00074F07"/>
    <w:rsid w:val="00082042"/>
    <w:rsid w:val="00082898"/>
    <w:rsid w:val="000830CF"/>
    <w:rsid w:val="000844BA"/>
    <w:rsid w:val="000905CE"/>
    <w:rsid w:val="0009304C"/>
    <w:rsid w:val="000937E8"/>
    <w:rsid w:val="00094176"/>
    <w:rsid w:val="0009795C"/>
    <w:rsid w:val="000A2B4E"/>
    <w:rsid w:val="000A3F3F"/>
    <w:rsid w:val="000A5DDA"/>
    <w:rsid w:val="000B0846"/>
    <w:rsid w:val="000B12AC"/>
    <w:rsid w:val="000B32F9"/>
    <w:rsid w:val="000B4D8C"/>
    <w:rsid w:val="000B5171"/>
    <w:rsid w:val="000B771A"/>
    <w:rsid w:val="000C088E"/>
    <w:rsid w:val="000C1A06"/>
    <w:rsid w:val="000C2C01"/>
    <w:rsid w:val="000C3550"/>
    <w:rsid w:val="000C4D8C"/>
    <w:rsid w:val="000C4F99"/>
    <w:rsid w:val="000C5E6C"/>
    <w:rsid w:val="000C685D"/>
    <w:rsid w:val="000C6C59"/>
    <w:rsid w:val="000C7161"/>
    <w:rsid w:val="000D1380"/>
    <w:rsid w:val="000D2956"/>
    <w:rsid w:val="000D4B15"/>
    <w:rsid w:val="000D6E23"/>
    <w:rsid w:val="000E21EF"/>
    <w:rsid w:val="000E2E42"/>
    <w:rsid w:val="000E4C07"/>
    <w:rsid w:val="000E4C73"/>
    <w:rsid w:val="000E5282"/>
    <w:rsid w:val="000E6872"/>
    <w:rsid w:val="000E6E02"/>
    <w:rsid w:val="000F242E"/>
    <w:rsid w:val="000F4521"/>
    <w:rsid w:val="000F5EC7"/>
    <w:rsid w:val="000F7EB3"/>
    <w:rsid w:val="00100A85"/>
    <w:rsid w:val="00101B4A"/>
    <w:rsid w:val="00103D8E"/>
    <w:rsid w:val="00105552"/>
    <w:rsid w:val="00107F7C"/>
    <w:rsid w:val="0011035A"/>
    <w:rsid w:val="00110D4B"/>
    <w:rsid w:val="00112603"/>
    <w:rsid w:val="001145E6"/>
    <w:rsid w:val="00114F2B"/>
    <w:rsid w:val="00116903"/>
    <w:rsid w:val="00120CF3"/>
    <w:rsid w:val="00122BD3"/>
    <w:rsid w:val="001258C2"/>
    <w:rsid w:val="00131BA1"/>
    <w:rsid w:val="001337C7"/>
    <w:rsid w:val="00133DCC"/>
    <w:rsid w:val="00133F76"/>
    <w:rsid w:val="00133F78"/>
    <w:rsid w:val="00134843"/>
    <w:rsid w:val="001348D2"/>
    <w:rsid w:val="0013683E"/>
    <w:rsid w:val="00136BCD"/>
    <w:rsid w:val="00140692"/>
    <w:rsid w:val="00145E39"/>
    <w:rsid w:val="00147E0A"/>
    <w:rsid w:val="001518E5"/>
    <w:rsid w:val="0015349C"/>
    <w:rsid w:val="00156724"/>
    <w:rsid w:val="00157705"/>
    <w:rsid w:val="0016132C"/>
    <w:rsid w:val="00161E05"/>
    <w:rsid w:val="00162B87"/>
    <w:rsid w:val="0017139A"/>
    <w:rsid w:val="001716D2"/>
    <w:rsid w:val="0017599E"/>
    <w:rsid w:val="0017649D"/>
    <w:rsid w:val="001772FD"/>
    <w:rsid w:val="001816CE"/>
    <w:rsid w:val="00185D5C"/>
    <w:rsid w:val="001902DE"/>
    <w:rsid w:val="001924B8"/>
    <w:rsid w:val="0019404F"/>
    <w:rsid w:val="001959AE"/>
    <w:rsid w:val="001A496A"/>
    <w:rsid w:val="001A602F"/>
    <w:rsid w:val="001A703F"/>
    <w:rsid w:val="001B24EB"/>
    <w:rsid w:val="001B297D"/>
    <w:rsid w:val="001B57DD"/>
    <w:rsid w:val="001B605B"/>
    <w:rsid w:val="001C12E5"/>
    <w:rsid w:val="001C26E2"/>
    <w:rsid w:val="001C354B"/>
    <w:rsid w:val="001C407F"/>
    <w:rsid w:val="001C78ED"/>
    <w:rsid w:val="001D000D"/>
    <w:rsid w:val="001D35EE"/>
    <w:rsid w:val="001D3E75"/>
    <w:rsid w:val="001D4420"/>
    <w:rsid w:val="001D615E"/>
    <w:rsid w:val="001E175B"/>
    <w:rsid w:val="001E4FB6"/>
    <w:rsid w:val="001E5798"/>
    <w:rsid w:val="001E5CF1"/>
    <w:rsid w:val="001E772F"/>
    <w:rsid w:val="001F37B1"/>
    <w:rsid w:val="001F42C7"/>
    <w:rsid w:val="00204601"/>
    <w:rsid w:val="002064EC"/>
    <w:rsid w:val="00210662"/>
    <w:rsid w:val="00214E0D"/>
    <w:rsid w:val="00215594"/>
    <w:rsid w:val="00216A85"/>
    <w:rsid w:val="0022140F"/>
    <w:rsid w:val="00223373"/>
    <w:rsid w:val="0022395A"/>
    <w:rsid w:val="00227E44"/>
    <w:rsid w:val="002309FD"/>
    <w:rsid w:val="002310C6"/>
    <w:rsid w:val="00233A6D"/>
    <w:rsid w:val="00236C4D"/>
    <w:rsid w:val="002408BB"/>
    <w:rsid w:val="00241D55"/>
    <w:rsid w:val="0024217B"/>
    <w:rsid w:val="00244ADB"/>
    <w:rsid w:val="00244D7D"/>
    <w:rsid w:val="0024530F"/>
    <w:rsid w:val="002457DD"/>
    <w:rsid w:val="00245CE2"/>
    <w:rsid w:val="00251DBE"/>
    <w:rsid w:val="00252D67"/>
    <w:rsid w:val="002569D0"/>
    <w:rsid w:val="002626C7"/>
    <w:rsid w:val="00270B30"/>
    <w:rsid w:val="002721A7"/>
    <w:rsid w:val="002743CD"/>
    <w:rsid w:val="00275B83"/>
    <w:rsid w:val="00276818"/>
    <w:rsid w:val="00277BAF"/>
    <w:rsid w:val="0028046C"/>
    <w:rsid w:val="00281704"/>
    <w:rsid w:val="00284D5A"/>
    <w:rsid w:val="002872FA"/>
    <w:rsid w:val="00287944"/>
    <w:rsid w:val="00290AE2"/>
    <w:rsid w:val="002916BB"/>
    <w:rsid w:val="00293BF2"/>
    <w:rsid w:val="00294BBC"/>
    <w:rsid w:val="00296A86"/>
    <w:rsid w:val="00297F9F"/>
    <w:rsid w:val="002A3ABA"/>
    <w:rsid w:val="002A6EA7"/>
    <w:rsid w:val="002B337D"/>
    <w:rsid w:val="002B7853"/>
    <w:rsid w:val="002C01CE"/>
    <w:rsid w:val="002C094B"/>
    <w:rsid w:val="002C1444"/>
    <w:rsid w:val="002C1D88"/>
    <w:rsid w:val="002C4B8C"/>
    <w:rsid w:val="002C4D88"/>
    <w:rsid w:val="002C70E7"/>
    <w:rsid w:val="002C7E71"/>
    <w:rsid w:val="002D2642"/>
    <w:rsid w:val="002D3151"/>
    <w:rsid w:val="002D3C43"/>
    <w:rsid w:val="002D6026"/>
    <w:rsid w:val="002E0D02"/>
    <w:rsid w:val="002E1602"/>
    <w:rsid w:val="002E5CA2"/>
    <w:rsid w:val="002E5CFD"/>
    <w:rsid w:val="002E5DE1"/>
    <w:rsid w:val="002E6344"/>
    <w:rsid w:val="002F0217"/>
    <w:rsid w:val="002F2261"/>
    <w:rsid w:val="002F29B5"/>
    <w:rsid w:val="002F2E0F"/>
    <w:rsid w:val="002F7B84"/>
    <w:rsid w:val="00304269"/>
    <w:rsid w:val="00306EE9"/>
    <w:rsid w:val="0030770A"/>
    <w:rsid w:val="0031253D"/>
    <w:rsid w:val="00313BB8"/>
    <w:rsid w:val="00313E34"/>
    <w:rsid w:val="00316DDF"/>
    <w:rsid w:val="003179A9"/>
    <w:rsid w:val="00321CE2"/>
    <w:rsid w:val="00323CFA"/>
    <w:rsid w:val="003242D6"/>
    <w:rsid w:val="003330BE"/>
    <w:rsid w:val="00333372"/>
    <w:rsid w:val="00334D5E"/>
    <w:rsid w:val="00334D6E"/>
    <w:rsid w:val="0034286F"/>
    <w:rsid w:val="00342B8D"/>
    <w:rsid w:val="00345CBB"/>
    <w:rsid w:val="00350F53"/>
    <w:rsid w:val="00351C49"/>
    <w:rsid w:val="003521C1"/>
    <w:rsid w:val="00355185"/>
    <w:rsid w:val="00357679"/>
    <w:rsid w:val="00357E1B"/>
    <w:rsid w:val="0036083C"/>
    <w:rsid w:val="00360F21"/>
    <w:rsid w:val="003618A5"/>
    <w:rsid w:val="00365650"/>
    <w:rsid w:val="00367451"/>
    <w:rsid w:val="003679CE"/>
    <w:rsid w:val="00371104"/>
    <w:rsid w:val="0037235B"/>
    <w:rsid w:val="003726AC"/>
    <w:rsid w:val="00372AF8"/>
    <w:rsid w:val="00372F17"/>
    <w:rsid w:val="0037311A"/>
    <w:rsid w:val="00373EA6"/>
    <w:rsid w:val="00377329"/>
    <w:rsid w:val="00380FFC"/>
    <w:rsid w:val="0038317A"/>
    <w:rsid w:val="00383304"/>
    <w:rsid w:val="00383C32"/>
    <w:rsid w:val="00385547"/>
    <w:rsid w:val="00385A45"/>
    <w:rsid w:val="00386A16"/>
    <w:rsid w:val="003908EB"/>
    <w:rsid w:val="00390AA9"/>
    <w:rsid w:val="00390E5E"/>
    <w:rsid w:val="003920F9"/>
    <w:rsid w:val="00392460"/>
    <w:rsid w:val="003932E3"/>
    <w:rsid w:val="00394AED"/>
    <w:rsid w:val="00396D54"/>
    <w:rsid w:val="00397649"/>
    <w:rsid w:val="003A06E0"/>
    <w:rsid w:val="003A18B4"/>
    <w:rsid w:val="003A317B"/>
    <w:rsid w:val="003A3D73"/>
    <w:rsid w:val="003A3EF3"/>
    <w:rsid w:val="003B040E"/>
    <w:rsid w:val="003B065E"/>
    <w:rsid w:val="003B1DBB"/>
    <w:rsid w:val="003B6992"/>
    <w:rsid w:val="003C05CE"/>
    <w:rsid w:val="003C353C"/>
    <w:rsid w:val="003C3806"/>
    <w:rsid w:val="003C3E70"/>
    <w:rsid w:val="003D015B"/>
    <w:rsid w:val="003D3B87"/>
    <w:rsid w:val="003D5941"/>
    <w:rsid w:val="003D740B"/>
    <w:rsid w:val="003E0DA3"/>
    <w:rsid w:val="003E4715"/>
    <w:rsid w:val="003E60F2"/>
    <w:rsid w:val="003E7F9A"/>
    <w:rsid w:val="003F060B"/>
    <w:rsid w:val="003F4D12"/>
    <w:rsid w:val="003F58F0"/>
    <w:rsid w:val="003F65E2"/>
    <w:rsid w:val="003F7C86"/>
    <w:rsid w:val="004015F6"/>
    <w:rsid w:val="00410BFE"/>
    <w:rsid w:val="004122E7"/>
    <w:rsid w:val="00415092"/>
    <w:rsid w:val="00415D01"/>
    <w:rsid w:val="00416519"/>
    <w:rsid w:val="004222C9"/>
    <w:rsid w:val="00425F1C"/>
    <w:rsid w:val="0043145F"/>
    <w:rsid w:val="004346B8"/>
    <w:rsid w:val="0043693E"/>
    <w:rsid w:val="00437334"/>
    <w:rsid w:val="00437712"/>
    <w:rsid w:val="0044259E"/>
    <w:rsid w:val="004425BC"/>
    <w:rsid w:val="00452C56"/>
    <w:rsid w:val="00453135"/>
    <w:rsid w:val="00460455"/>
    <w:rsid w:val="004628CE"/>
    <w:rsid w:val="004709AC"/>
    <w:rsid w:val="004754D5"/>
    <w:rsid w:val="004774AD"/>
    <w:rsid w:val="00477CE5"/>
    <w:rsid w:val="00482A3B"/>
    <w:rsid w:val="00483170"/>
    <w:rsid w:val="004839BC"/>
    <w:rsid w:val="004848F1"/>
    <w:rsid w:val="00486B05"/>
    <w:rsid w:val="00486C85"/>
    <w:rsid w:val="00486F75"/>
    <w:rsid w:val="004908AF"/>
    <w:rsid w:val="004909F8"/>
    <w:rsid w:val="00493919"/>
    <w:rsid w:val="004944DB"/>
    <w:rsid w:val="004971DD"/>
    <w:rsid w:val="004973D1"/>
    <w:rsid w:val="004A2EE6"/>
    <w:rsid w:val="004A6609"/>
    <w:rsid w:val="004B11E2"/>
    <w:rsid w:val="004B1FE6"/>
    <w:rsid w:val="004B4DD8"/>
    <w:rsid w:val="004B74FC"/>
    <w:rsid w:val="004C01CA"/>
    <w:rsid w:val="004C2053"/>
    <w:rsid w:val="004C6A7F"/>
    <w:rsid w:val="004D1825"/>
    <w:rsid w:val="004D41CB"/>
    <w:rsid w:val="004D42AE"/>
    <w:rsid w:val="004D4E20"/>
    <w:rsid w:val="004D4FCB"/>
    <w:rsid w:val="004D68B1"/>
    <w:rsid w:val="004E0104"/>
    <w:rsid w:val="004E16AA"/>
    <w:rsid w:val="004E3931"/>
    <w:rsid w:val="004E4093"/>
    <w:rsid w:val="004E729B"/>
    <w:rsid w:val="004F3E02"/>
    <w:rsid w:val="004F43EA"/>
    <w:rsid w:val="004F53FF"/>
    <w:rsid w:val="004F673D"/>
    <w:rsid w:val="0050163C"/>
    <w:rsid w:val="00501BA4"/>
    <w:rsid w:val="00502052"/>
    <w:rsid w:val="00502234"/>
    <w:rsid w:val="0050475B"/>
    <w:rsid w:val="0050591F"/>
    <w:rsid w:val="00506C69"/>
    <w:rsid w:val="00512531"/>
    <w:rsid w:val="00512D86"/>
    <w:rsid w:val="00514806"/>
    <w:rsid w:val="005156AC"/>
    <w:rsid w:val="00516C22"/>
    <w:rsid w:val="00517462"/>
    <w:rsid w:val="005241CC"/>
    <w:rsid w:val="00532121"/>
    <w:rsid w:val="00533AFA"/>
    <w:rsid w:val="00533DC1"/>
    <w:rsid w:val="00535D10"/>
    <w:rsid w:val="005363F7"/>
    <w:rsid w:val="00537A6D"/>
    <w:rsid w:val="00542041"/>
    <w:rsid w:val="00542203"/>
    <w:rsid w:val="005446DF"/>
    <w:rsid w:val="00547830"/>
    <w:rsid w:val="00547D98"/>
    <w:rsid w:val="00550B67"/>
    <w:rsid w:val="005519B7"/>
    <w:rsid w:val="00552435"/>
    <w:rsid w:val="00562692"/>
    <w:rsid w:val="00565131"/>
    <w:rsid w:val="005653E4"/>
    <w:rsid w:val="0056632D"/>
    <w:rsid w:val="00570C18"/>
    <w:rsid w:val="005748FE"/>
    <w:rsid w:val="00575E4C"/>
    <w:rsid w:val="00577D51"/>
    <w:rsid w:val="00585BDF"/>
    <w:rsid w:val="00587B84"/>
    <w:rsid w:val="00591234"/>
    <w:rsid w:val="005A0D6E"/>
    <w:rsid w:val="005A140B"/>
    <w:rsid w:val="005A29B7"/>
    <w:rsid w:val="005A3D26"/>
    <w:rsid w:val="005A4BB8"/>
    <w:rsid w:val="005A50D8"/>
    <w:rsid w:val="005A5E54"/>
    <w:rsid w:val="005A7D60"/>
    <w:rsid w:val="005B0A54"/>
    <w:rsid w:val="005B4125"/>
    <w:rsid w:val="005B5430"/>
    <w:rsid w:val="005B5454"/>
    <w:rsid w:val="005B6229"/>
    <w:rsid w:val="005B7012"/>
    <w:rsid w:val="005B746A"/>
    <w:rsid w:val="005C04E7"/>
    <w:rsid w:val="005C6098"/>
    <w:rsid w:val="005C67D6"/>
    <w:rsid w:val="005C7528"/>
    <w:rsid w:val="005C76AE"/>
    <w:rsid w:val="005D0378"/>
    <w:rsid w:val="005D0B95"/>
    <w:rsid w:val="005D2A72"/>
    <w:rsid w:val="005D6AF1"/>
    <w:rsid w:val="005D6E84"/>
    <w:rsid w:val="005E15B3"/>
    <w:rsid w:val="005E1D96"/>
    <w:rsid w:val="005E6C80"/>
    <w:rsid w:val="005F0322"/>
    <w:rsid w:val="005F1137"/>
    <w:rsid w:val="005F5275"/>
    <w:rsid w:val="00600A12"/>
    <w:rsid w:val="00604030"/>
    <w:rsid w:val="006063F1"/>
    <w:rsid w:val="00607DB9"/>
    <w:rsid w:val="006103CE"/>
    <w:rsid w:val="00610750"/>
    <w:rsid w:val="00611F97"/>
    <w:rsid w:val="00612557"/>
    <w:rsid w:val="00612DF3"/>
    <w:rsid w:val="00614062"/>
    <w:rsid w:val="0061484C"/>
    <w:rsid w:val="0061500D"/>
    <w:rsid w:val="006177D6"/>
    <w:rsid w:val="0061795D"/>
    <w:rsid w:val="00617E45"/>
    <w:rsid w:val="006254CB"/>
    <w:rsid w:val="006255C0"/>
    <w:rsid w:val="00627919"/>
    <w:rsid w:val="006359EA"/>
    <w:rsid w:val="0063627E"/>
    <w:rsid w:val="006406B2"/>
    <w:rsid w:val="0064083E"/>
    <w:rsid w:val="0064155F"/>
    <w:rsid w:val="0065117B"/>
    <w:rsid w:val="00651A63"/>
    <w:rsid w:val="00652686"/>
    <w:rsid w:val="00654218"/>
    <w:rsid w:val="006542AE"/>
    <w:rsid w:val="00661635"/>
    <w:rsid w:val="00661F32"/>
    <w:rsid w:val="00666640"/>
    <w:rsid w:val="0067153E"/>
    <w:rsid w:val="0067608A"/>
    <w:rsid w:val="00676E22"/>
    <w:rsid w:val="00677370"/>
    <w:rsid w:val="00680C11"/>
    <w:rsid w:val="006825A8"/>
    <w:rsid w:val="00683F08"/>
    <w:rsid w:val="006842E7"/>
    <w:rsid w:val="006845A2"/>
    <w:rsid w:val="006845D8"/>
    <w:rsid w:val="006848D2"/>
    <w:rsid w:val="006869C3"/>
    <w:rsid w:val="006877FF"/>
    <w:rsid w:val="006934D0"/>
    <w:rsid w:val="006937E0"/>
    <w:rsid w:val="00694BB6"/>
    <w:rsid w:val="006A66C9"/>
    <w:rsid w:val="006A7969"/>
    <w:rsid w:val="006B3497"/>
    <w:rsid w:val="006B44A7"/>
    <w:rsid w:val="006C02C0"/>
    <w:rsid w:val="006C20A0"/>
    <w:rsid w:val="006C7955"/>
    <w:rsid w:val="006C7FAA"/>
    <w:rsid w:val="006D3F41"/>
    <w:rsid w:val="006D5C79"/>
    <w:rsid w:val="006D6C14"/>
    <w:rsid w:val="006D736A"/>
    <w:rsid w:val="006D7CBC"/>
    <w:rsid w:val="006E242B"/>
    <w:rsid w:val="006E4AC1"/>
    <w:rsid w:val="006E4FC2"/>
    <w:rsid w:val="006E5BCA"/>
    <w:rsid w:val="006E6DF0"/>
    <w:rsid w:val="006F12B2"/>
    <w:rsid w:val="006F237F"/>
    <w:rsid w:val="006F280D"/>
    <w:rsid w:val="006F325F"/>
    <w:rsid w:val="006F33ED"/>
    <w:rsid w:val="006F3B99"/>
    <w:rsid w:val="006F4873"/>
    <w:rsid w:val="006F7B81"/>
    <w:rsid w:val="00705BE7"/>
    <w:rsid w:val="00707A3A"/>
    <w:rsid w:val="0071075B"/>
    <w:rsid w:val="00714CB7"/>
    <w:rsid w:val="007169B4"/>
    <w:rsid w:val="0072283D"/>
    <w:rsid w:val="0072590D"/>
    <w:rsid w:val="007268F3"/>
    <w:rsid w:val="00727E44"/>
    <w:rsid w:val="00732C06"/>
    <w:rsid w:val="00733569"/>
    <w:rsid w:val="007345AB"/>
    <w:rsid w:val="00740583"/>
    <w:rsid w:val="0074274A"/>
    <w:rsid w:val="00742C61"/>
    <w:rsid w:val="00742D9F"/>
    <w:rsid w:val="00743261"/>
    <w:rsid w:val="00747845"/>
    <w:rsid w:val="00750D3D"/>
    <w:rsid w:val="00753279"/>
    <w:rsid w:val="00753BA5"/>
    <w:rsid w:val="007551DF"/>
    <w:rsid w:val="007571B0"/>
    <w:rsid w:val="007624F7"/>
    <w:rsid w:val="00765BDB"/>
    <w:rsid w:val="00770396"/>
    <w:rsid w:val="0078224F"/>
    <w:rsid w:val="00782BF3"/>
    <w:rsid w:val="0078421A"/>
    <w:rsid w:val="00790063"/>
    <w:rsid w:val="00791548"/>
    <w:rsid w:val="00795237"/>
    <w:rsid w:val="007A2CAB"/>
    <w:rsid w:val="007A36F9"/>
    <w:rsid w:val="007A5F63"/>
    <w:rsid w:val="007A752F"/>
    <w:rsid w:val="007B2169"/>
    <w:rsid w:val="007B2C7C"/>
    <w:rsid w:val="007B315F"/>
    <w:rsid w:val="007B6CB6"/>
    <w:rsid w:val="007C1BEB"/>
    <w:rsid w:val="007C3758"/>
    <w:rsid w:val="007C3B56"/>
    <w:rsid w:val="007C4C80"/>
    <w:rsid w:val="007C6A65"/>
    <w:rsid w:val="007C6EDE"/>
    <w:rsid w:val="007C7E9D"/>
    <w:rsid w:val="007E192C"/>
    <w:rsid w:val="007E2587"/>
    <w:rsid w:val="007E27AB"/>
    <w:rsid w:val="007E4206"/>
    <w:rsid w:val="007E432D"/>
    <w:rsid w:val="007E4726"/>
    <w:rsid w:val="007F13A9"/>
    <w:rsid w:val="007F1D79"/>
    <w:rsid w:val="007F4DF0"/>
    <w:rsid w:val="007F541D"/>
    <w:rsid w:val="007F707A"/>
    <w:rsid w:val="00801E6B"/>
    <w:rsid w:val="0080207A"/>
    <w:rsid w:val="00804978"/>
    <w:rsid w:val="008049B3"/>
    <w:rsid w:val="008053EA"/>
    <w:rsid w:val="008054ED"/>
    <w:rsid w:val="008065CA"/>
    <w:rsid w:val="00811F92"/>
    <w:rsid w:val="008121F9"/>
    <w:rsid w:val="00812579"/>
    <w:rsid w:val="008149CC"/>
    <w:rsid w:val="00815BA2"/>
    <w:rsid w:val="00817E1B"/>
    <w:rsid w:val="008239A6"/>
    <w:rsid w:val="0082438F"/>
    <w:rsid w:val="00825C5C"/>
    <w:rsid w:val="0082672F"/>
    <w:rsid w:val="00827E8C"/>
    <w:rsid w:val="00827F21"/>
    <w:rsid w:val="00835E25"/>
    <w:rsid w:val="0083664E"/>
    <w:rsid w:val="008423EF"/>
    <w:rsid w:val="008439BF"/>
    <w:rsid w:val="008447D1"/>
    <w:rsid w:val="00851A3D"/>
    <w:rsid w:val="00851FAC"/>
    <w:rsid w:val="0085451E"/>
    <w:rsid w:val="00854EE1"/>
    <w:rsid w:val="00856E96"/>
    <w:rsid w:val="00857FB8"/>
    <w:rsid w:val="00862F52"/>
    <w:rsid w:val="00863D42"/>
    <w:rsid w:val="00864CF2"/>
    <w:rsid w:val="00865311"/>
    <w:rsid w:val="008658E1"/>
    <w:rsid w:val="00872182"/>
    <w:rsid w:val="00873CC3"/>
    <w:rsid w:val="00873F6B"/>
    <w:rsid w:val="008740A6"/>
    <w:rsid w:val="008743F0"/>
    <w:rsid w:val="00875791"/>
    <w:rsid w:val="00882077"/>
    <w:rsid w:val="008831B3"/>
    <w:rsid w:val="008847B0"/>
    <w:rsid w:val="00885B2A"/>
    <w:rsid w:val="00886CCD"/>
    <w:rsid w:val="00890A1C"/>
    <w:rsid w:val="008912A7"/>
    <w:rsid w:val="008920AF"/>
    <w:rsid w:val="00892D73"/>
    <w:rsid w:val="00892F0B"/>
    <w:rsid w:val="008A1897"/>
    <w:rsid w:val="008A25C6"/>
    <w:rsid w:val="008A2D43"/>
    <w:rsid w:val="008A2E77"/>
    <w:rsid w:val="008A35E5"/>
    <w:rsid w:val="008A47A2"/>
    <w:rsid w:val="008A746B"/>
    <w:rsid w:val="008B02AB"/>
    <w:rsid w:val="008B4F91"/>
    <w:rsid w:val="008B5207"/>
    <w:rsid w:val="008C119D"/>
    <w:rsid w:val="008C2492"/>
    <w:rsid w:val="008C41FD"/>
    <w:rsid w:val="008C5F57"/>
    <w:rsid w:val="008D0E60"/>
    <w:rsid w:val="008D2D8C"/>
    <w:rsid w:val="008D4F35"/>
    <w:rsid w:val="008D53C9"/>
    <w:rsid w:val="008E09CC"/>
    <w:rsid w:val="008E2EDB"/>
    <w:rsid w:val="008E4C9C"/>
    <w:rsid w:val="008E673D"/>
    <w:rsid w:val="008E76FD"/>
    <w:rsid w:val="008E7E59"/>
    <w:rsid w:val="008F17D8"/>
    <w:rsid w:val="008F325F"/>
    <w:rsid w:val="008F4AF6"/>
    <w:rsid w:val="008F4E7E"/>
    <w:rsid w:val="008F5041"/>
    <w:rsid w:val="008F7B48"/>
    <w:rsid w:val="00900CC4"/>
    <w:rsid w:val="00900F9D"/>
    <w:rsid w:val="009014E6"/>
    <w:rsid w:val="009015E5"/>
    <w:rsid w:val="00903333"/>
    <w:rsid w:val="00906D59"/>
    <w:rsid w:val="00910B2D"/>
    <w:rsid w:val="00910DD7"/>
    <w:rsid w:val="00911594"/>
    <w:rsid w:val="00913EDF"/>
    <w:rsid w:val="00914E64"/>
    <w:rsid w:val="00923080"/>
    <w:rsid w:val="00923C34"/>
    <w:rsid w:val="00924400"/>
    <w:rsid w:val="00927FA5"/>
    <w:rsid w:val="0093329D"/>
    <w:rsid w:val="00933DAA"/>
    <w:rsid w:val="00935BFB"/>
    <w:rsid w:val="009411EE"/>
    <w:rsid w:val="009435D2"/>
    <w:rsid w:val="00957D51"/>
    <w:rsid w:val="00957FD9"/>
    <w:rsid w:val="0096487D"/>
    <w:rsid w:val="0096705D"/>
    <w:rsid w:val="009679AB"/>
    <w:rsid w:val="00967A32"/>
    <w:rsid w:val="0097257B"/>
    <w:rsid w:val="0097584A"/>
    <w:rsid w:val="00976DDA"/>
    <w:rsid w:val="009801E1"/>
    <w:rsid w:val="00982D74"/>
    <w:rsid w:val="009830F9"/>
    <w:rsid w:val="00983668"/>
    <w:rsid w:val="009871F2"/>
    <w:rsid w:val="009903C5"/>
    <w:rsid w:val="009946C1"/>
    <w:rsid w:val="00994FB1"/>
    <w:rsid w:val="009A1143"/>
    <w:rsid w:val="009A1E33"/>
    <w:rsid w:val="009A20BE"/>
    <w:rsid w:val="009A32FA"/>
    <w:rsid w:val="009A42BA"/>
    <w:rsid w:val="009A430B"/>
    <w:rsid w:val="009B03D9"/>
    <w:rsid w:val="009B27BA"/>
    <w:rsid w:val="009B35ED"/>
    <w:rsid w:val="009B6143"/>
    <w:rsid w:val="009B6652"/>
    <w:rsid w:val="009C250E"/>
    <w:rsid w:val="009C25E4"/>
    <w:rsid w:val="009C30AF"/>
    <w:rsid w:val="009C3B0E"/>
    <w:rsid w:val="009C523E"/>
    <w:rsid w:val="009C5B54"/>
    <w:rsid w:val="009D3054"/>
    <w:rsid w:val="009D4BB1"/>
    <w:rsid w:val="009D5564"/>
    <w:rsid w:val="009D74FB"/>
    <w:rsid w:val="009D78A7"/>
    <w:rsid w:val="009E175D"/>
    <w:rsid w:val="009E1DDB"/>
    <w:rsid w:val="009E3EC2"/>
    <w:rsid w:val="009E5671"/>
    <w:rsid w:val="009E60FF"/>
    <w:rsid w:val="009E720F"/>
    <w:rsid w:val="009F2605"/>
    <w:rsid w:val="009F7337"/>
    <w:rsid w:val="00A016BB"/>
    <w:rsid w:val="00A01B30"/>
    <w:rsid w:val="00A077F6"/>
    <w:rsid w:val="00A10008"/>
    <w:rsid w:val="00A1072D"/>
    <w:rsid w:val="00A164C9"/>
    <w:rsid w:val="00A2066C"/>
    <w:rsid w:val="00A20D0C"/>
    <w:rsid w:val="00A219F5"/>
    <w:rsid w:val="00A245E2"/>
    <w:rsid w:val="00A24C98"/>
    <w:rsid w:val="00A25A47"/>
    <w:rsid w:val="00A33571"/>
    <w:rsid w:val="00A3425F"/>
    <w:rsid w:val="00A34723"/>
    <w:rsid w:val="00A37081"/>
    <w:rsid w:val="00A40D2D"/>
    <w:rsid w:val="00A4277D"/>
    <w:rsid w:val="00A4411A"/>
    <w:rsid w:val="00A445EE"/>
    <w:rsid w:val="00A46ED4"/>
    <w:rsid w:val="00A47F3F"/>
    <w:rsid w:val="00A5259D"/>
    <w:rsid w:val="00A531FC"/>
    <w:rsid w:val="00A53863"/>
    <w:rsid w:val="00A53D56"/>
    <w:rsid w:val="00A55B9C"/>
    <w:rsid w:val="00A6106C"/>
    <w:rsid w:val="00A628FA"/>
    <w:rsid w:val="00A63C68"/>
    <w:rsid w:val="00A766FE"/>
    <w:rsid w:val="00A82954"/>
    <w:rsid w:val="00A8440C"/>
    <w:rsid w:val="00A858E0"/>
    <w:rsid w:val="00A874C1"/>
    <w:rsid w:val="00A90CEA"/>
    <w:rsid w:val="00A918E0"/>
    <w:rsid w:val="00A9687F"/>
    <w:rsid w:val="00A969FD"/>
    <w:rsid w:val="00AA5F59"/>
    <w:rsid w:val="00AA6398"/>
    <w:rsid w:val="00AB0619"/>
    <w:rsid w:val="00AB1826"/>
    <w:rsid w:val="00AB366A"/>
    <w:rsid w:val="00AB5197"/>
    <w:rsid w:val="00AB7F8F"/>
    <w:rsid w:val="00AC05BC"/>
    <w:rsid w:val="00AC1803"/>
    <w:rsid w:val="00AC246A"/>
    <w:rsid w:val="00AC2D9E"/>
    <w:rsid w:val="00AC3DBE"/>
    <w:rsid w:val="00AC4216"/>
    <w:rsid w:val="00AC6817"/>
    <w:rsid w:val="00AD23E6"/>
    <w:rsid w:val="00AD5705"/>
    <w:rsid w:val="00AD6917"/>
    <w:rsid w:val="00AD7234"/>
    <w:rsid w:val="00AE06C9"/>
    <w:rsid w:val="00AE16D1"/>
    <w:rsid w:val="00AE1D14"/>
    <w:rsid w:val="00AE31AE"/>
    <w:rsid w:val="00AE6A3D"/>
    <w:rsid w:val="00AE6D00"/>
    <w:rsid w:val="00AE7A87"/>
    <w:rsid w:val="00AF187B"/>
    <w:rsid w:val="00AF504D"/>
    <w:rsid w:val="00AF533D"/>
    <w:rsid w:val="00AF6F8B"/>
    <w:rsid w:val="00B01298"/>
    <w:rsid w:val="00B02565"/>
    <w:rsid w:val="00B02D5A"/>
    <w:rsid w:val="00B048D5"/>
    <w:rsid w:val="00B1013C"/>
    <w:rsid w:val="00B14139"/>
    <w:rsid w:val="00B15B60"/>
    <w:rsid w:val="00B164E5"/>
    <w:rsid w:val="00B2241D"/>
    <w:rsid w:val="00B23E80"/>
    <w:rsid w:val="00B24EE8"/>
    <w:rsid w:val="00B32B8B"/>
    <w:rsid w:val="00B334EF"/>
    <w:rsid w:val="00B3378C"/>
    <w:rsid w:val="00B343D4"/>
    <w:rsid w:val="00B35A15"/>
    <w:rsid w:val="00B35DB9"/>
    <w:rsid w:val="00B37A05"/>
    <w:rsid w:val="00B4130B"/>
    <w:rsid w:val="00B42AD3"/>
    <w:rsid w:val="00B45054"/>
    <w:rsid w:val="00B46DC0"/>
    <w:rsid w:val="00B473D1"/>
    <w:rsid w:val="00B51895"/>
    <w:rsid w:val="00B54CA8"/>
    <w:rsid w:val="00B55DA5"/>
    <w:rsid w:val="00B62CF2"/>
    <w:rsid w:val="00B63D7B"/>
    <w:rsid w:val="00B64485"/>
    <w:rsid w:val="00B65B19"/>
    <w:rsid w:val="00B67CD0"/>
    <w:rsid w:val="00B72176"/>
    <w:rsid w:val="00B72831"/>
    <w:rsid w:val="00B75ECD"/>
    <w:rsid w:val="00B77D25"/>
    <w:rsid w:val="00B8020A"/>
    <w:rsid w:val="00B82EF5"/>
    <w:rsid w:val="00B82FE7"/>
    <w:rsid w:val="00B8483E"/>
    <w:rsid w:val="00B8677B"/>
    <w:rsid w:val="00B90E43"/>
    <w:rsid w:val="00B95D8A"/>
    <w:rsid w:val="00B97423"/>
    <w:rsid w:val="00BA08FA"/>
    <w:rsid w:val="00BA1B78"/>
    <w:rsid w:val="00BA1F3D"/>
    <w:rsid w:val="00BA2AAC"/>
    <w:rsid w:val="00BA2BB1"/>
    <w:rsid w:val="00BA2F15"/>
    <w:rsid w:val="00BA4795"/>
    <w:rsid w:val="00BA732E"/>
    <w:rsid w:val="00BB078D"/>
    <w:rsid w:val="00BB7C5B"/>
    <w:rsid w:val="00BB7E90"/>
    <w:rsid w:val="00BC031E"/>
    <w:rsid w:val="00BC0395"/>
    <w:rsid w:val="00BC1D21"/>
    <w:rsid w:val="00BC41E1"/>
    <w:rsid w:val="00BC6F60"/>
    <w:rsid w:val="00BD0DB6"/>
    <w:rsid w:val="00BD1370"/>
    <w:rsid w:val="00BD28DE"/>
    <w:rsid w:val="00BD3880"/>
    <w:rsid w:val="00BD5824"/>
    <w:rsid w:val="00BE0A2A"/>
    <w:rsid w:val="00BE1677"/>
    <w:rsid w:val="00BE1F42"/>
    <w:rsid w:val="00BE334E"/>
    <w:rsid w:val="00BE6B0B"/>
    <w:rsid w:val="00BE720C"/>
    <w:rsid w:val="00BF1247"/>
    <w:rsid w:val="00BF1A89"/>
    <w:rsid w:val="00BF7878"/>
    <w:rsid w:val="00C01D0D"/>
    <w:rsid w:val="00C0471E"/>
    <w:rsid w:val="00C04D10"/>
    <w:rsid w:val="00C05F42"/>
    <w:rsid w:val="00C06BEB"/>
    <w:rsid w:val="00C10110"/>
    <w:rsid w:val="00C12660"/>
    <w:rsid w:val="00C133D6"/>
    <w:rsid w:val="00C205D2"/>
    <w:rsid w:val="00C20B4E"/>
    <w:rsid w:val="00C21EE5"/>
    <w:rsid w:val="00C22FA9"/>
    <w:rsid w:val="00C23106"/>
    <w:rsid w:val="00C23A74"/>
    <w:rsid w:val="00C27196"/>
    <w:rsid w:val="00C2747E"/>
    <w:rsid w:val="00C318C2"/>
    <w:rsid w:val="00C35603"/>
    <w:rsid w:val="00C36490"/>
    <w:rsid w:val="00C37B3C"/>
    <w:rsid w:val="00C401AF"/>
    <w:rsid w:val="00C40C77"/>
    <w:rsid w:val="00C41970"/>
    <w:rsid w:val="00C44BA4"/>
    <w:rsid w:val="00C45310"/>
    <w:rsid w:val="00C47A95"/>
    <w:rsid w:val="00C506D9"/>
    <w:rsid w:val="00C55C70"/>
    <w:rsid w:val="00C55D70"/>
    <w:rsid w:val="00C61A7F"/>
    <w:rsid w:val="00C6665A"/>
    <w:rsid w:val="00C67321"/>
    <w:rsid w:val="00C67449"/>
    <w:rsid w:val="00C71CF3"/>
    <w:rsid w:val="00C72C6F"/>
    <w:rsid w:val="00C765DA"/>
    <w:rsid w:val="00C76D67"/>
    <w:rsid w:val="00C77DB6"/>
    <w:rsid w:val="00C930CE"/>
    <w:rsid w:val="00C9356A"/>
    <w:rsid w:val="00C9692C"/>
    <w:rsid w:val="00CA065B"/>
    <w:rsid w:val="00CA0774"/>
    <w:rsid w:val="00CB0A12"/>
    <w:rsid w:val="00CB243C"/>
    <w:rsid w:val="00CB2519"/>
    <w:rsid w:val="00CB64A3"/>
    <w:rsid w:val="00CC14A1"/>
    <w:rsid w:val="00CC45F1"/>
    <w:rsid w:val="00CC5E0B"/>
    <w:rsid w:val="00CD2351"/>
    <w:rsid w:val="00CD3B54"/>
    <w:rsid w:val="00CD3CEC"/>
    <w:rsid w:val="00CE3DA4"/>
    <w:rsid w:val="00CF0947"/>
    <w:rsid w:val="00CF1774"/>
    <w:rsid w:val="00CF400A"/>
    <w:rsid w:val="00CF5ABC"/>
    <w:rsid w:val="00D03A06"/>
    <w:rsid w:val="00D03B3C"/>
    <w:rsid w:val="00D043DD"/>
    <w:rsid w:val="00D04ADD"/>
    <w:rsid w:val="00D0632F"/>
    <w:rsid w:val="00D06C2F"/>
    <w:rsid w:val="00D07CE1"/>
    <w:rsid w:val="00D205E7"/>
    <w:rsid w:val="00D22066"/>
    <w:rsid w:val="00D24215"/>
    <w:rsid w:val="00D25555"/>
    <w:rsid w:val="00D26687"/>
    <w:rsid w:val="00D269C1"/>
    <w:rsid w:val="00D26F8A"/>
    <w:rsid w:val="00D310BC"/>
    <w:rsid w:val="00D35263"/>
    <w:rsid w:val="00D353AA"/>
    <w:rsid w:val="00D44EE5"/>
    <w:rsid w:val="00D45B2F"/>
    <w:rsid w:val="00D46AF4"/>
    <w:rsid w:val="00D47FA2"/>
    <w:rsid w:val="00D53A2F"/>
    <w:rsid w:val="00D5511A"/>
    <w:rsid w:val="00D56930"/>
    <w:rsid w:val="00D602DD"/>
    <w:rsid w:val="00D60393"/>
    <w:rsid w:val="00D603B6"/>
    <w:rsid w:val="00D61478"/>
    <w:rsid w:val="00D63240"/>
    <w:rsid w:val="00D66390"/>
    <w:rsid w:val="00D66E18"/>
    <w:rsid w:val="00D67EB9"/>
    <w:rsid w:val="00D7199B"/>
    <w:rsid w:val="00D722FF"/>
    <w:rsid w:val="00D74077"/>
    <w:rsid w:val="00D740A3"/>
    <w:rsid w:val="00D74769"/>
    <w:rsid w:val="00D75A33"/>
    <w:rsid w:val="00D812A1"/>
    <w:rsid w:val="00D82EC8"/>
    <w:rsid w:val="00D84AA8"/>
    <w:rsid w:val="00D87A9E"/>
    <w:rsid w:val="00D903BF"/>
    <w:rsid w:val="00D9573B"/>
    <w:rsid w:val="00D97B19"/>
    <w:rsid w:val="00DA0567"/>
    <w:rsid w:val="00DA140A"/>
    <w:rsid w:val="00DA72CB"/>
    <w:rsid w:val="00DB1C55"/>
    <w:rsid w:val="00DB5A3A"/>
    <w:rsid w:val="00DB6FC7"/>
    <w:rsid w:val="00DB7102"/>
    <w:rsid w:val="00DB739E"/>
    <w:rsid w:val="00DB7C4A"/>
    <w:rsid w:val="00DC2B41"/>
    <w:rsid w:val="00DC341F"/>
    <w:rsid w:val="00DC666C"/>
    <w:rsid w:val="00DD0A14"/>
    <w:rsid w:val="00DD4399"/>
    <w:rsid w:val="00DD52E5"/>
    <w:rsid w:val="00DD5922"/>
    <w:rsid w:val="00DE004C"/>
    <w:rsid w:val="00DE1A5A"/>
    <w:rsid w:val="00DE20C3"/>
    <w:rsid w:val="00DF00B4"/>
    <w:rsid w:val="00DF078E"/>
    <w:rsid w:val="00DF3270"/>
    <w:rsid w:val="00DF5831"/>
    <w:rsid w:val="00DF584D"/>
    <w:rsid w:val="00DF631F"/>
    <w:rsid w:val="00DF78E5"/>
    <w:rsid w:val="00DF794C"/>
    <w:rsid w:val="00E005A1"/>
    <w:rsid w:val="00E02AC4"/>
    <w:rsid w:val="00E02F0F"/>
    <w:rsid w:val="00E04825"/>
    <w:rsid w:val="00E065F8"/>
    <w:rsid w:val="00E10328"/>
    <w:rsid w:val="00E103B9"/>
    <w:rsid w:val="00E13525"/>
    <w:rsid w:val="00E14D9C"/>
    <w:rsid w:val="00E175AA"/>
    <w:rsid w:val="00E21331"/>
    <w:rsid w:val="00E26D18"/>
    <w:rsid w:val="00E276DD"/>
    <w:rsid w:val="00E302E5"/>
    <w:rsid w:val="00E311B1"/>
    <w:rsid w:val="00E31822"/>
    <w:rsid w:val="00E34F9F"/>
    <w:rsid w:val="00E37435"/>
    <w:rsid w:val="00E3745C"/>
    <w:rsid w:val="00E42C3B"/>
    <w:rsid w:val="00E43CB6"/>
    <w:rsid w:val="00E4410F"/>
    <w:rsid w:val="00E44FB9"/>
    <w:rsid w:val="00E47EA8"/>
    <w:rsid w:val="00E5105C"/>
    <w:rsid w:val="00E515DF"/>
    <w:rsid w:val="00E51760"/>
    <w:rsid w:val="00E529B0"/>
    <w:rsid w:val="00E54238"/>
    <w:rsid w:val="00E62922"/>
    <w:rsid w:val="00E65B35"/>
    <w:rsid w:val="00E74836"/>
    <w:rsid w:val="00E8047C"/>
    <w:rsid w:val="00E80C7E"/>
    <w:rsid w:val="00E81840"/>
    <w:rsid w:val="00E83001"/>
    <w:rsid w:val="00E83581"/>
    <w:rsid w:val="00E845C0"/>
    <w:rsid w:val="00E84CAD"/>
    <w:rsid w:val="00E85F2B"/>
    <w:rsid w:val="00E87D5C"/>
    <w:rsid w:val="00EA0391"/>
    <w:rsid w:val="00EA05A9"/>
    <w:rsid w:val="00EA79EE"/>
    <w:rsid w:val="00EB03FC"/>
    <w:rsid w:val="00EB235E"/>
    <w:rsid w:val="00EB2BE0"/>
    <w:rsid w:val="00EB3491"/>
    <w:rsid w:val="00EB66F8"/>
    <w:rsid w:val="00EC269F"/>
    <w:rsid w:val="00EC33DD"/>
    <w:rsid w:val="00EC36B3"/>
    <w:rsid w:val="00EC3E0D"/>
    <w:rsid w:val="00EC47A2"/>
    <w:rsid w:val="00EC480E"/>
    <w:rsid w:val="00EC4C1E"/>
    <w:rsid w:val="00EC50AF"/>
    <w:rsid w:val="00EC6FE0"/>
    <w:rsid w:val="00EC7E26"/>
    <w:rsid w:val="00ED4390"/>
    <w:rsid w:val="00ED70A2"/>
    <w:rsid w:val="00ED7DC4"/>
    <w:rsid w:val="00EE17E3"/>
    <w:rsid w:val="00EE2B63"/>
    <w:rsid w:val="00EE60AA"/>
    <w:rsid w:val="00EE7319"/>
    <w:rsid w:val="00EF1B91"/>
    <w:rsid w:val="00EF3FF0"/>
    <w:rsid w:val="00EF5C58"/>
    <w:rsid w:val="00EF5F98"/>
    <w:rsid w:val="00F0018A"/>
    <w:rsid w:val="00F00987"/>
    <w:rsid w:val="00F0109F"/>
    <w:rsid w:val="00F04314"/>
    <w:rsid w:val="00F06270"/>
    <w:rsid w:val="00F07B63"/>
    <w:rsid w:val="00F10445"/>
    <w:rsid w:val="00F117E7"/>
    <w:rsid w:val="00F12034"/>
    <w:rsid w:val="00F120D8"/>
    <w:rsid w:val="00F13FFF"/>
    <w:rsid w:val="00F14138"/>
    <w:rsid w:val="00F164E6"/>
    <w:rsid w:val="00F168FA"/>
    <w:rsid w:val="00F2006F"/>
    <w:rsid w:val="00F22175"/>
    <w:rsid w:val="00F23F91"/>
    <w:rsid w:val="00F27BF3"/>
    <w:rsid w:val="00F27DA0"/>
    <w:rsid w:val="00F30081"/>
    <w:rsid w:val="00F407C6"/>
    <w:rsid w:val="00F40981"/>
    <w:rsid w:val="00F42A66"/>
    <w:rsid w:val="00F42A84"/>
    <w:rsid w:val="00F44D89"/>
    <w:rsid w:val="00F46139"/>
    <w:rsid w:val="00F526C0"/>
    <w:rsid w:val="00F53F8F"/>
    <w:rsid w:val="00F5696A"/>
    <w:rsid w:val="00F60FBA"/>
    <w:rsid w:val="00F6221C"/>
    <w:rsid w:val="00F62C5A"/>
    <w:rsid w:val="00F62ECC"/>
    <w:rsid w:val="00F73A46"/>
    <w:rsid w:val="00F743C9"/>
    <w:rsid w:val="00F74BD3"/>
    <w:rsid w:val="00F75144"/>
    <w:rsid w:val="00F75E3B"/>
    <w:rsid w:val="00F85466"/>
    <w:rsid w:val="00F85C34"/>
    <w:rsid w:val="00F85E95"/>
    <w:rsid w:val="00F86666"/>
    <w:rsid w:val="00F900A2"/>
    <w:rsid w:val="00F92A06"/>
    <w:rsid w:val="00F92B22"/>
    <w:rsid w:val="00F92C38"/>
    <w:rsid w:val="00F93766"/>
    <w:rsid w:val="00F93881"/>
    <w:rsid w:val="00F95AB3"/>
    <w:rsid w:val="00F95E91"/>
    <w:rsid w:val="00F96820"/>
    <w:rsid w:val="00F9771B"/>
    <w:rsid w:val="00F97D14"/>
    <w:rsid w:val="00FA0A6D"/>
    <w:rsid w:val="00FA2035"/>
    <w:rsid w:val="00FA25F4"/>
    <w:rsid w:val="00FA2E42"/>
    <w:rsid w:val="00FA3D90"/>
    <w:rsid w:val="00FA42B7"/>
    <w:rsid w:val="00FA5C50"/>
    <w:rsid w:val="00FB3EDE"/>
    <w:rsid w:val="00FC02DE"/>
    <w:rsid w:val="00FC0B39"/>
    <w:rsid w:val="00FC1889"/>
    <w:rsid w:val="00FC20F2"/>
    <w:rsid w:val="00FC76CC"/>
    <w:rsid w:val="00FD29E9"/>
    <w:rsid w:val="00FD4B0C"/>
    <w:rsid w:val="00FD6CB8"/>
    <w:rsid w:val="00FD743C"/>
    <w:rsid w:val="00FD79B1"/>
    <w:rsid w:val="00FE0060"/>
    <w:rsid w:val="00FE394B"/>
    <w:rsid w:val="00FE652E"/>
    <w:rsid w:val="00FE6C77"/>
    <w:rsid w:val="00FE7420"/>
    <w:rsid w:val="00FE7857"/>
    <w:rsid w:val="00FF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91C66C"/>
  <w15:docId w15:val="{BD42FF2A-A249-48CE-88CA-C467523AA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7427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qFormat/>
    <w:rsid w:val="008423EF"/>
    <w:pPr>
      <w:keepNext/>
      <w:keepLines/>
      <w:spacing w:line="276" w:lineRule="auto"/>
      <w:ind w:firstLine="709"/>
      <w:jc w:val="both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21">
    <w:name w:val="heading 2"/>
    <w:basedOn w:val="1"/>
    <w:next w:val="a1"/>
    <w:link w:val="22"/>
    <w:autoRedefine/>
    <w:uiPriority w:val="9"/>
    <w:unhideWhenUsed/>
    <w:qFormat/>
    <w:rsid w:val="008423EF"/>
    <w:pPr>
      <w:outlineLvl w:val="1"/>
    </w:pPr>
    <w:rPr>
      <w:b w:val="0"/>
      <w:bCs w:val="0"/>
      <w:szCs w:val="26"/>
    </w:rPr>
  </w:style>
  <w:style w:type="paragraph" w:styleId="31">
    <w:name w:val="heading 3"/>
    <w:basedOn w:val="a1"/>
    <w:next w:val="a1"/>
    <w:link w:val="32"/>
    <w:autoRedefine/>
    <w:uiPriority w:val="9"/>
    <w:unhideWhenUsed/>
    <w:qFormat/>
    <w:rsid w:val="008423EF"/>
    <w:pPr>
      <w:keepNext/>
      <w:keepLines/>
      <w:spacing w:line="360" w:lineRule="auto"/>
      <w:ind w:firstLine="709"/>
      <w:jc w:val="both"/>
      <w:outlineLvl w:val="2"/>
    </w:pPr>
    <w:rPr>
      <w:rFonts w:eastAsiaTheme="majorEastAsia" w:cstheme="majorBidi"/>
      <w:b/>
      <w:bCs/>
      <w:sz w:val="28"/>
      <w:szCs w:val="22"/>
      <w:lang w:eastAsia="en-US"/>
    </w:rPr>
  </w:style>
  <w:style w:type="paragraph" w:styleId="41">
    <w:name w:val="heading 4"/>
    <w:basedOn w:val="a1"/>
    <w:next w:val="a1"/>
    <w:link w:val="42"/>
    <w:semiHidden/>
    <w:unhideWhenUsed/>
    <w:qFormat/>
    <w:rsid w:val="0065117B"/>
    <w:pPr>
      <w:keepNext/>
      <w:keepLines/>
      <w:spacing w:before="200"/>
      <w:outlineLvl w:val="3"/>
    </w:pPr>
    <w:rPr>
      <w:rFonts w:ascii="Cambria" w:hAnsi="Cambria"/>
      <w:i/>
      <w:iCs/>
      <w:color w:val="365F91"/>
      <w:lang w:eastAsia="en-US"/>
    </w:rPr>
  </w:style>
  <w:style w:type="paragraph" w:styleId="51">
    <w:name w:val="heading 5"/>
    <w:basedOn w:val="a1"/>
    <w:next w:val="a1"/>
    <w:link w:val="52"/>
    <w:uiPriority w:val="99"/>
    <w:qFormat/>
    <w:rsid w:val="0065117B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1"/>
    <w:next w:val="a1"/>
    <w:link w:val="60"/>
    <w:uiPriority w:val="99"/>
    <w:qFormat/>
    <w:rsid w:val="0065117B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1"/>
    <w:next w:val="a1"/>
    <w:link w:val="70"/>
    <w:uiPriority w:val="9"/>
    <w:qFormat/>
    <w:rsid w:val="0065117B"/>
    <w:pPr>
      <w:spacing w:before="240" w:after="60"/>
      <w:outlineLvl w:val="6"/>
    </w:pPr>
  </w:style>
  <w:style w:type="paragraph" w:styleId="8">
    <w:name w:val="heading 8"/>
    <w:basedOn w:val="a1"/>
    <w:next w:val="a1"/>
    <w:link w:val="80"/>
    <w:uiPriority w:val="99"/>
    <w:qFormat/>
    <w:rsid w:val="0065117B"/>
    <w:p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uiPriority w:val="99"/>
    <w:qFormat/>
    <w:rsid w:val="0065117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8423EF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8423EF"/>
    <w:rPr>
      <w:rFonts w:ascii="Times New Roman" w:eastAsiaTheme="majorEastAsia" w:hAnsi="Times New Roman" w:cstheme="majorBidi"/>
      <w:sz w:val="28"/>
      <w:szCs w:val="26"/>
    </w:rPr>
  </w:style>
  <w:style w:type="character" w:customStyle="1" w:styleId="32">
    <w:name w:val="Заголовок 3 Знак"/>
    <w:basedOn w:val="a2"/>
    <w:link w:val="31"/>
    <w:uiPriority w:val="9"/>
    <w:rsid w:val="008423EF"/>
    <w:rPr>
      <w:rFonts w:ascii="Times New Roman" w:eastAsiaTheme="majorEastAsia" w:hAnsi="Times New Roman" w:cstheme="majorBidi"/>
      <w:b/>
      <w:bCs/>
      <w:sz w:val="28"/>
    </w:rPr>
  </w:style>
  <w:style w:type="paragraph" w:styleId="a5">
    <w:name w:val="No Spacing"/>
    <w:uiPriority w:val="1"/>
    <w:qFormat/>
    <w:rsid w:val="00D7476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1"/>
    <w:link w:val="a7"/>
    <w:uiPriority w:val="99"/>
    <w:semiHidden/>
    <w:unhideWhenUsed/>
    <w:rsid w:val="00ED7DC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2"/>
    <w:link w:val="a6"/>
    <w:uiPriority w:val="99"/>
    <w:semiHidden/>
    <w:rsid w:val="00ED7DC4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Placeholder Text"/>
    <w:basedOn w:val="a2"/>
    <w:uiPriority w:val="99"/>
    <w:semiHidden/>
    <w:rsid w:val="00ED7DC4"/>
    <w:rPr>
      <w:color w:val="808080"/>
    </w:rPr>
  </w:style>
  <w:style w:type="paragraph" w:customStyle="1" w:styleId="410">
    <w:name w:val="Заголовок 41"/>
    <w:basedOn w:val="a1"/>
    <w:next w:val="a1"/>
    <w:semiHidden/>
    <w:unhideWhenUsed/>
    <w:qFormat/>
    <w:locked/>
    <w:rsid w:val="0065117B"/>
    <w:pPr>
      <w:keepNext/>
      <w:keepLines/>
      <w:spacing w:before="40"/>
      <w:outlineLvl w:val="3"/>
    </w:pPr>
    <w:rPr>
      <w:rFonts w:ascii="Cambria" w:hAnsi="Cambria"/>
      <w:i/>
      <w:iCs/>
      <w:color w:val="365F91"/>
    </w:rPr>
  </w:style>
  <w:style w:type="character" w:customStyle="1" w:styleId="52">
    <w:name w:val="Заголовок 5 Знак"/>
    <w:basedOn w:val="a2"/>
    <w:link w:val="51"/>
    <w:uiPriority w:val="99"/>
    <w:rsid w:val="0065117B"/>
    <w:rPr>
      <w:rFonts w:ascii="Times New Roman" w:eastAsia="Times New Roman" w:hAnsi="Times New Roman" w:cs="Times New Roman"/>
      <w:i/>
      <w:iCs/>
      <w:lang w:eastAsia="ru-RU"/>
    </w:rPr>
  </w:style>
  <w:style w:type="character" w:customStyle="1" w:styleId="60">
    <w:name w:val="Заголовок 6 Знак"/>
    <w:basedOn w:val="a2"/>
    <w:link w:val="6"/>
    <w:uiPriority w:val="99"/>
    <w:rsid w:val="0065117B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customStyle="1" w:styleId="70">
    <w:name w:val="Заголовок 7 Знак"/>
    <w:basedOn w:val="a2"/>
    <w:link w:val="7"/>
    <w:uiPriority w:val="9"/>
    <w:rsid w:val="006511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uiPriority w:val="99"/>
    <w:rsid w:val="0065117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uiPriority w:val="99"/>
    <w:rsid w:val="0065117B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65117B"/>
  </w:style>
  <w:style w:type="paragraph" w:styleId="a9">
    <w:name w:val="Normal (Web)"/>
    <w:basedOn w:val="a1"/>
    <w:uiPriority w:val="99"/>
    <w:rsid w:val="0065117B"/>
    <w:pPr>
      <w:spacing w:before="100" w:beforeAutospacing="1" w:after="100" w:afterAutospacing="1"/>
    </w:pPr>
  </w:style>
  <w:style w:type="table" w:styleId="aa">
    <w:name w:val="Table Grid"/>
    <w:basedOn w:val="a3"/>
    <w:uiPriority w:val="99"/>
    <w:rsid w:val="00651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1"/>
    <w:uiPriority w:val="99"/>
    <w:rsid w:val="0065117B"/>
    <w:pPr>
      <w:spacing w:before="100" w:beforeAutospacing="1" w:after="100" w:afterAutospacing="1"/>
    </w:pPr>
  </w:style>
  <w:style w:type="character" w:styleId="ab">
    <w:name w:val="Hyperlink"/>
    <w:basedOn w:val="a2"/>
    <w:uiPriority w:val="99"/>
    <w:rsid w:val="0065117B"/>
    <w:rPr>
      <w:rFonts w:cs="Times New Roman"/>
      <w:color w:val="0000FF"/>
      <w:u w:val="single"/>
    </w:rPr>
  </w:style>
  <w:style w:type="paragraph" w:styleId="ac">
    <w:name w:val="footer"/>
    <w:basedOn w:val="a1"/>
    <w:link w:val="ad"/>
    <w:uiPriority w:val="99"/>
    <w:rsid w:val="0065117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2"/>
    <w:link w:val="ac"/>
    <w:uiPriority w:val="99"/>
    <w:rsid w:val="006511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2"/>
    <w:uiPriority w:val="99"/>
    <w:rsid w:val="0065117B"/>
    <w:rPr>
      <w:rFonts w:cs="Times New Roman"/>
    </w:rPr>
  </w:style>
  <w:style w:type="character" w:styleId="af">
    <w:name w:val="Strong"/>
    <w:basedOn w:val="a2"/>
    <w:uiPriority w:val="99"/>
    <w:qFormat/>
    <w:rsid w:val="0065117B"/>
    <w:rPr>
      <w:rFonts w:cs="Times New Roman"/>
      <w:b/>
      <w:bCs/>
    </w:rPr>
  </w:style>
  <w:style w:type="paragraph" w:styleId="af0">
    <w:name w:val="Title"/>
    <w:basedOn w:val="a1"/>
    <w:link w:val="af1"/>
    <w:uiPriority w:val="99"/>
    <w:qFormat/>
    <w:rsid w:val="0065117B"/>
    <w:pPr>
      <w:jc w:val="center"/>
    </w:pPr>
    <w:rPr>
      <w:sz w:val="28"/>
      <w:szCs w:val="20"/>
    </w:rPr>
  </w:style>
  <w:style w:type="character" w:customStyle="1" w:styleId="af1">
    <w:name w:val="Заголовок Знак"/>
    <w:basedOn w:val="a2"/>
    <w:link w:val="af0"/>
    <w:uiPriority w:val="99"/>
    <w:rsid w:val="006511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Subtitle"/>
    <w:basedOn w:val="a1"/>
    <w:link w:val="af3"/>
    <w:uiPriority w:val="99"/>
    <w:qFormat/>
    <w:rsid w:val="0065117B"/>
    <w:pPr>
      <w:jc w:val="center"/>
    </w:pPr>
    <w:rPr>
      <w:b/>
      <w:sz w:val="28"/>
      <w:szCs w:val="20"/>
    </w:rPr>
  </w:style>
  <w:style w:type="character" w:customStyle="1" w:styleId="af3">
    <w:name w:val="Подзаголовок Знак"/>
    <w:basedOn w:val="a2"/>
    <w:link w:val="af2"/>
    <w:uiPriority w:val="99"/>
    <w:rsid w:val="006511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4">
    <w:name w:val="Body Text"/>
    <w:basedOn w:val="a1"/>
    <w:link w:val="af5"/>
    <w:uiPriority w:val="99"/>
    <w:rsid w:val="0065117B"/>
    <w:pPr>
      <w:jc w:val="both"/>
    </w:pPr>
    <w:rPr>
      <w:b/>
      <w:sz w:val="22"/>
      <w:szCs w:val="20"/>
      <w:lang w:val="en-US"/>
    </w:rPr>
  </w:style>
  <w:style w:type="character" w:customStyle="1" w:styleId="af5">
    <w:name w:val="Основной текст Знак"/>
    <w:basedOn w:val="a2"/>
    <w:link w:val="af4"/>
    <w:uiPriority w:val="99"/>
    <w:rsid w:val="0065117B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23">
    <w:name w:val="Body Text 2"/>
    <w:basedOn w:val="a1"/>
    <w:link w:val="24"/>
    <w:uiPriority w:val="99"/>
    <w:rsid w:val="0065117B"/>
    <w:pPr>
      <w:jc w:val="right"/>
    </w:pPr>
    <w:rPr>
      <w:sz w:val="28"/>
      <w:szCs w:val="20"/>
    </w:rPr>
  </w:style>
  <w:style w:type="character" w:customStyle="1" w:styleId="24">
    <w:name w:val="Основной текст 2 Знак"/>
    <w:basedOn w:val="a2"/>
    <w:link w:val="23"/>
    <w:uiPriority w:val="99"/>
    <w:rsid w:val="006511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5">
    <w:name w:val="Body Text Indent 2"/>
    <w:basedOn w:val="a1"/>
    <w:link w:val="26"/>
    <w:uiPriority w:val="99"/>
    <w:rsid w:val="0065117B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uiPriority w:val="99"/>
    <w:rsid w:val="006511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3">
    <w:name w:val="List 4"/>
    <w:basedOn w:val="a1"/>
    <w:uiPriority w:val="99"/>
    <w:rsid w:val="0065117B"/>
    <w:pPr>
      <w:ind w:left="1132" w:hanging="283"/>
    </w:pPr>
  </w:style>
  <w:style w:type="paragraph" w:styleId="af6">
    <w:name w:val="Body Text First Indent"/>
    <w:basedOn w:val="af4"/>
    <w:link w:val="af7"/>
    <w:uiPriority w:val="99"/>
    <w:rsid w:val="0065117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7">
    <w:name w:val="Красная строка Знак"/>
    <w:basedOn w:val="af5"/>
    <w:link w:val="af6"/>
    <w:uiPriority w:val="99"/>
    <w:rsid w:val="0065117B"/>
    <w:rPr>
      <w:rFonts w:ascii="Times New Roman" w:eastAsia="Times New Roman" w:hAnsi="Times New Roman" w:cs="Times New Roman"/>
      <w:b w:val="0"/>
      <w:sz w:val="24"/>
      <w:szCs w:val="24"/>
      <w:lang w:val="en-US" w:eastAsia="ru-RU"/>
    </w:rPr>
  </w:style>
  <w:style w:type="paragraph" w:styleId="af8">
    <w:name w:val="Body Text Indent"/>
    <w:basedOn w:val="a1"/>
    <w:link w:val="af9"/>
    <w:uiPriority w:val="99"/>
    <w:rsid w:val="0065117B"/>
    <w:pPr>
      <w:spacing w:after="120"/>
      <w:ind w:left="283"/>
    </w:pPr>
  </w:style>
  <w:style w:type="character" w:customStyle="1" w:styleId="af9">
    <w:name w:val="Основной текст с отступом Знак"/>
    <w:basedOn w:val="a2"/>
    <w:link w:val="af8"/>
    <w:uiPriority w:val="99"/>
    <w:rsid w:val="006511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f8"/>
    <w:link w:val="28"/>
    <w:uiPriority w:val="99"/>
    <w:rsid w:val="0065117B"/>
    <w:pPr>
      <w:ind w:firstLine="210"/>
    </w:pPr>
  </w:style>
  <w:style w:type="character" w:customStyle="1" w:styleId="28">
    <w:name w:val="Красная строка 2 Знак"/>
    <w:basedOn w:val="af9"/>
    <w:link w:val="27"/>
    <w:uiPriority w:val="99"/>
    <w:rsid w:val="006511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annotation text"/>
    <w:basedOn w:val="a1"/>
    <w:link w:val="afb"/>
    <w:uiPriority w:val="99"/>
    <w:semiHidden/>
    <w:rsid w:val="0065117B"/>
    <w:rPr>
      <w:sz w:val="20"/>
      <w:szCs w:val="20"/>
    </w:rPr>
  </w:style>
  <w:style w:type="character" w:customStyle="1" w:styleId="afb">
    <w:name w:val="Текст примечания Знак"/>
    <w:basedOn w:val="a2"/>
    <w:link w:val="afa"/>
    <w:uiPriority w:val="99"/>
    <w:semiHidden/>
    <w:rsid w:val="006511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rsid w:val="0065117B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65117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12">
    <w:name w:val="toc 1"/>
    <w:basedOn w:val="a1"/>
    <w:next w:val="a1"/>
    <w:autoRedefine/>
    <w:uiPriority w:val="39"/>
    <w:rsid w:val="00A245E2"/>
    <w:pPr>
      <w:spacing w:line="360" w:lineRule="auto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1"/>
    <w:uiPriority w:val="99"/>
    <w:rsid w:val="0065117B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3">
    <w:name w:val="Body Text Indent 3"/>
    <w:basedOn w:val="a1"/>
    <w:link w:val="34"/>
    <w:uiPriority w:val="99"/>
    <w:rsid w:val="0065117B"/>
    <w:pPr>
      <w:ind w:right="-1" w:firstLine="567"/>
      <w:jc w:val="both"/>
    </w:pPr>
    <w:rPr>
      <w:sz w:val="28"/>
      <w:szCs w:val="20"/>
    </w:rPr>
  </w:style>
  <w:style w:type="character" w:customStyle="1" w:styleId="34">
    <w:name w:val="Основной текст с отступом 3 Знак"/>
    <w:basedOn w:val="a2"/>
    <w:link w:val="33"/>
    <w:uiPriority w:val="99"/>
    <w:rsid w:val="006511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uiPriority w:val="99"/>
    <w:rsid w:val="006511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footnote text"/>
    <w:basedOn w:val="a1"/>
    <w:link w:val="aff"/>
    <w:uiPriority w:val="99"/>
    <w:semiHidden/>
    <w:rsid w:val="0065117B"/>
    <w:rPr>
      <w:sz w:val="20"/>
      <w:szCs w:val="20"/>
    </w:rPr>
  </w:style>
  <w:style w:type="character" w:customStyle="1" w:styleId="aff">
    <w:name w:val="Текст сноски Знак"/>
    <w:basedOn w:val="a2"/>
    <w:link w:val="afe"/>
    <w:uiPriority w:val="99"/>
    <w:semiHidden/>
    <w:rsid w:val="006511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2"/>
    <w:uiPriority w:val="99"/>
    <w:semiHidden/>
    <w:rsid w:val="0065117B"/>
    <w:rPr>
      <w:rFonts w:cs="Times New Roman"/>
      <w:vertAlign w:val="superscript"/>
    </w:rPr>
  </w:style>
  <w:style w:type="paragraph" w:customStyle="1" w:styleId="13">
    <w:name w:val="заголовок 1"/>
    <w:basedOn w:val="a1"/>
    <w:next w:val="a1"/>
    <w:uiPriority w:val="99"/>
    <w:rsid w:val="0065117B"/>
    <w:pPr>
      <w:keepNext/>
      <w:autoSpaceDE w:val="0"/>
      <w:autoSpaceDN w:val="0"/>
    </w:pPr>
    <w:rPr>
      <w:color w:val="000000"/>
      <w:sz w:val="28"/>
      <w:szCs w:val="28"/>
    </w:rPr>
  </w:style>
  <w:style w:type="paragraph" w:styleId="29">
    <w:name w:val="toc 2"/>
    <w:basedOn w:val="a1"/>
    <w:next w:val="a1"/>
    <w:autoRedefine/>
    <w:uiPriority w:val="39"/>
    <w:rsid w:val="00A245E2"/>
    <w:pPr>
      <w:ind w:left="240"/>
    </w:pPr>
    <w:rPr>
      <w:sz w:val="28"/>
    </w:rPr>
  </w:style>
  <w:style w:type="paragraph" w:styleId="aff1">
    <w:name w:val="header"/>
    <w:basedOn w:val="a1"/>
    <w:link w:val="aff2"/>
    <w:uiPriority w:val="99"/>
    <w:rsid w:val="0065117B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2"/>
    <w:link w:val="aff1"/>
    <w:uiPriority w:val="99"/>
    <w:rsid w:val="006511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3">
    <w:name w:val="annotation reference"/>
    <w:basedOn w:val="a2"/>
    <w:uiPriority w:val="99"/>
    <w:semiHidden/>
    <w:rsid w:val="0065117B"/>
    <w:rPr>
      <w:rFonts w:cs="Times New Roman"/>
      <w:sz w:val="16"/>
      <w:szCs w:val="16"/>
    </w:rPr>
  </w:style>
  <w:style w:type="paragraph" w:customStyle="1" w:styleId="14">
    <w:name w:val="Заголовок оглавления1"/>
    <w:basedOn w:val="1"/>
    <w:next w:val="a1"/>
    <w:uiPriority w:val="39"/>
    <w:unhideWhenUsed/>
    <w:qFormat/>
    <w:rsid w:val="0065117B"/>
    <w:pPr>
      <w:spacing w:before="240" w:line="240" w:lineRule="auto"/>
      <w:ind w:firstLine="0"/>
      <w:jc w:val="left"/>
      <w:outlineLvl w:val="9"/>
    </w:pPr>
    <w:rPr>
      <w:rFonts w:ascii="Cambria" w:hAnsi="Cambria"/>
      <w:b w:val="0"/>
      <w:bCs w:val="0"/>
      <w:color w:val="365F91"/>
      <w:sz w:val="32"/>
      <w:szCs w:val="32"/>
      <w:lang w:eastAsia="ru-RU"/>
    </w:rPr>
  </w:style>
  <w:style w:type="numbering" w:customStyle="1" w:styleId="110">
    <w:name w:val="Нет списка11"/>
    <w:next w:val="a4"/>
    <w:uiPriority w:val="99"/>
    <w:semiHidden/>
    <w:unhideWhenUsed/>
    <w:rsid w:val="0065117B"/>
  </w:style>
  <w:style w:type="paragraph" w:styleId="aff4">
    <w:name w:val="List Paragraph"/>
    <w:basedOn w:val="a1"/>
    <w:uiPriority w:val="34"/>
    <w:qFormat/>
    <w:rsid w:val="006511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1"/>
    <w:rsid w:val="0065117B"/>
    <w:pPr>
      <w:widowControl w:val="0"/>
      <w:autoSpaceDE w:val="0"/>
      <w:autoSpaceDN w:val="0"/>
      <w:adjustRightInd w:val="0"/>
    </w:pPr>
    <w:rPr>
      <w:rFonts w:ascii="Candara" w:eastAsia="SimSun" w:hAnsi="Candara"/>
      <w:lang w:eastAsia="zh-CN"/>
    </w:rPr>
  </w:style>
  <w:style w:type="paragraph" w:customStyle="1" w:styleId="Style11">
    <w:name w:val="Style11"/>
    <w:basedOn w:val="a1"/>
    <w:rsid w:val="0065117B"/>
    <w:pPr>
      <w:widowControl w:val="0"/>
      <w:autoSpaceDE w:val="0"/>
      <w:autoSpaceDN w:val="0"/>
      <w:adjustRightInd w:val="0"/>
    </w:pPr>
    <w:rPr>
      <w:rFonts w:ascii="Candara" w:eastAsia="SimSun" w:hAnsi="Candara"/>
      <w:lang w:eastAsia="zh-CN"/>
    </w:rPr>
  </w:style>
  <w:style w:type="paragraph" w:customStyle="1" w:styleId="Style15">
    <w:name w:val="Style15"/>
    <w:basedOn w:val="a1"/>
    <w:rsid w:val="0065117B"/>
    <w:pPr>
      <w:widowControl w:val="0"/>
      <w:autoSpaceDE w:val="0"/>
      <w:autoSpaceDN w:val="0"/>
      <w:adjustRightInd w:val="0"/>
    </w:pPr>
    <w:rPr>
      <w:rFonts w:ascii="Candara" w:eastAsia="SimSun" w:hAnsi="Candara"/>
      <w:lang w:eastAsia="zh-CN"/>
    </w:rPr>
  </w:style>
  <w:style w:type="paragraph" w:customStyle="1" w:styleId="Style19">
    <w:name w:val="Style19"/>
    <w:basedOn w:val="a1"/>
    <w:rsid w:val="0065117B"/>
    <w:pPr>
      <w:widowControl w:val="0"/>
      <w:autoSpaceDE w:val="0"/>
      <w:autoSpaceDN w:val="0"/>
      <w:adjustRightInd w:val="0"/>
    </w:pPr>
    <w:rPr>
      <w:rFonts w:ascii="Candara" w:eastAsia="SimSun" w:hAnsi="Candara"/>
      <w:lang w:eastAsia="zh-CN"/>
    </w:rPr>
  </w:style>
  <w:style w:type="paragraph" w:customStyle="1" w:styleId="Style20">
    <w:name w:val="Style20"/>
    <w:basedOn w:val="a1"/>
    <w:rsid w:val="0065117B"/>
    <w:pPr>
      <w:widowControl w:val="0"/>
      <w:autoSpaceDE w:val="0"/>
      <w:autoSpaceDN w:val="0"/>
      <w:adjustRightInd w:val="0"/>
    </w:pPr>
    <w:rPr>
      <w:rFonts w:ascii="Candara" w:eastAsia="SimSun" w:hAnsi="Candara"/>
      <w:lang w:eastAsia="zh-CN"/>
    </w:rPr>
  </w:style>
  <w:style w:type="paragraph" w:customStyle="1" w:styleId="Style21">
    <w:name w:val="Style21"/>
    <w:basedOn w:val="a1"/>
    <w:rsid w:val="0065117B"/>
    <w:pPr>
      <w:widowControl w:val="0"/>
      <w:autoSpaceDE w:val="0"/>
      <w:autoSpaceDN w:val="0"/>
      <w:adjustRightInd w:val="0"/>
    </w:pPr>
    <w:rPr>
      <w:rFonts w:ascii="Candara" w:eastAsia="SimSun" w:hAnsi="Candara"/>
      <w:lang w:eastAsia="zh-CN"/>
    </w:rPr>
  </w:style>
  <w:style w:type="paragraph" w:customStyle="1" w:styleId="Style23">
    <w:name w:val="Style23"/>
    <w:basedOn w:val="a1"/>
    <w:rsid w:val="0065117B"/>
    <w:pPr>
      <w:widowControl w:val="0"/>
      <w:autoSpaceDE w:val="0"/>
      <w:autoSpaceDN w:val="0"/>
      <w:adjustRightInd w:val="0"/>
    </w:pPr>
    <w:rPr>
      <w:rFonts w:ascii="Candara" w:eastAsia="SimSun" w:hAnsi="Candara"/>
      <w:lang w:eastAsia="zh-CN"/>
    </w:rPr>
  </w:style>
  <w:style w:type="paragraph" w:customStyle="1" w:styleId="Style24">
    <w:name w:val="Style24"/>
    <w:basedOn w:val="a1"/>
    <w:rsid w:val="0065117B"/>
    <w:pPr>
      <w:widowControl w:val="0"/>
      <w:autoSpaceDE w:val="0"/>
      <w:autoSpaceDN w:val="0"/>
      <w:adjustRightInd w:val="0"/>
    </w:pPr>
    <w:rPr>
      <w:rFonts w:ascii="Candara" w:eastAsia="SimSun" w:hAnsi="Candara"/>
      <w:lang w:eastAsia="zh-CN"/>
    </w:rPr>
  </w:style>
  <w:style w:type="paragraph" w:customStyle="1" w:styleId="Style32">
    <w:name w:val="Style32"/>
    <w:basedOn w:val="a1"/>
    <w:rsid w:val="0065117B"/>
    <w:pPr>
      <w:widowControl w:val="0"/>
      <w:autoSpaceDE w:val="0"/>
      <w:autoSpaceDN w:val="0"/>
      <w:adjustRightInd w:val="0"/>
    </w:pPr>
    <w:rPr>
      <w:rFonts w:ascii="Candara" w:eastAsia="SimSun" w:hAnsi="Candara"/>
      <w:lang w:eastAsia="zh-CN"/>
    </w:rPr>
  </w:style>
  <w:style w:type="paragraph" w:customStyle="1" w:styleId="Style45">
    <w:name w:val="Style45"/>
    <w:basedOn w:val="a1"/>
    <w:rsid w:val="0065117B"/>
    <w:pPr>
      <w:widowControl w:val="0"/>
      <w:autoSpaceDE w:val="0"/>
      <w:autoSpaceDN w:val="0"/>
      <w:adjustRightInd w:val="0"/>
    </w:pPr>
    <w:rPr>
      <w:rFonts w:ascii="Candara" w:eastAsia="SimSun" w:hAnsi="Candara"/>
      <w:lang w:eastAsia="zh-CN"/>
    </w:rPr>
  </w:style>
  <w:style w:type="character" w:customStyle="1" w:styleId="FontStyle120">
    <w:name w:val="Font Style120"/>
    <w:basedOn w:val="a2"/>
    <w:rsid w:val="0065117B"/>
    <w:rPr>
      <w:rFonts w:ascii="Candara" w:hAnsi="Candara" w:cs="Candara"/>
      <w:sz w:val="24"/>
      <w:szCs w:val="24"/>
    </w:rPr>
  </w:style>
  <w:style w:type="character" w:customStyle="1" w:styleId="FontStyle124">
    <w:name w:val="Font Style124"/>
    <w:basedOn w:val="a2"/>
    <w:rsid w:val="0065117B"/>
    <w:rPr>
      <w:rFonts w:ascii="Times New Roman" w:hAnsi="Times New Roman" w:cs="Times New Roman"/>
      <w:sz w:val="20"/>
      <w:szCs w:val="20"/>
    </w:rPr>
  </w:style>
  <w:style w:type="character" w:customStyle="1" w:styleId="FontStyle135">
    <w:name w:val="Font Style135"/>
    <w:basedOn w:val="a2"/>
    <w:rsid w:val="0065117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7">
    <w:name w:val="Font Style137"/>
    <w:basedOn w:val="a2"/>
    <w:rsid w:val="0065117B"/>
    <w:rPr>
      <w:rFonts w:ascii="Times New Roman" w:hAnsi="Times New Roman" w:cs="Times New Roman"/>
      <w:sz w:val="16"/>
      <w:szCs w:val="16"/>
    </w:rPr>
  </w:style>
  <w:style w:type="character" w:customStyle="1" w:styleId="FontStyle151">
    <w:name w:val="Font Style151"/>
    <w:basedOn w:val="a2"/>
    <w:rsid w:val="0065117B"/>
    <w:rPr>
      <w:rFonts w:ascii="Times New Roman" w:hAnsi="Times New Roman" w:cs="Times New Roman"/>
      <w:smallCaps/>
      <w:sz w:val="20"/>
      <w:szCs w:val="20"/>
    </w:rPr>
  </w:style>
  <w:style w:type="table" w:customStyle="1" w:styleId="15">
    <w:name w:val="Сетка таблицы1"/>
    <w:basedOn w:val="a3"/>
    <w:next w:val="aa"/>
    <w:uiPriority w:val="39"/>
    <w:rsid w:val="006511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3"/>
    <w:next w:val="aa"/>
    <w:uiPriority w:val="59"/>
    <w:rsid w:val="0065117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b">
    <w:name w:val="Нет списка2"/>
    <w:next w:val="a4"/>
    <w:uiPriority w:val="99"/>
    <w:semiHidden/>
    <w:unhideWhenUsed/>
    <w:rsid w:val="0065117B"/>
  </w:style>
  <w:style w:type="character" w:customStyle="1" w:styleId="16">
    <w:name w:val="Просмотренная гиперссылка1"/>
    <w:basedOn w:val="a2"/>
    <w:uiPriority w:val="99"/>
    <w:semiHidden/>
    <w:unhideWhenUsed/>
    <w:rsid w:val="0065117B"/>
    <w:rPr>
      <w:color w:val="800080"/>
      <w:u w:val="single"/>
    </w:rPr>
  </w:style>
  <w:style w:type="paragraph" w:customStyle="1" w:styleId="msonormal0">
    <w:name w:val="msonormal"/>
    <w:basedOn w:val="a1"/>
    <w:uiPriority w:val="99"/>
    <w:rsid w:val="0065117B"/>
    <w:pPr>
      <w:spacing w:before="100" w:beforeAutospacing="1" w:after="100" w:afterAutospacing="1"/>
    </w:pPr>
  </w:style>
  <w:style w:type="table" w:customStyle="1" w:styleId="35">
    <w:name w:val="Сетка таблицы3"/>
    <w:basedOn w:val="a3"/>
    <w:next w:val="aa"/>
    <w:uiPriority w:val="59"/>
    <w:rsid w:val="0065117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Bibliography"/>
    <w:basedOn w:val="a1"/>
    <w:next w:val="a1"/>
    <w:uiPriority w:val="37"/>
    <w:semiHidden/>
    <w:unhideWhenUsed/>
    <w:rsid w:val="0065117B"/>
  </w:style>
  <w:style w:type="paragraph" w:customStyle="1" w:styleId="17">
    <w:name w:val="Цитата1"/>
    <w:basedOn w:val="a1"/>
    <w:next w:val="aff6"/>
    <w:uiPriority w:val="99"/>
    <w:semiHidden/>
    <w:unhideWhenUsed/>
    <w:rsid w:val="0065117B"/>
    <w:pPr>
      <w:pBdr>
        <w:top w:val="single" w:sz="2" w:space="10" w:color="4F81BD"/>
        <w:left w:val="single" w:sz="2" w:space="10" w:color="4F81BD"/>
        <w:bottom w:val="single" w:sz="2" w:space="10" w:color="4F81BD"/>
        <w:right w:val="single" w:sz="2" w:space="10" w:color="4F81BD"/>
      </w:pBdr>
      <w:ind w:left="1152" w:right="1152"/>
    </w:pPr>
    <w:rPr>
      <w:rFonts w:ascii="Calibri" w:hAnsi="Calibri"/>
      <w:i/>
      <w:iCs/>
      <w:color w:val="4F81BD"/>
    </w:rPr>
  </w:style>
  <w:style w:type="paragraph" w:styleId="36">
    <w:name w:val="Body Text 3"/>
    <w:basedOn w:val="a1"/>
    <w:link w:val="37"/>
    <w:uiPriority w:val="99"/>
    <w:semiHidden/>
    <w:unhideWhenUsed/>
    <w:rsid w:val="0065117B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2"/>
    <w:link w:val="36"/>
    <w:uiPriority w:val="99"/>
    <w:semiHidden/>
    <w:rsid w:val="0065117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8">
    <w:name w:val="Название объекта1"/>
    <w:basedOn w:val="a1"/>
    <w:next w:val="a1"/>
    <w:semiHidden/>
    <w:unhideWhenUsed/>
    <w:qFormat/>
    <w:locked/>
    <w:rsid w:val="0065117B"/>
    <w:pPr>
      <w:spacing w:after="200"/>
    </w:pPr>
    <w:rPr>
      <w:i/>
      <w:iCs/>
      <w:color w:val="1F497D"/>
      <w:sz w:val="18"/>
      <w:szCs w:val="18"/>
    </w:rPr>
  </w:style>
  <w:style w:type="paragraph" w:styleId="aff7">
    <w:name w:val="Closing"/>
    <w:basedOn w:val="a1"/>
    <w:link w:val="aff8"/>
    <w:uiPriority w:val="99"/>
    <w:semiHidden/>
    <w:unhideWhenUsed/>
    <w:rsid w:val="0065117B"/>
    <w:pPr>
      <w:ind w:left="4252"/>
    </w:pPr>
  </w:style>
  <w:style w:type="character" w:customStyle="1" w:styleId="aff8">
    <w:name w:val="Прощание Знак"/>
    <w:basedOn w:val="a2"/>
    <w:link w:val="aff7"/>
    <w:uiPriority w:val="99"/>
    <w:semiHidden/>
    <w:rsid w:val="006511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9">
    <w:name w:val="Date"/>
    <w:basedOn w:val="a1"/>
    <w:next w:val="a1"/>
    <w:link w:val="affa"/>
    <w:uiPriority w:val="99"/>
    <w:semiHidden/>
    <w:unhideWhenUsed/>
    <w:rsid w:val="0065117B"/>
  </w:style>
  <w:style w:type="character" w:customStyle="1" w:styleId="affa">
    <w:name w:val="Дата Знак"/>
    <w:basedOn w:val="a2"/>
    <w:link w:val="aff9"/>
    <w:uiPriority w:val="99"/>
    <w:semiHidden/>
    <w:rsid w:val="006511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Document Map"/>
    <w:basedOn w:val="a1"/>
    <w:link w:val="affc"/>
    <w:uiPriority w:val="99"/>
    <w:semiHidden/>
    <w:unhideWhenUsed/>
    <w:rsid w:val="0065117B"/>
    <w:rPr>
      <w:rFonts w:ascii="Segoe UI" w:hAnsi="Segoe UI" w:cs="Segoe UI"/>
      <w:sz w:val="16"/>
      <w:szCs w:val="16"/>
    </w:rPr>
  </w:style>
  <w:style w:type="character" w:customStyle="1" w:styleId="affc">
    <w:name w:val="Схема документа Знак"/>
    <w:basedOn w:val="a2"/>
    <w:link w:val="affb"/>
    <w:uiPriority w:val="99"/>
    <w:semiHidden/>
    <w:rsid w:val="0065117B"/>
    <w:rPr>
      <w:rFonts w:ascii="Segoe UI" w:eastAsia="Times New Roman" w:hAnsi="Segoe UI" w:cs="Segoe UI"/>
      <w:sz w:val="16"/>
      <w:szCs w:val="16"/>
      <w:lang w:eastAsia="ru-RU"/>
    </w:rPr>
  </w:style>
  <w:style w:type="paragraph" w:styleId="affd">
    <w:name w:val="E-mail Signature"/>
    <w:basedOn w:val="a1"/>
    <w:link w:val="affe"/>
    <w:uiPriority w:val="99"/>
    <w:semiHidden/>
    <w:unhideWhenUsed/>
    <w:rsid w:val="0065117B"/>
  </w:style>
  <w:style w:type="character" w:customStyle="1" w:styleId="affe">
    <w:name w:val="Электронная подпись Знак"/>
    <w:basedOn w:val="a2"/>
    <w:link w:val="affd"/>
    <w:uiPriority w:val="99"/>
    <w:semiHidden/>
    <w:rsid w:val="006511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">
    <w:name w:val="endnote text"/>
    <w:basedOn w:val="a1"/>
    <w:link w:val="afff0"/>
    <w:uiPriority w:val="99"/>
    <w:semiHidden/>
    <w:unhideWhenUsed/>
    <w:rsid w:val="0065117B"/>
    <w:rPr>
      <w:sz w:val="20"/>
      <w:szCs w:val="20"/>
    </w:rPr>
  </w:style>
  <w:style w:type="character" w:customStyle="1" w:styleId="afff0">
    <w:name w:val="Текст концевой сноски Знак"/>
    <w:basedOn w:val="a2"/>
    <w:link w:val="afff"/>
    <w:uiPriority w:val="99"/>
    <w:semiHidden/>
    <w:rsid w:val="006511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9">
    <w:name w:val="Адрес на конверте1"/>
    <w:basedOn w:val="a1"/>
    <w:next w:val="afff1"/>
    <w:uiPriority w:val="99"/>
    <w:semiHidden/>
    <w:unhideWhenUsed/>
    <w:rsid w:val="0065117B"/>
    <w:pPr>
      <w:framePr w:w="7920" w:h="1980" w:hRule="exact" w:hSpace="180" w:wrap="auto" w:hAnchor="page" w:xAlign="center" w:yAlign="bottom"/>
      <w:ind w:left="2880"/>
    </w:pPr>
    <w:rPr>
      <w:rFonts w:ascii="Cambria" w:hAnsi="Cambria"/>
    </w:rPr>
  </w:style>
  <w:style w:type="paragraph" w:customStyle="1" w:styleId="210">
    <w:name w:val="Обратный адрес 21"/>
    <w:basedOn w:val="a1"/>
    <w:next w:val="2c"/>
    <w:uiPriority w:val="99"/>
    <w:semiHidden/>
    <w:unhideWhenUsed/>
    <w:rsid w:val="0065117B"/>
    <w:rPr>
      <w:rFonts w:ascii="Cambria" w:hAnsi="Cambria"/>
      <w:sz w:val="20"/>
      <w:szCs w:val="20"/>
    </w:rPr>
  </w:style>
  <w:style w:type="character" w:customStyle="1" w:styleId="42">
    <w:name w:val="Заголовок 4 Знак"/>
    <w:basedOn w:val="a2"/>
    <w:link w:val="41"/>
    <w:semiHidden/>
    <w:rsid w:val="0065117B"/>
    <w:rPr>
      <w:rFonts w:ascii="Cambria" w:eastAsia="Times New Roman" w:hAnsi="Cambria" w:cs="Times New Roman"/>
      <w:i/>
      <w:iCs/>
      <w:color w:val="365F91"/>
      <w:sz w:val="24"/>
      <w:szCs w:val="24"/>
    </w:rPr>
  </w:style>
  <w:style w:type="paragraph" w:styleId="HTML">
    <w:name w:val="HTML Address"/>
    <w:basedOn w:val="a1"/>
    <w:link w:val="HTML0"/>
    <w:uiPriority w:val="99"/>
    <w:semiHidden/>
    <w:unhideWhenUsed/>
    <w:rsid w:val="0065117B"/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65117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HTML1">
    <w:name w:val="HTML Preformatted"/>
    <w:basedOn w:val="a1"/>
    <w:link w:val="HTML2"/>
    <w:uiPriority w:val="99"/>
    <w:semiHidden/>
    <w:unhideWhenUsed/>
    <w:rsid w:val="0065117B"/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65117B"/>
    <w:rPr>
      <w:rFonts w:ascii="Consolas" w:eastAsia="Times New Roman" w:hAnsi="Consolas" w:cs="Times New Roman"/>
      <w:sz w:val="20"/>
      <w:szCs w:val="20"/>
      <w:lang w:eastAsia="ru-RU"/>
    </w:rPr>
  </w:style>
  <w:style w:type="paragraph" w:styleId="1a">
    <w:name w:val="index 1"/>
    <w:basedOn w:val="a1"/>
    <w:next w:val="a1"/>
    <w:autoRedefine/>
    <w:uiPriority w:val="99"/>
    <w:semiHidden/>
    <w:unhideWhenUsed/>
    <w:rsid w:val="0065117B"/>
    <w:pPr>
      <w:ind w:left="240" w:hanging="240"/>
    </w:pPr>
  </w:style>
  <w:style w:type="paragraph" w:styleId="2d">
    <w:name w:val="index 2"/>
    <w:basedOn w:val="a1"/>
    <w:next w:val="a1"/>
    <w:autoRedefine/>
    <w:uiPriority w:val="99"/>
    <w:semiHidden/>
    <w:unhideWhenUsed/>
    <w:rsid w:val="0065117B"/>
    <w:pPr>
      <w:ind w:left="480" w:hanging="240"/>
    </w:pPr>
  </w:style>
  <w:style w:type="paragraph" w:styleId="38">
    <w:name w:val="index 3"/>
    <w:basedOn w:val="a1"/>
    <w:next w:val="a1"/>
    <w:autoRedefine/>
    <w:uiPriority w:val="99"/>
    <w:semiHidden/>
    <w:unhideWhenUsed/>
    <w:rsid w:val="0065117B"/>
    <w:pPr>
      <w:ind w:left="720" w:hanging="240"/>
    </w:pPr>
  </w:style>
  <w:style w:type="paragraph" w:styleId="44">
    <w:name w:val="index 4"/>
    <w:basedOn w:val="a1"/>
    <w:next w:val="a1"/>
    <w:autoRedefine/>
    <w:uiPriority w:val="99"/>
    <w:semiHidden/>
    <w:unhideWhenUsed/>
    <w:rsid w:val="0065117B"/>
    <w:pPr>
      <w:ind w:left="960" w:hanging="240"/>
    </w:pPr>
  </w:style>
  <w:style w:type="paragraph" w:styleId="53">
    <w:name w:val="index 5"/>
    <w:basedOn w:val="a1"/>
    <w:next w:val="a1"/>
    <w:autoRedefine/>
    <w:uiPriority w:val="99"/>
    <w:semiHidden/>
    <w:unhideWhenUsed/>
    <w:rsid w:val="0065117B"/>
    <w:pPr>
      <w:ind w:left="1200" w:hanging="240"/>
    </w:pPr>
  </w:style>
  <w:style w:type="paragraph" w:styleId="61">
    <w:name w:val="index 6"/>
    <w:basedOn w:val="a1"/>
    <w:next w:val="a1"/>
    <w:autoRedefine/>
    <w:uiPriority w:val="99"/>
    <w:semiHidden/>
    <w:unhideWhenUsed/>
    <w:rsid w:val="0065117B"/>
    <w:pPr>
      <w:ind w:left="1440" w:hanging="240"/>
    </w:pPr>
  </w:style>
  <w:style w:type="paragraph" w:styleId="71">
    <w:name w:val="index 7"/>
    <w:basedOn w:val="a1"/>
    <w:next w:val="a1"/>
    <w:autoRedefine/>
    <w:uiPriority w:val="99"/>
    <w:semiHidden/>
    <w:unhideWhenUsed/>
    <w:rsid w:val="0065117B"/>
    <w:pPr>
      <w:ind w:left="1680" w:hanging="240"/>
    </w:pPr>
  </w:style>
  <w:style w:type="paragraph" w:styleId="81">
    <w:name w:val="index 8"/>
    <w:basedOn w:val="a1"/>
    <w:next w:val="a1"/>
    <w:autoRedefine/>
    <w:uiPriority w:val="99"/>
    <w:semiHidden/>
    <w:unhideWhenUsed/>
    <w:rsid w:val="0065117B"/>
    <w:pPr>
      <w:ind w:left="1920" w:hanging="240"/>
    </w:pPr>
  </w:style>
  <w:style w:type="paragraph" w:styleId="91">
    <w:name w:val="index 9"/>
    <w:basedOn w:val="a1"/>
    <w:next w:val="a1"/>
    <w:autoRedefine/>
    <w:uiPriority w:val="99"/>
    <w:semiHidden/>
    <w:unhideWhenUsed/>
    <w:rsid w:val="0065117B"/>
    <w:pPr>
      <w:ind w:left="2160" w:hanging="240"/>
    </w:pPr>
  </w:style>
  <w:style w:type="paragraph" w:customStyle="1" w:styleId="1b">
    <w:name w:val="Указатель1"/>
    <w:basedOn w:val="a1"/>
    <w:next w:val="1a"/>
    <w:uiPriority w:val="99"/>
    <w:semiHidden/>
    <w:unhideWhenUsed/>
    <w:rsid w:val="0065117B"/>
    <w:rPr>
      <w:rFonts w:ascii="Cambria" w:hAnsi="Cambria"/>
      <w:b/>
      <w:bCs/>
    </w:rPr>
  </w:style>
  <w:style w:type="paragraph" w:customStyle="1" w:styleId="1c">
    <w:name w:val="Выделенная цитата1"/>
    <w:basedOn w:val="a1"/>
    <w:next w:val="a1"/>
    <w:uiPriority w:val="30"/>
    <w:qFormat/>
    <w:rsid w:val="0065117B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afff2">
    <w:name w:val="Выделенная цитата Знак"/>
    <w:basedOn w:val="a2"/>
    <w:link w:val="afff3"/>
    <w:uiPriority w:val="30"/>
    <w:rsid w:val="0065117B"/>
    <w:rPr>
      <w:i/>
      <w:iCs/>
      <w:color w:val="4F81BD"/>
      <w:sz w:val="24"/>
      <w:szCs w:val="24"/>
    </w:rPr>
  </w:style>
  <w:style w:type="paragraph" w:styleId="afff4">
    <w:name w:val="List"/>
    <w:basedOn w:val="a1"/>
    <w:uiPriority w:val="99"/>
    <w:semiHidden/>
    <w:unhideWhenUsed/>
    <w:rsid w:val="0065117B"/>
    <w:pPr>
      <w:ind w:left="283" w:hanging="283"/>
      <w:contextualSpacing/>
    </w:pPr>
  </w:style>
  <w:style w:type="paragraph" w:styleId="2e">
    <w:name w:val="List 2"/>
    <w:basedOn w:val="a1"/>
    <w:uiPriority w:val="99"/>
    <w:semiHidden/>
    <w:unhideWhenUsed/>
    <w:rsid w:val="0065117B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65117B"/>
    <w:pPr>
      <w:ind w:left="849" w:hanging="283"/>
      <w:contextualSpacing/>
    </w:pPr>
  </w:style>
  <w:style w:type="paragraph" w:styleId="54">
    <w:name w:val="List 5"/>
    <w:basedOn w:val="a1"/>
    <w:uiPriority w:val="99"/>
    <w:semiHidden/>
    <w:unhideWhenUsed/>
    <w:rsid w:val="0065117B"/>
    <w:pPr>
      <w:ind w:left="1415" w:hanging="283"/>
      <w:contextualSpacing/>
    </w:pPr>
  </w:style>
  <w:style w:type="paragraph" w:styleId="a0">
    <w:name w:val="List Bullet"/>
    <w:basedOn w:val="a1"/>
    <w:uiPriority w:val="99"/>
    <w:semiHidden/>
    <w:unhideWhenUsed/>
    <w:rsid w:val="0065117B"/>
    <w:pPr>
      <w:numPr>
        <w:numId w:val="16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65117B"/>
    <w:pPr>
      <w:numPr>
        <w:numId w:val="17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65117B"/>
    <w:pPr>
      <w:numPr>
        <w:numId w:val="18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65117B"/>
    <w:pPr>
      <w:numPr>
        <w:numId w:val="19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65117B"/>
    <w:pPr>
      <w:numPr>
        <w:numId w:val="20"/>
      </w:numPr>
      <w:contextualSpacing/>
    </w:pPr>
  </w:style>
  <w:style w:type="paragraph" w:styleId="afff5">
    <w:name w:val="List Continue"/>
    <w:basedOn w:val="a1"/>
    <w:uiPriority w:val="99"/>
    <w:semiHidden/>
    <w:unhideWhenUsed/>
    <w:rsid w:val="0065117B"/>
    <w:pPr>
      <w:spacing w:after="120"/>
      <w:ind w:left="283"/>
      <w:contextualSpacing/>
    </w:pPr>
  </w:style>
  <w:style w:type="paragraph" w:styleId="2f">
    <w:name w:val="List Continue 2"/>
    <w:basedOn w:val="a1"/>
    <w:uiPriority w:val="99"/>
    <w:semiHidden/>
    <w:unhideWhenUsed/>
    <w:rsid w:val="0065117B"/>
    <w:pPr>
      <w:spacing w:after="120"/>
      <w:ind w:left="566"/>
      <w:contextualSpacing/>
    </w:pPr>
  </w:style>
  <w:style w:type="paragraph" w:styleId="3a">
    <w:name w:val="List Continue 3"/>
    <w:basedOn w:val="a1"/>
    <w:uiPriority w:val="99"/>
    <w:semiHidden/>
    <w:unhideWhenUsed/>
    <w:rsid w:val="0065117B"/>
    <w:pPr>
      <w:spacing w:after="120"/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65117B"/>
    <w:pPr>
      <w:spacing w:after="120"/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65117B"/>
    <w:pPr>
      <w:spacing w:after="120"/>
      <w:ind w:left="1415"/>
      <w:contextualSpacing/>
    </w:pPr>
  </w:style>
  <w:style w:type="paragraph" w:styleId="a">
    <w:name w:val="List Number"/>
    <w:basedOn w:val="a1"/>
    <w:uiPriority w:val="99"/>
    <w:semiHidden/>
    <w:unhideWhenUsed/>
    <w:rsid w:val="0065117B"/>
    <w:pPr>
      <w:numPr>
        <w:numId w:val="21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65117B"/>
    <w:pPr>
      <w:numPr>
        <w:numId w:val="22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65117B"/>
    <w:pPr>
      <w:numPr>
        <w:numId w:val="23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65117B"/>
    <w:pPr>
      <w:numPr>
        <w:numId w:val="24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65117B"/>
    <w:pPr>
      <w:numPr>
        <w:numId w:val="25"/>
      </w:numPr>
      <w:contextualSpacing/>
    </w:pPr>
  </w:style>
  <w:style w:type="paragraph" w:styleId="afff6">
    <w:name w:val="macro"/>
    <w:link w:val="afff7"/>
    <w:uiPriority w:val="99"/>
    <w:semiHidden/>
    <w:unhideWhenUsed/>
    <w:rsid w:val="0065117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ff7">
    <w:name w:val="Текст макроса Знак"/>
    <w:basedOn w:val="a2"/>
    <w:link w:val="afff6"/>
    <w:uiPriority w:val="99"/>
    <w:semiHidden/>
    <w:rsid w:val="0065117B"/>
    <w:rPr>
      <w:rFonts w:ascii="Consolas" w:eastAsia="Times New Roman" w:hAnsi="Consolas" w:cs="Times New Roman"/>
      <w:sz w:val="20"/>
      <w:szCs w:val="20"/>
      <w:lang w:eastAsia="ru-RU"/>
    </w:rPr>
  </w:style>
  <w:style w:type="paragraph" w:customStyle="1" w:styleId="1d">
    <w:name w:val="Шапка1"/>
    <w:basedOn w:val="a1"/>
    <w:next w:val="afff8"/>
    <w:link w:val="afff9"/>
    <w:uiPriority w:val="99"/>
    <w:semiHidden/>
    <w:unhideWhenUsed/>
    <w:rsid w:val="0065117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lang w:eastAsia="en-US"/>
    </w:rPr>
  </w:style>
  <w:style w:type="character" w:customStyle="1" w:styleId="afff9">
    <w:name w:val="Шапка Знак"/>
    <w:basedOn w:val="a2"/>
    <w:link w:val="1d"/>
    <w:uiPriority w:val="99"/>
    <w:semiHidden/>
    <w:rsid w:val="0065117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afffa">
    <w:name w:val="Normal Indent"/>
    <w:basedOn w:val="a1"/>
    <w:uiPriority w:val="99"/>
    <w:semiHidden/>
    <w:unhideWhenUsed/>
    <w:rsid w:val="0065117B"/>
    <w:pPr>
      <w:ind w:left="720"/>
    </w:pPr>
  </w:style>
  <w:style w:type="paragraph" w:styleId="afffb">
    <w:name w:val="Note Heading"/>
    <w:basedOn w:val="a1"/>
    <w:next w:val="a1"/>
    <w:link w:val="afffc"/>
    <w:uiPriority w:val="99"/>
    <w:semiHidden/>
    <w:unhideWhenUsed/>
    <w:rsid w:val="0065117B"/>
  </w:style>
  <w:style w:type="character" w:customStyle="1" w:styleId="afffc">
    <w:name w:val="Заголовок записки Знак"/>
    <w:basedOn w:val="a2"/>
    <w:link w:val="afffb"/>
    <w:uiPriority w:val="99"/>
    <w:semiHidden/>
    <w:rsid w:val="006511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d">
    <w:name w:val="Plain Text"/>
    <w:basedOn w:val="a1"/>
    <w:link w:val="afffe"/>
    <w:uiPriority w:val="99"/>
    <w:semiHidden/>
    <w:unhideWhenUsed/>
    <w:rsid w:val="0065117B"/>
    <w:rPr>
      <w:rFonts w:ascii="Consolas" w:hAnsi="Consolas"/>
      <w:sz w:val="21"/>
      <w:szCs w:val="21"/>
    </w:rPr>
  </w:style>
  <w:style w:type="character" w:customStyle="1" w:styleId="afffe">
    <w:name w:val="Текст Знак"/>
    <w:basedOn w:val="a2"/>
    <w:link w:val="afffd"/>
    <w:uiPriority w:val="99"/>
    <w:semiHidden/>
    <w:rsid w:val="0065117B"/>
    <w:rPr>
      <w:rFonts w:ascii="Consolas" w:eastAsia="Times New Roman" w:hAnsi="Consolas" w:cs="Times New Roman"/>
      <w:sz w:val="21"/>
      <w:szCs w:val="21"/>
      <w:lang w:eastAsia="ru-RU"/>
    </w:rPr>
  </w:style>
  <w:style w:type="paragraph" w:customStyle="1" w:styleId="211">
    <w:name w:val="Цитата 21"/>
    <w:basedOn w:val="a1"/>
    <w:next w:val="a1"/>
    <w:uiPriority w:val="29"/>
    <w:qFormat/>
    <w:rsid w:val="0065117B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2f0">
    <w:name w:val="Цитата 2 Знак"/>
    <w:basedOn w:val="a2"/>
    <w:link w:val="2f1"/>
    <w:uiPriority w:val="29"/>
    <w:rsid w:val="0065117B"/>
    <w:rPr>
      <w:i/>
      <w:iCs/>
      <w:color w:val="404040"/>
      <w:sz w:val="24"/>
      <w:szCs w:val="24"/>
    </w:rPr>
  </w:style>
  <w:style w:type="paragraph" w:styleId="affff">
    <w:name w:val="Salutation"/>
    <w:basedOn w:val="a1"/>
    <w:next w:val="a1"/>
    <w:link w:val="affff0"/>
    <w:uiPriority w:val="99"/>
    <w:semiHidden/>
    <w:unhideWhenUsed/>
    <w:rsid w:val="0065117B"/>
  </w:style>
  <w:style w:type="character" w:customStyle="1" w:styleId="affff0">
    <w:name w:val="Приветствие Знак"/>
    <w:basedOn w:val="a2"/>
    <w:link w:val="affff"/>
    <w:uiPriority w:val="99"/>
    <w:semiHidden/>
    <w:rsid w:val="006511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1">
    <w:name w:val="Signature"/>
    <w:basedOn w:val="a1"/>
    <w:link w:val="affff2"/>
    <w:uiPriority w:val="99"/>
    <w:semiHidden/>
    <w:unhideWhenUsed/>
    <w:rsid w:val="0065117B"/>
    <w:pPr>
      <w:ind w:left="4252"/>
    </w:pPr>
  </w:style>
  <w:style w:type="character" w:customStyle="1" w:styleId="affff2">
    <w:name w:val="Подпись Знак"/>
    <w:basedOn w:val="a2"/>
    <w:link w:val="affff1"/>
    <w:uiPriority w:val="99"/>
    <w:semiHidden/>
    <w:rsid w:val="006511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3">
    <w:name w:val="FollowedHyperlink"/>
    <w:basedOn w:val="a2"/>
    <w:uiPriority w:val="99"/>
    <w:semiHidden/>
    <w:unhideWhenUsed/>
    <w:rsid w:val="0065117B"/>
    <w:rPr>
      <w:color w:val="800080" w:themeColor="followedHyperlink"/>
      <w:u w:val="single"/>
    </w:rPr>
  </w:style>
  <w:style w:type="paragraph" w:styleId="aff6">
    <w:name w:val="Block Text"/>
    <w:basedOn w:val="a1"/>
    <w:uiPriority w:val="99"/>
    <w:semiHidden/>
    <w:unhideWhenUsed/>
    <w:rsid w:val="0065117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afff1">
    <w:name w:val="envelope address"/>
    <w:basedOn w:val="a1"/>
    <w:uiPriority w:val="99"/>
    <w:semiHidden/>
    <w:unhideWhenUsed/>
    <w:rsid w:val="0065117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2c">
    <w:name w:val="envelope return"/>
    <w:basedOn w:val="a1"/>
    <w:uiPriority w:val="99"/>
    <w:semiHidden/>
    <w:unhideWhenUsed/>
    <w:rsid w:val="0065117B"/>
    <w:rPr>
      <w:rFonts w:asciiTheme="majorHAnsi" w:eastAsiaTheme="majorEastAsia" w:hAnsiTheme="majorHAnsi" w:cstheme="majorBidi"/>
      <w:sz w:val="20"/>
      <w:szCs w:val="20"/>
    </w:rPr>
  </w:style>
  <w:style w:type="character" w:customStyle="1" w:styleId="411">
    <w:name w:val="Заголовок 4 Знак1"/>
    <w:basedOn w:val="a2"/>
    <w:uiPriority w:val="9"/>
    <w:semiHidden/>
    <w:rsid w:val="0065117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fff3">
    <w:name w:val="Intense Quote"/>
    <w:basedOn w:val="a1"/>
    <w:next w:val="a1"/>
    <w:link w:val="afff2"/>
    <w:uiPriority w:val="30"/>
    <w:qFormat/>
    <w:rsid w:val="0065117B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i/>
      <w:iCs/>
      <w:color w:val="4F81BD"/>
      <w:lang w:eastAsia="en-US"/>
    </w:rPr>
  </w:style>
  <w:style w:type="character" w:customStyle="1" w:styleId="1e">
    <w:name w:val="Выделенная цитата Знак1"/>
    <w:basedOn w:val="a2"/>
    <w:uiPriority w:val="30"/>
    <w:rsid w:val="0065117B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ru-RU"/>
    </w:rPr>
  </w:style>
  <w:style w:type="paragraph" w:styleId="afff8">
    <w:name w:val="Message Header"/>
    <w:basedOn w:val="a1"/>
    <w:link w:val="1f"/>
    <w:uiPriority w:val="99"/>
    <w:semiHidden/>
    <w:unhideWhenUsed/>
    <w:rsid w:val="0065117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1f">
    <w:name w:val="Шапка Знак1"/>
    <w:basedOn w:val="a2"/>
    <w:link w:val="afff8"/>
    <w:uiPriority w:val="99"/>
    <w:semiHidden/>
    <w:rsid w:val="0065117B"/>
    <w:rPr>
      <w:rFonts w:asciiTheme="majorHAnsi" w:eastAsiaTheme="majorEastAsia" w:hAnsiTheme="majorHAnsi" w:cstheme="majorBidi"/>
      <w:sz w:val="24"/>
      <w:szCs w:val="24"/>
      <w:shd w:val="pct20" w:color="auto" w:fill="auto"/>
      <w:lang w:eastAsia="ru-RU"/>
    </w:rPr>
  </w:style>
  <w:style w:type="paragraph" w:styleId="2f1">
    <w:name w:val="Quote"/>
    <w:basedOn w:val="a1"/>
    <w:next w:val="a1"/>
    <w:link w:val="2f0"/>
    <w:uiPriority w:val="29"/>
    <w:qFormat/>
    <w:rsid w:val="0065117B"/>
    <w:rPr>
      <w:rFonts w:asciiTheme="minorHAnsi" w:eastAsiaTheme="minorHAnsi" w:hAnsiTheme="minorHAnsi" w:cstheme="minorBidi"/>
      <w:i/>
      <w:iCs/>
      <w:color w:val="404040"/>
      <w:lang w:eastAsia="en-US"/>
    </w:rPr>
  </w:style>
  <w:style w:type="character" w:customStyle="1" w:styleId="212">
    <w:name w:val="Цитата 2 Знак1"/>
    <w:basedOn w:val="a2"/>
    <w:uiPriority w:val="29"/>
    <w:rsid w:val="0065117B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styleId="affff4">
    <w:name w:val="TOC Heading"/>
    <w:basedOn w:val="1"/>
    <w:next w:val="a1"/>
    <w:uiPriority w:val="39"/>
    <w:unhideWhenUsed/>
    <w:qFormat/>
    <w:rsid w:val="00A245E2"/>
    <w:pPr>
      <w:spacing w:before="480"/>
      <w:ind w:firstLine="0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3b">
    <w:name w:val="toc 3"/>
    <w:basedOn w:val="a1"/>
    <w:next w:val="a1"/>
    <w:autoRedefine/>
    <w:uiPriority w:val="39"/>
    <w:unhideWhenUsed/>
    <w:rsid w:val="00A245E2"/>
    <w:pPr>
      <w:spacing w:after="100"/>
      <w:ind w:left="480"/>
    </w:pPr>
    <w:rPr>
      <w:sz w:val="28"/>
    </w:rPr>
  </w:style>
  <w:style w:type="paragraph" w:customStyle="1" w:styleId="headertexttopleveltextcentertext">
    <w:name w:val="headertext topleveltext centertext"/>
    <w:basedOn w:val="a1"/>
    <w:rsid w:val="002743CD"/>
    <w:pPr>
      <w:spacing w:before="100" w:beforeAutospacing="1" w:after="100" w:afterAutospacing="1"/>
    </w:pPr>
  </w:style>
  <w:style w:type="table" w:customStyle="1" w:styleId="46">
    <w:name w:val="Сетка таблицы4"/>
    <w:basedOn w:val="a3"/>
    <w:next w:val="aa"/>
    <w:uiPriority w:val="39"/>
    <w:rsid w:val="009A1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5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image" Target="media/image4.w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3.wmf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Нора</dc:creator>
  <cp:lastModifiedBy>RoDin@</cp:lastModifiedBy>
  <cp:revision>7</cp:revision>
  <dcterms:created xsi:type="dcterms:W3CDTF">2023-12-22T14:02:00Z</dcterms:created>
  <dcterms:modified xsi:type="dcterms:W3CDTF">2023-12-26T17:30:00Z</dcterms:modified>
</cp:coreProperties>
</file>