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5D9B6" w14:textId="513038DA" w:rsidR="00991634" w:rsidRPr="005F6737" w:rsidRDefault="00991634" w:rsidP="00C1369A">
      <w:pPr>
        <w:suppressAutoHyphens/>
        <w:spacing w:before="0" w:after="0"/>
        <w:jc w:val="center"/>
        <w:rPr>
          <w:b/>
          <w:sz w:val="28"/>
          <w:szCs w:val="28"/>
        </w:rPr>
      </w:pPr>
      <w:r w:rsidRPr="005F6737">
        <w:rPr>
          <w:b/>
          <w:sz w:val="28"/>
          <w:szCs w:val="28"/>
        </w:rPr>
        <w:t xml:space="preserve">ПРАКТИЧЕСКОЕ ЗАДАНИЕ </w:t>
      </w:r>
    </w:p>
    <w:p w14:paraId="71ADCDC4" w14:textId="77777777" w:rsidR="00991634" w:rsidRPr="005F6737" w:rsidRDefault="00991634" w:rsidP="00C1369A">
      <w:pPr>
        <w:suppressAutoHyphens/>
        <w:spacing w:before="0" w:after="0"/>
        <w:jc w:val="center"/>
        <w:rPr>
          <w:b/>
          <w:sz w:val="28"/>
          <w:szCs w:val="28"/>
        </w:rPr>
      </w:pPr>
    </w:p>
    <w:p w14:paraId="376C3C3A" w14:textId="77777777" w:rsidR="00F74EE9" w:rsidRPr="005F6737" w:rsidRDefault="00F74EE9" w:rsidP="00C1369A">
      <w:pPr>
        <w:suppressAutoHyphens/>
        <w:spacing w:after="0"/>
        <w:jc w:val="center"/>
        <w:rPr>
          <w:b/>
          <w:sz w:val="28"/>
          <w:szCs w:val="28"/>
        </w:rPr>
      </w:pPr>
      <w:r w:rsidRPr="005F6737">
        <w:rPr>
          <w:b/>
          <w:sz w:val="28"/>
          <w:szCs w:val="28"/>
        </w:rPr>
        <w:t xml:space="preserve">Обоснование выбора технологического оборудования </w:t>
      </w:r>
    </w:p>
    <w:p w14:paraId="33BBD050" w14:textId="5E581023" w:rsidR="00991634" w:rsidRPr="005F6737" w:rsidRDefault="00F74EE9" w:rsidP="00C1369A">
      <w:pPr>
        <w:suppressAutoHyphens/>
        <w:spacing w:after="0"/>
        <w:jc w:val="center"/>
        <w:rPr>
          <w:sz w:val="28"/>
          <w:szCs w:val="28"/>
        </w:rPr>
      </w:pPr>
      <w:r w:rsidRPr="005F6737">
        <w:rPr>
          <w:b/>
          <w:sz w:val="28"/>
          <w:szCs w:val="28"/>
        </w:rPr>
        <w:t>на основе анализа аналогов методом циклограмм</w:t>
      </w:r>
    </w:p>
    <w:p w14:paraId="47336D7F" w14:textId="77777777" w:rsidR="00991634" w:rsidRPr="005F6737" w:rsidRDefault="00991634" w:rsidP="00C1369A">
      <w:pPr>
        <w:suppressAutoHyphens/>
        <w:spacing w:before="0" w:after="0"/>
        <w:jc w:val="center"/>
        <w:rPr>
          <w:sz w:val="28"/>
          <w:szCs w:val="28"/>
        </w:rPr>
      </w:pPr>
    </w:p>
    <w:p w14:paraId="1AFC7236" w14:textId="77777777" w:rsidR="00991634" w:rsidRPr="005F6737" w:rsidRDefault="00991634" w:rsidP="00C1369A">
      <w:pPr>
        <w:pStyle w:val="1"/>
        <w:suppressAutoHyphens/>
        <w:spacing w:after="120"/>
        <w:ind w:firstLine="709"/>
        <w:rPr>
          <w:b/>
          <w:szCs w:val="28"/>
        </w:rPr>
      </w:pPr>
      <w:r w:rsidRPr="005F6737">
        <w:rPr>
          <w:b/>
          <w:szCs w:val="28"/>
        </w:rPr>
        <w:t>Постановка задачи</w:t>
      </w:r>
    </w:p>
    <w:p w14:paraId="61B6499F" w14:textId="6573705B" w:rsidR="00991634" w:rsidRPr="001207CC" w:rsidRDefault="00991634" w:rsidP="00C1369A">
      <w:pPr>
        <w:suppressAutoHyphens/>
        <w:spacing w:before="0" w:after="0" w:line="360" w:lineRule="auto"/>
        <w:ind w:firstLine="709"/>
        <w:jc w:val="both"/>
        <w:rPr>
          <w:rStyle w:val="ab"/>
          <w:b w:val="0"/>
          <w:bCs/>
          <w:sz w:val="28"/>
          <w:szCs w:val="28"/>
        </w:rPr>
      </w:pPr>
      <w:r w:rsidRPr="001207CC">
        <w:rPr>
          <w:rStyle w:val="ab"/>
          <w:b w:val="0"/>
          <w:bCs/>
          <w:sz w:val="28"/>
          <w:szCs w:val="28"/>
        </w:rPr>
        <w:t>Используя исходные данные из таблицы 1</w:t>
      </w:r>
      <w:r w:rsidR="00125CD4">
        <w:rPr>
          <w:rStyle w:val="ab"/>
          <w:b w:val="0"/>
          <w:bCs/>
          <w:sz w:val="28"/>
          <w:szCs w:val="28"/>
        </w:rPr>
        <w:t xml:space="preserve"> </w:t>
      </w:r>
      <w:r w:rsidRPr="003D18E9">
        <w:rPr>
          <w:rStyle w:val="ab"/>
          <w:b w:val="0"/>
          <w:bCs/>
          <w:sz w:val="28"/>
          <w:szCs w:val="28"/>
        </w:rPr>
        <w:t xml:space="preserve">(номер варианта выбирается по первой букве фамилии обучающегося) </w:t>
      </w:r>
      <w:r>
        <w:rPr>
          <w:rStyle w:val="ab"/>
          <w:b w:val="0"/>
          <w:bCs/>
          <w:sz w:val="28"/>
          <w:szCs w:val="28"/>
        </w:rPr>
        <w:t>подберите необходимое оборудование для участка предприятия автомобильного транспорта</w:t>
      </w:r>
      <w:r w:rsidRPr="001207CC">
        <w:rPr>
          <w:rStyle w:val="ab"/>
          <w:b w:val="0"/>
          <w:bCs/>
          <w:sz w:val="28"/>
          <w:szCs w:val="28"/>
        </w:rPr>
        <w:t>.</w:t>
      </w:r>
    </w:p>
    <w:p w14:paraId="293347F5" w14:textId="3BEF4C3F" w:rsidR="00991634" w:rsidRDefault="00991634" w:rsidP="00C1369A">
      <w:pPr>
        <w:suppressAutoHyphens/>
        <w:spacing w:before="0" w:after="0" w:line="360" w:lineRule="auto"/>
        <w:jc w:val="both"/>
        <w:rPr>
          <w:b/>
          <w:sz w:val="28"/>
          <w:szCs w:val="28"/>
        </w:rPr>
      </w:pPr>
      <w:r w:rsidRPr="001207CC">
        <w:rPr>
          <w:bCs/>
          <w:sz w:val="28"/>
          <w:szCs w:val="28"/>
        </w:rPr>
        <w:t>Таблица 1</w:t>
      </w:r>
      <w:r>
        <w:rPr>
          <w:bCs/>
          <w:sz w:val="28"/>
          <w:szCs w:val="28"/>
        </w:rPr>
        <w:t xml:space="preserve"> - </w:t>
      </w:r>
      <w:r w:rsidRPr="001207CC">
        <w:rPr>
          <w:bCs/>
          <w:sz w:val="28"/>
          <w:szCs w:val="28"/>
        </w:rPr>
        <w:t>Исходны</w:t>
      </w:r>
      <w:r>
        <w:rPr>
          <w:bCs/>
          <w:sz w:val="28"/>
          <w:szCs w:val="28"/>
        </w:rPr>
        <w:t>е данные для выполнения практической работы</w:t>
      </w: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7"/>
        <w:gridCol w:w="1565"/>
        <w:gridCol w:w="6918"/>
      </w:tblGrid>
      <w:tr w:rsidR="00BA1EE7" w:rsidRPr="006B5EDD" w14:paraId="567E7D9A" w14:textId="77777777" w:rsidTr="00C1369A">
        <w:tc>
          <w:tcPr>
            <w:tcW w:w="842" w:type="pct"/>
            <w:vAlign w:val="center"/>
          </w:tcPr>
          <w:p w14:paraId="2F5C4AC3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Первая буква фамилии</w:t>
            </w:r>
          </w:p>
        </w:tc>
        <w:tc>
          <w:tcPr>
            <w:tcW w:w="767" w:type="pct"/>
            <w:vAlign w:val="center"/>
          </w:tcPr>
          <w:p w14:paraId="02ACDCA2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№ варианта</w:t>
            </w:r>
          </w:p>
        </w:tc>
        <w:tc>
          <w:tcPr>
            <w:tcW w:w="3391" w:type="pct"/>
            <w:vAlign w:val="center"/>
          </w:tcPr>
          <w:p w14:paraId="7F94B836" w14:textId="77777777" w:rsidR="00125CD4" w:rsidRDefault="00BA1EE7" w:rsidP="00C1369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125CD4">
              <w:rPr>
                <w:bCs/>
                <w:sz w:val="28"/>
                <w:szCs w:val="28"/>
              </w:rPr>
              <w:t xml:space="preserve">Наименование технологического оборудования </w:t>
            </w:r>
            <w:r w:rsidR="00F74EE9" w:rsidRPr="00125CD4">
              <w:rPr>
                <w:bCs/>
                <w:sz w:val="28"/>
                <w:szCs w:val="28"/>
              </w:rPr>
              <w:t xml:space="preserve">для </w:t>
            </w:r>
          </w:p>
          <w:p w14:paraId="3C98D266" w14:textId="37465005" w:rsidR="00BA1EE7" w:rsidRPr="00BA1EE7" w:rsidRDefault="00F74EE9" w:rsidP="00125CD4">
            <w:pPr>
              <w:suppressAutoHyphens/>
              <w:jc w:val="center"/>
              <w:rPr>
                <w:b/>
              </w:rPr>
            </w:pPr>
            <w:r w:rsidRPr="00125CD4">
              <w:rPr>
                <w:bCs/>
                <w:sz w:val="28"/>
                <w:szCs w:val="28"/>
              </w:rPr>
              <w:t xml:space="preserve">ТО и </w:t>
            </w:r>
            <w:r w:rsidR="00125CD4">
              <w:rPr>
                <w:bCs/>
                <w:sz w:val="28"/>
                <w:szCs w:val="28"/>
              </w:rPr>
              <w:t>ремонта</w:t>
            </w:r>
            <w:r w:rsidRPr="00125CD4">
              <w:rPr>
                <w:bCs/>
                <w:sz w:val="28"/>
                <w:szCs w:val="28"/>
              </w:rPr>
              <w:t xml:space="preserve"> автомобилей</w:t>
            </w:r>
          </w:p>
        </w:tc>
      </w:tr>
      <w:tr w:rsidR="00BA1EE7" w:rsidRPr="006B5EDD" w14:paraId="151A2887" w14:textId="77777777" w:rsidTr="00C1369A">
        <w:tc>
          <w:tcPr>
            <w:tcW w:w="842" w:type="pct"/>
          </w:tcPr>
          <w:p w14:paraId="4DA5598E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А, Ш</w:t>
            </w:r>
          </w:p>
        </w:tc>
        <w:tc>
          <w:tcPr>
            <w:tcW w:w="767" w:type="pct"/>
            <w:vAlign w:val="center"/>
          </w:tcPr>
          <w:p w14:paraId="5B6989E8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</w:t>
            </w:r>
          </w:p>
        </w:tc>
        <w:tc>
          <w:tcPr>
            <w:tcW w:w="3391" w:type="pct"/>
            <w:vAlign w:val="center"/>
          </w:tcPr>
          <w:p w14:paraId="7ADC63A4" w14:textId="26E1C1D8" w:rsidR="00BA1EE7" w:rsidRPr="00BA1EE7" w:rsidRDefault="00BA1EE7" w:rsidP="00C1369A">
            <w:pPr>
              <w:suppressAutoHyphens/>
            </w:pPr>
            <w:r>
              <w:t>Подъемник автомобильный 2-стоечный электромеханический</w:t>
            </w:r>
          </w:p>
        </w:tc>
      </w:tr>
      <w:tr w:rsidR="00BA1EE7" w:rsidRPr="006B5EDD" w14:paraId="538FB4AF" w14:textId="77777777" w:rsidTr="00C1369A">
        <w:tc>
          <w:tcPr>
            <w:tcW w:w="842" w:type="pct"/>
          </w:tcPr>
          <w:p w14:paraId="27917493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Б, Щ</w:t>
            </w:r>
          </w:p>
        </w:tc>
        <w:tc>
          <w:tcPr>
            <w:tcW w:w="767" w:type="pct"/>
            <w:vAlign w:val="center"/>
          </w:tcPr>
          <w:p w14:paraId="1231E15B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2</w:t>
            </w:r>
          </w:p>
        </w:tc>
        <w:tc>
          <w:tcPr>
            <w:tcW w:w="3391" w:type="pct"/>
            <w:vAlign w:val="center"/>
          </w:tcPr>
          <w:p w14:paraId="1E9F0B25" w14:textId="23F4AC01" w:rsidR="00BA1EE7" w:rsidRPr="00BA1EE7" w:rsidRDefault="00BA1EE7" w:rsidP="00C1369A">
            <w:pPr>
              <w:suppressAutoHyphens/>
            </w:pPr>
            <w:r>
              <w:t>Подъемник автомобильный электрогидравлический</w:t>
            </w:r>
          </w:p>
        </w:tc>
      </w:tr>
      <w:tr w:rsidR="00BA1EE7" w:rsidRPr="006B5EDD" w14:paraId="52A86755" w14:textId="77777777" w:rsidTr="00C1369A">
        <w:tc>
          <w:tcPr>
            <w:tcW w:w="842" w:type="pct"/>
          </w:tcPr>
          <w:p w14:paraId="4B138E91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В, Э</w:t>
            </w:r>
          </w:p>
        </w:tc>
        <w:tc>
          <w:tcPr>
            <w:tcW w:w="767" w:type="pct"/>
            <w:vAlign w:val="center"/>
          </w:tcPr>
          <w:p w14:paraId="48512738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3</w:t>
            </w:r>
          </w:p>
        </w:tc>
        <w:tc>
          <w:tcPr>
            <w:tcW w:w="3391" w:type="pct"/>
            <w:vAlign w:val="center"/>
          </w:tcPr>
          <w:p w14:paraId="6C5A6150" w14:textId="416855D5" w:rsidR="00BA1EE7" w:rsidRPr="00BA1EE7" w:rsidRDefault="00BA1EE7" w:rsidP="00C1369A">
            <w:pPr>
              <w:suppressAutoHyphens/>
            </w:pPr>
            <w:r>
              <w:t>Опрокидыватель автомобиля</w:t>
            </w:r>
          </w:p>
        </w:tc>
      </w:tr>
      <w:tr w:rsidR="00BA1EE7" w:rsidRPr="006B5EDD" w14:paraId="4148A53E" w14:textId="77777777" w:rsidTr="00C1369A">
        <w:tc>
          <w:tcPr>
            <w:tcW w:w="842" w:type="pct"/>
          </w:tcPr>
          <w:p w14:paraId="2190FC1A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Г, Ю</w:t>
            </w:r>
          </w:p>
        </w:tc>
        <w:tc>
          <w:tcPr>
            <w:tcW w:w="767" w:type="pct"/>
            <w:vAlign w:val="center"/>
          </w:tcPr>
          <w:p w14:paraId="52242B37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4</w:t>
            </w:r>
          </w:p>
        </w:tc>
        <w:tc>
          <w:tcPr>
            <w:tcW w:w="3391" w:type="pct"/>
            <w:vAlign w:val="center"/>
          </w:tcPr>
          <w:p w14:paraId="509AB88B" w14:textId="4E5D1327" w:rsidR="00BA1EE7" w:rsidRPr="00BA1EE7" w:rsidRDefault="00BA1EE7" w:rsidP="00C1369A">
            <w:pPr>
              <w:suppressAutoHyphens/>
            </w:pPr>
            <w:r>
              <w:t>Тележка грузоподъемная</w:t>
            </w:r>
          </w:p>
        </w:tc>
      </w:tr>
      <w:tr w:rsidR="00BA1EE7" w:rsidRPr="006B5EDD" w14:paraId="7E7483DC" w14:textId="77777777" w:rsidTr="00C1369A">
        <w:tc>
          <w:tcPr>
            <w:tcW w:w="842" w:type="pct"/>
          </w:tcPr>
          <w:p w14:paraId="1AF8125E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Д, Я</w:t>
            </w:r>
          </w:p>
        </w:tc>
        <w:tc>
          <w:tcPr>
            <w:tcW w:w="767" w:type="pct"/>
            <w:vAlign w:val="center"/>
          </w:tcPr>
          <w:p w14:paraId="39E567A1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5</w:t>
            </w:r>
          </w:p>
        </w:tc>
        <w:tc>
          <w:tcPr>
            <w:tcW w:w="3391" w:type="pct"/>
            <w:vAlign w:val="center"/>
          </w:tcPr>
          <w:p w14:paraId="30C57045" w14:textId="7F123D09" w:rsidR="00BA1EE7" w:rsidRPr="00BA1EE7" w:rsidRDefault="00BA1EE7" w:rsidP="00C1369A">
            <w:pPr>
              <w:suppressAutoHyphens/>
            </w:pPr>
            <w:r>
              <w:t>Гайковерт для демонтажа колёс</w:t>
            </w:r>
          </w:p>
        </w:tc>
      </w:tr>
      <w:tr w:rsidR="00BA1EE7" w:rsidRPr="006B5EDD" w14:paraId="37EFA88D" w14:textId="77777777" w:rsidTr="00C1369A">
        <w:tc>
          <w:tcPr>
            <w:tcW w:w="842" w:type="pct"/>
          </w:tcPr>
          <w:p w14:paraId="56F393D8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Е</w:t>
            </w:r>
          </w:p>
        </w:tc>
        <w:tc>
          <w:tcPr>
            <w:tcW w:w="767" w:type="pct"/>
            <w:vAlign w:val="center"/>
          </w:tcPr>
          <w:p w14:paraId="597BA84C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6</w:t>
            </w:r>
          </w:p>
        </w:tc>
        <w:tc>
          <w:tcPr>
            <w:tcW w:w="3391" w:type="pct"/>
            <w:vAlign w:val="center"/>
          </w:tcPr>
          <w:p w14:paraId="77F45BD9" w14:textId="5A76CACB" w:rsidR="00BA1EE7" w:rsidRPr="00BA1EE7" w:rsidRDefault="00BA1EE7" w:rsidP="00C1369A">
            <w:pPr>
              <w:suppressAutoHyphens/>
            </w:pPr>
            <w:r>
              <w:t xml:space="preserve">Стенд с кантователем для ремонта коробки передач </w:t>
            </w:r>
          </w:p>
        </w:tc>
      </w:tr>
      <w:tr w:rsidR="00BA1EE7" w:rsidRPr="006B5EDD" w14:paraId="3366564B" w14:textId="77777777" w:rsidTr="00C1369A">
        <w:tc>
          <w:tcPr>
            <w:tcW w:w="842" w:type="pct"/>
          </w:tcPr>
          <w:p w14:paraId="0021FB6C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Ж</w:t>
            </w:r>
          </w:p>
        </w:tc>
        <w:tc>
          <w:tcPr>
            <w:tcW w:w="767" w:type="pct"/>
            <w:vAlign w:val="center"/>
          </w:tcPr>
          <w:p w14:paraId="32B71BAD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7</w:t>
            </w:r>
          </w:p>
        </w:tc>
        <w:tc>
          <w:tcPr>
            <w:tcW w:w="3391" w:type="pct"/>
            <w:vAlign w:val="center"/>
          </w:tcPr>
          <w:p w14:paraId="35AD9397" w14:textId="4BC0FA13" w:rsidR="00BA1EE7" w:rsidRPr="00BA1EE7" w:rsidRDefault="00BA1EE7" w:rsidP="00C1369A">
            <w:pPr>
              <w:suppressAutoHyphens/>
            </w:pPr>
            <w:r>
              <w:t>Установка для мойки кузова авто</w:t>
            </w:r>
            <w:r w:rsidR="00C1369A">
              <w:t>мобиля</w:t>
            </w:r>
          </w:p>
        </w:tc>
      </w:tr>
      <w:tr w:rsidR="00BA1EE7" w:rsidRPr="006B5EDD" w14:paraId="627E628B" w14:textId="77777777" w:rsidTr="00C1369A">
        <w:tc>
          <w:tcPr>
            <w:tcW w:w="842" w:type="pct"/>
          </w:tcPr>
          <w:p w14:paraId="78094D5D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З</w:t>
            </w:r>
          </w:p>
        </w:tc>
        <w:tc>
          <w:tcPr>
            <w:tcW w:w="767" w:type="pct"/>
            <w:vAlign w:val="center"/>
          </w:tcPr>
          <w:p w14:paraId="17E9EBFD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8</w:t>
            </w:r>
          </w:p>
        </w:tc>
        <w:tc>
          <w:tcPr>
            <w:tcW w:w="3391" w:type="pct"/>
            <w:vAlign w:val="center"/>
          </w:tcPr>
          <w:p w14:paraId="040EFE7D" w14:textId="52AC0471" w:rsidR="00BA1EE7" w:rsidRPr="00BA1EE7" w:rsidRDefault="00BA1EE7" w:rsidP="00C1369A">
            <w:pPr>
              <w:suppressAutoHyphens/>
            </w:pPr>
            <w:r>
              <w:t xml:space="preserve">Стенд для правки кузова легкового автомобиля </w:t>
            </w:r>
          </w:p>
        </w:tc>
      </w:tr>
      <w:tr w:rsidR="00BA1EE7" w:rsidRPr="006B5EDD" w14:paraId="11445861" w14:textId="77777777" w:rsidTr="00C1369A">
        <w:tc>
          <w:tcPr>
            <w:tcW w:w="842" w:type="pct"/>
          </w:tcPr>
          <w:p w14:paraId="25974737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И</w:t>
            </w:r>
          </w:p>
        </w:tc>
        <w:tc>
          <w:tcPr>
            <w:tcW w:w="767" w:type="pct"/>
            <w:vAlign w:val="center"/>
          </w:tcPr>
          <w:p w14:paraId="3793BEDB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9</w:t>
            </w:r>
          </w:p>
        </w:tc>
        <w:tc>
          <w:tcPr>
            <w:tcW w:w="3391" w:type="pct"/>
            <w:vAlign w:val="center"/>
          </w:tcPr>
          <w:p w14:paraId="3A0DA20A" w14:textId="2477C507" w:rsidR="00BA1EE7" w:rsidRPr="00BA1EE7" w:rsidRDefault="00BA1EE7" w:rsidP="00C1369A">
            <w:pPr>
              <w:suppressAutoHyphens/>
            </w:pPr>
            <w:r>
              <w:t>Стенд для проверки и регулировки фар</w:t>
            </w:r>
          </w:p>
        </w:tc>
      </w:tr>
      <w:tr w:rsidR="00BA1EE7" w:rsidRPr="006B5EDD" w14:paraId="4440BB89" w14:textId="77777777" w:rsidTr="00C1369A">
        <w:tc>
          <w:tcPr>
            <w:tcW w:w="842" w:type="pct"/>
          </w:tcPr>
          <w:p w14:paraId="05FF2907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К</w:t>
            </w:r>
          </w:p>
        </w:tc>
        <w:tc>
          <w:tcPr>
            <w:tcW w:w="767" w:type="pct"/>
            <w:vAlign w:val="center"/>
          </w:tcPr>
          <w:p w14:paraId="28D5B654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10</w:t>
            </w:r>
          </w:p>
        </w:tc>
        <w:tc>
          <w:tcPr>
            <w:tcW w:w="3391" w:type="pct"/>
            <w:vAlign w:val="center"/>
          </w:tcPr>
          <w:p w14:paraId="29C0849E" w14:textId="39BF4458" w:rsidR="00BA1EE7" w:rsidRPr="00F74EE9" w:rsidRDefault="00F74EE9" w:rsidP="00C1369A">
            <w:pPr>
              <w:suppressAutoHyphens/>
            </w:pPr>
            <w:r>
              <w:t>Стенд диагностики тормозной системы автомобиля</w:t>
            </w:r>
          </w:p>
        </w:tc>
      </w:tr>
      <w:tr w:rsidR="00BA1EE7" w:rsidRPr="006B5EDD" w14:paraId="58A6982A" w14:textId="77777777" w:rsidTr="00C1369A">
        <w:tc>
          <w:tcPr>
            <w:tcW w:w="842" w:type="pct"/>
          </w:tcPr>
          <w:p w14:paraId="02676106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Л</w:t>
            </w:r>
          </w:p>
        </w:tc>
        <w:tc>
          <w:tcPr>
            <w:tcW w:w="767" w:type="pct"/>
            <w:vAlign w:val="center"/>
          </w:tcPr>
          <w:p w14:paraId="5301C605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11</w:t>
            </w:r>
          </w:p>
        </w:tc>
        <w:tc>
          <w:tcPr>
            <w:tcW w:w="3391" w:type="pct"/>
            <w:vAlign w:val="center"/>
          </w:tcPr>
          <w:p w14:paraId="0616996B" w14:textId="6FE046BE" w:rsidR="00BA1EE7" w:rsidRPr="00F74EE9" w:rsidRDefault="00F74EE9" w:rsidP="00C1369A">
            <w:pPr>
              <w:suppressAutoHyphens/>
            </w:pPr>
            <w:r>
              <w:t xml:space="preserve">Камера для сушки легкового автомобиля после окраски </w:t>
            </w:r>
          </w:p>
        </w:tc>
      </w:tr>
      <w:tr w:rsidR="00BA1EE7" w:rsidRPr="006B5EDD" w14:paraId="210BAC62" w14:textId="77777777" w:rsidTr="00C1369A">
        <w:tc>
          <w:tcPr>
            <w:tcW w:w="842" w:type="pct"/>
          </w:tcPr>
          <w:p w14:paraId="0A285E60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М</w:t>
            </w:r>
          </w:p>
        </w:tc>
        <w:tc>
          <w:tcPr>
            <w:tcW w:w="767" w:type="pct"/>
            <w:vAlign w:val="center"/>
          </w:tcPr>
          <w:p w14:paraId="49B9378E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12</w:t>
            </w:r>
          </w:p>
        </w:tc>
        <w:tc>
          <w:tcPr>
            <w:tcW w:w="3391" w:type="pct"/>
            <w:vAlign w:val="center"/>
          </w:tcPr>
          <w:p w14:paraId="619522A4" w14:textId="481CCEDF" w:rsidR="00BA1EE7" w:rsidRPr="00F74EE9" w:rsidRDefault="00F74EE9" w:rsidP="00C1369A">
            <w:pPr>
              <w:suppressAutoHyphens/>
            </w:pPr>
            <w:r>
              <w:t xml:space="preserve">Спредер для осмотра шин </w:t>
            </w:r>
          </w:p>
        </w:tc>
      </w:tr>
      <w:tr w:rsidR="00BA1EE7" w:rsidRPr="006B5EDD" w14:paraId="608915D5" w14:textId="77777777" w:rsidTr="00C1369A">
        <w:tc>
          <w:tcPr>
            <w:tcW w:w="842" w:type="pct"/>
          </w:tcPr>
          <w:p w14:paraId="57E0F28F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Н</w:t>
            </w:r>
          </w:p>
        </w:tc>
        <w:tc>
          <w:tcPr>
            <w:tcW w:w="767" w:type="pct"/>
            <w:vAlign w:val="center"/>
          </w:tcPr>
          <w:p w14:paraId="6BC6324F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13</w:t>
            </w:r>
          </w:p>
        </w:tc>
        <w:tc>
          <w:tcPr>
            <w:tcW w:w="3391" w:type="pct"/>
            <w:vAlign w:val="center"/>
          </w:tcPr>
          <w:p w14:paraId="2D850327" w14:textId="47C2F6F5" w:rsidR="00BA1EE7" w:rsidRPr="00F74EE9" w:rsidRDefault="00F74EE9" w:rsidP="00C1369A">
            <w:pPr>
              <w:suppressAutoHyphens/>
              <w:spacing w:before="0" w:after="0"/>
              <w:rPr>
                <w:bCs/>
                <w:color w:val="FF0000"/>
                <w:szCs w:val="24"/>
              </w:rPr>
            </w:pPr>
            <w:r>
              <w:t xml:space="preserve">Домкрат </w:t>
            </w:r>
            <w:proofErr w:type="spellStart"/>
            <w:r>
              <w:t>подкатной</w:t>
            </w:r>
            <w:proofErr w:type="spellEnd"/>
          </w:p>
        </w:tc>
      </w:tr>
      <w:tr w:rsidR="00BA1EE7" w:rsidRPr="006B5EDD" w14:paraId="5A8B8D34" w14:textId="77777777" w:rsidTr="00C1369A">
        <w:tc>
          <w:tcPr>
            <w:tcW w:w="842" w:type="pct"/>
          </w:tcPr>
          <w:p w14:paraId="06178817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О</w:t>
            </w:r>
          </w:p>
        </w:tc>
        <w:tc>
          <w:tcPr>
            <w:tcW w:w="767" w:type="pct"/>
            <w:vAlign w:val="center"/>
          </w:tcPr>
          <w:p w14:paraId="4FCC898F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14</w:t>
            </w:r>
          </w:p>
        </w:tc>
        <w:tc>
          <w:tcPr>
            <w:tcW w:w="3391" w:type="pct"/>
            <w:vAlign w:val="center"/>
          </w:tcPr>
          <w:p w14:paraId="74C61D6B" w14:textId="218470DE" w:rsidR="00BA1EE7" w:rsidRPr="006B5EDD" w:rsidRDefault="00F74EE9" w:rsidP="00C1369A">
            <w:pPr>
              <w:suppressAutoHyphens/>
              <w:spacing w:before="0" w:after="0"/>
              <w:rPr>
                <w:bCs/>
                <w:szCs w:val="24"/>
              </w:rPr>
            </w:pPr>
            <w:r>
              <w:t>Стенд для обкатки агрегатов: коробка передач</w:t>
            </w:r>
          </w:p>
        </w:tc>
      </w:tr>
      <w:tr w:rsidR="00BA1EE7" w:rsidRPr="006B5EDD" w14:paraId="695A5C46" w14:textId="77777777" w:rsidTr="00C1369A">
        <w:tc>
          <w:tcPr>
            <w:tcW w:w="842" w:type="pct"/>
          </w:tcPr>
          <w:p w14:paraId="36B4D8A3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П</w:t>
            </w:r>
          </w:p>
        </w:tc>
        <w:tc>
          <w:tcPr>
            <w:tcW w:w="767" w:type="pct"/>
            <w:vAlign w:val="center"/>
          </w:tcPr>
          <w:p w14:paraId="52E7A966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15</w:t>
            </w:r>
          </w:p>
        </w:tc>
        <w:tc>
          <w:tcPr>
            <w:tcW w:w="3391" w:type="pct"/>
            <w:vAlign w:val="center"/>
          </w:tcPr>
          <w:p w14:paraId="1C5A9323" w14:textId="505546C8" w:rsidR="00BA1EE7" w:rsidRPr="00BA1EE7" w:rsidRDefault="00BA1EE7" w:rsidP="00C1369A">
            <w:pPr>
              <w:suppressAutoHyphens/>
            </w:pPr>
            <w:r>
              <w:t xml:space="preserve">Станок для балансировки колес </w:t>
            </w:r>
          </w:p>
        </w:tc>
      </w:tr>
      <w:tr w:rsidR="00BA1EE7" w:rsidRPr="006B5EDD" w14:paraId="37FC50A8" w14:textId="77777777" w:rsidTr="00C1369A">
        <w:tc>
          <w:tcPr>
            <w:tcW w:w="842" w:type="pct"/>
          </w:tcPr>
          <w:p w14:paraId="4A92C97D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Р</w:t>
            </w:r>
          </w:p>
        </w:tc>
        <w:tc>
          <w:tcPr>
            <w:tcW w:w="767" w:type="pct"/>
            <w:vAlign w:val="center"/>
          </w:tcPr>
          <w:p w14:paraId="7C489500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16</w:t>
            </w:r>
          </w:p>
        </w:tc>
        <w:tc>
          <w:tcPr>
            <w:tcW w:w="3391" w:type="pct"/>
            <w:vAlign w:val="center"/>
          </w:tcPr>
          <w:p w14:paraId="078923FA" w14:textId="3C178D70" w:rsidR="00BA1EE7" w:rsidRPr="00BA1EE7" w:rsidRDefault="00BA1EE7" w:rsidP="00C1369A">
            <w:pPr>
              <w:suppressAutoHyphens/>
            </w:pPr>
            <w:r>
              <w:t>Камер</w:t>
            </w:r>
            <w:r w:rsidR="00C1369A">
              <w:t>а</w:t>
            </w:r>
            <w:r>
              <w:t xml:space="preserve"> для окраски кузова легкового автомобиля после ремонта </w:t>
            </w:r>
          </w:p>
        </w:tc>
      </w:tr>
      <w:tr w:rsidR="00BA1EE7" w:rsidRPr="006B5EDD" w14:paraId="10B2F0D4" w14:textId="77777777" w:rsidTr="00C1369A">
        <w:tc>
          <w:tcPr>
            <w:tcW w:w="842" w:type="pct"/>
          </w:tcPr>
          <w:p w14:paraId="65AF191E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С</w:t>
            </w:r>
          </w:p>
        </w:tc>
        <w:tc>
          <w:tcPr>
            <w:tcW w:w="767" w:type="pct"/>
            <w:vAlign w:val="center"/>
          </w:tcPr>
          <w:p w14:paraId="096376CF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17</w:t>
            </w:r>
          </w:p>
        </w:tc>
        <w:tc>
          <w:tcPr>
            <w:tcW w:w="3391" w:type="pct"/>
            <w:vAlign w:val="center"/>
          </w:tcPr>
          <w:p w14:paraId="47D18DAF" w14:textId="5039F4F7" w:rsidR="00BA1EE7" w:rsidRPr="006B5EDD" w:rsidRDefault="00BA1EE7" w:rsidP="00C1369A">
            <w:pPr>
              <w:suppressAutoHyphens/>
              <w:spacing w:before="0"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Ванна для проверки герметичности колес</w:t>
            </w:r>
          </w:p>
        </w:tc>
      </w:tr>
      <w:tr w:rsidR="00BA1EE7" w:rsidRPr="006B5EDD" w14:paraId="47C7DDD3" w14:textId="77777777" w:rsidTr="00C1369A">
        <w:tc>
          <w:tcPr>
            <w:tcW w:w="842" w:type="pct"/>
          </w:tcPr>
          <w:p w14:paraId="3BCDBCA6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Т</w:t>
            </w:r>
          </w:p>
        </w:tc>
        <w:tc>
          <w:tcPr>
            <w:tcW w:w="767" w:type="pct"/>
            <w:vAlign w:val="center"/>
          </w:tcPr>
          <w:p w14:paraId="5ECAF8A8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18</w:t>
            </w:r>
          </w:p>
        </w:tc>
        <w:tc>
          <w:tcPr>
            <w:tcW w:w="3391" w:type="pct"/>
            <w:vAlign w:val="center"/>
          </w:tcPr>
          <w:p w14:paraId="2BB22265" w14:textId="6A457DF0" w:rsidR="00BA1EE7" w:rsidRPr="00BA1EE7" w:rsidRDefault="00BA1EE7" w:rsidP="00C1369A">
            <w:pPr>
              <w:suppressAutoHyphens/>
            </w:pPr>
            <w:r>
              <w:t>Установка для сбора отработавшего масла</w:t>
            </w:r>
          </w:p>
        </w:tc>
      </w:tr>
      <w:tr w:rsidR="00BA1EE7" w:rsidRPr="006B5EDD" w14:paraId="55744615" w14:textId="77777777" w:rsidTr="00C1369A">
        <w:tc>
          <w:tcPr>
            <w:tcW w:w="842" w:type="pct"/>
          </w:tcPr>
          <w:p w14:paraId="5995C77C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У</w:t>
            </w:r>
          </w:p>
        </w:tc>
        <w:tc>
          <w:tcPr>
            <w:tcW w:w="767" w:type="pct"/>
            <w:vAlign w:val="center"/>
          </w:tcPr>
          <w:p w14:paraId="6212C619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19</w:t>
            </w:r>
          </w:p>
        </w:tc>
        <w:tc>
          <w:tcPr>
            <w:tcW w:w="3391" w:type="pct"/>
            <w:vAlign w:val="center"/>
          </w:tcPr>
          <w:p w14:paraId="0546960F" w14:textId="4E9048B3" w:rsidR="00BA1EE7" w:rsidRPr="00BA1EE7" w:rsidRDefault="00BA1EE7" w:rsidP="00C1369A">
            <w:pPr>
              <w:suppressAutoHyphens/>
            </w:pPr>
            <w:r>
              <w:t>Установка для мойки агрегатов и узлов</w:t>
            </w:r>
          </w:p>
        </w:tc>
      </w:tr>
      <w:tr w:rsidR="00BA1EE7" w:rsidRPr="006B5EDD" w14:paraId="0F5E3C7A" w14:textId="77777777" w:rsidTr="00C1369A">
        <w:tc>
          <w:tcPr>
            <w:tcW w:w="842" w:type="pct"/>
          </w:tcPr>
          <w:p w14:paraId="68B1873E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Ф</w:t>
            </w:r>
          </w:p>
        </w:tc>
        <w:tc>
          <w:tcPr>
            <w:tcW w:w="767" w:type="pct"/>
            <w:vAlign w:val="center"/>
          </w:tcPr>
          <w:p w14:paraId="7D9E39C6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20</w:t>
            </w:r>
          </w:p>
        </w:tc>
        <w:tc>
          <w:tcPr>
            <w:tcW w:w="3391" w:type="pct"/>
            <w:vAlign w:val="center"/>
          </w:tcPr>
          <w:p w14:paraId="3A1B627B" w14:textId="6626B082" w:rsidR="00BA1EE7" w:rsidRPr="006B5EDD" w:rsidRDefault="00BA1EE7" w:rsidP="00C1369A">
            <w:pPr>
              <w:suppressAutoHyphens/>
              <w:spacing w:before="0" w:after="0"/>
              <w:rPr>
                <w:bCs/>
                <w:szCs w:val="24"/>
              </w:rPr>
            </w:pPr>
            <w:r>
              <w:t>Стенд с кантователем для ремонта двигателя</w:t>
            </w:r>
          </w:p>
        </w:tc>
      </w:tr>
      <w:tr w:rsidR="00BA1EE7" w:rsidRPr="006B5EDD" w14:paraId="565A6BD6" w14:textId="77777777" w:rsidTr="00C1369A">
        <w:tc>
          <w:tcPr>
            <w:tcW w:w="842" w:type="pct"/>
          </w:tcPr>
          <w:p w14:paraId="2D42BECE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Х</w:t>
            </w:r>
          </w:p>
        </w:tc>
        <w:tc>
          <w:tcPr>
            <w:tcW w:w="767" w:type="pct"/>
            <w:vAlign w:val="center"/>
          </w:tcPr>
          <w:p w14:paraId="749EBE4C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21</w:t>
            </w:r>
          </w:p>
        </w:tc>
        <w:tc>
          <w:tcPr>
            <w:tcW w:w="3391" w:type="pct"/>
            <w:vAlign w:val="center"/>
          </w:tcPr>
          <w:p w14:paraId="08F7652B" w14:textId="5CDA4038" w:rsidR="00BA1EE7" w:rsidRPr="00BA1EE7" w:rsidRDefault="00BA1EE7" w:rsidP="00C1369A">
            <w:pPr>
              <w:suppressAutoHyphens/>
            </w:pPr>
            <w:r>
              <w:t xml:space="preserve">Тележка для </w:t>
            </w:r>
            <w:proofErr w:type="spellStart"/>
            <w:r>
              <w:t>сняти</w:t>
            </w:r>
            <w:proofErr w:type="spellEnd"/>
            <w:r>
              <w:t xml:space="preserve"> колес грузовых автомобилей</w:t>
            </w:r>
          </w:p>
        </w:tc>
      </w:tr>
      <w:tr w:rsidR="00BA1EE7" w:rsidRPr="006B5EDD" w14:paraId="752BEA63" w14:textId="77777777" w:rsidTr="00C1369A">
        <w:tc>
          <w:tcPr>
            <w:tcW w:w="842" w:type="pct"/>
          </w:tcPr>
          <w:p w14:paraId="65E7C9FB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Ц, Ч</w:t>
            </w:r>
          </w:p>
        </w:tc>
        <w:tc>
          <w:tcPr>
            <w:tcW w:w="767" w:type="pct"/>
            <w:vAlign w:val="center"/>
          </w:tcPr>
          <w:p w14:paraId="083C88D7" w14:textId="77777777" w:rsidR="00BA1EE7" w:rsidRPr="006B5EDD" w:rsidRDefault="00BA1EE7" w:rsidP="00C1369A">
            <w:pPr>
              <w:suppressAutoHyphens/>
              <w:spacing w:before="0" w:after="0"/>
              <w:jc w:val="center"/>
              <w:rPr>
                <w:bCs/>
                <w:szCs w:val="24"/>
              </w:rPr>
            </w:pPr>
            <w:r w:rsidRPr="006B5EDD">
              <w:rPr>
                <w:bCs/>
                <w:szCs w:val="24"/>
              </w:rPr>
              <w:t>22</w:t>
            </w:r>
          </w:p>
        </w:tc>
        <w:tc>
          <w:tcPr>
            <w:tcW w:w="3391" w:type="pct"/>
            <w:vAlign w:val="center"/>
          </w:tcPr>
          <w:p w14:paraId="155A4DBD" w14:textId="345FCF78" w:rsidR="00BA1EE7" w:rsidRPr="00BA1EE7" w:rsidRDefault="00BA1EE7" w:rsidP="00C1369A">
            <w:pPr>
              <w:suppressAutoHyphens/>
            </w:pPr>
            <w:r>
              <w:t>Подъемник автомобильный канавный</w:t>
            </w:r>
          </w:p>
        </w:tc>
      </w:tr>
    </w:tbl>
    <w:p w14:paraId="27865FD9" w14:textId="77777777" w:rsidR="00C1369A" w:rsidRPr="00730736" w:rsidRDefault="00C1369A" w:rsidP="00C1369A">
      <w:pPr>
        <w:suppressAutoHyphens/>
        <w:spacing w:after="0"/>
        <w:jc w:val="center"/>
        <w:rPr>
          <w:b/>
          <w:sz w:val="28"/>
          <w:szCs w:val="28"/>
        </w:rPr>
      </w:pPr>
      <w:r w:rsidRPr="00730736">
        <w:rPr>
          <w:b/>
          <w:sz w:val="28"/>
          <w:szCs w:val="28"/>
        </w:rPr>
        <w:lastRenderedPageBreak/>
        <w:t xml:space="preserve">1 Виды анализируемых показателей качества </w:t>
      </w:r>
    </w:p>
    <w:p w14:paraId="6917CA24" w14:textId="77777777" w:rsidR="00C1369A" w:rsidRDefault="00C1369A" w:rsidP="00C1369A">
      <w:pPr>
        <w:suppressAutoHyphens/>
        <w:spacing w:after="0"/>
        <w:jc w:val="center"/>
        <w:rPr>
          <w:b/>
          <w:sz w:val="28"/>
          <w:szCs w:val="28"/>
        </w:rPr>
      </w:pPr>
      <w:r w:rsidRPr="00730736">
        <w:rPr>
          <w:b/>
          <w:sz w:val="28"/>
          <w:szCs w:val="28"/>
        </w:rPr>
        <w:t>технологического оборудования</w:t>
      </w:r>
    </w:p>
    <w:p w14:paraId="50B2BDC4" w14:textId="77777777" w:rsidR="00C1369A" w:rsidRPr="00730736" w:rsidRDefault="00C1369A" w:rsidP="005F6737">
      <w:pPr>
        <w:suppressAutoHyphens/>
        <w:spacing w:before="0" w:after="0"/>
        <w:jc w:val="center"/>
        <w:rPr>
          <w:b/>
          <w:sz w:val="28"/>
          <w:szCs w:val="28"/>
        </w:rPr>
      </w:pPr>
    </w:p>
    <w:p w14:paraId="7426D740" w14:textId="77777777" w:rsidR="00C1369A" w:rsidRDefault="00C1369A" w:rsidP="00C1369A">
      <w:pPr>
        <w:suppressAutoHyphens/>
        <w:spacing w:before="0"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числу важнейших квалификационных характеристик инженера предприятий автомобильного транспорта является его способность </w:t>
      </w:r>
      <w:r w:rsidRPr="009056BC">
        <w:rPr>
          <w:sz w:val="28"/>
          <w:szCs w:val="28"/>
        </w:rPr>
        <w:t>произвести обоснованный выбор наиболее приемлемой модели приобретаемого нового технологического оборудо</w:t>
      </w:r>
      <w:r>
        <w:rPr>
          <w:sz w:val="28"/>
          <w:szCs w:val="28"/>
        </w:rPr>
        <w:t xml:space="preserve">вания. Также важно умение </w:t>
      </w:r>
      <w:r w:rsidRPr="009056BC">
        <w:rPr>
          <w:sz w:val="28"/>
          <w:szCs w:val="28"/>
        </w:rPr>
        <w:t>обеспеч</w:t>
      </w:r>
      <w:r>
        <w:rPr>
          <w:sz w:val="28"/>
          <w:szCs w:val="28"/>
        </w:rPr>
        <w:t>ива</w:t>
      </w:r>
      <w:r w:rsidRPr="009056BC">
        <w:rPr>
          <w:sz w:val="28"/>
          <w:szCs w:val="28"/>
        </w:rPr>
        <w:t>ть нормальную работу старого оборудования путем его ремонта и модернизации</w:t>
      </w:r>
      <w:r>
        <w:rPr>
          <w:sz w:val="28"/>
          <w:szCs w:val="28"/>
        </w:rPr>
        <w:t>. Весьма ценным является</w:t>
      </w:r>
      <w:r w:rsidRPr="009056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способность инженера </w:t>
      </w:r>
      <w:r w:rsidRPr="009056BC">
        <w:rPr>
          <w:sz w:val="28"/>
          <w:szCs w:val="28"/>
        </w:rPr>
        <w:t xml:space="preserve">спроектировать </w:t>
      </w:r>
      <w:r>
        <w:rPr>
          <w:sz w:val="28"/>
          <w:szCs w:val="28"/>
        </w:rPr>
        <w:t xml:space="preserve">простое по конструкции </w:t>
      </w:r>
      <w:r w:rsidRPr="009056BC">
        <w:rPr>
          <w:sz w:val="28"/>
          <w:szCs w:val="28"/>
        </w:rPr>
        <w:t>технологическое оборудование, оснастку, инструмент</w:t>
      </w:r>
      <w:r>
        <w:rPr>
          <w:sz w:val="28"/>
          <w:szCs w:val="28"/>
        </w:rPr>
        <w:t>, что позволяет его изготовление непосредственно в условиях</w:t>
      </w:r>
      <w:r w:rsidRPr="009056BC">
        <w:rPr>
          <w:sz w:val="28"/>
          <w:szCs w:val="28"/>
        </w:rPr>
        <w:t xml:space="preserve"> </w:t>
      </w:r>
      <w:r>
        <w:rPr>
          <w:sz w:val="28"/>
          <w:szCs w:val="28"/>
        </w:rPr>
        <w:t>предприятий автомобильного транспорта (</w:t>
      </w:r>
      <w:r w:rsidRPr="009056BC">
        <w:rPr>
          <w:sz w:val="28"/>
          <w:szCs w:val="28"/>
        </w:rPr>
        <w:t>АТП, СТО или АРЗ</w:t>
      </w:r>
      <w:r>
        <w:rPr>
          <w:sz w:val="28"/>
          <w:szCs w:val="28"/>
        </w:rPr>
        <w:t>)</w:t>
      </w:r>
      <w:r w:rsidRPr="009056BC">
        <w:rPr>
          <w:sz w:val="28"/>
          <w:szCs w:val="28"/>
        </w:rPr>
        <w:t>.</w:t>
      </w:r>
      <w:r>
        <w:rPr>
          <w:sz w:val="28"/>
          <w:szCs w:val="28"/>
        </w:rPr>
        <w:t xml:space="preserve"> Все это позволяет </w:t>
      </w:r>
      <w:r w:rsidRPr="009056BC">
        <w:rPr>
          <w:sz w:val="28"/>
          <w:szCs w:val="28"/>
        </w:rPr>
        <w:t>инженер</w:t>
      </w:r>
      <w:r>
        <w:rPr>
          <w:sz w:val="28"/>
          <w:szCs w:val="28"/>
        </w:rPr>
        <w:t>у</w:t>
      </w:r>
      <w:r w:rsidRPr="009056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успешно </w:t>
      </w:r>
      <w:r w:rsidRPr="009056BC">
        <w:rPr>
          <w:sz w:val="28"/>
          <w:szCs w:val="28"/>
        </w:rPr>
        <w:t>решать проблем</w:t>
      </w:r>
      <w:r>
        <w:rPr>
          <w:sz w:val="28"/>
          <w:szCs w:val="28"/>
        </w:rPr>
        <w:t>ы</w:t>
      </w:r>
      <w:r w:rsidRPr="009056BC">
        <w:rPr>
          <w:sz w:val="28"/>
          <w:szCs w:val="28"/>
        </w:rPr>
        <w:t xml:space="preserve"> механизации технологических процессов технической эксплуатации автомобилей</w:t>
      </w:r>
      <w:r>
        <w:rPr>
          <w:sz w:val="28"/>
          <w:szCs w:val="28"/>
        </w:rPr>
        <w:t>,</w:t>
      </w:r>
      <w:r w:rsidRPr="009056BC">
        <w:rPr>
          <w:sz w:val="28"/>
          <w:szCs w:val="28"/>
        </w:rPr>
        <w:t xml:space="preserve"> выбирая оптимальн</w:t>
      </w:r>
      <w:r>
        <w:rPr>
          <w:sz w:val="28"/>
          <w:szCs w:val="28"/>
        </w:rPr>
        <w:t>ы</w:t>
      </w:r>
      <w:r w:rsidRPr="009056BC">
        <w:rPr>
          <w:sz w:val="28"/>
          <w:szCs w:val="28"/>
        </w:rPr>
        <w:t>е решени</w:t>
      </w:r>
      <w:r>
        <w:rPr>
          <w:sz w:val="28"/>
          <w:szCs w:val="28"/>
        </w:rPr>
        <w:t>я</w:t>
      </w:r>
      <w:r w:rsidRPr="009056BC">
        <w:rPr>
          <w:sz w:val="28"/>
          <w:szCs w:val="28"/>
        </w:rPr>
        <w:t>.</w:t>
      </w:r>
    </w:p>
    <w:p w14:paraId="111CA44B" w14:textId="77777777" w:rsidR="00C1369A" w:rsidRDefault="00C1369A" w:rsidP="00C1369A">
      <w:pPr>
        <w:suppressAutoHyphens/>
        <w:spacing w:before="0"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Необходимым условием успешной разработки или модернизации технологического оборудования является анализ конструкции известных аналогов разрабатываемого оборудования. </w:t>
      </w:r>
      <w:r w:rsidRPr="009056BC">
        <w:rPr>
          <w:sz w:val="28"/>
          <w:szCs w:val="28"/>
        </w:rPr>
        <w:t xml:space="preserve">В общем случае качество технической продукции оценивается показателями ее технического уровня на всех этапах ее жизненного цикла: при проектировании и конструировании, при изготовлении и в процессе эксплуатации. Под техническим уровнем понимается относительная характеристика качества продукции, основанная на сопоставлении (соотношении) значений показателей свойств, отражающих техническое совершенство продукции с соответствующими значениями лучших образцов техники. </w:t>
      </w:r>
    </w:p>
    <w:p w14:paraId="12D79668" w14:textId="0C9F916E" w:rsidR="00C1369A" w:rsidRDefault="00C1369A" w:rsidP="00C1369A">
      <w:pPr>
        <w:suppressAutoHyphens/>
        <w:spacing w:before="0"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данном практическом задании следует представить сравнительный анализ не менее 3-х моделей технологического оборудования аналогичного назначения. В качестве источников информации об аналогах могут быть каталоги технологического оборудования, сайты в интернете производителей и продавцов оборудования и другие источники.</w:t>
      </w:r>
    </w:p>
    <w:p w14:paraId="73B1E05B" w14:textId="77777777" w:rsidR="00C1369A" w:rsidRDefault="00C1369A" w:rsidP="00C1369A">
      <w:pPr>
        <w:suppressAutoHyphens/>
        <w:spacing w:after="0"/>
        <w:ind w:firstLine="567"/>
        <w:jc w:val="both"/>
        <w:rPr>
          <w:sz w:val="28"/>
          <w:szCs w:val="28"/>
        </w:rPr>
      </w:pPr>
    </w:p>
    <w:p w14:paraId="7F5E1CFA" w14:textId="77777777" w:rsidR="005F6737" w:rsidRDefault="005F6737" w:rsidP="00C1369A">
      <w:pPr>
        <w:suppressAutoHyphens/>
        <w:spacing w:after="0"/>
        <w:ind w:firstLine="567"/>
        <w:jc w:val="both"/>
        <w:rPr>
          <w:sz w:val="28"/>
          <w:szCs w:val="28"/>
        </w:rPr>
      </w:pPr>
    </w:p>
    <w:p w14:paraId="56D9CEBD" w14:textId="77777777" w:rsidR="005F6737" w:rsidRDefault="005F6737" w:rsidP="00C1369A">
      <w:pPr>
        <w:suppressAutoHyphens/>
        <w:spacing w:after="0"/>
        <w:ind w:firstLine="567"/>
        <w:jc w:val="both"/>
        <w:rPr>
          <w:sz w:val="28"/>
          <w:szCs w:val="28"/>
        </w:rPr>
      </w:pPr>
    </w:p>
    <w:p w14:paraId="492272BA" w14:textId="77777777" w:rsidR="005F6737" w:rsidRDefault="005F6737" w:rsidP="005F6737">
      <w:pPr>
        <w:suppressAutoHyphens/>
        <w:spacing w:before="0" w:after="0"/>
        <w:ind w:firstLine="567"/>
        <w:jc w:val="both"/>
        <w:rPr>
          <w:sz w:val="28"/>
          <w:szCs w:val="28"/>
        </w:rPr>
      </w:pPr>
    </w:p>
    <w:p w14:paraId="2EE84B25" w14:textId="77777777" w:rsidR="00C1369A" w:rsidRDefault="00C1369A" w:rsidP="00C1369A">
      <w:pPr>
        <w:suppressAutoHyphens/>
        <w:spacing w:after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lastRenderedPageBreak/>
        <w:t>2  Методика</w:t>
      </w:r>
      <w:proofErr w:type="gramEnd"/>
      <w:r>
        <w:rPr>
          <w:b/>
          <w:sz w:val="28"/>
          <w:szCs w:val="28"/>
        </w:rPr>
        <w:t xml:space="preserve"> сравнительной оценки качества </w:t>
      </w:r>
    </w:p>
    <w:p w14:paraId="209783B0" w14:textId="77777777" w:rsidR="00C1369A" w:rsidRDefault="00C1369A" w:rsidP="00C1369A">
      <w:pPr>
        <w:suppressAutoHyphens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технологического оборудования</w:t>
      </w:r>
    </w:p>
    <w:p w14:paraId="6FA3C815" w14:textId="77777777" w:rsidR="00C1369A" w:rsidRPr="006C2E5E" w:rsidRDefault="00C1369A" w:rsidP="00C1369A">
      <w:pPr>
        <w:suppressAutoHyphens/>
        <w:spacing w:after="0"/>
        <w:jc w:val="center"/>
        <w:rPr>
          <w:b/>
          <w:sz w:val="28"/>
          <w:szCs w:val="28"/>
        </w:rPr>
      </w:pPr>
    </w:p>
    <w:p w14:paraId="793FC2F7" w14:textId="77777777" w:rsidR="00C1369A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950039">
        <w:rPr>
          <w:sz w:val="28"/>
          <w:szCs w:val="28"/>
        </w:rPr>
        <w:t xml:space="preserve">Достоверная оценка качества технологического оборудования может быть произведена только при учете всех групп показателей качества, что требует определенной формализации процесса оценки. Если единичные показатели качества </w:t>
      </w:r>
      <w:r w:rsidRPr="00950039">
        <w:rPr>
          <w:position w:val="-12"/>
          <w:sz w:val="28"/>
          <w:szCs w:val="28"/>
        </w:rPr>
        <w:object w:dxaOrig="240" w:dyaOrig="360" w14:anchorId="4A000A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15pt;height:17.75pt" o:ole="">
            <v:imagedata r:id="rId7" o:title=""/>
          </v:shape>
          <o:OLEObject Type="Embed" ProgID="Equation.3" ShapeID="_x0000_i1025" DrawAspect="Content" ObjectID="_1761986546" r:id="rId8"/>
        </w:object>
      </w:r>
      <w:r w:rsidRPr="00950039">
        <w:rPr>
          <w:sz w:val="28"/>
          <w:szCs w:val="28"/>
        </w:rPr>
        <w:t xml:space="preserve"> могут быть выражены количественно, то их уровень может быть соотнесен с</w:t>
      </w:r>
      <w:r>
        <w:rPr>
          <w:sz w:val="28"/>
          <w:szCs w:val="28"/>
        </w:rPr>
        <w:t>о</w:t>
      </w:r>
      <w:r w:rsidRPr="00950039">
        <w:rPr>
          <w:sz w:val="28"/>
          <w:szCs w:val="28"/>
        </w:rPr>
        <w:t xml:space="preserve"> значением показателя, принятого за базу </w:t>
      </w:r>
      <w:r w:rsidRPr="00950039">
        <w:rPr>
          <w:position w:val="-12"/>
          <w:sz w:val="28"/>
          <w:szCs w:val="28"/>
        </w:rPr>
        <w:object w:dxaOrig="320" w:dyaOrig="360" w14:anchorId="7E8DACA5">
          <v:shape id="_x0000_i1026" type="#_x0000_t75" style="width:16.85pt;height:17.75pt" o:ole="">
            <v:imagedata r:id="rId9" o:title=""/>
          </v:shape>
          <o:OLEObject Type="Embed" ProgID="Equation.3" ShapeID="_x0000_i1026" DrawAspect="Content" ObjectID="_1761986547" r:id="rId10"/>
        </w:object>
      </w:r>
      <w:r w:rsidRPr="00950039">
        <w:rPr>
          <w:sz w:val="28"/>
          <w:szCs w:val="28"/>
        </w:rPr>
        <w:t xml:space="preserve"> (обычно это показатель хорошо зарекомендовавшего себя оборудования, в полной мере соответствующего современным требованиям). Когда увеличение абсолютного значения единичного показателя качества приводит к улучшению качества, уровень показателя выражают отношением </w:t>
      </w:r>
    </w:p>
    <w:p w14:paraId="1E2768F5" w14:textId="77777777" w:rsidR="00C1369A" w:rsidRDefault="00C1369A" w:rsidP="00C1369A">
      <w:pPr>
        <w:suppressAutoHyphens/>
        <w:spacing w:after="0" w:line="360" w:lineRule="auto"/>
        <w:ind w:left="2832" w:firstLine="708"/>
        <w:rPr>
          <w:sz w:val="28"/>
          <w:szCs w:val="28"/>
        </w:rPr>
      </w:pPr>
      <w:r w:rsidRPr="00950039">
        <w:rPr>
          <w:position w:val="-12"/>
          <w:sz w:val="28"/>
          <w:szCs w:val="28"/>
        </w:rPr>
        <w:object w:dxaOrig="1160" w:dyaOrig="360" w14:anchorId="1C252AAF">
          <v:shape id="_x0000_i1027" type="#_x0000_t75" style="width:57.95pt;height:17.75pt" o:ole="">
            <v:imagedata r:id="rId11" o:title=""/>
          </v:shape>
          <o:OLEObject Type="Embed" ProgID="Equation.3" ShapeID="_x0000_i1027" DrawAspect="Content" ObjectID="_1761986548" r:id="rId12"/>
        </w:object>
      </w:r>
      <w:r w:rsidRPr="00950039">
        <w:rPr>
          <w:sz w:val="28"/>
          <w:szCs w:val="28"/>
        </w:rPr>
        <w:t>.</w:t>
      </w:r>
      <w:r>
        <w:rPr>
          <w:sz w:val="28"/>
          <w:szCs w:val="28"/>
        </w:rPr>
        <w:t xml:space="preserve">                                            (1)</w:t>
      </w:r>
    </w:p>
    <w:p w14:paraId="68F22FC8" w14:textId="77777777" w:rsidR="00C1369A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950039">
        <w:rPr>
          <w:sz w:val="28"/>
          <w:szCs w:val="28"/>
        </w:rPr>
        <w:t>В противном случае, когда увеличение приводит к ухудшению качества</w:t>
      </w:r>
      <w:r>
        <w:rPr>
          <w:sz w:val="28"/>
          <w:szCs w:val="28"/>
        </w:rPr>
        <w:t xml:space="preserve"> оборудования</w:t>
      </w:r>
      <w:r w:rsidRPr="00950039">
        <w:rPr>
          <w:sz w:val="28"/>
          <w:szCs w:val="28"/>
        </w:rPr>
        <w:t>, уровень качества выражают отношением</w:t>
      </w:r>
    </w:p>
    <w:p w14:paraId="2E1FEF03" w14:textId="77777777" w:rsidR="00C1369A" w:rsidRDefault="00C1369A" w:rsidP="00C1369A">
      <w:pPr>
        <w:suppressAutoHyphens/>
        <w:spacing w:after="0" w:line="360" w:lineRule="auto"/>
        <w:ind w:left="2832" w:firstLine="708"/>
        <w:rPr>
          <w:sz w:val="28"/>
          <w:szCs w:val="28"/>
        </w:rPr>
      </w:pPr>
      <w:r w:rsidRPr="00950039">
        <w:rPr>
          <w:position w:val="-12"/>
          <w:sz w:val="28"/>
          <w:szCs w:val="28"/>
        </w:rPr>
        <w:object w:dxaOrig="1160" w:dyaOrig="360" w14:anchorId="58E32F0C">
          <v:shape id="_x0000_i1028" type="#_x0000_t75" style="width:57.95pt;height:17.75pt" o:ole="">
            <v:imagedata r:id="rId13" o:title=""/>
          </v:shape>
          <o:OLEObject Type="Embed" ProgID="Equation.3" ShapeID="_x0000_i1028" DrawAspect="Content" ObjectID="_1761986549" r:id="rId14"/>
        </w:object>
      </w:r>
      <w:r w:rsidRPr="00950039">
        <w:rPr>
          <w:sz w:val="28"/>
          <w:szCs w:val="28"/>
        </w:rPr>
        <w:t>.</w:t>
      </w:r>
      <w:r>
        <w:rPr>
          <w:sz w:val="28"/>
          <w:szCs w:val="28"/>
        </w:rPr>
        <w:t xml:space="preserve">                                            (2)</w:t>
      </w:r>
    </w:p>
    <w:p w14:paraId="1A211A63" w14:textId="77777777" w:rsidR="00C1369A" w:rsidRPr="00295A6D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950039">
        <w:rPr>
          <w:sz w:val="28"/>
          <w:szCs w:val="28"/>
        </w:rPr>
        <w:t>Таким образом, улучшение качества всегда приводит к росту уровня качества по рассматриваемому показателю.</w:t>
      </w:r>
    </w:p>
    <w:p w14:paraId="02FE08B5" w14:textId="77777777" w:rsidR="00C1369A" w:rsidRPr="00950039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950039">
        <w:rPr>
          <w:sz w:val="28"/>
          <w:szCs w:val="28"/>
        </w:rPr>
        <w:t xml:space="preserve">После проведения расчетов по всем анализируемым показателям можно составить циклограмму технического уровня оборудования путем откладывания в определенном масштабе значений уровней на линиях, проведенных из общей точки. На рис. </w:t>
      </w:r>
      <w:r>
        <w:rPr>
          <w:sz w:val="28"/>
          <w:szCs w:val="28"/>
        </w:rPr>
        <w:t>1</w:t>
      </w:r>
      <w:r w:rsidRPr="00950039">
        <w:rPr>
          <w:sz w:val="28"/>
          <w:szCs w:val="28"/>
        </w:rPr>
        <w:t xml:space="preserve"> в качестве условного примера, приведена циклограмма определения технического уровня двух стендов для балансировки колес легковых автомобилей (стенда </w:t>
      </w:r>
      <w:r w:rsidRPr="00950039">
        <w:rPr>
          <w:i/>
          <w:sz w:val="28"/>
          <w:szCs w:val="28"/>
        </w:rPr>
        <w:t>а</w:t>
      </w:r>
      <w:r w:rsidRPr="00950039">
        <w:rPr>
          <w:sz w:val="28"/>
          <w:szCs w:val="28"/>
        </w:rPr>
        <w:t xml:space="preserve"> и стенда </w:t>
      </w:r>
      <w:r w:rsidRPr="00950039">
        <w:rPr>
          <w:i/>
          <w:sz w:val="28"/>
          <w:szCs w:val="28"/>
        </w:rPr>
        <w:t>б</w:t>
      </w:r>
      <w:r w:rsidRPr="00950039">
        <w:rPr>
          <w:sz w:val="28"/>
          <w:szCs w:val="28"/>
        </w:rPr>
        <w:t>). На линии 1 отложены уровни показателя точности балансировки (г), на линии 2 - массы станка (кг), и т.д., на линии 8 - требуемой мощности электродвигателем (кВт).</w:t>
      </w:r>
    </w:p>
    <w:p w14:paraId="66A0B8D4" w14:textId="77777777" w:rsidR="00C1369A" w:rsidRPr="00950039" w:rsidRDefault="00C1369A" w:rsidP="00C1369A">
      <w:pPr>
        <w:suppressAutoHyphens/>
        <w:spacing w:after="0"/>
        <w:jc w:val="center"/>
        <w:rPr>
          <w:sz w:val="28"/>
          <w:szCs w:val="28"/>
        </w:rPr>
      </w:pPr>
      <w:r w:rsidRPr="00950039">
        <w:rPr>
          <w:sz w:val="28"/>
          <w:szCs w:val="28"/>
        </w:rPr>
        <w:object w:dxaOrig="13845" w:dyaOrig="8100" w14:anchorId="1E90D766">
          <v:shape id="_x0000_i1029" type="#_x0000_t75" style="width:457.25pt;height:219.75pt" o:ole="">
            <v:imagedata r:id="rId15" o:title="" croptop="4321f" cropbottom="7411f"/>
          </v:shape>
          <o:OLEObject Type="Embed" ProgID="AutoCAD.Drawing.15" ShapeID="_x0000_i1029" DrawAspect="Content" ObjectID="_1761986550" r:id="rId16"/>
        </w:object>
      </w:r>
    </w:p>
    <w:p w14:paraId="3EDF9C3F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1 – Циклограмма технического уровня </w:t>
      </w:r>
    </w:p>
    <w:p w14:paraId="2379F7B4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технологического оборудования</w:t>
      </w:r>
    </w:p>
    <w:p w14:paraId="19206D90" w14:textId="77777777" w:rsidR="00C1369A" w:rsidRPr="00950039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0C17F77F" w14:textId="77777777" w:rsidR="00C1369A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950039">
        <w:rPr>
          <w:sz w:val="28"/>
          <w:szCs w:val="28"/>
        </w:rPr>
        <w:t xml:space="preserve">Из построенной циклограммы видно, что стенд для балансировки колес </w:t>
      </w:r>
      <w:proofErr w:type="gramStart"/>
      <w:r w:rsidRPr="00950039">
        <w:rPr>
          <w:sz w:val="28"/>
          <w:szCs w:val="28"/>
        </w:rPr>
        <w:t>модели</w:t>
      </w:r>
      <w:proofErr w:type="gramEnd"/>
      <w:r w:rsidRPr="00950039">
        <w:rPr>
          <w:sz w:val="28"/>
          <w:szCs w:val="28"/>
        </w:rPr>
        <w:t xml:space="preserve"> </w:t>
      </w:r>
      <w:r w:rsidRPr="00950039">
        <w:rPr>
          <w:i/>
          <w:sz w:val="28"/>
          <w:szCs w:val="28"/>
        </w:rPr>
        <w:t>а</w:t>
      </w:r>
      <w:r w:rsidRPr="00950039">
        <w:rPr>
          <w:sz w:val="28"/>
          <w:szCs w:val="28"/>
        </w:rPr>
        <w:t xml:space="preserve"> по шести показателям из восьми превосходит стенд модели </w:t>
      </w:r>
      <w:r w:rsidRPr="00950039">
        <w:rPr>
          <w:i/>
          <w:sz w:val="28"/>
          <w:szCs w:val="28"/>
        </w:rPr>
        <w:t>б</w:t>
      </w:r>
      <w:r w:rsidRPr="00950039">
        <w:rPr>
          <w:sz w:val="28"/>
          <w:szCs w:val="28"/>
        </w:rPr>
        <w:t xml:space="preserve"> и имеет существенно большую общую площадь циклограммы. Таким образом, технический уровень </w:t>
      </w:r>
      <w:proofErr w:type="gramStart"/>
      <w:r w:rsidRPr="00950039">
        <w:rPr>
          <w:sz w:val="28"/>
          <w:szCs w:val="28"/>
        </w:rPr>
        <w:t>стенда</w:t>
      </w:r>
      <w:proofErr w:type="gramEnd"/>
      <w:r w:rsidRPr="00950039">
        <w:rPr>
          <w:sz w:val="28"/>
          <w:szCs w:val="28"/>
        </w:rPr>
        <w:t xml:space="preserve"> </w:t>
      </w:r>
      <w:r w:rsidRPr="00950039">
        <w:rPr>
          <w:i/>
          <w:sz w:val="28"/>
          <w:szCs w:val="28"/>
        </w:rPr>
        <w:t>а</w:t>
      </w:r>
      <w:r w:rsidRPr="00950039">
        <w:rPr>
          <w:sz w:val="28"/>
          <w:szCs w:val="28"/>
        </w:rPr>
        <w:t xml:space="preserve"> выше технического уровня стенда </w:t>
      </w:r>
      <w:r w:rsidRPr="00950039">
        <w:rPr>
          <w:i/>
          <w:sz w:val="28"/>
          <w:szCs w:val="28"/>
        </w:rPr>
        <w:t>б</w:t>
      </w:r>
      <w:r w:rsidRPr="00950039">
        <w:rPr>
          <w:sz w:val="28"/>
          <w:szCs w:val="28"/>
        </w:rPr>
        <w:t>.</w:t>
      </w:r>
    </w:p>
    <w:p w14:paraId="0E7E6FDF" w14:textId="77777777" w:rsidR="00C1369A" w:rsidRPr="00950039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950039">
        <w:rPr>
          <w:sz w:val="28"/>
          <w:szCs w:val="28"/>
        </w:rPr>
        <w:t xml:space="preserve">В некоторых случаях единичные показатели качества могут иметь ограничения по своей величине. Например, на станции технического обслуживание легковых автомобилей, масса которых практически для всех моделей более </w:t>
      </w:r>
      <w:smartTag w:uri="urn:schemas-microsoft-com:office:smarttags" w:element="metricconverter">
        <w:smartTagPr>
          <w:attr w:name="ProductID" w:val="1000 кг"/>
        </w:smartTagPr>
        <w:r w:rsidRPr="00950039">
          <w:rPr>
            <w:sz w:val="28"/>
            <w:szCs w:val="28"/>
          </w:rPr>
          <w:t>1000 кг</w:t>
        </w:r>
      </w:smartTag>
      <w:r w:rsidRPr="00950039">
        <w:rPr>
          <w:sz w:val="28"/>
          <w:szCs w:val="28"/>
        </w:rPr>
        <w:t xml:space="preserve">, предельное значение показателя грузоподъемности </w:t>
      </w:r>
      <w:r w:rsidRPr="00950039">
        <w:rPr>
          <w:position w:val="-12"/>
          <w:sz w:val="28"/>
          <w:szCs w:val="28"/>
        </w:rPr>
        <w:object w:dxaOrig="360" w:dyaOrig="360" w14:anchorId="35A41715">
          <v:shape id="_x0000_i1030" type="#_x0000_t75" style="width:17.75pt;height:17.75pt" o:ole="">
            <v:imagedata r:id="rId17" o:title=""/>
          </v:shape>
          <o:OLEObject Type="Embed" ProgID="Equation.3" ShapeID="_x0000_i1030" DrawAspect="Content" ObjectID="_1761986551" r:id="rId18"/>
        </w:object>
      </w:r>
      <w:r w:rsidRPr="00950039">
        <w:rPr>
          <w:sz w:val="28"/>
          <w:szCs w:val="28"/>
        </w:rPr>
        <w:t xml:space="preserve">можно принять равным </w:t>
      </w:r>
      <w:smartTag w:uri="urn:schemas-microsoft-com:office:smarttags" w:element="metricconverter">
        <w:smartTagPr>
          <w:attr w:name="ProductID" w:val="1000 кг"/>
        </w:smartTagPr>
        <w:r w:rsidRPr="00950039">
          <w:rPr>
            <w:sz w:val="28"/>
            <w:szCs w:val="28"/>
          </w:rPr>
          <w:t>1000 кг</w:t>
        </w:r>
      </w:smartTag>
      <w:r w:rsidRPr="00950039">
        <w:rPr>
          <w:sz w:val="28"/>
          <w:szCs w:val="28"/>
        </w:rPr>
        <w:t>. В таких случаях уровень качества по рассматриваемому показателю рассчитывают по формуле:</w:t>
      </w:r>
    </w:p>
    <w:p w14:paraId="23968259" w14:textId="77777777" w:rsidR="00C1369A" w:rsidRPr="00950039" w:rsidRDefault="00C1369A" w:rsidP="00C1369A">
      <w:pPr>
        <w:suppressAutoHyphens/>
        <w:spacing w:after="0"/>
        <w:ind w:left="1416" w:firstLine="708"/>
        <w:jc w:val="center"/>
        <w:rPr>
          <w:sz w:val="28"/>
          <w:szCs w:val="28"/>
        </w:rPr>
      </w:pPr>
      <w:r w:rsidRPr="00950039">
        <w:rPr>
          <w:position w:val="-30"/>
          <w:sz w:val="28"/>
          <w:szCs w:val="28"/>
        </w:rPr>
        <w:object w:dxaOrig="1420" w:dyaOrig="700" w14:anchorId="73164EDA">
          <v:shape id="_x0000_i1031" type="#_x0000_t75" style="width:71.05pt;height:35.55pt" o:ole="">
            <v:imagedata r:id="rId19" o:title=""/>
          </v:shape>
          <o:OLEObject Type="Embed" ProgID="Equation.3" ShapeID="_x0000_i1031" DrawAspect="Content" ObjectID="_1761986552" r:id="rId20"/>
        </w:object>
      </w:r>
      <w:r>
        <w:rPr>
          <w:sz w:val="28"/>
          <w:szCs w:val="28"/>
        </w:rPr>
        <w:t xml:space="preserve">                                       (3)</w:t>
      </w:r>
    </w:p>
    <w:p w14:paraId="60135CFB" w14:textId="77777777" w:rsidR="00C1369A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950039">
        <w:rPr>
          <w:sz w:val="28"/>
          <w:szCs w:val="28"/>
        </w:rPr>
        <w:t xml:space="preserve">Показатели качества, входящие в группу, и тем более - в разные группы, могут играть различную роль в общей совокупности свойств, отражающих качество оборудования. Часто показатели назначения важнее показателей надежности, а показатели надежности существенно важнее показателей транспортабельности технологического оборудования. В связи с этим при комплексной оценке качества оборудования следует вводить параметры весомости показателей качества. Выбор объективных (приемлемых) значений параметров весомости является сложной </w:t>
      </w:r>
      <w:r w:rsidRPr="00950039">
        <w:rPr>
          <w:sz w:val="28"/>
          <w:szCs w:val="28"/>
        </w:rPr>
        <w:lastRenderedPageBreak/>
        <w:t>задачей, при этом делаются попытки формализованного решения этой задачи, но чаще всего используется экспертный метод.</w:t>
      </w:r>
    </w:p>
    <w:p w14:paraId="61E3026A" w14:textId="77777777" w:rsidR="00C1369A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950039">
        <w:rPr>
          <w:sz w:val="28"/>
          <w:szCs w:val="28"/>
        </w:rPr>
        <w:t>Экспертный метод решения задачи основан на использовании обобщенного опыта и интуиции специалистов-экспертов. Этот метод может быть единственно возможным для случаев, когда показатели качества не выражаются количественно (например, проводится органолептическая оценка формы и покрытия рукояток инструмента), оценка показателей производиться в баллах. Экспертные методы оценки качества продукции могут использоваться при формировании сразу общей оценки (без детализации) уровня качества продукции, что в практике выбора средств механизации технологических процессов ТЭА часто является вполне приемлемым.</w:t>
      </w:r>
    </w:p>
    <w:p w14:paraId="5CE098AA" w14:textId="61CAB16B" w:rsidR="00C1369A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950039">
        <w:rPr>
          <w:sz w:val="28"/>
          <w:szCs w:val="28"/>
        </w:rPr>
        <w:t>В качестве примера можно рассмотреть принятый в ОАО «АВТОВАЗ» порядок выбора технологического оборудования на основании составляемых документов, которые называют «Конъюнктурный лист». Предложения по выбору оборудования рассматривают несколько комиссий: комиссия по техническим вопросам, комиссия по экономическим вопросам, комиссия по финансированию и комиссия по инвестиционной деятельности. Оценке технических предложений присваивается степень значимости (</w:t>
      </w:r>
      <w:r w:rsidRPr="00130FAC">
        <w:rPr>
          <w:i/>
          <w:sz w:val="28"/>
          <w:szCs w:val="28"/>
        </w:rPr>
        <w:t>С</w:t>
      </w:r>
      <w:r w:rsidRPr="00950039">
        <w:rPr>
          <w:sz w:val="28"/>
          <w:szCs w:val="28"/>
        </w:rPr>
        <w:t>) равная 100, которая делится поровну на технические оценки показателей</w:t>
      </w:r>
      <w:r>
        <w:rPr>
          <w:sz w:val="28"/>
          <w:szCs w:val="28"/>
        </w:rPr>
        <w:t>,</w:t>
      </w:r>
      <w:r w:rsidRPr="00950039">
        <w:rPr>
          <w:sz w:val="28"/>
          <w:szCs w:val="28"/>
        </w:rPr>
        <w:t xml:space="preserve"> выражаемых количественно</w:t>
      </w:r>
      <w:r>
        <w:rPr>
          <w:sz w:val="28"/>
          <w:szCs w:val="28"/>
        </w:rPr>
        <w:t>,</w:t>
      </w:r>
      <w:r w:rsidRPr="00950039">
        <w:rPr>
          <w:sz w:val="28"/>
          <w:szCs w:val="28"/>
        </w:rPr>
        <w:t xml:space="preserve"> и экспертные оценки показателей</w:t>
      </w:r>
      <w:r>
        <w:rPr>
          <w:sz w:val="28"/>
          <w:szCs w:val="28"/>
        </w:rPr>
        <w:t>,</w:t>
      </w:r>
      <w:r w:rsidRPr="00950039">
        <w:rPr>
          <w:sz w:val="28"/>
          <w:szCs w:val="28"/>
        </w:rPr>
        <w:t xml:space="preserve"> выражаемых качественно (в баллах). Рекомендуемая разбивка степеней значимости по показателям для условного примера приведена в таблице 1.</w:t>
      </w:r>
    </w:p>
    <w:p w14:paraId="2F4D8AC6" w14:textId="77777777" w:rsidR="00C1369A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950039">
        <w:rPr>
          <w:sz w:val="28"/>
          <w:szCs w:val="28"/>
        </w:rPr>
        <w:t>Присвоение степеней значимости показателям качества для конкретного типа технологического оборудования производится технической комиссией по результатам детального обсуждения назначения и особенностей предложенных для рассмотрения вариантов оборудования. В ходе обсуждения также уточняются задачи оценки, назначаются базовые значения показателей качества (Р</w:t>
      </w:r>
      <w:proofErr w:type="spellStart"/>
      <w:r w:rsidRPr="00950039">
        <w:rPr>
          <w:sz w:val="28"/>
          <w:szCs w:val="28"/>
          <w:vertAlign w:val="subscript"/>
          <w:lang w:val="en-US"/>
        </w:rPr>
        <w:t>i</w:t>
      </w:r>
      <w:proofErr w:type="spellEnd"/>
      <w:r w:rsidRPr="00950039">
        <w:rPr>
          <w:sz w:val="28"/>
          <w:szCs w:val="28"/>
          <w:vertAlign w:val="subscript"/>
        </w:rPr>
        <w:t>0</w:t>
      </w:r>
      <w:r w:rsidRPr="00950039">
        <w:rPr>
          <w:sz w:val="28"/>
          <w:szCs w:val="28"/>
        </w:rPr>
        <w:t>), соответствующие требуемым или лучшим известным образцам оборудования, и процедура работы комиссии.</w:t>
      </w:r>
    </w:p>
    <w:p w14:paraId="4CD19FAD" w14:textId="77777777" w:rsidR="00C1369A" w:rsidRDefault="00C1369A" w:rsidP="00C1369A">
      <w:pPr>
        <w:suppressAutoHyphens/>
        <w:spacing w:after="0"/>
        <w:rPr>
          <w:sz w:val="28"/>
          <w:szCs w:val="28"/>
        </w:rPr>
      </w:pPr>
    </w:p>
    <w:p w14:paraId="20E79035" w14:textId="3627078F" w:rsidR="00C1369A" w:rsidRPr="00950039" w:rsidRDefault="00C1369A" w:rsidP="00C1369A">
      <w:pPr>
        <w:suppressAutoHyphens/>
        <w:spacing w:after="0"/>
        <w:rPr>
          <w:sz w:val="28"/>
          <w:szCs w:val="28"/>
        </w:rPr>
      </w:pPr>
      <w:r w:rsidRPr="00950039">
        <w:rPr>
          <w:sz w:val="28"/>
          <w:szCs w:val="28"/>
        </w:rPr>
        <w:lastRenderedPageBreak/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3"/>
        <w:gridCol w:w="2314"/>
      </w:tblGrid>
      <w:tr w:rsidR="00C1369A" w:rsidRPr="002046A0" w14:paraId="3943ADAE" w14:textId="77777777" w:rsidTr="00B24ACB">
        <w:tc>
          <w:tcPr>
            <w:tcW w:w="7143" w:type="dxa"/>
            <w:vAlign w:val="center"/>
          </w:tcPr>
          <w:p w14:paraId="6E940B5B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szCs w:val="24"/>
              </w:rPr>
            </w:pPr>
            <w:r w:rsidRPr="002046A0">
              <w:rPr>
                <w:b/>
                <w:szCs w:val="24"/>
              </w:rPr>
              <w:t>Оцениваемые показатели</w:t>
            </w:r>
          </w:p>
        </w:tc>
        <w:tc>
          <w:tcPr>
            <w:tcW w:w="2314" w:type="dxa"/>
          </w:tcPr>
          <w:p w14:paraId="4084948D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b/>
                <w:szCs w:val="24"/>
              </w:rPr>
            </w:pPr>
            <w:r w:rsidRPr="002046A0">
              <w:rPr>
                <w:b/>
                <w:szCs w:val="24"/>
              </w:rPr>
              <w:t xml:space="preserve">Степень значимости, </w:t>
            </w:r>
            <w:r w:rsidRPr="002046A0">
              <w:rPr>
                <w:b/>
                <w:i/>
                <w:szCs w:val="24"/>
              </w:rPr>
              <w:t>С</w:t>
            </w:r>
          </w:p>
        </w:tc>
      </w:tr>
      <w:tr w:rsidR="00C1369A" w:rsidRPr="002046A0" w14:paraId="0AC26D07" w14:textId="77777777" w:rsidTr="00B24ACB">
        <w:tc>
          <w:tcPr>
            <w:tcW w:w="7143" w:type="dxa"/>
          </w:tcPr>
          <w:p w14:paraId="746AB87C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1. Техническая оценка:</w:t>
            </w:r>
          </w:p>
        </w:tc>
        <w:tc>
          <w:tcPr>
            <w:tcW w:w="2314" w:type="dxa"/>
          </w:tcPr>
          <w:p w14:paraId="3D3469CE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50</w:t>
            </w:r>
          </w:p>
          <w:p w14:paraId="1ECBC7F3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в том числе:</w:t>
            </w:r>
          </w:p>
        </w:tc>
      </w:tr>
      <w:tr w:rsidR="00C1369A" w:rsidRPr="002046A0" w14:paraId="053672D0" w14:textId="77777777" w:rsidTr="00B24ACB">
        <w:trPr>
          <w:trHeight w:val="570"/>
        </w:trPr>
        <w:tc>
          <w:tcPr>
            <w:tcW w:w="7143" w:type="dxa"/>
          </w:tcPr>
          <w:p w14:paraId="5FDD5E69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1.1. Производительность (дет/час)</w:t>
            </w:r>
          </w:p>
          <w:p w14:paraId="4A7BDD2D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1.2. Основные технические характеристики и показатели</w:t>
            </w:r>
          </w:p>
          <w:p w14:paraId="0CE0EAEE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      (в зависимости </w:t>
            </w:r>
            <w:proofErr w:type="gramStart"/>
            <w:r w:rsidRPr="002046A0">
              <w:rPr>
                <w:szCs w:val="24"/>
              </w:rPr>
              <w:t>от  типа</w:t>
            </w:r>
            <w:proofErr w:type="gramEnd"/>
            <w:r w:rsidRPr="002046A0">
              <w:rPr>
                <w:szCs w:val="24"/>
              </w:rPr>
              <w:t xml:space="preserve"> оборудования)</w:t>
            </w:r>
          </w:p>
          <w:p w14:paraId="2BA16F4C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1.2.1. Вес оборудования (т)</w:t>
            </w:r>
          </w:p>
          <w:p w14:paraId="6B379158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1.2.2. Мощность двигателей (кВт)</w:t>
            </w:r>
          </w:p>
          <w:p w14:paraId="4DCFDBE6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1.2.3. Площадь (м</w:t>
            </w:r>
            <w:r w:rsidRPr="002046A0">
              <w:rPr>
                <w:szCs w:val="24"/>
                <w:vertAlign w:val="superscript"/>
              </w:rPr>
              <w:t>2</w:t>
            </w:r>
            <w:r w:rsidRPr="002046A0">
              <w:rPr>
                <w:szCs w:val="24"/>
              </w:rPr>
              <w:t>)</w:t>
            </w:r>
          </w:p>
          <w:p w14:paraId="3A33D501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1.2.4. Гарантийный срок (месяц)</w:t>
            </w:r>
          </w:p>
          <w:p w14:paraId="717F6805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. . . . </w:t>
            </w:r>
          </w:p>
          <w:p w14:paraId="3FC66DCB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1.3.  Технические характеристики для обеспечения качества</w:t>
            </w:r>
          </w:p>
          <w:p w14:paraId="3A6EE6D4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1.3.1. Точность позиционирования (мм)</w:t>
            </w:r>
          </w:p>
          <w:p w14:paraId="4B9A23F0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1.3.2. Точность измерения размеров (мм)</w:t>
            </w:r>
          </w:p>
          <w:p w14:paraId="73618E9E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. . . .</w:t>
            </w:r>
          </w:p>
        </w:tc>
        <w:tc>
          <w:tcPr>
            <w:tcW w:w="2314" w:type="dxa"/>
          </w:tcPr>
          <w:p w14:paraId="00A93AD7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10</w:t>
            </w:r>
          </w:p>
          <w:p w14:paraId="7742EBE5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20</w:t>
            </w:r>
          </w:p>
          <w:p w14:paraId="5D60AD52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в том числе:</w:t>
            </w:r>
          </w:p>
          <w:p w14:paraId="60E61534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2</w:t>
            </w:r>
          </w:p>
          <w:p w14:paraId="75C853BD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5</w:t>
            </w:r>
          </w:p>
          <w:p w14:paraId="2141706C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3</w:t>
            </w:r>
          </w:p>
          <w:p w14:paraId="6682B553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3</w:t>
            </w:r>
          </w:p>
          <w:p w14:paraId="3F73260A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 xml:space="preserve">. . . </w:t>
            </w:r>
          </w:p>
          <w:p w14:paraId="3F873542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20</w:t>
            </w:r>
          </w:p>
          <w:p w14:paraId="411306D5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в том числе:</w:t>
            </w:r>
          </w:p>
          <w:p w14:paraId="11F9FBC3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4</w:t>
            </w:r>
          </w:p>
          <w:p w14:paraId="3E3C2E46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5</w:t>
            </w:r>
          </w:p>
          <w:p w14:paraId="25C80361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. . .</w:t>
            </w:r>
          </w:p>
        </w:tc>
      </w:tr>
      <w:tr w:rsidR="00C1369A" w:rsidRPr="002046A0" w14:paraId="514A4F98" w14:textId="77777777" w:rsidTr="00B24ACB">
        <w:tc>
          <w:tcPr>
            <w:tcW w:w="7143" w:type="dxa"/>
          </w:tcPr>
          <w:p w14:paraId="55F90B2E" w14:textId="2791FAA0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2. Экспертная оценка:</w:t>
            </w:r>
          </w:p>
        </w:tc>
        <w:tc>
          <w:tcPr>
            <w:tcW w:w="2314" w:type="dxa"/>
          </w:tcPr>
          <w:p w14:paraId="4E2EDA52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50</w:t>
            </w:r>
          </w:p>
          <w:p w14:paraId="767A6A3B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в том числе:</w:t>
            </w:r>
          </w:p>
        </w:tc>
      </w:tr>
      <w:tr w:rsidR="00C1369A" w:rsidRPr="002046A0" w14:paraId="6ED5F966" w14:textId="77777777" w:rsidTr="00B24ACB">
        <w:tc>
          <w:tcPr>
            <w:tcW w:w="7143" w:type="dxa"/>
          </w:tcPr>
          <w:p w14:paraId="2ADC654B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2.1. Обеспечение требований технического задания</w:t>
            </w:r>
          </w:p>
          <w:p w14:paraId="6426B760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2.2. Надежность оборудования</w:t>
            </w:r>
          </w:p>
          <w:p w14:paraId="3C55C281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2.3. Экологичность</w:t>
            </w:r>
          </w:p>
          <w:p w14:paraId="4113A688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2.4. Надежность фирмы</w:t>
            </w:r>
          </w:p>
          <w:p w14:paraId="29E876D1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. . . .</w:t>
            </w:r>
          </w:p>
        </w:tc>
        <w:tc>
          <w:tcPr>
            <w:tcW w:w="2314" w:type="dxa"/>
          </w:tcPr>
          <w:p w14:paraId="5622E75F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10</w:t>
            </w:r>
          </w:p>
          <w:p w14:paraId="1413113D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8</w:t>
            </w:r>
          </w:p>
          <w:p w14:paraId="3A890FF3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3</w:t>
            </w:r>
          </w:p>
          <w:p w14:paraId="3735BF5C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5</w:t>
            </w:r>
          </w:p>
          <w:p w14:paraId="23FAFD59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. . .</w:t>
            </w:r>
          </w:p>
        </w:tc>
      </w:tr>
      <w:tr w:rsidR="00C1369A" w:rsidRPr="002046A0" w14:paraId="1CEB033B" w14:textId="77777777" w:rsidTr="00B24ACB">
        <w:tc>
          <w:tcPr>
            <w:tcW w:w="7143" w:type="dxa"/>
          </w:tcPr>
          <w:p w14:paraId="21CDB57E" w14:textId="77777777" w:rsidR="00C1369A" w:rsidRPr="002046A0" w:rsidRDefault="00C1369A" w:rsidP="00C1369A">
            <w:pPr>
              <w:suppressAutoHyphens/>
              <w:spacing w:before="0" w:after="0"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  ИТОГО:</w:t>
            </w:r>
          </w:p>
        </w:tc>
        <w:tc>
          <w:tcPr>
            <w:tcW w:w="2314" w:type="dxa"/>
          </w:tcPr>
          <w:p w14:paraId="6BB86AED" w14:textId="77777777" w:rsidR="00C1369A" w:rsidRPr="002046A0" w:rsidRDefault="00C1369A" w:rsidP="00C1369A">
            <w:pPr>
              <w:suppressAutoHyphens/>
              <w:spacing w:before="0"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100</w:t>
            </w:r>
          </w:p>
        </w:tc>
      </w:tr>
    </w:tbl>
    <w:p w14:paraId="7EE7AF18" w14:textId="77777777" w:rsidR="00C1369A" w:rsidRPr="00950039" w:rsidRDefault="00C1369A" w:rsidP="00C1369A">
      <w:pPr>
        <w:suppressAutoHyphens/>
        <w:spacing w:after="0"/>
        <w:jc w:val="both"/>
        <w:rPr>
          <w:sz w:val="28"/>
          <w:szCs w:val="28"/>
        </w:rPr>
      </w:pPr>
    </w:p>
    <w:p w14:paraId="1935228F" w14:textId="4A95779A" w:rsidR="00C1369A" w:rsidRPr="00950039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950039">
        <w:rPr>
          <w:sz w:val="28"/>
          <w:szCs w:val="28"/>
        </w:rPr>
        <w:t>Результаты оценки предлагаемого разными поставщиками технологического оборудования вносятся в конъюнктурный лист, форма которого приведена в таблице</w:t>
      </w:r>
      <w:r>
        <w:rPr>
          <w:sz w:val="28"/>
          <w:szCs w:val="28"/>
        </w:rPr>
        <w:t xml:space="preserve"> 2</w:t>
      </w:r>
      <w:r w:rsidRPr="00950039">
        <w:rPr>
          <w:sz w:val="28"/>
          <w:szCs w:val="28"/>
        </w:rPr>
        <w:t>.</w:t>
      </w:r>
    </w:p>
    <w:p w14:paraId="267B7EB9" w14:textId="7F30C674" w:rsidR="00C1369A" w:rsidRPr="00950039" w:rsidRDefault="00C1369A" w:rsidP="00C1369A">
      <w:pPr>
        <w:suppressAutoHyphens/>
        <w:spacing w:after="0"/>
        <w:rPr>
          <w:sz w:val="28"/>
          <w:szCs w:val="28"/>
        </w:rPr>
      </w:pPr>
      <w:r w:rsidRPr="00950039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5"/>
        <w:gridCol w:w="1061"/>
        <w:gridCol w:w="1108"/>
        <w:gridCol w:w="839"/>
        <w:gridCol w:w="708"/>
        <w:gridCol w:w="851"/>
        <w:gridCol w:w="1134"/>
        <w:gridCol w:w="850"/>
        <w:gridCol w:w="704"/>
        <w:gridCol w:w="731"/>
      </w:tblGrid>
      <w:tr w:rsidR="00C1369A" w:rsidRPr="002046A0" w14:paraId="3991F1EC" w14:textId="77777777" w:rsidTr="00B24ACB">
        <w:tc>
          <w:tcPr>
            <w:tcW w:w="9481" w:type="dxa"/>
            <w:gridSpan w:val="10"/>
          </w:tcPr>
          <w:p w14:paraId="6AB95094" w14:textId="77777777" w:rsidR="00C1369A" w:rsidRPr="002046A0" w:rsidRDefault="00C1369A" w:rsidP="00C1369A">
            <w:pPr>
              <w:suppressAutoHyphens/>
              <w:jc w:val="center"/>
              <w:rPr>
                <w:b/>
                <w:szCs w:val="24"/>
              </w:rPr>
            </w:pPr>
            <w:proofErr w:type="gramStart"/>
            <w:r w:rsidRPr="002046A0">
              <w:rPr>
                <w:b/>
                <w:szCs w:val="24"/>
              </w:rPr>
              <w:t>КОНЪЮНКТУРНЫЙ  ЛИСТ</w:t>
            </w:r>
            <w:proofErr w:type="gramEnd"/>
          </w:p>
          <w:p w14:paraId="625521A5" w14:textId="77777777" w:rsidR="00C1369A" w:rsidRPr="002046A0" w:rsidRDefault="00C1369A" w:rsidP="00C1369A">
            <w:pPr>
              <w:suppressAutoHyphens/>
              <w:jc w:val="center"/>
              <w:rPr>
                <w:b/>
                <w:szCs w:val="24"/>
              </w:rPr>
            </w:pPr>
            <w:r w:rsidRPr="002046A0">
              <w:rPr>
                <w:b/>
                <w:szCs w:val="24"/>
              </w:rPr>
              <w:t>ОЦЕНКИ ТЕХНОЛОГИЧЕСКОГО ОБОРУДОВАНИЯ</w:t>
            </w:r>
          </w:p>
          <w:p w14:paraId="76F895A6" w14:textId="77777777" w:rsidR="00C1369A" w:rsidRPr="002046A0" w:rsidRDefault="00C1369A" w:rsidP="00C1369A">
            <w:pPr>
              <w:suppressAutoHyphens/>
              <w:jc w:val="center"/>
              <w:rPr>
                <w:b/>
                <w:szCs w:val="24"/>
                <w:u w:val="single"/>
              </w:rPr>
            </w:pPr>
            <w:proofErr w:type="gramStart"/>
            <w:r w:rsidRPr="002046A0">
              <w:rPr>
                <w:b/>
                <w:szCs w:val="24"/>
                <w:u w:val="single"/>
              </w:rPr>
              <w:t>Лот  №</w:t>
            </w:r>
            <w:proofErr w:type="gramEnd"/>
            <w:r w:rsidRPr="002046A0">
              <w:rPr>
                <w:b/>
                <w:szCs w:val="24"/>
                <w:u w:val="single"/>
              </w:rPr>
              <w:t xml:space="preserve">                   ,</w:t>
            </w:r>
            <w:r w:rsidRPr="002046A0">
              <w:rPr>
                <w:b/>
                <w:szCs w:val="24"/>
              </w:rPr>
              <w:t xml:space="preserve">                 </w:t>
            </w:r>
            <w:r w:rsidRPr="002046A0">
              <w:rPr>
                <w:b/>
                <w:szCs w:val="24"/>
                <w:u w:val="single"/>
              </w:rPr>
              <w:t>транс.   №                           .</w:t>
            </w:r>
          </w:p>
        </w:tc>
      </w:tr>
      <w:tr w:rsidR="00C1369A" w:rsidRPr="002046A0" w14:paraId="6DB33ADD" w14:textId="77777777" w:rsidTr="00B24ACB">
        <w:tc>
          <w:tcPr>
            <w:tcW w:w="1495" w:type="dxa"/>
            <w:vMerge w:val="restart"/>
          </w:tcPr>
          <w:p w14:paraId="2EFAC4E0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  <w:p w14:paraId="655F8C8E" w14:textId="77777777" w:rsidR="00C1369A" w:rsidRPr="002046A0" w:rsidRDefault="00C1369A" w:rsidP="00C1369A">
            <w:pPr>
              <w:suppressAutoHyphens/>
              <w:jc w:val="center"/>
              <w:rPr>
                <w:b/>
                <w:szCs w:val="24"/>
              </w:rPr>
            </w:pPr>
            <w:r w:rsidRPr="002046A0">
              <w:rPr>
                <w:b/>
                <w:szCs w:val="24"/>
              </w:rPr>
              <w:t>Показатели</w:t>
            </w:r>
          </w:p>
        </w:tc>
        <w:tc>
          <w:tcPr>
            <w:tcW w:w="1061" w:type="dxa"/>
            <w:vMerge w:val="restart"/>
          </w:tcPr>
          <w:p w14:paraId="1DA012DB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Степень</w:t>
            </w:r>
          </w:p>
          <w:p w14:paraId="21002B49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значим.</w:t>
            </w:r>
          </w:p>
          <w:p w14:paraId="1E894D30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b/>
                <w:i/>
                <w:szCs w:val="24"/>
              </w:rPr>
            </w:pPr>
            <w:r w:rsidRPr="002046A0">
              <w:rPr>
                <w:b/>
                <w:i/>
                <w:szCs w:val="24"/>
              </w:rPr>
              <w:t>С</w:t>
            </w:r>
          </w:p>
        </w:tc>
        <w:tc>
          <w:tcPr>
            <w:tcW w:w="1108" w:type="dxa"/>
            <w:vMerge w:val="restart"/>
          </w:tcPr>
          <w:p w14:paraId="1462F0B9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Базовое</w:t>
            </w:r>
          </w:p>
          <w:p w14:paraId="32B9AB38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szCs w:val="24"/>
              </w:rPr>
            </w:pPr>
            <w:proofErr w:type="spellStart"/>
            <w:r w:rsidRPr="002046A0">
              <w:rPr>
                <w:szCs w:val="24"/>
              </w:rPr>
              <w:t>значеие</w:t>
            </w:r>
            <w:proofErr w:type="spellEnd"/>
          </w:p>
          <w:p w14:paraId="17EA5E29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i/>
                <w:szCs w:val="24"/>
                <w:vertAlign w:val="subscript"/>
              </w:rPr>
            </w:pPr>
            <w:r w:rsidRPr="002046A0">
              <w:rPr>
                <w:b/>
                <w:i/>
                <w:szCs w:val="24"/>
                <w:lang w:val="en-US"/>
              </w:rPr>
              <w:t>P</w:t>
            </w:r>
            <w:r w:rsidRPr="002046A0">
              <w:rPr>
                <w:b/>
                <w:i/>
                <w:szCs w:val="24"/>
                <w:vertAlign w:val="subscript"/>
                <w:lang w:val="en-US"/>
              </w:rPr>
              <w:t>i</w:t>
            </w:r>
            <w:r w:rsidRPr="002046A0">
              <w:rPr>
                <w:b/>
                <w:i/>
                <w:szCs w:val="24"/>
                <w:vertAlign w:val="subscript"/>
              </w:rPr>
              <w:t>0</w:t>
            </w:r>
          </w:p>
        </w:tc>
        <w:tc>
          <w:tcPr>
            <w:tcW w:w="2398" w:type="dxa"/>
            <w:gridSpan w:val="3"/>
          </w:tcPr>
          <w:p w14:paraId="152B0411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Поставщик 1</w:t>
            </w:r>
          </w:p>
        </w:tc>
        <w:tc>
          <w:tcPr>
            <w:tcW w:w="1134" w:type="dxa"/>
          </w:tcPr>
          <w:p w14:paraId="2E47CA5B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 xml:space="preserve">. . </w:t>
            </w:r>
          </w:p>
        </w:tc>
        <w:tc>
          <w:tcPr>
            <w:tcW w:w="2285" w:type="dxa"/>
            <w:gridSpan w:val="3"/>
          </w:tcPr>
          <w:p w14:paraId="132AD828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 xml:space="preserve">Поставщик </w:t>
            </w:r>
            <w:r w:rsidRPr="002046A0">
              <w:rPr>
                <w:szCs w:val="24"/>
                <w:lang w:val="en-US"/>
              </w:rPr>
              <w:t>N</w:t>
            </w:r>
          </w:p>
        </w:tc>
      </w:tr>
      <w:tr w:rsidR="00C1369A" w:rsidRPr="002046A0" w14:paraId="521ABD95" w14:textId="77777777" w:rsidTr="00B24ACB">
        <w:trPr>
          <w:trHeight w:val="550"/>
        </w:trPr>
        <w:tc>
          <w:tcPr>
            <w:tcW w:w="1495" w:type="dxa"/>
            <w:vMerge/>
          </w:tcPr>
          <w:p w14:paraId="0FE6234E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1061" w:type="dxa"/>
            <w:vMerge/>
          </w:tcPr>
          <w:p w14:paraId="0AE513EC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1108" w:type="dxa"/>
            <w:vMerge/>
          </w:tcPr>
          <w:p w14:paraId="1139FB23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szCs w:val="24"/>
              </w:rPr>
            </w:pPr>
          </w:p>
        </w:tc>
        <w:tc>
          <w:tcPr>
            <w:tcW w:w="839" w:type="dxa"/>
          </w:tcPr>
          <w:p w14:paraId="78641C3E" w14:textId="77777777" w:rsidR="00C1369A" w:rsidRPr="002046A0" w:rsidRDefault="00C1369A" w:rsidP="00C1369A">
            <w:pPr>
              <w:suppressAutoHyphens/>
              <w:spacing w:after="0"/>
              <w:jc w:val="both"/>
              <w:rPr>
                <w:b/>
                <w:szCs w:val="24"/>
                <w:vertAlign w:val="subscript"/>
              </w:rPr>
            </w:pPr>
            <w:r w:rsidRPr="002046A0">
              <w:rPr>
                <w:szCs w:val="24"/>
              </w:rPr>
              <w:t xml:space="preserve">Факт. </w:t>
            </w:r>
            <w:proofErr w:type="spellStart"/>
            <w:r w:rsidRPr="002046A0">
              <w:rPr>
                <w:szCs w:val="24"/>
              </w:rPr>
              <w:t>зн</w:t>
            </w:r>
            <w:proofErr w:type="spellEnd"/>
            <w:r w:rsidRPr="002046A0">
              <w:rPr>
                <w:szCs w:val="24"/>
              </w:rPr>
              <w:t xml:space="preserve">. </w:t>
            </w:r>
            <w:r w:rsidRPr="002046A0">
              <w:rPr>
                <w:b/>
                <w:i/>
                <w:szCs w:val="24"/>
                <w:lang w:val="en-US"/>
              </w:rPr>
              <w:t>P</w:t>
            </w:r>
            <w:r w:rsidRPr="002046A0">
              <w:rPr>
                <w:b/>
                <w:i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708" w:type="dxa"/>
          </w:tcPr>
          <w:p w14:paraId="339C6F02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b/>
                <w:szCs w:val="24"/>
                <w:vertAlign w:val="subscript"/>
              </w:rPr>
            </w:pPr>
            <w:r w:rsidRPr="002046A0">
              <w:rPr>
                <w:b/>
                <w:position w:val="-12"/>
                <w:szCs w:val="24"/>
                <w:vertAlign w:val="subscript"/>
              </w:rPr>
              <w:object w:dxaOrig="279" w:dyaOrig="360" w14:anchorId="39DBF350">
                <v:shape id="_x0000_i1032" type="#_x0000_t75" style="width:14.05pt;height:17.75pt" o:ole="">
                  <v:imagedata r:id="rId21" o:title=""/>
                </v:shape>
                <o:OLEObject Type="Embed" ProgID="Equation.3" ShapeID="_x0000_i1032" DrawAspect="Content" ObjectID="_1761986553" r:id="rId22"/>
              </w:object>
            </w:r>
          </w:p>
        </w:tc>
        <w:tc>
          <w:tcPr>
            <w:tcW w:w="851" w:type="dxa"/>
          </w:tcPr>
          <w:p w14:paraId="135B7C91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b/>
                <w:szCs w:val="24"/>
                <w:vertAlign w:val="subscript"/>
              </w:rPr>
            </w:pPr>
            <w:r w:rsidRPr="002046A0">
              <w:rPr>
                <w:b/>
                <w:position w:val="-12"/>
                <w:szCs w:val="24"/>
                <w:vertAlign w:val="subscript"/>
              </w:rPr>
              <w:object w:dxaOrig="320" w:dyaOrig="360" w14:anchorId="4612101D">
                <v:shape id="_x0000_i1033" type="#_x0000_t75" style="width:15.9pt;height:17.75pt" o:ole="">
                  <v:imagedata r:id="rId23" o:title=""/>
                </v:shape>
                <o:OLEObject Type="Embed" ProgID="Equation.3" ShapeID="_x0000_i1033" DrawAspect="Content" ObjectID="_1761986554" r:id="rId24"/>
              </w:object>
            </w:r>
          </w:p>
        </w:tc>
        <w:tc>
          <w:tcPr>
            <w:tcW w:w="1134" w:type="dxa"/>
          </w:tcPr>
          <w:p w14:paraId="37C67C2D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szCs w:val="24"/>
              </w:rPr>
            </w:pPr>
          </w:p>
        </w:tc>
        <w:tc>
          <w:tcPr>
            <w:tcW w:w="850" w:type="dxa"/>
          </w:tcPr>
          <w:p w14:paraId="54969859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Факт.</w:t>
            </w:r>
          </w:p>
          <w:p w14:paraId="305F6B8B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b/>
                <w:szCs w:val="24"/>
                <w:vertAlign w:val="subscript"/>
              </w:rPr>
            </w:pPr>
            <w:proofErr w:type="spellStart"/>
            <w:r w:rsidRPr="002046A0">
              <w:rPr>
                <w:szCs w:val="24"/>
              </w:rPr>
              <w:t>зн</w:t>
            </w:r>
            <w:proofErr w:type="spellEnd"/>
            <w:r w:rsidRPr="002046A0">
              <w:rPr>
                <w:szCs w:val="24"/>
              </w:rPr>
              <w:t xml:space="preserve">. </w:t>
            </w:r>
            <w:r w:rsidRPr="002046A0">
              <w:rPr>
                <w:b/>
                <w:szCs w:val="24"/>
                <w:lang w:val="en-US"/>
              </w:rPr>
              <w:t>P</w:t>
            </w:r>
            <w:r w:rsidRPr="002046A0">
              <w:rPr>
                <w:b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704" w:type="dxa"/>
          </w:tcPr>
          <w:p w14:paraId="57AD8BD6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b/>
                <w:szCs w:val="24"/>
                <w:vertAlign w:val="subscript"/>
              </w:rPr>
            </w:pPr>
            <w:r w:rsidRPr="002046A0">
              <w:rPr>
                <w:b/>
                <w:position w:val="-12"/>
                <w:szCs w:val="24"/>
                <w:vertAlign w:val="subscript"/>
              </w:rPr>
              <w:object w:dxaOrig="279" w:dyaOrig="360" w14:anchorId="3E011063">
                <v:shape id="_x0000_i1034" type="#_x0000_t75" style="width:14.05pt;height:17.75pt" o:ole="">
                  <v:imagedata r:id="rId21" o:title=""/>
                </v:shape>
                <o:OLEObject Type="Embed" ProgID="Equation.3" ShapeID="_x0000_i1034" DrawAspect="Content" ObjectID="_1761986555" r:id="rId25"/>
              </w:object>
            </w:r>
          </w:p>
        </w:tc>
        <w:tc>
          <w:tcPr>
            <w:tcW w:w="731" w:type="dxa"/>
          </w:tcPr>
          <w:p w14:paraId="37DA7080" w14:textId="77777777" w:rsidR="00C1369A" w:rsidRPr="002046A0" w:rsidRDefault="00C1369A" w:rsidP="00C1369A">
            <w:pPr>
              <w:suppressAutoHyphens/>
              <w:spacing w:after="0"/>
              <w:jc w:val="center"/>
              <w:rPr>
                <w:b/>
                <w:szCs w:val="24"/>
                <w:vertAlign w:val="subscript"/>
              </w:rPr>
            </w:pPr>
            <w:r w:rsidRPr="002046A0">
              <w:rPr>
                <w:b/>
                <w:position w:val="-12"/>
                <w:szCs w:val="24"/>
                <w:vertAlign w:val="subscript"/>
              </w:rPr>
              <w:object w:dxaOrig="320" w:dyaOrig="360" w14:anchorId="49DE765D">
                <v:shape id="_x0000_i1035" type="#_x0000_t75" style="width:15.9pt;height:17.75pt" o:ole="">
                  <v:imagedata r:id="rId26" o:title=""/>
                </v:shape>
                <o:OLEObject Type="Embed" ProgID="Equation.3" ShapeID="_x0000_i1035" DrawAspect="Content" ObjectID="_1761986556" r:id="rId27"/>
              </w:object>
            </w:r>
          </w:p>
        </w:tc>
      </w:tr>
      <w:tr w:rsidR="00C1369A" w:rsidRPr="002046A0" w14:paraId="56DAA306" w14:textId="77777777" w:rsidTr="00B24ACB">
        <w:tc>
          <w:tcPr>
            <w:tcW w:w="1495" w:type="dxa"/>
          </w:tcPr>
          <w:p w14:paraId="66E7EA39" w14:textId="77777777" w:rsidR="00C1369A" w:rsidRPr="002046A0" w:rsidRDefault="00C1369A" w:rsidP="00C1369A">
            <w:pPr>
              <w:suppressAutoHyphens/>
              <w:jc w:val="both"/>
              <w:rPr>
                <w:szCs w:val="24"/>
              </w:rPr>
            </w:pPr>
            <w:proofErr w:type="spellStart"/>
            <w:r w:rsidRPr="002046A0">
              <w:rPr>
                <w:szCs w:val="24"/>
              </w:rPr>
              <w:t>Показат</w:t>
            </w:r>
            <w:proofErr w:type="spellEnd"/>
            <w:r w:rsidRPr="002046A0">
              <w:rPr>
                <w:szCs w:val="24"/>
              </w:rPr>
              <w:t>.  1</w:t>
            </w:r>
          </w:p>
        </w:tc>
        <w:tc>
          <w:tcPr>
            <w:tcW w:w="1061" w:type="dxa"/>
          </w:tcPr>
          <w:p w14:paraId="6A117887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1108" w:type="dxa"/>
          </w:tcPr>
          <w:p w14:paraId="3B49BB7E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839" w:type="dxa"/>
          </w:tcPr>
          <w:p w14:paraId="16AAB28F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708" w:type="dxa"/>
          </w:tcPr>
          <w:p w14:paraId="2D90CD00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851" w:type="dxa"/>
          </w:tcPr>
          <w:p w14:paraId="2715438E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5CD6E28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850" w:type="dxa"/>
          </w:tcPr>
          <w:p w14:paraId="6507F0FC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704" w:type="dxa"/>
          </w:tcPr>
          <w:p w14:paraId="7CB4E882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731" w:type="dxa"/>
          </w:tcPr>
          <w:p w14:paraId="4348B1D2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</w:tr>
      <w:tr w:rsidR="00C1369A" w:rsidRPr="002046A0" w14:paraId="44E4BA9E" w14:textId="77777777" w:rsidTr="00B24ACB">
        <w:tc>
          <w:tcPr>
            <w:tcW w:w="1495" w:type="dxa"/>
          </w:tcPr>
          <w:p w14:paraId="1CACFFF0" w14:textId="77777777" w:rsidR="00C1369A" w:rsidRPr="002046A0" w:rsidRDefault="00C1369A" w:rsidP="00C1369A">
            <w:pPr>
              <w:suppressAutoHyphens/>
              <w:jc w:val="both"/>
              <w:rPr>
                <w:szCs w:val="24"/>
              </w:rPr>
            </w:pPr>
            <w:proofErr w:type="spellStart"/>
            <w:r w:rsidRPr="002046A0">
              <w:rPr>
                <w:szCs w:val="24"/>
              </w:rPr>
              <w:t>Показат</w:t>
            </w:r>
            <w:proofErr w:type="spellEnd"/>
            <w:r w:rsidRPr="002046A0">
              <w:rPr>
                <w:szCs w:val="24"/>
              </w:rPr>
              <w:t xml:space="preserve">. </w:t>
            </w:r>
            <w:r w:rsidRPr="002046A0">
              <w:rPr>
                <w:szCs w:val="24"/>
                <w:lang w:val="en-US"/>
              </w:rPr>
              <w:t xml:space="preserve"> </w:t>
            </w:r>
            <w:r w:rsidRPr="002046A0">
              <w:rPr>
                <w:szCs w:val="24"/>
              </w:rPr>
              <w:t>2</w:t>
            </w:r>
          </w:p>
        </w:tc>
        <w:tc>
          <w:tcPr>
            <w:tcW w:w="1061" w:type="dxa"/>
          </w:tcPr>
          <w:p w14:paraId="33E35D19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1108" w:type="dxa"/>
          </w:tcPr>
          <w:p w14:paraId="347769CA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839" w:type="dxa"/>
          </w:tcPr>
          <w:p w14:paraId="64223ED3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708" w:type="dxa"/>
          </w:tcPr>
          <w:p w14:paraId="10D119B2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851" w:type="dxa"/>
          </w:tcPr>
          <w:p w14:paraId="40D36A80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9A98A1E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850" w:type="dxa"/>
          </w:tcPr>
          <w:p w14:paraId="48245DAA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704" w:type="dxa"/>
          </w:tcPr>
          <w:p w14:paraId="362A2883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731" w:type="dxa"/>
          </w:tcPr>
          <w:p w14:paraId="0A60F6B2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</w:tr>
      <w:tr w:rsidR="00C1369A" w:rsidRPr="002046A0" w14:paraId="231F0CA5" w14:textId="77777777" w:rsidTr="00B24ACB">
        <w:tc>
          <w:tcPr>
            <w:tcW w:w="1495" w:type="dxa"/>
          </w:tcPr>
          <w:p w14:paraId="15D822D5" w14:textId="77777777" w:rsidR="00C1369A" w:rsidRPr="002046A0" w:rsidRDefault="00C1369A" w:rsidP="00C1369A">
            <w:pPr>
              <w:suppressAutoHyphens/>
              <w:jc w:val="both"/>
              <w:rPr>
                <w:szCs w:val="24"/>
              </w:rPr>
            </w:pPr>
            <w:r w:rsidRPr="002046A0">
              <w:rPr>
                <w:szCs w:val="24"/>
              </w:rPr>
              <w:t xml:space="preserve">  . . . . </w:t>
            </w:r>
          </w:p>
        </w:tc>
        <w:tc>
          <w:tcPr>
            <w:tcW w:w="1061" w:type="dxa"/>
          </w:tcPr>
          <w:p w14:paraId="1FBCFA48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1108" w:type="dxa"/>
          </w:tcPr>
          <w:p w14:paraId="2FDA58C6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839" w:type="dxa"/>
          </w:tcPr>
          <w:p w14:paraId="668C7BBE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708" w:type="dxa"/>
          </w:tcPr>
          <w:p w14:paraId="367423BB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851" w:type="dxa"/>
          </w:tcPr>
          <w:p w14:paraId="208B9281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58022FA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850" w:type="dxa"/>
          </w:tcPr>
          <w:p w14:paraId="3FCA8891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704" w:type="dxa"/>
          </w:tcPr>
          <w:p w14:paraId="57E601E9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731" w:type="dxa"/>
          </w:tcPr>
          <w:p w14:paraId="2DE41C51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</w:tr>
      <w:tr w:rsidR="00C1369A" w:rsidRPr="002046A0" w14:paraId="112E2913" w14:textId="77777777" w:rsidTr="00B24ACB">
        <w:tc>
          <w:tcPr>
            <w:tcW w:w="1495" w:type="dxa"/>
          </w:tcPr>
          <w:p w14:paraId="7934D8C6" w14:textId="77777777" w:rsidR="00C1369A" w:rsidRPr="002046A0" w:rsidRDefault="00C1369A" w:rsidP="00C1369A">
            <w:pPr>
              <w:suppressAutoHyphens/>
              <w:jc w:val="both"/>
              <w:rPr>
                <w:szCs w:val="24"/>
                <w:lang w:val="en-US"/>
              </w:rPr>
            </w:pPr>
            <w:proofErr w:type="spellStart"/>
            <w:r w:rsidRPr="002046A0">
              <w:rPr>
                <w:szCs w:val="24"/>
              </w:rPr>
              <w:t>Показат</w:t>
            </w:r>
            <w:proofErr w:type="spellEnd"/>
            <w:r w:rsidRPr="002046A0">
              <w:rPr>
                <w:szCs w:val="24"/>
              </w:rPr>
              <w:t xml:space="preserve">. </w:t>
            </w:r>
            <w:r w:rsidRPr="002046A0">
              <w:rPr>
                <w:szCs w:val="24"/>
                <w:lang w:val="en-US"/>
              </w:rPr>
              <w:t xml:space="preserve"> k</w:t>
            </w:r>
          </w:p>
        </w:tc>
        <w:tc>
          <w:tcPr>
            <w:tcW w:w="1061" w:type="dxa"/>
          </w:tcPr>
          <w:p w14:paraId="7B6D2507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1108" w:type="dxa"/>
          </w:tcPr>
          <w:p w14:paraId="25327C8C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839" w:type="dxa"/>
          </w:tcPr>
          <w:p w14:paraId="1CE0DC35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708" w:type="dxa"/>
          </w:tcPr>
          <w:p w14:paraId="796C8C75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851" w:type="dxa"/>
          </w:tcPr>
          <w:p w14:paraId="54554EFA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67C3AB01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850" w:type="dxa"/>
          </w:tcPr>
          <w:p w14:paraId="58842B90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704" w:type="dxa"/>
          </w:tcPr>
          <w:p w14:paraId="61882A39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731" w:type="dxa"/>
          </w:tcPr>
          <w:p w14:paraId="3FC8B0A9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</w:tr>
      <w:tr w:rsidR="00C1369A" w:rsidRPr="002046A0" w14:paraId="18954886" w14:textId="77777777" w:rsidTr="00B24ACB">
        <w:tc>
          <w:tcPr>
            <w:tcW w:w="1495" w:type="dxa"/>
          </w:tcPr>
          <w:p w14:paraId="32EA8409" w14:textId="77777777" w:rsidR="00C1369A" w:rsidRPr="002046A0" w:rsidRDefault="00C1369A" w:rsidP="00C1369A">
            <w:pPr>
              <w:suppressAutoHyphens/>
              <w:jc w:val="both"/>
              <w:rPr>
                <w:b/>
                <w:szCs w:val="24"/>
              </w:rPr>
            </w:pPr>
            <w:r w:rsidRPr="002046A0">
              <w:rPr>
                <w:b/>
                <w:szCs w:val="24"/>
              </w:rPr>
              <w:t>Итого:</w:t>
            </w:r>
          </w:p>
        </w:tc>
        <w:tc>
          <w:tcPr>
            <w:tcW w:w="1061" w:type="dxa"/>
          </w:tcPr>
          <w:p w14:paraId="69D827B5" w14:textId="77777777" w:rsidR="00C1369A" w:rsidRPr="002046A0" w:rsidRDefault="00C1369A" w:rsidP="00C1369A">
            <w:pPr>
              <w:suppressAutoHyphens/>
              <w:jc w:val="center"/>
              <w:rPr>
                <w:b/>
                <w:szCs w:val="24"/>
              </w:rPr>
            </w:pPr>
            <w:r w:rsidRPr="002046A0">
              <w:rPr>
                <w:b/>
                <w:szCs w:val="24"/>
              </w:rPr>
              <w:t>100</w:t>
            </w:r>
          </w:p>
        </w:tc>
        <w:tc>
          <w:tcPr>
            <w:tcW w:w="1108" w:type="dxa"/>
          </w:tcPr>
          <w:p w14:paraId="24782DD0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×</w:t>
            </w:r>
          </w:p>
        </w:tc>
        <w:tc>
          <w:tcPr>
            <w:tcW w:w="839" w:type="dxa"/>
          </w:tcPr>
          <w:p w14:paraId="31823CFC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×</w:t>
            </w:r>
          </w:p>
        </w:tc>
        <w:tc>
          <w:tcPr>
            <w:tcW w:w="708" w:type="dxa"/>
          </w:tcPr>
          <w:p w14:paraId="6C6A60C4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×</w:t>
            </w:r>
          </w:p>
        </w:tc>
        <w:tc>
          <w:tcPr>
            <w:tcW w:w="851" w:type="dxa"/>
          </w:tcPr>
          <w:p w14:paraId="480F3B82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B6AD142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850" w:type="dxa"/>
          </w:tcPr>
          <w:p w14:paraId="1BEA7B17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  <w:r w:rsidRPr="002046A0">
              <w:rPr>
                <w:szCs w:val="24"/>
              </w:rPr>
              <w:t>×</w:t>
            </w:r>
          </w:p>
        </w:tc>
        <w:tc>
          <w:tcPr>
            <w:tcW w:w="704" w:type="dxa"/>
          </w:tcPr>
          <w:p w14:paraId="0D80D7FB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  <w:tc>
          <w:tcPr>
            <w:tcW w:w="731" w:type="dxa"/>
          </w:tcPr>
          <w:p w14:paraId="22EA7B9F" w14:textId="77777777" w:rsidR="00C1369A" w:rsidRPr="002046A0" w:rsidRDefault="00C1369A" w:rsidP="00C1369A">
            <w:pPr>
              <w:suppressAutoHyphens/>
              <w:jc w:val="center"/>
              <w:rPr>
                <w:szCs w:val="24"/>
              </w:rPr>
            </w:pPr>
          </w:p>
        </w:tc>
      </w:tr>
      <w:tr w:rsidR="00C1369A" w:rsidRPr="002046A0" w14:paraId="187A6445" w14:textId="77777777" w:rsidTr="00B24ACB">
        <w:tc>
          <w:tcPr>
            <w:tcW w:w="9481" w:type="dxa"/>
            <w:gridSpan w:val="10"/>
          </w:tcPr>
          <w:p w14:paraId="320BF447" w14:textId="77777777" w:rsidR="00C1369A" w:rsidRPr="002046A0" w:rsidRDefault="00C1369A" w:rsidP="00C1369A">
            <w:pPr>
              <w:suppressAutoHyphens/>
              <w:spacing w:after="0"/>
              <w:jc w:val="both"/>
              <w:rPr>
                <w:szCs w:val="24"/>
              </w:rPr>
            </w:pPr>
            <w:proofErr w:type="gramStart"/>
            <w:r w:rsidRPr="002046A0">
              <w:rPr>
                <w:i/>
                <w:szCs w:val="24"/>
              </w:rPr>
              <w:lastRenderedPageBreak/>
              <w:t>Примечание:</w:t>
            </w:r>
            <w:r w:rsidRPr="002046A0">
              <w:rPr>
                <w:szCs w:val="24"/>
              </w:rPr>
              <w:t xml:space="preserve">  Уровень</w:t>
            </w:r>
            <w:proofErr w:type="gramEnd"/>
            <w:r w:rsidRPr="002046A0">
              <w:rPr>
                <w:szCs w:val="24"/>
              </w:rPr>
              <w:t xml:space="preserve"> качества определяется по формуле </w:t>
            </w:r>
            <w:r w:rsidRPr="002046A0">
              <w:rPr>
                <w:position w:val="-30"/>
                <w:szCs w:val="24"/>
              </w:rPr>
              <w:object w:dxaOrig="1920" w:dyaOrig="700" w14:anchorId="766FA3CD">
                <v:shape id="_x0000_i1036" type="#_x0000_t75" style="width:96.3pt;height:35.55pt" o:ole="">
                  <v:imagedata r:id="rId28" o:title=""/>
                </v:shape>
                <o:OLEObject Type="Embed" ProgID="Equation.3" ShapeID="_x0000_i1036" DrawAspect="Content" ObjectID="_1761986557" r:id="rId29"/>
              </w:object>
            </w:r>
            <w:r w:rsidRPr="002046A0">
              <w:rPr>
                <w:szCs w:val="24"/>
              </w:rPr>
              <w:t xml:space="preserve">, когда рост показателя приводит к улучшению качества; если рост показателя приводит к ухудшению качества, то    </w:t>
            </w:r>
            <w:r w:rsidRPr="002046A0">
              <w:rPr>
                <w:position w:val="-30"/>
                <w:szCs w:val="24"/>
              </w:rPr>
              <w:object w:dxaOrig="1920" w:dyaOrig="700" w14:anchorId="33EBDD65">
                <v:shape id="_x0000_i1037" type="#_x0000_t75" style="width:96.3pt;height:35.55pt" o:ole="">
                  <v:imagedata r:id="rId30" o:title=""/>
                </v:shape>
                <o:OLEObject Type="Embed" ProgID="Equation.3" ShapeID="_x0000_i1037" DrawAspect="Content" ObjectID="_1761986558" r:id="rId31"/>
              </w:object>
            </w:r>
            <w:r w:rsidRPr="002046A0">
              <w:rPr>
                <w:szCs w:val="24"/>
              </w:rPr>
              <w:t>. С учетом значимости</w:t>
            </w:r>
            <w:r w:rsidRPr="002046A0">
              <w:rPr>
                <w:position w:val="-12"/>
                <w:sz w:val="28"/>
                <w:szCs w:val="28"/>
                <w:lang w:val="en-US"/>
              </w:rPr>
              <w:object w:dxaOrig="1040" w:dyaOrig="360" w14:anchorId="7A993126">
                <v:shape id="_x0000_i1038" type="#_x0000_t75" style="width:51.45pt;height:17.75pt" o:ole="">
                  <v:imagedata r:id="rId32" o:title=""/>
                </v:shape>
                <o:OLEObject Type="Embed" ProgID="Equation.3" ShapeID="_x0000_i1038" DrawAspect="Content" ObjectID="_1761986559" r:id="rId33"/>
              </w:object>
            </w:r>
          </w:p>
          <w:p w14:paraId="0FA71918" w14:textId="77777777" w:rsidR="00C1369A" w:rsidRPr="002046A0" w:rsidRDefault="00C1369A" w:rsidP="00C1369A">
            <w:pPr>
              <w:suppressAutoHyphens/>
              <w:spacing w:after="0"/>
              <w:jc w:val="both"/>
              <w:rPr>
                <w:szCs w:val="24"/>
              </w:rPr>
            </w:pPr>
          </w:p>
        </w:tc>
      </w:tr>
    </w:tbl>
    <w:p w14:paraId="2A656789" w14:textId="77777777" w:rsidR="00C1369A" w:rsidRDefault="00C1369A" w:rsidP="00C1369A">
      <w:pPr>
        <w:suppressAutoHyphens/>
        <w:spacing w:after="0"/>
        <w:ind w:firstLine="567"/>
        <w:jc w:val="both"/>
        <w:rPr>
          <w:sz w:val="28"/>
          <w:szCs w:val="28"/>
        </w:rPr>
      </w:pPr>
    </w:p>
    <w:p w14:paraId="0F41BCA7" w14:textId="77777777" w:rsidR="00C1369A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950039">
        <w:rPr>
          <w:sz w:val="28"/>
          <w:szCs w:val="28"/>
        </w:rPr>
        <w:t>Итоговые значения уровней качества по конъюнктурным листам всех комиссий, рассматривавших предложения поставщиков оборудования, заносятся в сводный конъюнктурный лист. Лучшим признается то оборудование, которое наберет наибольшую сумму оценок</w:t>
      </w:r>
      <w:r w:rsidRPr="00EE1524">
        <w:rPr>
          <w:sz w:val="28"/>
          <w:szCs w:val="28"/>
        </w:rPr>
        <w:t xml:space="preserve"> </w:t>
      </w:r>
      <w:r w:rsidRPr="00753144">
        <w:rPr>
          <w:position w:val="-28"/>
          <w:sz w:val="28"/>
          <w:szCs w:val="28"/>
          <w:lang w:val="en-US"/>
        </w:rPr>
        <w:object w:dxaOrig="1359" w:dyaOrig="680" w14:anchorId="61FF6741">
          <v:shape id="_x0000_i1039" type="#_x0000_t75" style="width:68.25pt;height:33.65pt" o:ole="">
            <v:imagedata r:id="rId34" o:title=""/>
          </v:shape>
          <o:OLEObject Type="Embed" ProgID="Equation.3" ShapeID="_x0000_i1039" DrawAspect="Content" ObjectID="_1761986560" r:id="rId35"/>
        </w:object>
      </w:r>
      <w:r w:rsidRPr="00950039">
        <w:rPr>
          <w:sz w:val="28"/>
          <w:szCs w:val="28"/>
        </w:rPr>
        <w:t>.</w:t>
      </w:r>
    </w:p>
    <w:p w14:paraId="67EF09E3" w14:textId="05EC24D2" w:rsidR="00C1369A" w:rsidRPr="00950039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950039">
        <w:rPr>
          <w:sz w:val="28"/>
          <w:szCs w:val="28"/>
        </w:rPr>
        <w:t>Аналогичная процедура оценок качества может быть использована и при выборе средств механизации технологических процессов</w:t>
      </w:r>
      <w:r>
        <w:rPr>
          <w:sz w:val="28"/>
          <w:szCs w:val="28"/>
        </w:rPr>
        <w:t xml:space="preserve"> ТЭА</w:t>
      </w:r>
      <w:r w:rsidRPr="00950039">
        <w:rPr>
          <w:sz w:val="28"/>
          <w:szCs w:val="28"/>
        </w:rPr>
        <w:t xml:space="preserve">. Поскольку технологическое оборудование для нужд АТП или СТО обычно приобретается в единичных экземплярах, комиссии по инвестиционной деятельности и финансированию не создаются, а все вопросы выбора решают эксперты комиссии по техническим вопросам. Это вполне естественно, поскольку в группу оцениваемых </w:t>
      </w:r>
      <w:r>
        <w:rPr>
          <w:sz w:val="28"/>
          <w:szCs w:val="28"/>
        </w:rPr>
        <w:t xml:space="preserve">образцов </w:t>
      </w:r>
      <w:r w:rsidRPr="00950039">
        <w:rPr>
          <w:sz w:val="28"/>
          <w:szCs w:val="28"/>
        </w:rPr>
        <w:t xml:space="preserve">обычно включают модели оборудования близкие и приемлемые по цене для покупателя. </w:t>
      </w:r>
    </w:p>
    <w:p w14:paraId="585B44A5" w14:textId="697BA8C6" w:rsidR="00C1369A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практическом задании студент разрабатывает по форме таблицы 2 для анализируемой группы оборудования список оцениваемых показателей и степень их значимости. При этом студент выступает в роли эксперта и может также использовать рекомендации преподавателя по дисциплине. После этого производятся расчеты для анализируемых моделей технологического оборудования, по которому выбирается лучшее оборудование как рекомендуемое к приобретению.</w:t>
      </w:r>
    </w:p>
    <w:p w14:paraId="40655F75" w14:textId="10403C45" w:rsidR="00C1369A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оформлении таблицы 2 рекомендуется использовать название: «Конъюнктурный лист анализируемого оборудования», в графе показателей указывать конкретные их названия, применимые к анализируемому технологическому оборудованию. Вместо перечня поставщиков в таблице следует указывать обозначение моделей анализируемого оборудования. </w:t>
      </w:r>
    </w:p>
    <w:p w14:paraId="0C0BEC77" w14:textId="77777777" w:rsidR="00C1369A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Также в рамках практической работы необходимо построить циклограммы оборудования и провести их сравнительный анализ.</w:t>
      </w:r>
    </w:p>
    <w:p w14:paraId="407B465B" w14:textId="77777777" w:rsidR="00C1369A" w:rsidRPr="00FB22F9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FB22F9">
        <w:rPr>
          <w:sz w:val="28"/>
          <w:szCs w:val="28"/>
        </w:rPr>
        <w:t>Для построения циклограмм оборудования используем графическую среду пр</w:t>
      </w:r>
      <w:r>
        <w:rPr>
          <w:sz w:val="28"/>
          <w:szCs w:val="28"/>
        </w:rPr>
        <w:t>ограммного редактора «КОМПАС</w:t>
      </w:r>
      <w:r w:rsidRPr="00FB22F9">
        <w:rPr>
          <w:sz w:val="28"/>
          <w:szCs w:val="28"/>
        </w:rPr>
        <w:t>». От общего центра откладываем количество лучей равное числу выбранных в качестве показателей качества характеристик оборудования. Построение проводим в едином масштабе для всех показателей оборудования. Для этого выберем одну из моделей оборудования, обладающую средними значениями по больш</w:t>
      </w:r>
      <w:r>
        <w:rPr>
          <w:sz w:val="28"/>
          <w:szCs w:val="28"/>
        </w:rPr>
        <w:t xml:space="preserve">инству показателей за базовую. </w:t>
      </w:r>
      <w:r w:rsidRPr="00FB22F9">
        <w:rPr>
          <w:sz w:val="28"/>
          <w:szCs w:val="28"/>
        </w:rPr>
        <w:t>Условно принимаем все показатели базового оборудования равными 1,0 или 100%. Дальнейшие расчеты относительных параметров по отношению к базовым значениям проводим по формулам (</w:t>
      </w:r>
      <w:r>
        <w:rPr>
          <w:sz w:val="28"/>
          <w:szCs w:val="28"/>
        </w:rPr>
        <w:t>1</w:t>
      </w:r>
      <w:r w:rsidRPr="00FB22F9">
        <w:rPr>
          <w:sz w:val="28"/>
          <w:szCs w:val="28"/>
        </w:rPr>
        <w:t>) и (</w:t>
      </w:r>
      <w:r>
        <w:rPr>
          <w:sz w:val="28"/>
          <w:szCs w:val="28"/>
        </w:rPr>
        <w:t>2</w:t>
      </w:r>
      <w:r w:rsidRPr="00FB22F9">
        <w:rPr>
          <w:sz w:val="28"/>
          <w:szCs w:val="28"/>
        </w:rPr>
        <w:t xml:space="preserve">). </w:t>
      </w:r>
    </w:p>
    <w:p w14:paraId="5446E294" w14:textId="77777777" w:rsidR="00C1369A" w:rsidRPr="00FB22F9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FB22F9">
        <w:rPr>
          <w:sz w:val="28"/>
          <w:szCs w:val="28"/>
        </w:rPr>
        <w:t>Выбранная программная среда позволяет отмечать точки характеристик для разных моделей оборудования простейшими графическими фигурами (точка, квадрат, окружность, конверт и т.д.), а сами многоугольники циклограмм строить линиями разного цвета и типоразмера («основная», «пунктирная», «утолщенная», «штрихпунктирная» и т.д.).</w:t>
      </w:r>
    </w:p>
    <w:p w14:paraId="3E6F3995" w14:textId="77777777" w:rsidR="00C1369A" w:rsidRPr="00FB22F9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FB22F9">
        <w:rPr>
          <w:sz w:val="28"/>
          <w:szCs w:val="28"/>
        </w:rPr>
        <w:t>Откладывая в выбранном масштабе точки на лучах характеристик и последовательно соединяя их разноцветными линиями разных типов</w:t>
      </w:r>
      <w:r>
        <w:rPr>
          <w:sz w:val="28"/>
          <w:szCs w:val="28"/>
        </w:rPr>
        <w:t>.</w:t>
      </w:r>
      <w:r w:rsidRPr="00FB22F9">
        <w:rPr>
          <w:sz w:val="28"/>
          <w:szCs w:val="28"/>
        </w:rPr>
        <w:t xml:space="preserve"> проводим построения многоугольников циклограмм для всех единиц оборудования кроме базового. </w:t>
      </w:r>
    </w:p>
    <w:p w14:paraId="4C00DF99" w14:textId="77777777" w:rsidR="00C1369A" w:rsidRPr="00FB22F9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FB22F9">
        <w:rPr>
          <w:sz w:val="28"/>
          <w:szCs w:val="28"/>
        </w:rPr>
        <w:t xml:space="preserve">Ниже на рисунке </w:t>
      </w:r>
      <w:r>
        <w:rPr>
          <w:sz w:val="28"/>
          <w:szCs w:val="28"/>
        </w:rPr>
        <w:t>2</w:t>
      </w:r>
      <w:r w:rsidRPr="00FB22F9">
        <w:rPr>
          <w:sz w:val="28"/>
          <w:szCs w:val="28"/>
        </w:rPr>
        <w:t xml:space="preserve"> представлено построение циклограмм по выбранным параметрам оборудования на едином гр</w:t>
      </w:r>
      <w:r>
        <w:rPr>
          <w:sz w:val="28"/>
          <w:szCs w:val="28"/>
        </w:rPr>
        <w:t>афическом поле, выполненное для примера</w:t>
      </w:r>
      <w:r w:rsidRPr="00FB22F9">
        <w:rPr>
          <w:sz w:val="28"/>
          <w:szCs w:val="28"/>
        </w:rPr>
        <w:t>.</w:t>
      </w:r>
    </w:p>
    <w:p w14:paraId="588EBB96" w14:textId="77777777" w:rsidR="00C1369A" w:rsidRPr="00FB22F9" w:rsidRDefault="00C1369A" w:rsidP="00C1369A">
      <w:pPr>
        <w:suppressAutoHyphens/>
        <w:spacing w:after="0"/>
        <w:ind w:firstLine="567"/>
        <w:jc w:val="both"/>
        <w:rPr>
          <w:sz w:val="28"/>
          <w:szCs w:val="28"/>
        </w:rPr>
      </w:pPr>
    </w:p>
    <w:p w14:paraId="21815152" w14:textId="545D2346" w:rsidR="00C1369A" w:rsidRPr="00FB22F9" w:rsidRDefault="00C1369A" w:rsidP="00C1369A">
      <w:pPr>
        <w:suppressAutoHyphens/>
        <w:spacing w:after="0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E290A8C" wp14:editId="18497ECC">
            <wp:extent cx="3762375" cy="4441371"/>
            <wp:effectExtent l="0" t="0" r="0" b="0"/>
            <wp:docPr id="191386953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060" cy="444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987A2" w14:textId="77777777" w:rsidR="00C1369A" w:rsidRDefault="00C1369A" w:rsidP="00C1369A">
      <w:pPr>
        <w:suppressAutoHyphens/>
        <w:spacing w:after="0"/>
        <w:ind w:firstLine="567"/>
        <w:jc w:val="center"/>
        <w:rPr>
          <w:sz w:val="28"/>
          <w:szCs w:val="28"/>
        </w:rPr>
      </w:pPr>
      <w:r w:rsidRPr="00FB22F9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2</w:t>
      </w:r>
      <w:r w:rsidRPr="00FB22F9">
        <w:rPr>
          <w:sz w:val="28"/>
          <w:szCs w:val="28"/>
        </w:rPr>
        <w:t xml:space="preserve"> – Построение циклограмм по выбранным параметрам оборудования на едином графическом поле</w:t>
      </w:r>
    </w:p>
    <w:p w14:paraId="637551AD" w14:textId="77777777" w:rsidR="00C1369A" w:rsidRPr="00FB22F9" w:rsidRDefault="00C1369A" w:rsidP="00C1369A">
      <w:pPr>
        <w:suppressAutoHyphens/>
        <w:spacing w:after="0"/>
        <w:ind w:firstLine="567"/>
        <w:jc w:val="center"/>
        <w:rPr>
          <w:sz w:val="28"/>
          <w:szCs w:val="28"/>
        </w:rPr>
      </w:pPr>
    </w:p>
    <w:p w14:paraId="26CB558E" w14:textId="6AD42FFD" w:rsidR="00C1369A" w:rsidRPr="00FB22F9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FB22F9">
        <w:rPr>
          <w:sz w:val="28"/>
          <w:szCs w:val="28"/>
        </w:rPr>
        <w:t>Определить наиболее технологически совершенное оборудование можно, посчитав площади построенных многоугольников циклограмм, для чего воспользуемся соответствующей функцией программы «Измерение площади с ручным вводом границ многоугольника». Площади циклограмм оборудования, рассчитанные программными средствами, пре</w:t>
      </w:r>
      <w:r>
        <w:rPr>
          <w:sz w:val="28"/>
          <w:szCs w:val="28"/>
        </w:rPr>
        <w:t xml:space="preserve">дставляются в виде </w:t>
      </w:r>
      <w:r w:rsidRPr="00FB22F9">
        <w:rPr>
          <w:sz w:val="28"/>
          <w:szCs w:val="28"/>
        </w:rPr>
        <w:t>табли</w:t>
      </w:r>
      <w:r>
        <w:rPr>
          <w:sz w:val="28"/>
          <w:szCs w:val="28"/>
        </w:rPr>
        <w:t>цы</w:t>
      </w:r>
      <w:r w:rsidRPr="00FB22F9">
        <w:rPr>
          <w:sz w:val="28"/>
          <w:szCs w:val="28"/>
        </w:rPr>
        <w:t xml:space="preserve"> 3. </w:t>
      </w:r>
    </w:p>
    <w:p w14:paraId="619DFE27" w14:textId="77777777" w:rsidR="00C1369A" w:rsidRPr="00FB22F9" w:rsidRDefault="00C1369A" w:rsidP="00C1369A">
      <w:pPr>
        <w:suppressAutoHyphens/>
        <w:spacing w:after="0"/>
        <w:ind w:firstLine="567"/>
        <w:jc w:val="both"/>
        <w:rPr>
          <w:sz w:val="28"/>
          <w:szCs w:val="28"/>
        </w:rPr>
      </w:pPr>
    </w:p>
    <w:p w14:paraId="052C08A5" w14:textId="510500AD" w:rsidR="00C1369A" w:rsidRPr="00FB22F9" w:rsidRDefault="00C1369A" w:rsidP="00C1369A">
      <w:pPr>
        <w:suppressAutoHyphens/>
        <w:spacing w:after="0"/>
        <w:jc w:val="both"/>
        <w:rPr>
          <w:sz w:val="28"/>
          <w:szCs w:val="28"/>
        </w:rPr>
      </w:pPr>
      <w:r w:rsidRPr="00FB22F9">
        <w:rPr>
          <w:sz w:val="28"/>
          <w:szCs w:val="28"/>
        </w:rPr>
        <w:t>Таблица 3 – Площадь циклограмм по моделям оборудования, определенная программными средствами</w:t>
      </w:r>
    </w:p>
    <w:p w14:paraId="055459B1" w14:textId="77777777" w:rsidR="00C1369A" w:rsidRPr="00FB22F9" w:rsidRDefault="00C1369A" w:rsidP="00C1369A">
      <w:pPr>
        <w:suppressAutoHyphens/>
        <w:spacing w:after="0"/>
        <w:ind w:firstLine="567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680"/>
        <w:gridCol w:w="3231"/>
      </w:tblGrid>
      <w:tr w:rsidR="00C1369A" w:rsidRPr="00FB22F9" w14:paraId="7ABD5A3F" w14:textId="77777777" w:rsidTr="00B24ACB">
        <w:tc>
          <w:tcPr>
            <w:tcW w:w="3370" w:type="pct"/>
            <w:tcBorders>
              <w:top w:val="single" w:sz="4" w:space="0" w:color="auto"/>
            </w:tcBorders>
            <w:vAlign w:val="center"/>
          </w:tcPr>
          <w:p w14:paraId="1001942D" w14:textId="77777777" w:rsidR="00C1369A" w:rsidRPr="00FB22F9" w:rsidRDefault="00C1369A" w:rsidP="00C1369A">
            <w:pPr>
              <w:suppressAutoHyphens/>
              <w:spacing w:after="0"/>
              <w:jc w:val="both"/>
              <w:rPr>
                <w:sz w:val="28"/>
                <w:szCs w:val="28"/>
              </w:rPr>
            </w:pPr>
            <w:r w:rsidRPr="00FB22F9">
              <w:rPr>
                <w:sz w:val="28"/>
                <w:szCs w:val="28"/>
              </w:rPr>
              <w:t>Модель оборудования</w:t>
            </w:r>
          </w:p>
        </w:tc>
        <w:tc>
          <w:tcPr>
            <w:tcW w:w="1630" w:type="pct"/>
            <w:tcBorders>
              <w:top w:val="single" w:sz="4" w:space="0" w:color="auto"/>
            </w:tcBorders>
            <w:vAlign w:val="center"/>
          </w:tcPr>
          <w:p w14:paraId="279E30A8" w14:textId="77777777" w:rsidR="00C1369A" w:rsidRPr="00FB22F9" w:rsidRDefault="00C1369A" w:rsidP="00C1369A">
            <w:pPr>
              <w:suppressAutoHyphens/>
              <w:spacing w:after="0"/>
              <w:jc w:val="both"/>
              <w:rPr>
                <w:sz w:val="28"/>
                <w:szCs w:val="28"/>
              </w:rPr>
            </w:pPr>
            <w:r w:rsidRPr="00FB22F9">
              <w:rPr>
                <w:sz w:val="28"/>
                <w:szCs w:val="28"/>
              </w:rPr>
              <w:t>Площадь многоугольника циклограммы, мм</w:t>
            </w:r>
            <w:r w:rsidRPr="00FB22F9">
              <w:rPr>
                <w:sz w:val="28"/>
                <w:szCs w:val="28"/>
                <w:vertAlign w:val="superscript"/>
              </w:rPr>
              <w:t>2</w:t>
            </w:r>
          </w:p>
        </w:tc>
      </w:tr>
      <w:tr w:rsidR="00C1369A" w:rsidRPr="00FB22F9" w14:paraId="42AC1880" w14:textId="77777777" w:rsidTr="00B24ACB">
        <w:tc>
          <w:tcPr>
            <w:tcW w:w="3370" w:type="pct"/>
          </w:tcPr>
          <w:p w14:paraId="4D3C0C16" w14:textId="77777777" w:rsidR="00C1369A" w:rsidRPr="00FB22F9" w:rsidRDefault="00C1369A" w:rsidP="00C1369A">
            <w:pPr>
              <w:suppressAutoHyphens/>
              <w:spacing w:after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30" w:type="pct"/>
            <w:vAlign w:val="center"/>
          </w:tcPr>
          <w:p w14:paraId="13A882BC" w14:textId="77777777" w:rsidR="00C1369A" w:rsidRPr="00FB22F9" w:rsidRDefault="00C1369A" w:rsidP="00C1369A">
            <w:pPr>
              <w:suppressAutoHyphens/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1369A" w:rsidRPr="00FB22F9" w14:paraId="65CD1905" w14:textId="77777777" w:rsidTr="00B24ACB">
        <w:tc>
          <w:tcPr>
            <w:tcW w:w="3370" w:type="pct"/>
          </w:tcPr>
          <w:p w14:paraId="5F34B4CC" w14:textId="77777777" w:rsidR="00C1369A" w:rsidRPr="00FB22F9" w:rsidRDefault="00C1369A" w:rsidP="00C1369A">
            <w:pPr>
              <w:suppressAutoHyphens/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1630" w:type="pct"/>
            <w:vAlign w:val="center"/>
          </w:tcPr>
          <w:p w14:paraId="0408EF33" w14:textId="77777777" w:rsidR="00C1369A" w:rsidRPr="00FB22F9" w:rsidRDefault="00C1369A" w:rsidP="00C1369A">
            <w:pPr>
              <w:suppressAutoHyphens/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1369A" w:rsidRPr="00FB22F9" w14:paraId="030FA9F6" w14:textId="77777777" w:rsidTr="00B24ACB">
        <w:tc>
          <w:tcPr>
            <w:tcW w:w="3370" w:type="pct"/>
            <w:tcBorders>
              <w:bottom w:val="single" w:sz="4" w:space="0" w:color="auto"/>
            </w:tcBorders>
          </w:tcPr>
          <w:p w14:paraId="0845B614" w14:textId="77777777" w:rsidR="00C1369A" w:rsidRPr="00FB22F9" w:rsidRDefault="00C1369A" w:rsidP="00C1369A">
            <w:pPr>
              <w:suppressAutoHyphens/>
              <w:spacing w:after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630" w:type="pct"/>
            <w:tcBorders>
              <w:bottom w:val="single" w:sz="4" w:space="0" w:color="auto"/>
            </w:tcBorders>
            <w:vAlign w:val="center"/>
          </w:tcPr>
          <w:p w14:paraId="7566C7E6" w14:textId="77777777" w:rsidR="00C1369A" w:rsidRPr="00FB22F9" w:rsidRDefault="00C1369A" w:rsidP="00C1369A">
            <w:pPr>
              <w:suppressAutoHyphens/>
              <w:spacing w:after="0"/>
              <w:jc w:val="both"/>
              <w:rPr>
                <w:sz w:val="28"/>
                <w:szCs w:val="28"/>
              </w:rPr>
            </w:pPr>
          </w:p>
        </w:tc>
      </w:tr>
    </w:tbl>
    <w:p w14:paraId="0AF7E8F5" w14:textId="77777777" w:rsidR="00C1369A" w:rsidRPr="00FB22F9" w:rsidRDefault="00C1369A" w:rsidP="00C1369A">
      <w:pPr>
        <w:suppressAutoHyphens/>
        <w:spacing w:after="0"/>
        <w:jc w:val="both"/>
        <w:rPr>
          <w:sz w:val="28"/>
          <w:szCs w:val="28"/>
        </w:rPr>
      </w:pPr>
    </w:p>
    <w:p w14:paraId="63B0C763" w14:textId="3C014918" w:rsidR="00C1369A" w:rsidRPr="00FB22F9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 w:rsidRPr="00FB22F9">
        <w:rPr>
          <w:sz w:val="28"/>
          <w:szCs w:val="28"/>
        </w:rPr>
        <w:lastRenderedPageBreak/>
        <w:t xml:space="preserve">Из данных таблицы </w:t>
      </w:r>
      <w:r>
        <w:rPr>
          <w:sz w:val="28"/>
          <w:szCs w:val="28"/>
        </w:rPr>
        <w:t>3</w:t>
      </w:r>
      <w:r w:rsidRPr="00FB22F9">
        <w:rPr>
          <w:sz w:val="28"/>
          <w:szCs w:val="28"/>
        </w:rPr>
        <w:t xml:space="preserve"> </w:t>
      </w:r>
      <w:r>
        <w:rPr>
          <w:sz w:val="28"/>
          <w:szCs w:val="28"/>
        </w:rPr>
        <w:t>выбираем</w:t>
      </w:r>
      <w:r w:rsidRPr="00FB22F9">
        <w:rPr>
          <w:sz w:val="28"/>
          <w:szCs w:val="28"/>
        </w:rPr>
        <w:t xml:space="preserve"> самое технически совершенное оборудование </w:t>
      </w:r>
      <w:r>
        <w:rPr>
          <w:sz w:val="28"/>
          <w:szCs w:val="28"/>
        </w:rPr>
        <w:t>- оборудование</w:t>
      </w:r>
      <w:r w:rsidRPr="00FB22F9">
        <w:rPr>
          <w:sz w:val="28"/>
          <w:szCs w:val="28"/>
        </w:rPr>
        <w:t xml:space="preserve"> площадь </w:t>
      </w:r>
      <w:proofErr w:type="gramStart"/>
      <w:r w:rsidRPr="00FB22F9">
        <w:rPr>
          <w:sz w:val="28"/>
          <w:szCs w:val="28"/>
        </w:rPr>
        <w:t>построенной цик</w:t>
      </w:r>
      <w:r>
        <w:rPr>
          <w:sz w:val="28"/>
          <w:szCs w:val="28"/>
        </w:rPr>
        <w:t>лограммы</w:t>
      </w:r>
      <w:proofErr w:type="gramEnd"/>
      <w:r>
        <w:rPr>
          <w:sz w:val="28"/>
          <w:szCs w:val="28"/>
        </w:rPr>
        <w:t xml:space="preserve"> для которого</w:t>
      </w:r>
      <w:r w:rsidRPr="00FB22F9">
        <w:rPr>
          <w:sz w:val="28"/>
          <w:szCs w:val="28"/>
        </w:rPr>
        <w:t xml:space="preserve"> максимальна.</w:t>
      </w:r>
    </w:p>
    <w:p w14:paraId="0FDDFD45" w14:textId="77777777" w:rsidR="00C1369A" w:rsidRDefault="00C1369A" w:rsidP="00C1369A">
      <w:pPr>
        <w:suppressAutoHyphens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Описание конструктивных особенностей и техническими характеристиками анализируемого оборудования, обоснования степеней значимости показателей конъектурного листа приводятся в практической работе. Виды (изображения) анализируемого оборудования, циклограмма показателей уровней качества представляются на графическом листе – пример приведен ниже на рисунке 3.</w:t>
      </w:r>
    </w:p>
    <w:p w14:paraId="524A023A" w14:textId="5745FC2D" w:rsidR="00C1369A" w:rsidRDefault="00C1369A" w:rsidP="00C1369A">
      <w:pPr>
        <w:suppressAutoHyphens/>
        <w:spacing w:after="0"/>
        <w:jc w:val="right"/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0" wp14:anchorId="7759C5A4" wp14:editId="012CBB48">
            <wp:simplePos x="0" y="0"/>
            <wp:positionH relativeFrom="column">
              <wp:posOffset>-122555</wp:posOffset>
            </wp:positionH>
            <wp:positionV relativeFrom="paragraph">
              <wp:posOffset>335280</wp:posOffset>
            </wp:positionV>
            <wp:extent cx="5949950" cy="4203065"/>
            <wp:effectExtent l="0" t="0" r="0" b="6985"/>
            <wp:wrapSquare wrapText="bothSides"/>
            <wp:docPr id="33435598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0" cy="4203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E043A7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7220C031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00060F65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41A3EC81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620A6913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4913967E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6A473C52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7C6D9CC0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2EE00F13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2E72D9C2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58281B5A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565B5980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5BDF09D6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2B978D95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7D540591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488F82CB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524CF1CE" w14:textId="77777777" w:rsidR="00C1369A" w:rsidRDefault="00C1369A" w:rsidP="00C1369A">
      <w:pPr>
        <w:suppressAutoHyphens/>
        <w:spacing w:after="0"/>
        <w:jc w:val="center"/>
        <w:rPr>
          <w:sz w:val="28"/>
          <w:szCs w:val="28"/>
        </w:rPr>
      </w:pPr>
    </w:p>
    <w:p w14:paraId="7C4453D1" w14:textId="44999098" w:rsidR="00C1369A" w:rsidRPr="00481D40" w:rsidRDefault="00C1369A" w:rsidP="00C1369A">
      <w:pPr>
        <w:suppressAutoHyphens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Рисунок 3 – Графический лист анализа технологического оборудования</w:t>
      </w:r>
    </w:p>
    <w:p w14:paraId="20C53B06" w14:textId="77777777" w:rsidR="00C1369A" w:rsidRDefault="00C1369A" w:rsidP="00C1369A">
      <w:pPr>
        <w:spacing w:before="0" w:after="0" w:line="360" w:lineRule="auto"/>
        <w:jc w:val="both"/>
        <w:rPr>
          <w:b/>
          <w:sz w:val="28"/>
          <w:szCs w:val="28"/>
        </w:rPr>
      </w:pPr>
    </w:p>
    <w:sectPr w:rsidR="00C1369A" w:rsidSect="0090653D"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8ED3F" w14:textId="77777777" w:rsidR="00CC2626" w:rsidRDefault="00CC2626">
      <w:pPr>
        <w:spacing w:before="0" w:after="0"/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14:paraId="1E82512B" w14:textId="77777777" w:rsidR="00CC2626" w:rsidRDefault="00CC2626">
      <w:pPr>
        <w:spacing w:before="0" w:after="0"/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B6531" w14:textId="77777777" w:rsidR="00CC2626" w:rsidRDefault="00CC2626">
      <w:pPr>
        <w:spacing w:before="0" w:after="0"/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14:paraId="7FC0A69E" w14:textId="77777777" w:rsidR="00CC2626" w:rsidRDefault="00CC2626">
      <w:pPr>
        <w:spacing w:before="0" w:after="0"/>
        <w:rPr>
          <w:szCs w:val="24"/>
        </w:rPr>
      </w:pPr>
      <w:r>
        <w:rPr>
          <w:szCs w:val="24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1DDC"/>
    <w:multiLevelType w:val="hybridMultilevel"/>
    <w:tmpl w:val="930CD1F2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701FD"/>
    <w:multiLevelType w:val="hybridMultilevel"/>
    <w:tmpl w:val="67582CB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8B3731E"/>
    <w:multiLevelType w:val="hybridMultilevel"/>
    <w:tmpl w:val="2FDC64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E13B4"/>
    <w:multiLevelType w:val="hybridMultilevel"/>
    <w:tmpl w:val="3530FD3A"/>
    <w:lvl w:ilvl="0" w:tplc="1D883A14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</w:rPr>
    </w:lvl>
    <w:lvl w:ilvl="1" w:tplc="9C4820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93A56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EE4BD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0F08C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ABE81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328DA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89EFA8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563E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0BA14223"/>
    <w:multiLevelType w:val="hybridMultilevel"/>
    <w:tmpl w:val="EBCA453A"/>
    <w:lvl w:ilvl="0" w:tplc="52EA5850">
      <w:start w:val="1"/>
      <w:numFmt w:val="bullet"/>
      <w:lvlText w:val="–"/>
      <w:lvlJc w:val="left"/>
      <w:pPr>
        <w:tabs>
          <w:tab w:val="num" w:pos="612"/>
        </w:tabs>
        <w:ind w:left="864" w:hanging="249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A6FBF"/>
    <w:multiLevelType w:val="hybridMultilevel"/>
    <w:tmpl w:val="5F1AFECE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6" w15:restartNumberingAfterBreak="0">
    <w:nsid w:val="15563F51"/>
    <w:multiLevelType w:val="hybridMultilevel"/>
    <w:tmpl w:val="71F65C8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1E9B49CE"/>
    <w:multiLevelType w:val="hybridMultilevel"/>
    <w:tmpl w:val="3F948C0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E34477"/>
    <w:multiLevelType w:val="hybridMultilevel"/>
    <w:tmpl w:val="B29C7FD6"/>
    <w:lvl w:ilvl="0" w:tplc="52EA5850">
      <w:start w:val="1"/>
      <w:numFmt w:val="bullet"/>
      <w:lvlText w:val="–"/>
      <w:lvlJc w:val="left"/>
      <w:pPr>
        <w:tabs>
          <w:tab w:val="num" w:pos="612"/>
        </w:tabs>
        <w:ind w:left="864" w:hanging="249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D5175"/>
    <w:multiLevelType w:val="hybridMultilevel"/>
    <w:tmpl w:val="731EC3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D01601"/>
    <w:multiLevelType w:val="hybridMultilevel"/>
    <w:tmpl w:val="CE74D560"/>
    <w:lvl w:ilvl="0" w:tplc="52EA5850">
      <w:start w:val="1"/>
      <w:numFmt w:val="bullet"/>
      <w:lvlText w:val="–"/>
      <w:lvlJc w:val="left"/>
      <w:pPr>
        <w:tabs>
          <w:tab w:val="num" w:pos="612"/>
        </w:tabs>
        <w:ind w:left="864" w:hanging="249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67DB2"/>
    <w:multiLevelType w:val="hybridMultilevel"/>
    <w:tmpl w:val="E0A25CD6"/>
    <w:lvl w:ilvl="0" w:tplc="52EA5850">
      <w:start w:val="1"/>
      <w:numFmt w:val="bullet"/>
      <w:lvlText w:val="–"/>
      <w:lvlJc w:val="left"/>
      <w:pPr>
        <w:tabs>
          <w:tab w:val="num" w:pos="612"/>
        </w:tabs>
        <w:ind w:left="864" w:hanging="249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6074E"/>
    <w:multiLevelType w:val="multilevel"/>
    <w:tmpl w:val="B7409E6E"/>
    <w:lvl w:ilvl="0">
      <w:start w:val="1"/>
      <w:numFmt w:val="bullet"/>
      <w:lvlText w:val=""/>
      <w:lvlJc w:val="left"/>
      <w:pPr>
        <w:tabs>
          <w:tab w:val="num" w:pos="975"/>
        </w:tabs>
        <w:ind w:left="975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F1E3C"/>
    <w:multiLevelType w:val="hybridMultilevel"/>
    <w:tmpl w:val="488A4E28"/>
    <w:lvl w:ilvl="0" w:tplc="8D1AA5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13967"/>
    <w:multiLevelType w:val="hybridMultilevel"/>
    <w:tmpl w:val="D25ED594"/>
    <w:lvl w:ilvl="0" w:tplc="52EA5850">
      <w:start w:val="1"/>
      <w:numFmt w:val="bullet"/>
      <w:lvlText w:val="–"/>
      <w:lvlJc w:val="left"/>
      <w:pPr>
        <w:tabs>
          <w:tab w:val="num" w:pos="612"/>
        </w:tabs>
        <w:ind w:left="864" w:hanging="249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E529E"/>
    <w:multiLevelType w:val="multilevel"/>
    <w:tmpl w:val="B7409E6E"/>
    <w:lvl w:ilvl="0">
      <w:start w:val="1"/>
      <w:numFmt w:val="bullet"/>
      <w:lvlText w:val=""/>
      <w:lvlJc w:val="left"/>
      <w:pPr>
        <w:tabs>
          <w:tab w:val="num" w:pos="975"/>
        </w:tabs>
        <w:ind w:left="975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1013C3"/>
    <w:multiLevelType w:val="hybridMultilevel"/>
    <w:tmpl w:val="9E4E8120"/>
    <w:lvl w:ilvl="0" w:tplc="32146F10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385268A4"/>
    <w:multiLevelType w:val="hybridMultilevel"/>
    <w:tmpl w:val="4C9456CA"/>
    <w:lvl w:ilvl="0" w:tplc="86EEC938">
      <w:start w:val="1"/>
      <w:numFmt w:val="bullet"/>
      <w:lvlText w:val=""/>
      <w:lvlJc w:val="left"/>
      <w:pPr>
        <w:tabs>
          <w:tab w:val="num" w:pos="975"/>
        </w:tabs>
        <w:ind w:left="97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075DC8"/>
    <w:multiLevelType w:val="hybridMultilevel"/>
    <w:tmpl w:val="20C0D812"/>
    <w:lvl w:ilvl="0" w:tplc="3EA6BD7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55A537E"/>
    <w:multiLevelType w:val="singleLevel"/>
    <w:tmpl w:val="89B688F0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b/>
      </w:rPr>
    </w:lvl>
  </w:abstractNum>
  <w:abstractNum w:abstractNumId="20" w15:restartNumberingAfterBreak="0">
    <w:nsid w:val="457149C7"/>
    <w:multiLevelType w:val="hybridMultilevel"/>
    <w:tmpl w:val="522493CA"/>
    <w:lvl w:ilvl="0" w:tplc="0419000B">
      <w:start w:val="1"/>
      <w:numFmt w:val="bullet"/>
      <w:lvlText w:val=""/>
      <w:lvlJc w:val="left"/>
      <w:pPr>
        <w:tabs>
          <w:tab w:val="num" w:pos="975"/>
        </w:tabs>
        <w:ind w:left="9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C73E9"/>
    <w:multiLevelType w:val="hybridMultilevel"/>
    <w:tmpl w:val="EB3E28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6AD2C15"/>
    <w:multiLevelType w:val="hybridMultilevel"/>
    <w:tmpl w:val="CD64FD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7443CF5"/>
    <w:multiLevelType w:val="hybridMultilevel"/>
    <w:tmpl w:val="9F52A4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96A29C9"/>
    <w:multiLevelType w:val="hybridMultilevel"/>
    <w:tmpl w:val="93FCB5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AD106CA"/>
    <w:multiLevelType w:val="hybridMultilevel"/>
    <w:tmpl w:val="313AF7F6"/>
    <w:lvl w:ilvl="0" w:tplc="52EA5850">
      <w:start w:val="1"/>
      <w:numFmt w:val="bullet"/>
      <w:lvlText w:val="–"/>
      <w:lvlJc w:val="left"/>
      <w:pPr>
        <w:tabs>
          <w:tab w:val="num" w:pos="612"/>
        </w:tabs>
        <w:ind w:left="864" w:hanging="249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1D5014"/>
    <w:multiLevelType w:val="hybridMultilevel"/>
    <w:tmpl w:val="B7409E6E"/>
    <w:lvl w:ilvl="0" w:tplc="0419000B">
      <w:start w:val="1"/>
      <w:numFmt w:val="bullet"/>
      <w:lvlText w:val=""/>
      <w:lvlJc w:val="left"/>
      <w:pPr>
        <w:tabs>
          <w:tab w:val="num" w:pos="975"/>
        </w:tabs>
        <w:ind w:left="975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4E06A7"/>
    <w:multiLevelType w:val="hybridMultilevel"/>
    <w:tmpl w:val="CE58AA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BC5364"/>
    <w:multiLevelType w:val="hybridMultilevel"/>
    <w:tmpl w:val="CD68A9AA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DD56DC"/>
    <w:multiLevelType w:val="hybridMultilevel"/>
    <w:tmpl w:val="FEF48614"/>
    <w:lvl w:ilvl="0" w:tplc="EED6151C">
      <w:start w:val="1"/>
      <w:numFmt w:val="bullet"/>
      <w:lvlText w:val=""/>
      <w:lvlJc w:val="left"/>
      <w:pPr>
        <w:tabs>
          <w:tab w:val="num" w:pos="975"/>
        </w:tabs>
        <w:ind w:left="97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ED2B0D"/>
    <w:multiLevelType w:val="hybridMultilevel"/>
    <w:tmpl w:val="982E9464"/>
    <w:lvl w:ilvl="0" w:tplc="EED6151C">
      <w:start w:val="1"/>
      <w:numFmt w:val="bullet"/>
      <w:lvlText w:val=""/>
      <w:lvlJc w:val="left"/>
      <w:pPr>
        <w:tabs>
          <w:tab w:val="num" w:pos="975"/>
        </w:tabs>
        <w:ind w:left="97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6B44E4"/>
    <w:multiLevelType w:val="hybridMultilevel"/>
    <w:tmpl w:val="5BCE49C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4CA23E9"/>
    <w:multiLevelType w:val="hybridMultilevel"/>
    <w:tmpl w:val="95BA6A92"/>
    <w:lvl w:ilvl="0" w:tplc="0419000B">
      <w:start w:val="1"/>
      <w:numFmt w:val="bullet"/>
      <w:lvlText w:val=""/>
      <w:lvlJc w:val="left"/>
      <w:pPr>
        <w:tabs>
          <w:tab w:val="num" w:pos="975"/>
        </w:tabs>
        <w:ind w:left="975" w:hanging="360"/>
      </w:pPr>
      <w:rPr>
        <w:rFonts w:ascii="Wingdings" w:hAnsi="Wingdings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9906CF"/>
    <w:multiLevelType w:val="hybridMultilevel"/>
    <w:tmpl w:val="D7349226"/>
    <w:lvl w:ilvl="0" w:tplc="52EA5850">
      <w:start w:val="1"/>
      <w:numFmt w:val="bullet"/>
      <w:lvlText w:val="–"/>
      <w:lvlJc w:val="left"/>
      <w:pPr>
        <w:tabs>
          <w:tab w:val="num" w:pos="357"/>
        </w:tabs>
        <w:ind w:left="609" w:hanging="249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C10956"/>
    <w:multiLevelType w:val="hybridMultilevel"/>
    <w:tmpl w:val="AEAA667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FF0F80"/>
    <w:multiLevelType w:val="hybridMultilevel"/>
    <w:tmpl w:val="96C815A6"/>
    <w:lvl w:ilvl="0" w:tplc="EED6151C">
      <w:start w:val="1"/>
      <w:numFmt w:val="bullet"/>
      <w:lvlText w:val=""/>
      <w:lvlJc w:val="left"/>
      <w:pPr>
        <w:tabs>
          <w:tab w:val="num" w:pos="975"/>
        </w:tabs>
        <w:ind w:left="97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EF40A2"/>
    <w:multiLevelType w:val="multilevel"/>
    <w:tmpl w:val="7D7805A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37" w15:restartNumberingAfterBreak="0">
    <w:nsid w:val="6460073A"/>
    <w:multiLevelType w:val="hybridMultilevel"/>
    <w:tmpl w:val="B6A2DB9E"/>
    <w:lvl w:ilvl="0" w:tplc="EED6151C">
      <w:start w:val="1"/>
      <w:numFmt w:val="bullet"/>
      <w:lvlText w:val=""/>
      <w:lvlJc w:val="left"/>
      <w:pPr>
        <w:tabs>
          <w:tab w:val="num" w:pos="975"/>
        </w:tabs>
        <w:ind w:left="97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8B30B1"/>
    <w:multiLevelType w:val="hybridMultilevel"/>
    <w:tmpl w:val="9760BFCC"/>
    <w:lvl w:ilvl="0" w:tplc="AB8206B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B3945F7"/>
    <w:multiLevelType w:val="hybridMultilevel"/>
    <w:tmpl w:val="D4FC4522"/>
    <w:lvl w:ilvl="0" w:tplc="EED6151C">
      <w:start w:val="1"/>
      <w:numFmt w:val="bullet"/>
      <w:lvlText w:val=""/>
      <w:lvlJc w:val="left"/>
      <w:pPr>
        <w:tabs>
          <w:tab w:val="num" w:pos="1050"/>
        </w:tabs>
        <w:ind w:left="105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777794396">
    <w:abstractNumId w:val="19"/>
  </w:num>
  <w:num w:numId="2" w16cid:durableId="1722359233">
    <w:abstractNumId w:val="24"/>
  </w:num>
  <w:num w:numId="3" w16cid:durableId="1325470129">
    <w:abstractNumId w:val="2"/>
  </w:num>
  <w:num w:numId="4" w16cid:durableId="1687364601">
    <w:abstractNumId w:val="21"/>
  </w:num>
  <w:num w:numId="5" w16cid:durableId="244464729">
    <w:abstractNumId w:val="22"/>
  </w:num>
  <w:num w:numId="6" w16cid:durableId="758722795">
    <w:abstractNumId w:val="27"/>
  </w:num>
  <w:num w:numId="7" w16cid:durableId="989022436">
    <w:abstractNumId w:val="13"/>
  </w:num>
  <w:num w:numId="8" w16cid:durableId="1864705996">
    <w:abstractNumId w:val="1"/>
  </w:num>
  <w:num w:numId="9" w16cid:durableId="1423524483">
    <w:abstractNumId w:val="31"/>
  </w:num>
  <w:num w:numId="10" w16cid:durableId="1721711913">
    <w:abstractNumId w:val="4"/>
  </w:num>
  <w:num w:numId="11" w16cid:durableId="1046098371">
    <w:abstractNumId w:val="0"/>
  </w:num>
  <w:num w:numId="12" w16cid:durableId="890461734">
    <w:abstractNumId w:val="37"/>
  </w:num>
  <w:num w:numId="13" w16cid:durableId="1424573306">
    <w:abstractNumId w:val="25"/>
  </w:num>
  <w:num w:numId="14" w16cid:durableId="649288124">
    <w:abstractNumId w:val="29"/>
  </w:num>
  <w:num w:numId="15" w16cid:durableId="401754450">
    <w:abstractNumId w:val="30"/>
  </w:num>
  <w:num w:numId="16" w16cid:durableId="1647780074">
    <w:abstractNumId w:val="11"/>
  </w:num>
  <w:num w:numId="17" w16cid:durableId="1441994803">
    <w:abstractNumId w:val="8"/>
  </w:num>
  <w:num w:numId="18" w16cid:durableId="1753968411">
    <w:abstractNumId w:val="20"/>
  </w:num>
  <w:num w:numId="19" w16cid:durableId="1478913857">
    <w:abstractNumId w:val="10"/>
  </w:num>
  <w:num w:numId="20" w16cid:durableId="857474078">
    <w:abstractNumId w:val="28"/>
  </w:num>
  <w:num w:numId="21" w16cid:durableId="253632306">
    <w:abstractNumId w:val="35"/>
  </w:num>
  <w:num w:numId="22" w16cid:durableId="1687245501">
    <w:abstractNumId w:val="39"/>
  </w:num>
  <w:num w:numId="23" w16cid:durableId="1424185202">
    <w:abstractNumId w:val="14"/>
  </w:num>
  <w:num w:numId="24" w16cid:durableId="816532504">
    <w:abstractNumId w:val="26"/>
  </w:num>
  <w:num w:numId="25" w16cid:durableId="705912231">
    <w:abstractNumId w:val="6"/>
  </w:num>
  <w:num w:numId="26" w16cid:durableId="1525363841">
    <w:abstractNumId w:val="36"/>
  </w:num>
  <w:num w:numId="27" w16cid:durableId="10257872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85391353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88902927">
    <w:abstractNumId w:val="5"/>
  </w:num>
  <w:num w:numId="30" w16cid:durableId="1628244500">
    <w:abstractNumId w:val="9"/>
  </w:num>
  <w:num w:numId="31" w16cid:durableId="1474709721">
    <w:abstractNumId w:val="23"/>
  </w:num>
  <w:num w:numId="32" w16cid:durableId="575895990">
    <w:abstractNumId w:val="12"/>
  </w:num>
  <w:num w:numId="33" w16cid:durableId="1377311935">
    <w:abstractNumId w:val="34"/>
  </w:num>
  <w:num w:numId="34" w16cid:durableId="1784302000">
    <w:abstractNumId w:val="15"/>
  </w:num>
  <w:num w:numId="35" w16cid:durableId="676662158">
    <w:abstractNumId w:val="17"/>
  </w:num>
  <w:num w:numId="36" w16cid:durableId="1357078817">
    <w:abstractNumId w:val="32"/>
  </w:num>
  <w:num w:numId="37" w16cid:durableId="358090241">
    <w:abstractNumId w:val="3"/>
  </w:num>
  <w:num w:numId="38" w16cid:durableId="756097711">
    <w:abstractNumId w:val="18"/>
  </w:num>
  <w:num w:numId="39" w16cid:durableId="346368373">
    <w:abstractNumId w:val="38"/>
  </w:num>
  <w:num w:numId="40" w16cid:durableId="1343896124">
    <w:abstractNumId w:val="16"/>
  </w:num>
  <w:num w:numId="41" w16cid:durableId="22291052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445504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454"/>
    <w:rsid w:val="0000024B"/>
    <w:rsid w:val="000017CD"/>
    <w:rsid w:val="00002046"/>
    <w:rsid w:val="000020D7"/>
    <w:rsid w:val="00002195"/>
    <w:rsid w:val="000021E5"/>
    <w:rsid w:val="00002515"/>
    <w:rsid w:val="00002DB7"/>
    <w:rsid w:val="00004204"/>
    <w:rsid w:val="00004D92"/>
    <w:rsid w:val="00005613"/>
    <w:rsid w:val="00006EB4"/>
    <w:rsid w:val="0001100C"/>
    <w:rsid w:val="00011ACF"/>
    <w:rsid w:val="00011D3B"/>
    <w:rsid w:val="000150ED"/>
    <w:rsid w:val="0001549B"/>
    <w:rsid w:val="00017F7F"/>
    <w:rsid w:val="0002002A"/>
    <w:rsid w:val="00020ACE"/>
    <w:rsid w:val="00020F5F"/>
    <w:rsid w:val="00021978"/>
    <w:rsid w:val="00021BF7"/>
    <w:rsid w:val="000230C2"/>
    <w:rsid w:val="00023684"/>
    <w:rsid w:val="00023AC4"/>
    <w:rsid w:val="00024827"/>
    <w:rsid w:val="000256B0"/>
    <w:rsid w:val="00025DE3"/>
    <w:rsid w:val="00026214"/>
    <w:rsid w:val="00027577"/>
    <w:rsid w:val="000278A1"/>
    <w:rsid w:val="00030BD1"/>
    <w:rsid w:val="00030F1F"/>
    <w:rsid w:val="00031229"/>
    <w:rsid w:val="00031DA3"/>
    <w:rsid w:val="00031FE8"/>
    <w:rsid w:val="00032601"/>
    <w:rsid w:val="0003528F"/>
    <w:rsid w:val="00035813"/>
    <w:rsid w:val="00035A20"/>
    <w:rsid w:val="000362D9"/>
    <w:rsid w:val="00037B4E"/>
    <w:rsid w:val="00037B9B"/>
    <w:rsid w:val="000407DE"/>
    <w:rsid w:val="00040BB1"/>
    <w:rsid w:val="00041A3B"/>
    <w:rsid w:val="000431EF"/>
    <w:rsid w:val="0004395D"/>
    <w:rsid w:val="00044BAA"/>
    <w:rsid w:val="000456DE"/>
    <w:rsid w:val="00045907"/>
    <w:rsid w:val="00047078"/>
    <w:rsid w:val="00047189"/>
    <w:rsid w:val="000473C4"/>
    <w:rsid w:val="00047552"/>
    <w:rsid w:val="00047B1A"/>
    <w:rsid w:val="00051DDE"/>
    <w:rsid w:val="00052068"/>
    <w:rsid w:val="00052194"/>
    <w:rsid w:val="00052578"/>
    <w:rsid w:val="0005294F"/>
    <w:rsid w:val="00053645"/>
    <w:rsid w:val="00053F5B"/>
    <w:rsid w:val="00054589"/>
    <w:rsid w:val="00055559"/>
    <w:rsid w:val="00055DBC"/>
    <w:rsid w:val="0005665C"/>
    <w:rsid w:val="0005752F"/>
    <w:rsid w:val="000600A3"/>
    <w:rsid w:val="0006176E"/>
    <w:rsid w:val="00061AB1"/>
    <w:rsid w:val="00061DC8"/>
    <w:rsid w:val="000633E1"/>
    <w:rsid w:val="00065AA8"/>
    <w:rsid w:val="000663AB"/>
    <w:rsid w:val="00066BF4"/>
    <w:rsid w:val="00067CE0"/>
    <w:rsid w:val="00070A22"/>
    <w:rsid w:val="00070D76"/>
    <w:rsid w:val="00071955"/>
    <w:rsid w:val="00071B6B"/>
    <w:rsid w:val="000723A0"/>
    <w:rsid w:val="00073B37"/>
    <w:rsid w:val="00073D31"/>
    <w:rsid w:val="000740E8"/>
    <w:rsid w:val="000744FF"/>
    <w:rsid w:val="00074840"/>
    <w:rsid w:val="00074A9C"/>
    <w:rsid w:val="00075694"/>
    <w:rsid w:val="0007644E"/>
    <w:rsid w:val="000769C9"/>
    <w:rsid w:val="00076EAA"/>
    <w:rsid w:val="000812B4"/>
    <w:rsid w:val="0008255A"/>
    <w:rsid w:val="00083969"/>
    <w:rsid w:val="00084023"/>
    <w:rsid w:val="000840B7"/>
    <w:rsid w:val="000852B8"/>
    <w:rsid w:val="000857E5"/>
    <w:rsid w:val="00085970"/>
    <w:rsid w:val="0008605B"/>
    <w:rsid w:val="000877D0"/>
    <w:rsid w:val="000903BE"/>
    <w:rsid w:val="00090990"/>
    <w:rsid w:val="000928A2"/>
    <w:rsid w:val="0009325A"/>
    <w:rsid w:val="00093796"/>
    <w:rsid w:val="00093F91"/>
    <w:rsid w:val="000949E4"/>
    <w:rsid w:val="00094A54"/>
    <w:rsid w:val="00094C27"/>
    <w:rsid w:val="000954FF"/>
    <w:rsid w:val="00096F25"/>
    <w:rsid w:val="000A0271"/>
    <w:rsid w:val="000A0AF7"/>
    <w:rsid w:val="000A1826"/>
    <w:rsid w:val="000A19B9"/>
    <w:rsid w:val="000A24BD"/>
    <w:rsid w:val="000A2B61"/>
    <w:rsid w:val="000A35ED"/>
    <w:rsid w:val="000A3A9B"/>
    <w:rsid w:val="000A4290"/>
    <w:rsid w:val="000A4D13"/>
    <w:rsid w:val="000A4EB6"/>
    <w:rsid w:val="000A6077"/>
    <w:rsid w:val="000A65FF"/>
    <w:rsid w:val="000A670A"/>
    <w:rsid w:val="000A7581"/>
    <w:rsid w:val="000A7966"/>
    <w:rsid w:val="000B1E7C"/>
    <w:rsid w:val="000B310E"/>
    <w:rsid w:val="000B32D7"/>
    <w:rsid w:val="000B5A7D"/>
    <w:rsid w:val="000B6457"/>
    <w:rsid w:val="000B7A15"/>
    <w:rsid w:val="000B7FB8"/>
    <w:rsid w:val="000C06C9"/>
    <w:rsid w:val="000C1D4A"/>
    <w:rsid w:val="000C1EAF"/>
    <w:rsid w:val="000C30F1"/>
    <w:rsid w:val="000C487F"/>
    <w:rsid w:val="000C50F6"/>
    <w:rsid w:val="000C55D4"/>
    <w:rsid w:val="000C56D2"/>
    <w:rsid w:val="000C6C94"/>
    <w:rsid w:val="000C6EE9"/>
    <w:rsid w:val="000C7C1F"/>
    <w:rsid w:val="000D020B"/>
    <w:rsid w:val="000D56E0"/>
    <w:rsid w:val="000D6710"/>
    <w:rsid w:val="000D698C"/>
    <w:rsid w:val="000E045A"/>
    <w:rsid w:val="000E1071"/>
    <w:rsid w:val="000E1CB3"/>
    <w:rsid w:val="000E4200"/>
    <w:rsid w:val="000E59BD"/>
    <w:rsid w:val="000E5C3E"/>
    <w:rsid w:val="000E6226"/>
    <w:rsid w:val="000E6577"/>
    <w:rsid w:val="000E6CE6"/>
    <w:rsid w:val="000E730F"/>
    <w:rsid w:val="000E7D23"/>
    <w:rsid w:val="000E7E9D"/>
    <w:rsid w:val="000F17E4"/>
    <w:rsid w:val="000F1EBE"/>
    <w:rsid w:val="000F3AA9"/>
    <w:rsid w:val="000F3DE8"/>
    <w:rsid w:val="000F4DE8"/>
    <w:rsid w:val="000F59BB"/>
    <w:rsid w:val="000F5E3B"/>
    <w:rsid w:val="000F6841"/>
    <w:rsid w:val="000F6E1F"/>
    <w:rsid w:val="000F720D"/>
    <w:rsid w:val="000F78B8"/>
    <w:rsid w:val="000F7ADB"/>
    <w:rsid w:val="000F7B13"/>
    <w:rsid w:val="000F7F55"/>
    <w:rsid w:val="0010192E"/>
    <w:rsid w:val="0010280B"/>
    <w:rsid w:val="0010287B"/>
    <w:rsid w:val="00103877"/>
    <w:rsid w:val="00103900"/>
    <w:rsid w:val="00103FE8"/>
    <w:rsid w:val="00104A81"/>
    <w:rsid w:val="00105606"/>
    <w:rsid w:val="00105760"/>
    <w:rsid w:val="00105E4A"/>
    <w:rsid w:val="00105EAD"/>
    <w:rsid w:val="00107384"/>
    <w:rsid w:val="00107C5B"/>
    <w:rsid w:val="0011022B"/>
    <w:rsid w:val="0011076F"/>
    <w:rsid w:val="001116E8"/>
    <w:rsid w:val="001119EB"/>
    <w:rsid w:val="00112A82"/>
    <w:rsid w:val="00112E3C"/>
    <w:rsid w:val="00112EA4"/>
    <w:rsid w:val="001133AA"/>
    <w:rsid w:val="00113566"/>
    <w:rsid w:val="0011364E"/>
    <w:rsid w:val="001138FD"/>
    <w:rsid w:val="00113FC0"/>
    <w:rsid w:val="00114400"/>
    <w:rsid w:val="00114495"/>
    <w:rsid w:val="00114C25"/>
    <w:rsid w:val="00116041"/>
    <w:rsid w:val="0011798A"/>
    <w:rsid w:val="0012025C"/>
    <w:rsid w:val="00120677"/>
    <w:rsid w:val="001207CC"/>
    <w:rsid w:val="001209E6"/>
    <w:rsid w:val="00122D71"/>
    <w:rsid w:val="0012356C"/>
    <w:rsid w:val="00123656"/>
    <w:rsid w:val="001243CC"/>
    <w:rsid w:val="00124B32"/>
    <w:rsid w:val="00124BF1"/>
    <w:rsid w:val="00124E04"/>
    <w:rsid w:val="00125848"/>
    <w:rsid w:val="00125CD4"/>
    <w:rsid w:val="00126165"/>
    <w:rsid w:val="0012723E"/>
    <w:rsid w:val="001308FE"/>
    <w:rsid w:val="001309B8"/>
    <w:rsid w:val="00130D8E"/>
    <w:rsid w:val="001322B8"/>
    <w:rsid w:val="00132756"/>
    <w:rsid w:val="00133794"/>
    <w:rsid w:val="00133A91"/>
    <w:rsid w:val="00133AC5"/>
    <w:rsid w:val="00133F5B"/>
    <w:rsid w:val="00135136"/>
    <w:rsid w:val="00135530"/>
    <w:rsid w:val="00135B67"/>
    <w:rsid w:val="00135B9E"/>
    <w:rsid w:val="00136190"/>
    <w:rsid w:val="00136E03"/>
    <w:rsid w:val="00137097"/>
    <w:rsid w:val="00137F77"/>
    <w:rsid w:val="001402F0"/>
    <w:rsid w:val="001419D8"/>
    <w:rsid w:val="00144012"/>
    <w:rsid w:val="00144870"/>
    <w:rsid w:val="0014493A"/>
    <w:rsid w:val="00145B91"/>
    <w:rsid w:val="00145BA2"/>
    <w:rsid w:val="00146183"/>
    <w:rsid w:val="0014655C"/>
    <w:rsid w:val="0014690D"/>
    <w:rsid w:val="001471FC"/>
    <w:rsid w:val="00147DAE"/>
    <w:rsid w:val="00147E21"/>
    <w:rsid w:val="00150303"/>
    <w:rsid w:val="0015108D"/>
    <w:rsid w:val="00151676"/>
    <w:rsid w:val="00152601"/>
    <w:rsid w:val="00152B73"/>
    <w:rsid w:val="00155A4B"/>
    <w:rsid w:val="0015622E"/>
    <w:rsid w:val="001607FF"/>
    <w:rsid w:val="00160B8A"/>
    <w:rsid w:val="0016179D"/>
    <w:rsid w:val="001651C2"/>
    <w:rsid w:val="0016603F"/>
    <w:rsid w:val="00171086"/>
    <w:rsid w:val="00172431"/>
    <w:rsid w:val="001740A5"/>
    <w:rsid w:val="00174C1A"/>
    <w:rsid w:val="00176DDB"/>
    <w:rsid w:val="001773A0"/>
    <w:rsid w:val="001807DA"/>
    <w:rsid w:val="00181E05"/>
    <w:rsid w:val="001820A2"/>
    <w:rsid w:val="00182811"/>
    <w:rsid w:val="001834BF"/>
    <w:rsid w:val="00183685"/>
    <w:rsid w:val="001850C2"/>
    <w:rsid w:val="0018525F"/>
    <w:rsid w:val="00186683"/>
    <w:rsid w:val="00186727"/>
    <w:rsid w:val="00187537"/>
    <w:rsid w:val="00187BEF"/>
    <w:rsid w:val="00187F4D"/>
    <w:rsid w:val="00191FC5"/>
    <w:rsid w:val="00193D6B"/>
    <w:rsid w:val="0019411B"/>
    <w:rsid w:val="001968DA"/>
    <w:rsid w:val="0019744D"/>
    <w:rsid w:val="001976D9"/>
    <w:rsid w:val="001A07BB"/>
    <w:rsid w:val="001A1030"/>
    <w:rsid w:val="001A123F"/>
    <w:rsid w:val="001A14A4"/>
    <w:rsid w:val="001A1826"/>
    <w:rsid w:val="001A1A0D"/>
    <w:rsid w:val="001A2206"/>
    <w:rsid w:val="001A2690"/>
    <w:rsid w:val="001A5317"/>
    <w:rsid w:val="001A56A4"/>
    <w:rsid w:val="001A56C1"/>
    <w:rsid w:val="001A7092"/>
    <w:rsid w:val="001A78CE"/>
    <w:rsid w:val="001A7905"/>
    <w:rsid w:val="001A7CB4"/>
    <w:rsid w:val="001B0024"/>
    <w:rsid w:val="001B102D"/>
    <w:rsid w:val="001B163F"/>
    <w:rsid w:val="001B1F10"/>
    <w:rsid w:val="001B2670"/>
    <w:rsid w:val="001B3D35"/>
    <w:rsid w:val="001B4243"/>
    <w:rsid w:val="001B557B"/>
    <w:rsid w:val="001B593B"/>
    <w:rsid w:val="001B6A64"/>
    <w:rsid w:val="001B7579"/>
    <w:rsid w:val="001B7BD3"/>
    <w:rsid w:val="001C1C72"/>
    <w:rsid w:val="001C22B2"/>
    <w:rsid w:val="001C6535"/>
    <w:rsid w:val="001C7BE7"/>
    <w:rsid w:val="001D05A7"/>
    <w:rsid w:val="001D25FB"/>
    <w:rsid w:val="001D36DA"/>
    <w:rsid w:val="001D6B4A"/>
    <w:rsid w:val="001D7B5E"/>
    <w:rsid w:val="001E09E6"/>
    <w:rsid w:val="001E19FF"/>
    <w:rsid w:val="001E2AF6"/>
    <w:rsid w:val="001E3085"/>
    <w:rsid w:val="001E463D"/>
    <w:rsid w:val="001E533C"/>
    <w:rsid w:val="001E53EF"/>
    <w:rsid w:val="001E56F7"/>
    <w:rsid w:val="001E5FCA"/>
    <w:rsid w:val="001E6A46"/>
    <w:rsid w:val="001E6DD5"/>
    <w:rsid w:val="001E7F43"/>
    <w:rsid w:val="001F041A"/>
    <w:rsid w:val="001F041E"/>
    <w:rsid w:val="001F1158"/>
    <w:rsid w:val="001F17B8"/>
    <w:rsid w:val="001F2014"/>
    <w:rsid w:val="001F252C"/>
    <w:rsid w:val="001F3EEB"/>
    <w:rsid w:val="001F46E9"/>
    <w:rsid w:val="001F49D2"/>
    <w:rsid w:val="001F577F"/>
    <w:rsid w:val="001F66B5"/>
    <w:rsid w:val="001F71CF"/>
    <w:rsid w:val="001F7959"/>
    <w:rsid w:val="00200B28"/>
    <w:rsid w:val="00200F87"/>
    <w:rsid w:val="00202455"/>
    <w:rsid w:val="00202C8F"/>
    <w:rsid w:val="00202E28"/>
    <w:rsid w:val="0020367B"/>
    <w:rsid w:val="002056EF"/>
    <w:rsid w:val="00206EE5"/>
    <w:rsid w:val="0021074A"/>
    <w:rsid w:val="0021082F"/>
    <w:rsid w:val="002113AD"/>
    <w:rsid w:val="00211769"/>
    <w:rsid w:val="002131F3"/>
    <w:rsid w:val="00215159"/>
    <w:rsid w:val="00216BEF"/>
    <w:rsid w:val="00217182"/>
    <w:rsid w:val="0022059A"/>
    <w:rsid w:val="00220F2B"/>
    <w:rsid w:val="0022100D"/>
    <w:rsid w:val="00221A11"/>
    <w:rsid w:val="00221B4E"/>
    <w:rsid w:val="00221FC6"/>
    <w:rsid w:val="002227B5"/>
    <w:rsid w:val="00222BC7"/>
    <w:rsid w:val="00222F20"/>
    <w:rsid w:val="00223093"/>
    <w:rsid w:val="00223C3D"/>
    <w:rsid w:val="00223CD6"/>
    <w:rsid w:val="00225E72"/>
    <w:rsid w:val="0022758B"/>
    <w:rsid w:val="00230AD4"/>
    <w:rsid w:val="00231528"/>
    <w:rsid w:val="00231710"/>
    <w:rsid w:val="002333DA"/>
    <w:rsid w:val="002339BD"/>
    <w:rsid w:val="0023403F"/>
    <w:rsid w:val="0023519C"/>
    <w:rsid w:val="00235309"/>
    <w:rsid w:val="0023557E"/>
    <w:rsid w:val="00235E54"/>
    <w:rsid w:val="00236D1C"/>
    <w:rsid w:val="00236D9E"/>
    <w:rsid w:val="0023728F"/>
    <w:rsid w:val="002377DC"/>
    <w:rsid w:val="00237A28"/>
    <w:rsid w:val="00237A56"/>
    <w:rsid w:val="00237F98"/>
    <w:rsid w:val="0024082C"/>
    <w:rsid w:val="00240ECE"/>
    <w:rsid w:val="0024117C"/>
    <w:rsid w:val="002411B4"/>
    <w:rsid w:val="00241301"/>
    <w:rsid w:val="0024180F"/>
    <w:rsid w:val="00241949"/>
    <w:rsid w:val="002419BF"/>
    <w:rsid w:val="00242394"/>
    <w:rsid w:val="00242666"/>
    <w:rsid w:val="002426B7"/>
    <w:rsid w:val="00243B53"/>
    <w:rsid w:val="002440BC"/>
    <w:rsid w:val="002440E5"/>
    <w:rsid w:val="002448D8"/>
    <w:rsid w:val="00244E25"/>
    <w:rsid w:val="00247568"/>
    <w:rsid w:val="00247E3F"/>
    <w:rsid w:val="00247E9C"/>
    <w:rsid w:val="00250434"/>
    <w:rsid w:val="00250BBF"/>
    <w:rsid w:val="00253213"/>
    <w:rsid w:val="00253D94"/>
    <w:rsid w:val="0025426A"/>
    <w:rsid w:val="0025527E"/>
    <w:rsid w:val="00255331"/>
    <w:rsid w:val="002553B3"/>
    <w:rsid w:val="00255644"/>
    <w:rsid w:val="00255784"/>
    <w:rsid w:val="002561E1"/>
    <w:rsid w:val="00256AD9"/>
    <w:rsid w:val="00261602"/>
    <w:rsid w:val="00261F16"/>
    <w:rsid w:val="00262157"/>
    <w:rsid w:val="00262721"/>
    <w:rsid w:val="00262E03"/>
    <w:rsid w:val="002631A5"/>
    <w:rsid w:val="002634E4"/>
    <w:rsid w:val="00263608"/>
    <w:rsid w:val="002636A4"/>
    <w:rsid w:val="00263856"/>
    <w:rsid w:val="00263F8E"/>
    <w:rsid w:val="00265E98"/>
    <w:rsid w:val="00265EE2"/>
    <w:rsid w:val="00265FF3"/>
    <w:rsid w:val="00270A00"/>
    <w:rsid w:val="00270AF6"/>
    <w:rsid w:val="00272F4A"/>
    <w:rsid w:val="002730AB"/>
    <w:rsid w:val="002730D5"/>
    <w:rsid w:val="00273DDF"/>
    <w:rsid w:val="00274241"/>
    <w:rsid w:val="00276736"/>
    <w:rsid w:val="002767BA"/>
    <w:rsid w:val="00276DF7"/>
    <w:rsid w:val="00281430"/>
    <w:rsid w:val="0028366D"/>
    <w:rsid w:val="002849DF"/>
    <w:rsid w:val="00284C01"/>
    <w:rsid w:val="002853C2"/>
    <w:rsid w:val="0028622C"/>
    <w:rsid w:val="00286815"/>
    <w:rsid w:val="00286ABF"/>
    <w:rsid w:val="00286DB2"/>
    <w:rsid w:val="0028794B"/>
    <w:rsid w:val="002879BE"/>
    <w:rsid w:val="002879EB"/>
    <w:rsid w:val="00290381"/>
    <w:rsid w:val="00290AF8"/>
    <w:rsid w:val="0029161F"/>
    <w:rsid w:val="00291624"/>
    <w:rsid w:val="0029242A"/>
    <w:rsid w:val="00292A82"/>
    <w:rsid w:val="00292AFD"/>
    <w:rsid w:val="00292B68"/>
    <w:rsid w:val="00293521"/>
    <w:rsid w:val="002946E2"/>
    <w:rsid w:val="00294A42"/>
    <w:rsid w:val="00296C9B"/>
    <w:rsid w:val="0029730D"/>
    <w:rsid w:val="00297605"/>
    <w:rsid w:val="00297A0D"/>
    <w:rsid w:val="002A1981"/>
    <w:rsid w:val="002A1C47"/>
    <w:rsid w:val="002A1D54"/>
    <w:rsid w:val="002A31BE"/>
    <w:rsid w:val="002A3502"/>
    <w:rsid w:val="002A47C2"/>
    <w:rsid w:val="002A6E45"/>
    <w:rsid w:val="002A72CA"/>
    <w:rsid w:val="002A753C"/>
    <w:rsid w:val="002A7D36"/>
    <w:rsid w:val="002B05AC"/>
    <w:rsid w:val="002B16B3"/>
    <w:rsid w:val="002B2034"/>
    <w:rsid w:val="002B2450"/>
    <w:rsid w:val="002B2BAC"/>
    <w:rsid w:val="002B355F"/>
    <w:rsid w:val="002B53C1"/>
    <w:rsid w:val="002B5DB5"/>
    <w:rsid w:val="002C0517"/>
    <w:rsid w:val="002C22C2"/>
    <w:rsid w:val="002C2619"/>
    <w:rsid w:val="002C3AFB"/>
    <w:rsid w:val="002C4D82"/>
    <w:rsid w:val="002C5762"/>
    <w:rsid w:val="002C5FF5"/>
    <w:rsid w:val="002C6750"/>
    <w:rsid w:val="002C6762"/>
    <w:rsid w:val="002C6F61"/>
    <w:rsid w:val="002C7744"/>
    <w:rsid w:val="002D095B"/>
    <w:rsid w:val="002D18DC"/>
    <w:rsid w:val="002D1E17"/>
    <w:rsid w:val="002D299B"/>
    <w:rsid w:val="002D39FB"/>
    <w:rsid w:val="002D3FB0"/>
    <w:rsid w:val="002D4875"/>
    <w:rsid w:val="002D650E"/>
    <w:rsid w:val="002D652C"/>
    <w:rsid w:val="002E0501"/>
    <w:rsid w:val="002E0FA4"/>
    <w:rsid w:val="002E1030"/>
    <w:rsid w:val="002E1603"/>
    <w:rsid w:val="002E190F"/>
    <w:rsid w:val="002E1ED1"/>
    <w:rsid w:val="002E2C3A"/>
    <w:rsid w:val="002E306B"/>
    <w:rsid w:val="002E32B8"/>
    <w:rsid w:val="002E3424"/>
    <w:rsid w:val="002E3AA5"/>
    <w:rsid w:val="002E4A38"/>
    <w:rsid w:val="002E532A"/>
    <w:rsid w:val="002E53F9"/>
    <w:rsid w:val="002E7247"/>
    <w:rsid w:val="002F3069"/>
    <w:rsid w:val="002F42B8"/>
    <w:rsid w:val="002F42FF"/>
    <w:rsid w:val="002F46D7"/>
    <w:rsid w:val="002F573E"/>
    <w:rsid w:val="002F58E3"/>
    <w:rsid w:val="002F7368"/>
    <w:rsid w:val="00300395"/>
    <w:rsid w:val="0030100F"/>
    <w:rsid w:val="00301B16"/>
    <w:rsid w:val="00301DBF"/>
    <w:rsid w:val="003026F4"/>
    <w:rsid w:val="003039F3"/>
    <w:rsid w:val="00303EEA"/>
    <w:rsid w:val="00306BF4"/>
    <w:rsid w:val="003075D7"/>
    <w:rsid w:val="00307ABD"/>
    <w:rsid w:val="00310000"/>
    <w:rsid w:val="00310179"/>
    <w:rsid w:val="00310741"/>
    <w:rsid w:val="003115FB"/>
    <w:rsid w:val="00311636"/>
    <w:rsid w:val="0031317A"/>
    <w:rsid w:val="0031372C"/>
    <w:rsid w:val="00313BA6"/>
    <w:rsid w:val="0031443D"/>
    <w:rsid w:val="00316D3B"/>
    <w:rsid w:val="00316ECA"/>
    <w:rsid w:val="003202CC"/>
    <w:rsid w:val="00320421"/>
    <w:rsid w:val="00320BB8"/>
    <w:rsid w:val="003217CB"/>
    <w:rsid w:val="00321F80"/>
    <w:rsid w:val="00322DE5"/>
    <w:rsid w:val="00323C26"/>
    <w:rsid w:val="00324237"/>
    <w:rsid w:val="00324B54"/>
    <w:rsid w:val="00324B70"/>
    <w:rsid w:val="00324D6E"/>
    <w:rsid w:val="003263E9"/>
    <w:rsid w:val="00327226"/>
    <w:rsid w:val="0032733B"/>
    <w:rsid w:val="00330C94"/>
    <w:rsid w:val="00330D2D"/>
    <w:rsid w:val="003316B9"/>
    <w:rsid w:val="00331A60"/>
    <w:rsid w:val="003328ED"/>
    <w:rsid w:val="00332C6B"/>
    <w:rsid w:val="00333C25"/>
    <w:rsid w:val="00333C31"/>
    <w:rsid w:val="00336AA5"/>
    <w:rsid w:val="003374E5"/>
    <w:rsid w:val="00337709"/>
    <w:rsid w:val="003379EA"/>
    <w:rsid w:val="00341FDA"/>
    <w:rsid w:val="0034246A"/>
    <w:rsid w:val="00342FA6"/>
    <w:rsid w:val="00343DF7"/>
    <w:rsid w:val="003446AD"/>
    <w:rsid w:val="003446F6"/>
    <w:rsid w:val="0034476E"/>
    <w:rsid w:val="00344B38"/>
    <w:rsid w:val="00345125"/>
    <w:rsid w:val="003454F5"/>
    <w:rsid w:val="003454F9"/>
    <w:rsid w:val="003469F6"/>
    <w:rsid w:val="00346AED"/>
    <w:rsid w:val="00347360"/>
    <w:rsid w:val="00347AD7"/>
    <w:rsid w:val="00347F6A"/>
    <w:rsid w:val="003501FB"/>
    <w:rsid w:val="00350977"/>
    <w:rsid w:val="003510D1"/>
    <w:rsid w:val="00351A58"/>
    <w:rsid w:val="00352117"/>
    <w:rsid w:val="003523E7"/>
    <w:rsid w:val="00352CAC"/>
    <w:rsid w:val="003535D5"/>
    <w:rsid w:val="003538DD"/>
    <w:rsid w:val="00354236"/>
    <w:rsid w:val="0035436B"/>
    <w:rsid w:val="00354699"/>
    <w:rsid w:val="00354CB4"/>
    <w:rsid w:val="00355521"/>
    <w:rsid w:val="00355969"/>
    <w:rsid w:val="0035628C"/>
    <w:rsid w:val="003566D8"/>
    <w:rsid w:val="00357F30"/>
    <w:rsid w:val="00361125"/>
    <w:rsid w:val="00361560"/>
    <w:rsid w:val="00361D4D"/>
    <w:rsid w:val="00363585"/>
    <w:rsid w:val="003636DD"/>
    <w:rsid w:val="00363A9A"/>
    <w:rsid w:val="00363D90"/>
    <w:rsid w:val="0036458C"/>
    <w:rsid w:val="003649EB"/>
    <w:rsid w:val="0036508E"/>
    <w:rsid w:val="00365850"/>
    <w:rsid w:val="00365CD2"/>
    <w:rsid w:val="003663A4"/>
    <w:rsid w:val="00366D86"/>
    <w:rsid w:val="003710BD"/>
    <w:rsid w:val="00371727"/>
    <w:rsid w:val="00372508"/>
    <w:rsid w:val="00373191"/>
    <w:rsid w:val="00374863"/>
    <w:rsid w:val="00375194"/>
    <w:rsid w:val="0037537F"/>
    <w:rsid w:val="00376857"/>
    <w:rsid w:val="00377E3E"/>
    <w:rsid w:val="003806AE"/>
    <w:rsid w:val="003809AE"/>
    <w:rsid w:val="00381190"/>
    <w:rsid w:val="00381FBF"/>
    <w:rsid w:val="00383DB7"/>
    <w:rsid w:val="003844AB"/>
    <w:rsid w:val="00384BFD"/>
    <w:rsid w:val="00385DCD"/>
    <w:rsid w:val="00386356"/>
    <w:rsid w:val="003868E1"/>
    <w:rsid w:val="00386950"/>
    <w:rsid w:val="003875BD"/>
    <w:rsid w:val="0038790F"/>
    <w:rsid w:val="00390441"/>
    <w:rsid w:val="00390977"/>
    <w:rsid w:val="0039323A"/>
    <w:rsid w:val="003938C1"/>
    <w:rsid w:val="00394124"/>
    <w:rsid w:val="00395227"/>
    <w:rsid w:val="00395FF2"/>
    <w:rsid w:val="00396927"/>
    <w:rsid w:val="00396A6B"/>
    <w:rsid w:val="00397FC7"/>
    <w:rsid w:val="003A00FB"/>
    <w:rsid w:val="003A03D2"/>
    <w:rsid w:val="003A075D"/>
    <w:rsid w:val="003A11E2"/>
    <w:rsid w:val="003A18CC"/>
    <w:rsid w:val="003A1DF3"/>
    <w:rsid w:val="003A2012"/>
    <w:rsid w:val="003A253A"/>
    <w:rsid w:val="003A2D33"/>
    <w:rsid w:val="003A2F0F"/>
    <w:rsid w:val="003A315A"/>
    <w:rsid w:val="003A32FD"/>
    <w:rsid w:val="003A4584"/>
    <w:rsid w:val="003A484E"/>
    <w:rsid w:val="003A4998"/>
    <w:rsid w:val="003A4E3D"/>
    <w:rsid w:val="003A5A4B"/>
    <w:rsid w:val="003A5CF5"/>
    <w:rsid w:val="003A66CF"/>
    <w:rsid w:val="003A68DF"/>
    <w:rsid w:val="003A6BC5"/>
    <w:rsid w:val="003A6EEB"/>
    <w:rsid w:val="003A7446"/>
    <w:rsid w:val="003A7F68"/>
    <w:rsid w:val="003B0116"/>
    <w:rsid w:val="003B0514"/>
    <w:rsid w:val="003B0C09"/>
    <w:rsid w:val="003B1780"/>
    <w:rsid w:val="003B299A"/>
    <w:rsid w:val="003B2BCC"/>
    <w:rsid w:val="003B3716"/>
    <w:rsid w:val="003B383A"/>
    <w:rsid w:val="003B39C4"/>
    <w:rsid w:val="003B4B6C"/>
    <w:rsid w:val="003B4CF0"/>
    <w:rsid w:val="003B5DDB"/>
    <w:rsid w:val="003B70B7"/>
    <w:rsid w:val="003B724B"/>
    <w:rsid w:val="003C0E64"/>
    <w:rsid w:val="003C0FB7"/>
    <w:rsid w:val="003C1D68"/>
    <w:rsid w:val="003C1FC0"/>
    <w:rsid w:val="003C212E"/>
    <w:rsid w:val="003C469B"/>
    <w:rsid w:val="003C540B"/>
    <w:rsid w:val="003C5E65"/>
    <w:rsid w:val="003C7049"/>
    <w:rsid w:val="003D1543"/>
    <w:rsid w:val="003D18E9"/>
    <w:rsid w:val="003D1F26"/>
    <w:rsid w:val="003D27B8"/>
    <w:rsid w:val="003D2D5C"/>
    <w:rsid w:val="003D300F"/>
    <w:rsid w:val="003D364B"/>
    <w:rsid w:val="003D3C34"/>
    <w:rsid w:val="003D46DE"/>
    <w:rsid w:val="003D49A2"/>
    <w:rsid w:val="003D4CF0"/>
    <w:rsid w:val="003D4DFD"/>
    <w:rsid w:val="003D509E"/>
    <w:rsid w:val="003D5BC8"/>
    <w:rsid w:val="003D5CF2"/>
    <w:rsid w:val="003D6309"/>
    <w:rsid w:val="003D6A89"/>
    <w:rsid w:val="003D6BA8"/>
    <w:rsid w:val="003D733A"/>
    <w:rsid w:val="003D75B9"/>
    <w:rsid w:val="003E0285"/>
    <w:rsid w:val="003E08B5"/>
    <w:rsid w:val="003E0ACD"/>
    <w:rsid w:val="003E0B63"/>
    <w:rsid w:val="003E1572"/>
    <w:rsid w:val="003E353C"/>
    <w:rsid w:val="003E3B78"/>
    <w:rsid w:val="003E4506"/>
    <w:rsid w:val="003E4620"/>
    <w:rsid w:val="003E4F3C"/>
    <w:rsid w:val="003E513E"/>
    <w:rsid w:val="003E6A09"/>
    <w:rsid w:val="003F0B0D"/>
    <w:rsid w:val="003F0EE4"/>
    <w:rsid w:val="003F164D"/>
    <w:rsid w:val="003F1826"/>
    <w:rsid w:val="003F252F"/>
    <w:rsid w:val="003F2D7C"/>
    <w:rsid w:val="003F3A2D"/>
    <w:rsid w:val="003F5046"/>
    <w:rsid w:val="003F58FB"/>
    <w:rsid w:val="003F7914"/>
    <w:rsid w:val="003F7D5A"/>
    <w:rsid w:val="00400909"/>
    <w:rsid w:val="0040118A"/>
    <w:rsid w:val="004017FA"/>
    <w:rsid w:val="004024B5"/>
    <w:rsid w:val="00402C62"/>
    <w:rsid w:val="00404792"/>
    <w:rsid w:val="00405933"/>
    <w:rsid w:val="00405FCE"/>
    <w:rsid w:val="00406574"/>
    <w:rsid w:val="00406D16"/>
    <w:rsid w:val="004079EC"/>
    <w:rsid w:val="00410BD6"/>
    <w:rsid w:val="00412926"/>
    <w:rsid w:val="00412AC0"/>
    <w:rsid w:val="004132EA"/>
    <w:rsid w:val="004136EB"/>
    <w:rsid w:val="00413ECE"/>
    <w:rsid w:val="004146C3"/>
    <w:rsid w:val="00415004"/>
    <w:rsid w:val="0041542A"/>
    <w:rsid w:val="00415493"/>
    <w:rsid w:val="00416213"/>
    <w:rsid w:val="0041740A"/>
    <w:rsid w:val="00417889"/>
    <w:rsid w:val="004221A4"/>
    <w:rsid w:val="004229A6"/>
    <w:rsid w:val="004236EE"/>
    <w:rsid w:val="00423AC9"/>
    <w:rsid w:val="004245FE"/>
    <w:rsid w:val="00424BE8"/>
    <w:rsid w:val="0042582B"/>
    <w:rsid w:val="00425CED"/>
    <w:rsid w:val="00425ED3"/>
    <w:rsid w:val="004260AC"/>
    <w:rsid w:val="00426210"/>
    <w:rsid w:val="00426C13"/>
    <w:rsid w:val="0042767C"/>
    <w:rsid w:val="00430791"/>
    <w:rsid w:val="004308A8"/>
    <w:rsid w:val="004317B6"/>
    <w:rsid w:val="00433587"/>
    <w:rsid w:val="004342FA"/>
    <w:rsid w:val="004345EA"/>
    <w:rsid w:val="00436ADA"/>
    <w:rsid w:val="0043799B"/>
    <w:rsid w:val="0044098E"/>
    <w:rsid w:val="00440E73"/>
    <w:rsid w:val="00441416"/>
    <w:rsid w:val="0044179C"/>
    <w:rsid w:val="00442326"/>
    <w:rsid w:val="00443190"/>
    <w:rsid w:val="00443437"/>
    <w:rsid w:val="0044361F"/>
    <w:rsid w:val="00443ABB"/>
    <w:rsid w:val="00444123"/>
    <w:rsid w:val="00444432"/>
    <w:rsid w:val="0044528A"/>
    <w:rsid w:val="0044546C"/>
    <w:rsid w:val="00446B52"/>
    <w:rsid w:val="00447ED0"/>
    <w:rsid w:val="00450DDD"/>
    <w:rsid w:val="00451920"/>
    <w:rsid w:val="00451FE0"/>
    <w:rsid w:val="004522DE"/>
    <w:rsid w:val="00452F12"/>
    <w:rsid w:val="004537D4"/>
    <w:rsid w:val="004560D3"/>
    <w:rsid w:val="0045613E"/>
    <w:rsid w:val="00456AFC"/>
    <w:rsid w:val="00456C55"/>
    <w:rsid w:val="0045724A"/>
    <w:rsid w:val="0045733F"/>
    <w:rsid w:val="004577E1"/>
    <w:rsid w:val="004579CB"/>
    <w:rsid w:val="00457F75"/>
    <w:rsid w:val="00460765"/>
    <w:rsid w:val="00460D7D"/>
    <w:rsid w:val="00460F03"/>
    <w:rsid w:val="00461747"/>
    <w:rsid w:val="00461E8A"/>
    <w:rsid w:val="00463627"/>
    <w:rsid w:val="00464250"/>
    <w:rsid w:val="0046470F"/>
    <w:rsid w:val="00464CFA"/>
    <w:rsid w:val="0046598D"/>
    <w:rsid w:val="0046695C"/>
    <w:rsid w:val="00466B02"/>
    <w:rsid w:val="004674C7"/>
    <w:rsid w:val="00470B07"/>
    <w:rsid w:val="004717F5"/>
    <w:rsid w:val="0047201A"/>
    <w:rsid w:val="004724B4"/>
    <w:rsid w:val="00473750"/>
    <w:rsid w:val="00473CA7"/>
    <w:rsid w:val="004748D6"/>
    <w:rsid w:val="00475325"/>
    <w:rsid w:val="00476DE4"/>
    <w:rsid w:val="00477A29"/>
    <w:rsid w:val="00477F30"/>
    <w:rsid w:val="00482CD5"/>
    <w:rsid w:val="004830E9"/>
    <w:rsid w:val="00483A78"/>
    <w:rsid w:val="004872EC"/>
    <w:rsid w:val="004907D3"/>
    <w:rsid w:val="00491C40"/>
    <w:rsid w:val="0049374B"/>
    <w:rsid w:val="004946A2"/>
    <w:rsid w:val="00496D29"/>
    <w:rsid w:val="00497727"/>
    <w:rsid w:val="00497DFD"/>
    <w:rsid w:val="004A07EB"/>
    <w:rsid w:val="004A1EB0"/>
    <w:rsid w:val="004A1F7F"/>
    <w:rsid w:val="004A22E4"/>
    <w:rsid w:val="004A25AE"/>
    <w:rsid w:val="004A349D"/>
    <w:rsid w:val="004A394D"/>
    <w:rsid w:val="004A3B7A"/>
    <w:rsid w:val="004A3B90"/>
    <w:rsid w:val="004A3F4A"/>
    <w:rsid w:val="004A42D6"/>
    <w:rsid w:val="004A48A9"/>
    <w:rsid w:val="004A5041"/>
    <w:rsid w:val="004A5050"/>
    <w:rsid w:val="004A69E6"/>
    <w:rsid w:val="004A79D4"/>
    <w:rsid w:val="004B0189"/>
    <w:rsid w:val="004B05F7"/>
    <w:rsid w:val="004B0B99"/>
    <w:rsid w:val="004B1B34"/>
    <w:rsid w:val="004B1D3F"/>
    <w:rsid w:val="004B2C71"/>
    <w:rsid w:val="004B30D2"/>
    <w:rsid w:val="004B319C"/>
    <w:rsid w:val="004B598A"/>
    <w:rsid w:val="004B638F"/>
    <w:rsid w:val="004B63F7"/>
    <w:rsid w:val="004B7656"/>
    <w:rsid w:val="004C042C"/>
    <w:rsid w:val="004C218A"/>
    <w:rsid w:val="004C273C"/>
    <w:rsid w:val="004C2778"/>
    <w:rsid w:val="004C3E1A"/>
    <w:rsid w:val="004C4824"/>
    <w:rsid w:val="004C4B15"/>
    <w:rsid w:val="004C4B2A"/>
    <w:rsid w:val="004C518C"/>
    <w:rsid w:val="004C53B4"/>
    <w:rsid w:val="004C7F28"/>
    <w:rsid w:val="004D108C"/>
    <w:rsid w:val="004D44D5"/>
    <w:rsid w:val="004D4575"/>
    <w:rsid w:val="004D463A"/>
    <w:rsid w:val="004D4D78"/>
    <w:rsid w:val="004D7044"/>
    <w:rsid w:val="004D70F7"/>
    <w:rsid w:val="004D725A"/>
    <w:rsid w:val="004D755B"/>
    <w:rsid w:val="004E1DD6"/>
    <w:rsid w:val="004E1F14"/>
    <w:rsid w:val="004E3168"/>
    <w:rsid w:val="004E49A2"/>
    <w:rsid w:val="004E53D2"/>
    <w:rsid w:val="004E56CE"/>
    <w:rsid w:val="004E68C9"/>
    <w:rsid w:val="004E7CEC"/>
    <w:rsid w:val="004F0103"/>
    <w:rsid w:val="004F0521"/>
    <w:rsid w:val="004F0A44"/>
    <w:rsid w:val="004F0F54"/>
    <w:rsid w:val="004F2A6C"/>
    <w:rsid w:val="004F329F"/>
    <w:rsid w:val="004F3C88"/>
    <w:rsid w:val="004F3DFC"/>
    <w:rsid w:val="004F40E6"/>
    <w:rsid w:val="004F43D9"/>
    <w:rsid w:val="004F44F1"/>
    <w:rsid w:val="004F50BA"/>
    <w:rsid w:val="004F53BA"/>
    <w:rsid w:val="004F5658"/>
    <w:rsid w:val="004F61BC"/>
    <w:rsid w:val="004F687E"/>
    <w:rsid w:val="005001CD"/>
    <w:rsid w:val="00500425"/>
    <w:rsid w:val="005009E2"/>
    <w:rsid w:val="00501259"/>
    <w:rsid w:val="00501543"/>
    <w:rsid w:val="00501641"/>
    <w:rsid w:val="005016C5"/>
    <w:rsid w:val="0050254A"/>
    <w:rsid w:val="00502C28"/>
    <w:rsid w:val="005039B2"/>
    <w:rsid w:val="00503B61"/>
    <w:rsid w:val="00504D94"/>
    <w:rsid w:val="00505835"/>
    <w:rsid w:val="00506A3C"/>
    <w:rsid w:val="00506BD6"/>
    <w:rsid w:val="00506CA5"/>
    <w:rsid w:val="005101DA"/>
    <w:rsid w:val="0051120F"/>
    <w:rsid w:val="00512B8F"/>
    <w:rsid w:val="00513509"/>
    <w:rsid w:val="00513D33"/>
    <w:rsid w:val="00514560"/>
    <w:rsid w:val="005163E2"/>
    <w:rsid w:val="0051799A"/>
    <w:rsid w:val="00517C0A"/>
    <w:rsid w:val="0052044B"/>
    <w:rsid w:val="00520F71"/>
    <w:rsid w:val="00524FFE"/>
    <w:rsid w:val="00525CEA"/>
    <w:rsid w:val="0053140A"/>
    <w:rsid w:val="00531BC0"/>
    <w:rsid w:val="00531D32"/>
    <w:rsid w:val="00534442"/>
    <w:rsid w:val="00534DE8"/>
    <w:rsid w:val="00534E62"/>
    <w:rsid w:val="00535C26"/>
    <w:rsid w:val="005361BC"/>
    <w:rsid w:val="0053696F"/>
    <w:rsid w:val="00536C2C"/>
    <w:rsid w:val="00541754"/>
    <w:rsid w:val="00542615"/>
    <w:rsid w:val="00542643"/>
    <w:rsid w:val="00542915"/>
    <w:rsid w:val="00542A0F"/>
    <w:rsid w:val="00542B14"/>
    <w:rsid w:val="00543A88"/>
    <w:rsid w:val="00544C64"/>
    <w:rsid w:val="005452D0"/>
    <w:rsid w:val="00546D86"/>
    <w:rsid w:val="00547839"/>
    <w:rsid w:val="0054783E"/>
    <w:rsid w:val="0054787A"/>
    <w:rsid w:val="005500F1"/>
    <w:rsid w:val="005526C2"/>
    <w:rsid w:val="00552C5F"/>
    <w:rsid w:val="00553C0A"/>
    <w:rsid w:val="00553D7C"/>
    <w:rsid w:val="005548EF"/>
    <w:rsid w:val="0055549E"/>
    <w:rsid w:val="00555CE2"/>
    <w:rsid w:val="00555F1E"/>
    <w:rsid w:val="00556514"/>
    <w:rsid w:val="00556EDD"/>
    <w:rsid w:val="0056029F"/>
    <w:rsid w:val="00560634"/>
    <w:rsid w:val="00560869"/>
    <w:rsid w:val="00561913"/>
    <w:rsid w:val="00563015"/>
    <w:rsid w:val="00563A87"/>
    <w:rsid w:val="00564812"/>
    <w:rsid w:val="00565147"/>
    <w:rsid w:val="00566A47"/>
    <w:rsid w:val="0057092C"/>
    <w:rsid w:val="00570BB3"/>
    <w:rsid w:val="00572747"/>
    <w:rsid w:val="00572749"/>
    <w:rsid w:val="00572A48"/>
    <w:rsid w:val="00572A87"/>
    <w:rsid w:val="00572F2E"/>
    <w:rsid w:val="005734DD"/>
    <w:rsid w:val="00573ED4"/>
    <w:rsid w:val="005744C9"/>
    <w:rsid w:val="005769E0"/>
    <w:rsid w:val="00576EF8"/>
    <w:rsid w:val="005772B8"/>
    <w:rsid w:val="00580A85"/>
    <w:rsid w:val="00580D97"/>
    <w:rsid w:val="005812B1"/>
    <w:rsid w:val="00581808"/>
    <w:rsid w:val="00581B6F"/>
    <w:rsid w:val="00583FCE"/>
    <w:rsid w:val="005848E0"/>
    <w:rsid w:val="00585A34"/>
    <w:rsid w:val="00586660"/>
    <w:rsid w:val="00590B2B"/>
    <w:rsid w:val="00590DA7"/>
    <w:rsid w:val="00591056"/>
    <w:rsid w:val="005925CA"/>
    <w:rsid w:val="00592A06"/>
    <w:rsid w:val="00595A38"/>
    <w:rsid w:val="00596E4A"/>
    <w:rsid w:val="00596EBE"/>
    <w:rsid w:val="0059778B"/>
    <w:rsid w:val="005A0A92"/>
    <w:rsid w:val="005A0CCE"/>
    <w:rsid w:val="005A12CB"/>
    <w:rsid w:val="005A21BE"/>
    <w:rsid w:val="005A6DDA"/>
    <w:rsid w:val="005A7563"/>
    <w:rsid w:val="005A7690"/>
    <w:rsid w:val="005A7B9B"/>
    <w:rsid w:val="005A7E91"/>
    <w:rsid w:val="005B0E4D"/>
    <w:rsid w:val="005B193F"/>
    <w:rsid w:val="005B1D73"/>
    <w:rsid w:val="005B2303"/>
    <w:rsid w:val="005B266F"/>
    <w:rsid w:val="005B27EF"/>
    <w:rsid w:val="005B5055"/>
    <w:rsid w:val="005B6B58"/>
    <w:rsid w:val="005B7B7C"/>
    <w:rsid w:val="005C1250"/>
    <w:rsid w:val="005C1869"/>
    <w:rsid w:val="005C1FAF"/>
    <w:rsid w:val="005C2661"/>
    <w:rsid w:val="005C2809"/>
    <w:rsid w:val="005C6CBA"/>
    <w:rsid w:val="005C72F6"/>
    <w:rsid w:val="005C75DE"/>
    <w:rsid w:val="005D09AF"/>
    <w:rsid w:val="005D0D5F"/>
    <w:rsid w:val="005D0F82"/>
    <w:rsid w:val="005D10FE"/>
    <w:rsid w:val="005D1786"/>
    <w:rsid w:val="005D27D1"/>
    <w:rsid w:val="005D5AAB"/>
    <w:rsid w:val="005D5BF6"/>
    <w:rsid w:val="005E0050"/>
    <w:rsid w:val="005E090A"/>
    <w:rsid w:val="005E1176"/>
    <w:rsid w:val="005E2AAD"/>
    <w:rsid w:val="005E3100"/>
    <w:rsid w:val="005E3206"/>
    <w:rsid w:val="005E4A83"/>
    <w:rsid w:val="005E518C"/>
    <w:rsid w:val="005E5319"/>
    <w:rsid w:val="005E54A9"/>
    <w:rsid w:val="005E6111"/>
    <w:rsid w:val="005E659E"/>
    <w:rsid w:val="005F0094"/>
    <w:rsid w:val="005F05AA"/>
    <w:rsid w:val="005F0680"/>
    <w:rsid w:val="005F1BDC"/>
    <w:rsid w:val="005F2161"/>
    <w:rsid w:val="005F2369"/>
    <w:rsid w:val="005F2537"/>
    <w:rsid w:val="005F2FEA"/>
    <w:rsid w:val="005F4147"/>
    <w:rsid w:val="005F5DDF"/>
    <w:rsid w:val="005F6737"/>
    <w:rsid w:val="005F67FA"/>
    <w:rsid w:val="005F6B1F"/>
    <w:rsid w:val="0060070F"/>
    <w:rsid w:val="00600A42"/>
    <w:rsid w:val="00600BB4"/>
    <w:rsid w:val="006014A3"/>
    <w:rsid w:val="00601E69"/>
    <w:rsid w:val="006022EC"/>
    <w:rsid w:val="00602589"/>
    <w:rsid w:val="006026D3"/>
    <w:rsid w:val="00602BBF"/>
    <w:rsid w:val="0060350D"/>
    <w:rsid w:val="00604769"/>
    <w:rsid w:val="00604B8D"/>
    <w:rsid w:val="00604C2A"/>
    <w:rsid w:val="00604D33"/>
    <w:rsid w:val="006059C4"/>
    <w:rsid w:val="00606830"/>
    <w:rsid w:val="00606F39"/>
    <w:rsid w:val="00607FFC"/>
    <w:rsid w:val="00610C3F"/>
    <w:rsid w:val="00611306"/>
    <w:rsid w:val="00611601"/>
    <w:rsid w:val="00611E71"/>
    <w:rsid w:val="00611EC4"/>
    <w:rsid w:val="00611F2C"/>
    <w:rsid w:val="00611FC7"/>
    <w:rsid w:val="006121DE"/>
    <w:rsid w:val="00612CE2"/>
    <w:rsid w:val="00614169"/>
    <w:rsid w:val="0061443F"/>
    <w:rsid w:val="00614976"/>
    <w:rsid w:val="00614F82"/>
    <w:rsid w:val="00616CC1"/>
    <w:rsid w:val="0062193D"/>
    <w:rsid w:val="00621FAA"/>
    <w:rsid w:val="00622144"/>
    <w:rsid w:val="00622258"/>
    <w:rsid w:val="006233E3"/>
    <w:rsid w:val="006240D7"/>
    <w:rsid w:val="006265FF"/>
    <w:rsid w:val="006267A8"/>
    <w:rsid w:val="006272C6"/>
    <w:rsid w:val="00627C76"/>
    <w:rsid w:val="00627F99"/>
    <w:rsid w:val="00631CD0"/>
    <w:rsid w:val="006334BF"/>
    <w:rsid w:val="00633B0A"/>
    <w:rsid w:val="00634171"/>
    <w:rsid w:val="00635557"/>
    <w:rsid w:val="00636B86"/>
    <w:rsid w:val="00637DF4"/>
    <w:rsid w:val="00640F7C"/>
    <w:rsid w:val="00641027"/>
    <w:rsid w:val="0064126D"/>
    <w:rsid w:val="00641C9D"/>
    <w:rsid w:val="00641DAC"/>
    <w:rsid w:val="00642D36"/>
    <w:rsid w:val="00643C3E"/>
    <w:rsid w:val="00645798"/>
    <w:rsid w:val="006469D6"/>
    <w:rsid w:val="00646E94"/>
    <w:rsid w:val="0064759B"/>
    <w:rsid w:val="00651499"/>
    <w:rsid w:val="00651588"/>
    <w:rsid w:val="006522A0"/>
    <w:rsid w:val="00652CC5"/>
    <w:rsid w:val="00653645"/>
    <w:rsid w:val="006536B3"/>
    <w:rsid w:val="006541C4"/>
    <w:rsid w:val="006542B9"/>
    <w:rsid w:val="00654C4C"/>
    <w:rsid w:val="006552F2"/>
    <w:rsid w:val="00655809"/>
    <w:rsid w:val="00655F45"/>
    <w:rsid w:val="00656BA1"/>
    <w:rsid w:val="006575F9"/>
    <w:rsid w:val="006578A4"/>
    <w:rsid w:val="00657EFD"/>
    <w:rsid w:val="0066065D"/>
    <w:rsid w:val="00660925"/>
    <w:rsid w:val="0066382C"/>
    <w:rsid w:val="00663E79"/>
    <w:rsid w:val="00664216"/>
    <w:rsid w:val="0066511C"/>
    <w:rsid w:val="00665308"/>
    <w:rsid w:val="00665535"/>
    <w:rsid w:val="00666591"/>
    <w:rsid w:val="00671B87"/>
    <w:rsid w:val="00672324"/>
    <w:rsid w:val="006730DE"/>
    <w:rsid w:val="006734A0"/>
    <w:rsid w:val="00674699"/>
    <w:rsid w:val="00674966"/>
    <w:rsid w:val="006751B0"/>
    <w:rsid w:val="0067560C"/>
    <w:rsid w:val="00675C57"/>
    <w:rsid w:val="00675E37"/>
    <w:rsid w:val="00675E41"/>
    <w:rsid w:val="00677616"/>
    <w:rsid w:val="0068019E"/>
    <w:rsid w:val="00682513"/>
    <w:rsid w:val="00682CFB"/>
    <w:rsid w:val="00684416"/>
    <w:rsid w:val="006851EB"/>
    <w:rsid w:val="00685D46"/>
    <w:rsid w:val="00686269"/>
    <w:rsid w:val="00686966"/>
    <w:rsid w:val="00687677"/>
    <w:rsid w:val="00690079"/>
    <w:rsid w:val="00690135"/>
    <w:rsid w:val="006905E4"/>
    <w:rsid w:val="00691BFA"/>
    <w:rsid w:val="00695A28"/>
    <w:rsid w:val="006A0012"/>
    <w:rsid w:val="006A0169"/>
    <w:rsid w:val="006A0FA7"/>
    <w:rsid w:val="006A2041"/>
    <w:rsid w:val="006A223F"/>
    <w:rsid w:val="006A26C9"/>
    <w:rsid w:val="006A4B96"/>
    <w:rsid w:val="006A5536"/>
    <w:rsid w:val="006A633C"/>
    <w:rsid w:val="006A64C6"/>
    <w:rsid w:val="006A6DC2"/>
    <w:rsid w:val="006A71F3"/>
    <w:rsid w:val="006A7BA5"/>
    <w:rsid w:val="006B013C"/>
    <w:rsid w:val="006B0546"/>
    <w:rsid w:val="006B10A8"/>
    <w:rsid w:val="006B275E"/>
    <w:rsid w:val="006B2C17"/>
    <w:rsid w:val="006B3219"/>
    <w:rsid w:val="006B3D1F"/>
    <w:rsid w:val="006B51DF"/>
    <w:rsid w:val="006B5A0E"/>
    <w:rsid w:val="006B5A1F"/>
    <w:rsid w:val="006B5EDD"/>
    <w:rsid w:val="006B6B2B"/>
    <w:rsid w:val="006C1783"/>
    <w:rsid w:val="006C378A"/>
    <w:rsid w:val="006C3E0B"/>
    <w:rsid w:val="006C42FC"/>
    <w:rsid w:val="006C702B"/>
    <w:rsid w:val="006C73D5"/>
    <w:rsid w:val="006D1500"/>
    <w:rsid w:val="006D3922"/>
    <w:rsid w:val="006D4792"/>
    <w:rsid w:val="006D670C"/>
    <w:rsid w:val="006D6E67"/>
    <w:rsid w:val="006D7080"/>
    <w:rsid w:val="006D78BF"/>
    <w:rsid w:val="006E08EC"/>
    <w:rsid w:val="006E0C7D"/>
    <w:rsid w:val="006E1018"/>
    <w:rsid w:val="006E1524"/>
    <w:rsid w:val="006E2A1D"/>
    <w:rsid w:val="006E308A"/>
    <w:rsid w:val="006E3F45"/>
    <w:rsid w:val="006E4387"/>
    <w:rsid w:val="006E49C5"/>
    <w:rsid w:val="006E4A3F"/>
    <w:rsid w:val="006E7B63"/>
    <w:rsid w:val="006F0723"/>
    <w:rsid w:val="006F3C26"/>
    <w:rsid w:val="006F42FA"/>
    <w:rsid w:val="006F4794"/>
    <w:rsid w:val="006F4DDB"/>
    <w:rsid w:val="006F4F30"/>
    <w:rsid w:val="006F502C"/>
    <w:rsid w:val="006F5493"/>
    <w:rsid w:val="006F60C1"/>
    <w:rsid w:val="006F717B"/>
    <w:rsid w:val="0070004B"/>
    <w:rsid w:val="007006D7"/>
    <w:rsid w:val="0070081D"/>
    <w:rsid w:val="00700DA1"/>
    <w:rsid w:val="007011BF"/>
    <w:rsid w:val="00701D91"/>
    <w:rsid w:val="00703AC4"/>
    <w:rsid w:val="0070630B"/>
    <w:rsid w:val="00706466"/>
    <w:rsid w:val="007068F8"/>
    <w:rsid w:val="00706DC6"/>
    <w:rsid w:val="00707987"/>
    <w:rsid w:val="00710E9C"/>
    <w:rsid w:val="0071305D"/>
    <w:rsid w:val="00713E61"/>
    <w:rsid w:val="00714E86"/>
    <w:rsid w:val="00715295"/>
    <w:rsid w:val="007203D0"/>
    <w:rsid w:val="007205C3"/>
    <w:rsid w:val="00721E7A"/>
    <w:rsid w:val="0072447F"/>
    <w:rsid w:val="00724F5E"/>
    <w:rsid w:val="00725525"/>
    <w:rsid w:val="00725B6E"/>
    <w:rsid w:val="007262FD"/>
    <w:rsid w:val="007263ED"/>
    <w:rsid w:val="0073029C"/>
    <w:rsid w:val="0073042C"/>
    <w:rsid w:val="00732B8B"/>
    <w:rsid w:val="00732C43"/>
    <w:rsid w:val="00732E57"/>
    <w:rsid w:val="0073432B"/>
    <w:rsid w:val="0073512F"/>
    <w:rsid w:val="00736069"/>
    <w:rsid w:val="00737686"/>
    <w:rsid w:val="00737A89"/>
    <w:rsid w:val="0074082C"/>
    <w:rsid w:val="0074091F"/>
    <w:rsid w:val="00740994"/>
    <w:rsid w:val="00740AB3"/>
    <w:rsid w:val="007413DF"/>
    <w:rsid w:val="00741A20"/>
    <w:rsid w:val="00741AA4"/>
    <w:rsid w:val="007424FA"/>
    <w:rsid w:val="00742ED0"/>
    <w:rsid w:val="007458E6"/>
    <w:rsid w:val="007460B5"/>
    <w:rsid w:val="007467D6"/>
    <w:rsid w:val="00746B50"/>
    <w:rsid w:val="00746DDF"/>
    <w:rsid w:val="00750454"/>
    <w:rsid w:val="00751AA6"/>
    <w:rsid w:val="00752A90"/>
    <w:rsid w:val="0075343B"/>
    <w:rsid w:val="00754AF5"/>
    <w:rsid w:val="00755817"/>
    <w:rsid w:val="00755D26"/>
    <w:rsid w:val="007568F0"/>
    <w:rsid w:val="00757006"/>
    <w:rsid w:val="00757547"/>
    <w:rsid w:val="0075772C"/>
    <w:rsid w:val="00757C04"/>
    <w:rsid w:val="00761F1A"/>
    <w:rsid w:val="007639C5"/>
    <w:rsid w:val="00764368"/>
    <w:rsid w:val="00765906"/>
    <w:rsid w:val="007660F0"/>
    <w:rsid w:val="007675CE"/>
    <w:rsid w:val="00767833"/>
    <w:rsid w:val="00767C47"/>
    <w:rsid w:val="007708E4"/>
    <w:rsid w:val="00772E8A"/>
    <w:rsid w:val="007737D5"/>
    <w:rsid w:val="00773819"/>
    <w:rsid w:val="00775166"/>
    <w:rsid w:val="00776F77"/>
    <w:rsid w:val="007770A3"/>
    <w:rsid w:val="00777EFC"/>
    <w:rsid w:val="007823DC"/>
    <w:rsid w:val="00783AF8"/>
    <w:rsid w:val="00783C20"/>
    <w:rsid w:val="00783EE5"/>
    <w:rsid w:val="007845F5"/>
    <w:rsid w:val="00784FDF"/>
    <w:rsid w:val="00787118"/>
    <w:rsid w:val="007872F0"/>
    <w:rsid w:val="00787427"/>
    <w:rsid w:val="00787FD3"/>
    <w:rsid w:val="00790648"/>
    <w:rsid w:val="00790CF3"/>
    <w:rsid w:val="007911F1"/>
    <w:rsid w:val="007923CC"/>
    <w:rsid w:val="0079296C"/>
    <w:rsid w:val="00792D9C"/>
    <w:rsid w:val="00794A34"/>
    <w:rsid w:val="007A03AC"/>
    <w:rsid w:val="007A0627"/>
    <w:rsid w:val="007A06F4"/>
    <w:rsid w:val="007A37A5"/>
    <w:rsid w:val="007A661E"/>
    <w:rsid w:val="007A7AC4"/>
    <w:rsid w:val="007B080E"/>
    <w:rsid w:val="007B0F90"/>
    <w:rsid w:val="007B3923"/>
    <w:rsid w:val="007B4453"/>
    <w:rsid w:val="007B4D1A"/>
    <w:rsid w:val="007B6D6C"/>
    <w:rsid w:val="007C0602"/>
    <w:rsid w:val="007C0734"/>
    <w:rsid w:val="007C0B74"/>
    <w:rsid w:val="007C0EFE"/>
    <w:rsid w:val="007C0F2D"/>
    <w:rsid w:val="007C106E"/>
    <w:rsid w:val="007C2919"/>
    <w:rsid w:val="007C33D6"/>
    <w:rsid w:val="007C3723"/>
    <w:rsid w:val="007C3F88"/>
    <w:rsid w:val="007C4875"/>
    <w:rsid w:val="007C63FB"/>
    <w:rsid w:val="007C69D9"/>
    <w:rsid w:val="007C70C5"/>
    <w:rsid w:val="007C7D4B"/>
    <w:rsid w:val="007D1C15"/>
    <w:rsid w:val="007D4B46"/>
    <w:rsid w:val="007D4D4D"/>
    <w:rsid w:val="007D6571"/>
    <w:rsid w:val="007D729F"/>
    <w:rsid w:val="007E02C3"/>
    <w:rsid w:val="007E0B38"/>
    <w:rsid w:val="007E167B"/>
    <w:rsid w:val="007E1DAA"/>
    <w:rsid w:val="007E22C2"/>
    <w:rsid w:val="007E2562"/>
    <w:rsid w:val="007E27A8"/>
    <w:rsid w:val="007E352E"/>
    <w:rsid w:val="007E355D"/>
    <w:rsid w:val="007E3728"/>
    <w:rsid w:val="007E6E5B"/>
    <w:rsid w:val="007E7181"/>
    <w:rsid w:val="007E7A32"/>
    <w:rsid w:val="007E7ECD"/>
    <w:rsid w:val="007F0579"/>
    <w:rsid w:val="007F129E"/>
    <w:rsid w:val="007F168E"/>
    <w:rsid w:val="007F3782"/>
    <w:rsid w:val="007F46F7"/>
    <w:rsid w:val="007F4C68"/>
    <w:rsid w:val="007F55EE"/>
    <w:rsid w:val="007F789C"/>
    <w:rsid w:val="00800367"/>
    <w:rsid w:val="00801C4B"/>
    <w:rsid w:val="00802558"/>
    <w:rsid w:val="008031C3"/>
    <w:rsid w:val="00803CB0"/>
    <w:rsid w:val="0080448D"/>
    <w:rsid w:val="00807481"/>
    <w:rsid w:val="0080765E"/>
    <w:rsid w:val="0080770F"/>
    <w:rsid w:val="00807808"/>
    <w:rsid w:val="008100D4"/>
    <w:rsid w:val="00810E11"/>
    <w:rsid w:val="00811AF5"/>
    <w:rsid w:val="0081263F"/>
    <w:rsid w:val="008133A7"/>
    <w:rsid w:val="00813D09"/>
    <w:rsid w:val="0081430C"/>
    <w:rsid w:val="0081442E"/>
    <w:rsid w:val="0081587F"/>
    <w:rsid w:val="00817075"/>
    <w:rsid w:val="00817E57"/>
    <w:rsid w:val="00820F26"/>
    <w:rsid w:val="008210D5"/>
    <w:rsid w:val="00821E5A"/>
    <w:rsid w:val="0082241F"/>
    <w:rsid w:val="008225D2"/>
    <w:rsid w:val="00823352"/>
    <w:rsid w:val="00824F2B"/>
    <w:rsid w:val="00825AD0"/>
    <w:rsid w:val="00826639"/>
    <w:rsid w:val="00827D28"/>
    <w:rsid w:val="00831072"/>
    <w:rsid w:val="00831727"/>
    <w:rsid w:val="00831A00"/>
    <w:rsid w:val="0083326A"/>
    <w:rsid w:val="0083341C"/>
    <w:rsid w:val="008336E2"/>
    <w:rsid w:val="00835230"/>
    <w:rsid w:val="00835609"/>
    <w:rsid w:val="00836D2F"/>
    <w:rsid w:val="00837C31"/>
    <w:rsid w:val="00837E09"/>
    <w:rsid w:val="00840FF3"/>
    <w:rsid w:val="008426BD"/>
    <w:rsid w:val="00843D81"/>
    <w:rsid w:val="00844229"/>
    <w:rsid w:val="00844DF7"/>
    <w:rsid w:val="0084530E"/>
    <w:rsid w:val="0084574C"/>
    <w:rsid w:val="00846B53"/>
    <w:rsid w:val="00850BEA"/>
    <w:rsid w:val="0085140F"/>
    <w:rsid w:val="00851DF7"/>
    <w:rsid w:val="00853FDD"/>
    <w:rsid w:val="00855DB1"/>
    <w:rsid w:val="0085699C"/>
    <w:rsid w:val="00856ECB"/>
    <w:rsid w:val="008572F4"/>
    <w:rsid w:val="00857BA4"/>
    <w:rsid w:val="008603A7"/>
    <w:rsid w:val="008624D7"/>
    <w:rsid w:val="00862D56"/>
    <w:rsid w:val="00862E0A"/>
    <w:rsid w:val="00863445"/>
    <w:rsid w:val="008638A4"/>
    <w:rsid w:val="00863E68"/>
    <w:rsid w:val="008642A7"/>
    <w:rsid w:val="00864A7F"/>
    <w:rsid w:val="00864C93"/>
    <w:rsid w:val="00866282"/>
    <w:rsid w:val="00871799"/>
    <w:rsid w:val="008729BC"/>
    <w:rsid w:val="00872CF1"/>
    <w:rsid w:val="00875569"/>
    <w:rsid w:val="00875D55"/>
    <w:rsid w:val="00876AC5"/>
    <w:rsid w:val="00876BC1"/>
    <w:rsid w:val="00877B30"/>
    <w:rsid w:val="00877F09"/>
    <w:rsid w:val="0088008D"/>
    <w:rsid w:val="00883001"/>
    <w:rsid w:val="00883797"/>
    <w:rsid w:val="00883886"/>
    <w:rsid w:val="00885A86"/>
    <w:rsid w:val="00885AEA"/>
    <w:rsid w:val="00886613"/>
    <w:rsid w:val="00886807"/>
    <w:rsid w:val="00886962"/>
    <w:rsid w:val="00886E55"/>
    <w:rsid w:val="00887616"/>
    <w:rsid w:val="00887D62"/>
    <w:rsid w:val="008900F8"/>
    <w:rsid w:val="00890183"/>
    <w:rsid w:val="00890E73"/>
    <w:rsid w:val="00892F25"/>
    <w:rsid w:val="00893555"/>
    <w:rsid w:val="00893AA4"/>
    <w:rsid w:val="00894868"/>
    <w:rsid w:val="00894AC8"/>
    <w:rsid w:val="00894C30"/>
    <w:rsid w:val="00895167"/>
    <w:rsid w:val="00895A33"/>
    <w:rsid w:val="0089634B"/>
    <w:rsid w:val="00897E62"/>
    <w:rsid w:val="008A0613"/>
    <w:rsid w:val="008A0D07"/>
    <w:rsid w:val="008A2758"/>
    <w:rsid w:val="008A27C6"/>
    <w:rsid w:val="008A2D6A"/>
    <w:rsid w:val="008A45F8"/>
    <w:rsid w:val="008A4A8E"/>
    <w:rsid w:val="008A4BD8"/>
    <w:rsid w:val="008A5A38"/>
    <w:rsid w:val="008A61C3"/>
    <w:rsid w:val="008A6583"/>
    <w:rsid w:val="008A65D1"/>
    <w:rsid w:val="008A69AC"/>
    <w:rsid w:val="008A6DE9"/>
    <w:rsid w:val="008A6F8D"/>
    <w:rsid w:val="008B0CBE"/>
    <w:rsid w:val="008B22DE"/>
    <w:rsid w:val="008B2727"/>
    <w:rsid w:val="008B3EF4"/>
    <w:rsid w:val="008B41A8"/>
    <w:rsid w:val="008B4813"/>
    <w:rsid w:val="008B4971"/>
    <w:rsid w:val="008B54FD"/>
    <w:rsid w:val="008B55E6"/>
    <w:rsid w:val="008B6673"/>
    <w:rsid w:val="008B6802"/>
    <w:rsid w:val="008B75C4"/>
    <w:rsid w:val="008C117A"/>
    <w:rsid w:val="008C1A72"/>
    <w:rsid w:val="008C1BB1"/>
    <w:rsid w:val="008C2712"/>
    <w:rsid w:val="008C3DEF"/>
    <w:rsid w:val="008C6D97"/>
    <w:rsid w:val="008C710C"/>
    <w:rsid w:val="008C7F2B"/>
    <w:rsid w:val="008D0599"/>
    <w:rsid w:val="008D0895"/>
    <w:rsid w:val="008D0D28"/>
    <w:rsid w:val="008D1870"/>
    <w:rsid w:val="008D4D45"/>
    <w:rsid w:val="008D679B"/>
    <w:rsid w:val="008D7334"/>
    <w:rsid w:val="008D738C"/>
    <w:rsid w:val="008D77DE"/>
    <w:rsid w:val="008E07A8"/>
    <w:rsid w:val="008E1967"/>
    <w:rsid w:val="008E3ACB"/>
    <w:rsid w:val="008E74FA"/>
    <w:rsid w:val="008E7B3E"/>
    <w:rsid w:val="008F0CEC"/>
    <w:rsid w:val="008F2B2D"/>
    <w:rsid w:val="008F2EBA"/>
    <w:rsid w:val="008F51D8"/>
    <w:rsid w:val="008F53B9"/>
    <w:rsid w:val="008F5BC6"/>
    <w:rsid w:val="008F5D78"/>
    <w:rsid w:val="008F6B73"/>
    <w:rsid w:val="008F6D97"/>
    <w:rsid w:val="008F77A2"/>
    <w:rsid w:val="00900F1D"/>
    <w:rsid w:val="009026EE"/>
    <w:rsid w:val="0090282E"/>
    <w:rsid w:val="0090391B"/>
    <w:rsid w:val="00903B3E"/>
    <w:rsid w:val="00904779"/>
    <w:rsid w:val="009053DF"/>
    <w:rsid w:val="00906102"/>
    <w:rsid w:val="0090653D"/>
    <w:rsid w:val="00906617"/>
    <w:rsid w:val="00906E69"/>
    <w:rsid w:val="009074D2"/>
    <w:rsid w:val="0090776A"/>
    <w:rsid w:val="009100B4"/>
    <w:rsid w:val="00910A3E"/>
    <w:rsid w:val="009112A5"/>
    <w:rsid w:val="009114B8"/>
    <w:rsid w:val="00913448"/>
    <w:rsid w:val="00914B9C"/>
    <w:rsid w:val="00914EA3"/>
    <w:rsid w:val="009155C1"/>
    <w:rsid w:val="00915DA5"/>
    <w:rsid w:val="009167A2"/>
    <w:rsid w:val="009205CF"/>
    <w:rsid w:val="00922FC7"/>
    <w:rsid w:val="009231C4"/>
    <w:rsid w:val="00923AE3"/>
    <w:rsid w:val="00924E09"/>
    <w:rsid w:val="009256CB"/>
    <w:rsid w:val="00927068"/>
    <w:rsid w:val="009274C5"/>
    <w:rsid w:val="009311F5"/>
    <w:rsid w:val="00931A04"/>
    <w:rsid w:val="00931B4D"/>
    <w:rsid w:val="00931D58"/>
    <w:rsid w:val="009331B6"/>
    <w:rsid w:val="009337B6"/>
    <w:rsid w:val="00933E85"/>
    <w:rsid w:val="00935232"/>
    <w:rsid w:val="009355B8"/>
    <w:rsid w:val="009355F2"/>
    <w:rsid w:val="00935999"/>
    <w:rsid w:val="00936185"/>
    <w:rsid w:val="009363A8"/>
    <w:rsid w:val="00941581"/>
    <w:rsid w:val="00943665"/>
    <w:rsid w:val="00943A0B"/>
    <w:rsid w:val="00944232"/>
    <w:rsid w:val="00944C8D"/>
    <w:rsid w:val="0094564D"/>
    <w:rsid w:val="00945A60"/>
    <w:rsid w:val="0094602E"/>
    <w:rsid w:val="00946F42"/>
    <w:rsid w:val="009501B0"/>
    <w:rsid w:val="00951694"/>
    <w:rsid w:val="00953368"/>
    <w:rsid w:val="0095381D"/>
    <w:rsid w:val="009539C0"/>
    <w:rsid w:val="009549FA"/>
    <w:rsid w:val="00954E02"/>
    <w:rsid w:val="00955B86"/>
    <w:rsid w:val="009565D6"/>
    <w:rsid w:val="00956A85"/>
    <w:rsid w:val="00957BCF"/>
    <w:rsid w:val="009608CF"/>
    <w:rsid w:val="00960B64"/>
    <w:rsid w:val="009625E9"/>
    <w:rsid w:val="00962C0E"/>
    <w:rsid w:val="009636D4"/>
    <w:rsid w:val="00963DFD"/>
    <w:rsid w:val="009644D7"/>
    <w:rsid w:val="009701D2"/>
    <w:rsid w:val="00971788"/>
    <w:rsid w:val="00971DD9"/>
    <w:rsid w:val="00972422"/>
    <w:rsid w:val="009744BB"/>
    <w:rsid w:val="009746B3"/>
    <w:rsid w:val="00974DCD"/>
    <w:rsid w:val="00976FAA"/>
    <w:rsid w:val="009770D7"/>
    <w:rsid w:val="0097733B"/>
    <w:rsid w:val="0097795E"/>
    <w:rsid w:val="009813F8"/>
    <w:rsid w:val="00981720"/>
    <w:rsid w:val="00982814"/>
    <w:rsid w:val="0098305C"/>
    <w:rsid w:val="00983449"/>
    <w:rsid w:val="00983684"/>
    <w:rsid w:val="00984130"/>
    <w:rsid w:val="009852C9"/>
    <w:rsid w:val="009862FA"/>
    <w:rsid w:val="009874E7"/>
    <w:rsid w:val="00990038"/>
    <w:rsid w:val="009904C4"/>
    <w:rsid w:val="00991634"/>
    <w:rsid w:val="00992246"/>
    <w:rsid w:val="00992C65"/>
    <w:rsid w:val="009935C2"/>
    <w:rsid w:val="009937AC"/>
    <w:rsid w:val="00993F7C"/>
    <w:rsid w:val="00996079"/>
    <w:rsid w:val="00996119"/>
    <w:rsid w:val="009967F6"/>
    <w:rsid w:val="00997A39"/>
    <w:rsid w:val="009A0583"/>
    <w:rsid w:val="009A08D3"/>
    <w:rsid w:val="009A0D45"/>
    <w:rsid w:val="009A1E12"/>
    <w:rsid w:val="009A203D"/>
    <w:rsid w:val="009A35F7"/>
    <w:rsid w:val="009A4B47"/>
    <w:rsid w:val="009A545C"/>
    <w:rsid w:val="009A66C3"/>
    <w:rsid w:val="009A6FAD"/>
    <w:rsid w:val="009A7DFB"/>
    <w:rsid w:val="009B172F"/>
    <w:rsid w:val="009B2688"/>
    <w:rsid w:val="009B4817"/>
    <w:rsid w:val="009B4A48"/>
    <w:rsid w:val="009B4F46"/>
    <w:rsid w:val="009B581B"/>
    <w:rsid w:val="009B5B56"/>
    <w:rsid w:val="009B5E20"/>
    <w:rsid w:val="009B675E"/>
    <w:rsid w:val="009C3798"/>
    <w:rsid w:val="009C3FB1"/>
    <w:rsid w:val="009C41B7"/>
    <w:rsid w:val="009C44C7"/>
    <w:rsid w:val="009C4EB0"/>
    <w:rsid w:val="009D0EB4"/>
    <w:rsid w:val="009D1262"/>
    <w:rsid w:val="009D3A34"/>
    <w:rsid w:val="009D3A71"/>
    <w:rsid w:val="009D47A7"/>
    <w:rsid w:val="009D4DAD"/>
    <w:rsid w:val="009D592B"/>
    <w:rsid w:val="009D7124"/>
    <w:rsid w:val="009D7771"/>
    <w:rsid w:val="009D7D56"/>
    <w:rsid w:val="009D7E18"/>
    <w:rsid w:val="009D7F91"/>
    <w:rsid w:val="009E0721"/>
    <w:rsid w:val="009E1B1D"/>
    <w:rsid w:val="009E1E00"/>
    <w:rsid w:val="009E2B52"/>
    <w:rsid w:val="009E3655"/>
    <w:rsid w:val="009E4277"/>
    <w:rsid w:val="009E4326"/>
    <w:rsid w:val="009E4D61"/>
    <w:rsid w:val="009E625F"/>
    <w:rsid w:val="009E66E5"/>
    <w:rsid w:val="009F0A56"/>
    <w:rsid w:val="009F0EDF"/>
    <w:rsid w:val="009F21A3"/>
    <w:rsid w:val="009F3471"/>
    <w:rsid w:val="009F3743"/>
    <w:rsid w:val="009F3A44"/>
    <w:rsid w:val="009F4BEF"/>
    <w:rsid w:val="009F4BF0"/>
    <w:rsid w:val="009F4D21"/>
    <w:rsid w:val="009F60DB"/>
    <w:rsid w:val="009F6135"/>
    <w:rsid w:val="009F649B"/>
    <w:rsid w:val="009F6ADF"/>
    <w:rsid w:val="009F6DEA"/>
    <w:rsid w:val="00A007CE"/>
    <w:rsid w:val="00A00D7E"/>
    <w:rsid w:val="00A01609"/>
    <w:rsid w:val="00A017FA"/>
    <w:rsid w:val="00A040FC"/>
    <w:rsid w:val="00A05E1E"/>
    <w:rsid w:val="00A06500"/>
    <w:rsid w:val="00A068B8"/>
    <w:rsid w:val="00A06BFF"/>
    <w:rsid w:val="00A07122"/>
    <w:rsid w:val="00A07E65"/>
    <w:rsid w:val="00A10887"/>
    <w:rsid w:val="00A11A0C"/>
    <w:rsid w:val="00A12059"/>
    <w:rsid w:val="00A129B8"/>
    <w:rsid w:val="00A14022"/>
    <w:rsid w:val="00A140FC"/>
    <w:rsid w:val="00A14F6D"/>
    <w:rsid w:val="00A15CFB"/>
    <w:rsid w:val="00A16285"/>
    <w:rsid w:val="00A1666C"/>
    <w:rsid w:val="00A177B2"/>
    <w:rsid w:val="00A20283"/>
    <w:rsid w:val="00A203BC"/>
    <w:rsid w:val="00A207A0"/>
    <w:rsid w:val="00A20DD2"/>
    <w:rsid w:val="00A2117F"/>
    <w:rsid w:val="00A22CD0"/>
    <w:rsid w:val="00A232EB"/>
    <w:rsid w:val="00A25225"/>
    <w:rsid w:val="00A25DDC"/>
    <w:rsid w:val="00A2626F"/>
    <w:rsid w:val="00A26AB4"/>
    <w:rsid w:val="00A30695"/>
    <w:rsid w:val="00A306A0"/>
    <w:rsid w:val="00A33FF2"/>
    <w:rsid w:val="00A35365"/>
    <w:rsid w:val="00A359DB"/>
    <w:rsid w:val="00A36CA4"/>
    <w:rsid w:val="00A4076C"/>
    <w:rsid w:val="00A4117D"/>
    <w:rsid w:val="00A41881"/>
    <w:rsid w:val="00A41EB9"/>
    <w:rsid w:val="00A42405"/>
    <w:rsid w:val="00A42696"/>
    <w:rsid w:val="00A44342"/>
    <w:rsid w:val="00A44C46"/>
    <w:rsid w:val="00A45789"/>
    <w:rsid w:val="00A47B69"/>
    <w:rsid w:val="00A506DF"/>
    <w:rsid w:val="00A50F0D"/>
    <w:rsid w:val="00A51641"/>
    <w:rsid w:val="00A5182E"/>
    <w:rsid w:val="00A51DD0"/>
    <w:rsid w:val="00A5318D"/>
    <w:rsid w:val="00A53343"/>
    <w:rsid w:val="00A535EB"/>
    <w:rsid w:val="00A55501"/>
    <w:rsid w:val="00A55FCE"/>
    <w:rsid w:val="00A56094"/>
    <w:rsid w:val="00A56783"/>
    <w:rsid w:val="00A56A6B"/>
    <w:rsid w:val="00A56EFE"/>
    <w:rsid w:val="00A570DB"/>
    <w:rsid w:val="00A61EE8"/>
    <w:rsid w:val="00A624D4"/>
    <w:rsid w:val="00A6257C"/>
    <w:rsid w:val="00A634E7"/>
    <w:rsid w:val="00A64255"/>
    <w:rsid w:val="00A64BEB"/>
    <w:rsid w:val="00A64DFD"/>
    <w:rsid w:val="00A64F80"/>
    <w:rsid w:val="00A654BA"/>
    <w:rsid w:val="00A65D44"/>
    <w:rsid w:val="00A66BCD"/>
    <w:rsid w:val="00A70390"/>
    <w:rsid w:val="00A72630"/>
    <w:rsid w:val="00A728EA"/>
    <w:rsid w:val="00A72B3F"/>
    <w:rsid w:val="00A73226"/>
    <w:rsid w:val="00A7455D"/>
    <w:rsid w:val="00A74D6F"/>
    <w:rsid w:val="00A75203"/>
    <w:rsid w:val="00A7559E"/>
    <w:rsid w:val="00A75BE0"/>
    <w:rsid w:val="00A75C63"/>
    <w:rsid w:val="00A769DB"/>
    <w:rsid w:val="00A803CB"/>
    <w:rsid w:val="00A80A65"/>
    <w:rsid w:val="00A819C4"/>
    <w:rsid w:val="00A82D4B"/>
    <w:rsid w:val="00A83344"/>
    <w:rsid w:val="00A835B8"/>
    <w:rsid w:val="00A83C39"/>
    <w:rsid w:val="00A906BC"/>
    <w:rsid w:val="00A91B8F"/>
    <w:rsid w:val="00A92176"/>
    <w:rsid w:val="00A944BE"/>
    <w:rsid w:val="00A9495F"/>
    <w:rsid w:val="00A95671"/>
    <w:rsid w:val="00A9599B"/>
    <w:rsid w:val="00A962B8"/>
    <w:rsid w:val="00A96C5B"/>
    <w:rsid w:val="00A9710B"/>
    <w:rsid w:val="00A97D84"/>
    <w:rsid w:val="00AA0E19"/>
    <w:rsid w:val="00AA0EBF"/>
    <w:rsid w:val="00AA1C51"/>
    <w:rsid w:val="00AA22CA"/>
    <w:rsid w:val="00AA22EB"/>
    <w:rsid w:val="00AA2832"/>
    <w:rsid w:val="00AA2F9E"/>
    <w:rsid w:val="00AA30A9"/>
    <w:rsid w:val="00AA3E1C"/>
    <w:rsid w:val="00AA4DDA"/>
    <w:rsid w:val="00AA5327"/>
    <w:rsid w:val="00AA56B9"/>
    <w:rsid w:val="00AA5A84"/>
    <w:rsid w:val="00AA5E50"/>
    <w:rsid w:val="00AA730B"/>
    <w:rsid w:val="00AA79C3"/>
    <w:rsid w:val="00AA7A20"/>
    <w:rsid w:val="00AB06F2"/>
    <w:rsid w:val="00AB0F82"/>
    <w:rsid w:val="00AB1280"/>
    <w:rsid w:val="00AB13B9"/>
    <w:rsid w:val="00AB16B5"/>
    <w:rsid w:val="00AB17EB"/>
    <w:rsid w:val="00AB21E8"/>
    <w:rsid w:val="00AB3323"/>
    <w:rsid w:val="00AB4ADF"/>
    <w:rsid w:val="00AB4C72"/>
    <w:rsid w:val="00AB541B"/>
    <w:rsid w:val="00AB626B"/>
    <w:rsid w:val="00AB70E5"/>
    <w:rsid w:val="00AC0279"/>
    <w:rsid w:val="00AC20D1"/>
    <w:rsid w:val="00AC3230"/>
    <w:rsid w:val="00AC4C4F"/>
    <w:rsid w:val="00AC5234"/>
    <w:rsid w:val="00AC526F"/>
    <w:rsid w:val="00AC65C7"/>
    <w:rsid w:val="00AC7E78"/>
    <w:rsid w:val="00AD0FD2"/>
    <w:rsid w:val="00AD1FF0"/>
    <w:rsid w:val="00AD2BFB"/>
    <w:rsid w:val="00AD3128"/>
    <w:rsid w:val="00AD33A2"/>
    <w:rsid w:val="00AD41E1"/>
    <w:rsid w:val="00AD491E"/>
    <w:rsid w:val="00AD498E"/>
    <w:rsid w:val="00AD4B94"/>
    <w:rsid w:val="00AD5B1A"/>
    <w:rsid w:val="00AD7065"/>
    <w:rsid w:val="00AD720A"/>
    <w:rsid w:val="00AE0018"/>
    <w:rsid w:val="00AE0BEF"/>
    <w:rsid w:val="00AE11D9"/>
    <w:rsid w:val="00AE1DD5"/>
    <w:rsid w:val="00AE2B07"/>
    <w:rsid w:val="00AE3AD2"/>
    <w:rsid w:val="00AE40C0"/>
    <w:rsid w:val="00AE7713"/>
    <w:rsid w:val="00AF07DA"/>
    <w:rsid w:val="00AF0D22"/>
    <w:rsid w:val="00AF11E7"/>
    <w:rsid w:val="00AF3187"/>
    <w:rsid w:val="00AF3349"/>
    <w:rsid w:val="00AF3AAB"/>
    <w:rsid w:val="00AF3E48"/>
    <w:rsid w:val="00AF497E"/>
    <w:rsid w:val="00AF4EFA"/>
    <w:rsid w:val="00AF5071"/>
    <w:rsid w:val="00AF6009"/>
    <w:rsid w:val="00AF76D7"/>
    <w:rsid w:val="00AF7C73"/>
    <w:rsid w:val="00AF7D01"/>
    <w:rsid w:val="00B00020"/>
    <w:rsid w:val="00B00466"/>
    <w:rsid w:val="00B01B38"/>
    <w:rsid w:val="00B0212D"/>
    <w:rsid w:val="00B028E3"/>
    <w:rsid w:val="00B02B52"/>
    <w:rsid w:val="00B049DE"/>
    <w:rsid w:val="00B04DE4"/>
    <w:rsid w:val="00B0644A"/>
    <w:rsid w:val="00B10FB6"/>
    <w:rsid w:val="00B1206B"/>
    <w:rsid w:val="00B1291F"/>
    <w:rsid w:val="00B13C84"/>
    <w:rsid w:val="00B14062"/>
    <w:rsid w:val="00B1489A"/>
    <w:rsid w:val="00B156F4"/>
    <w:rsid w:val="00B15D0C"/>
    <w:rsid w:val="00B15E68"/>
    <w:rsid w:val="00B15E7D"/>
    <w:rsid w:val="00B1628F"/>
    <w:rsid w:val="00B20654"/>
    <w:rsid w:val="00B208B7"/>
    <w:rsid w:val="00B2152A"/>
    <w:rsid w:val="00B21864"/>
    <w:rsid w:val="00B22D5C"/>
    <w:rsid w:val="00B22D90"/>
    <w:rsid w:val="00B23952"/>
    <w:rsid w:val="00B23BA6"/>
    <w:rsid w:val="00B243C1"/>
    <w:rsid w:val="00B24713"/>
    <w:rsid w:val="00B24924"/>
    <w:rsid w:val="00B24CB9"/>
    <w:rsid w:val="00B25169"/>
    <w:rsid w:val="00B262B6"/>
    <w:rsid w:val="00B3013D"/>
    <w:rsid w:val="00B30E7F"/>
    <w:rsid w:val="00B31920"/>
    <w:rsid w:val="00B32986"/>
    <w:rsid w:val="00B34AE0"/>
    <w:rsid w:val="00B35561"/>
    <w:rsid w:val="00B36019"/>
    <w:rsid w:val="00B36E09"/>
    <w:rsid w:val="00B40457"/>
    <w:rsid w:val="00B41A30"/>
    <w:rsid w:val="00B43780"/>
    <w:rsid w:val="00B43AA6"/>
    <w:rsid w:val="00B442F4"/>
    <w:rsid w:val="00B44333"/>
    <w:rsid w:val="00B44E24"/>
    <w:rsid w:val="00B45680"/>
    <w:rsid w:val="00B45DF7"/>
    <w:rsid w:val="00B45E14"/>
    <w:rsid w:val="00B47196"/>
    <w:rsid w:val="00B47B6D"/>
    <w:rsid w:val="00B502B1"/>
    <w:rsid w:val="00B50407"/>
    <w:rsid w:val="00B50D5B"/>
    <w:rsid w:val="00B51C4A"/>
    <w:rsid w:val="00B52F19"/>
    <w:rsid w:val="00B544A7"/>
    <w:rsid w:val="00B55F16"/>
    <w:rsid w:val="00B5755D"/>
    <w:rsid w:val="00B60399"/>
    <w:rsid w:val="00B6054E"/>
    <w:rsid w:val="00B61550"/>
    <w:rsid w:val="00B61D17"/>
    <w:rsid w:val="00B62273"/>
    <w:rsid w:val="00B63395"/>
    <w:rsid w:val="00B64393"/>
    <w:rsid w:val="00B64C43"/>
    <w:rsid w:val="00B65507"/>
    <w:rsid w:val="00B658F9"/>
    <w:rsid w:val="00B65C31"/>
    <w:rsid w:val="00B66410"/>
    <w:rsid w:val="00B703A5"/>
    <w:rsid w:val="00B70411"/>
    <w:rsid w:val="00B70F81"/>
    <w:rsid w:val="00B71A72"/>
    <w:rsid w:val="00B74735"/>
    <w:rsid w:val="00B74FB9"/>
    <w:rsid w:val="00B75303"/>
    <w:rsid w:val="00B76E5D"/>
    <w:rsid w:val="00B77006"/>
    <w:rsid w:val="00B77E76"/>
    <w:rsid w:val="00B80BA0"/>
    <w:rsid w:val="00B814D8"/>
    <w:rsid w:val="00B81521"/>
    <w:rsid w:val="00B82877"/>
    <w:rsid w:val="00B8301D"/>
    <w:rsid w:val="00B833BF"/>
    <w:rsid w:val="00B83952"/>
    <w:rsid w:val="00B83D85"/>
    <w:rsid w:val="00B84405"/>
    <w:rsid w:val="00B87368"/>
    <w:rsid w:val="00B91A09"/>
    <w:rsid w:val="00B91F58"/>
    <w:rsid w:val="00B92465"/>
    <w:rsid w:val="00B929F8"/>
    <w:rsid w:val="00B9396B"/>
    <w:rsid w:val="00B939D5"/>
    <w:rsid w:val="00B93BF7"/>
    <w:rsid w:val="00B93C21"/>
    <w:rsid w:val="00B93FB5"/>
    <w:rsid w:val="00B965BC"/>
    <w:rsid w:val="00B96C54"/>
    <w:rsid w:val="00BA0F82"/>
    <w:rsid w:val="00BA1053"/>
    <w:rsid w:val="00BA10FC"/>
    <w:rsid w:val="00BA1363"/>
    <w:rsid w:val="00BA1503"/>
    <w:rsid w:val="00BA1E8A"/>
    <w:rsid w:val="00BA1EE7"/>
    <w:rsid w:val="00BA1F5B"/>
    <w:rsid w:val="00BA30F1"/>
    <w:rsid w:val="00BA37B3"/>
    <w:rsid w:val="00BA3C31"/>
    <w:rsid w:val="00BA3F97"/>
    <w:rsid w:val="00BA46FB"/>
    <w:rsid w:val="00BA6F68"/>
    <w:rsid w:val="00BA7177"/>
    <w:rsid w:val="00BA7532"/>
    <w:rsid w:val="00BA7C31"/>
    <w:rsid w:val="00BB0068"/>
    <w:rsid w:val="00BB02CE"/>
    <w:rsid w:val="00BB066B"/>
    <w:rsid w:val="00BB10D1"/>
    <w:rsid w:val="00BB137E"/>
    <w:rsid w:val="00BB258F"/>
    <w:rsid w:val="00BB2919"/>
    <w:rsid w:val="00BB30B5"/>
    <w:rsid w:val="00BB41F9"/>
    <w:rsid w:val="00BB52BE"/>
    <w:rsid w:val="00BB6B81"/>
    <w:rsid w:val="00BB735F"/>
    <w:rsid w:val="00BB77A1"/>
    <w:rsid w:val="00BC0025"/>
    <w:rsid w:val="00BC0937"/>
    <w:rsid w:val="00BC137B"/>
    <w:rsid w:val="00BC27BC"/>
    <w:rsid w:val="00BC3282"/>
    <w:rsid w:val="00BC3CBD"/>
    <w:rsid w:val="00BC4DFE"/>
    <w:rsid w:val="00BC5D28"/>
    <w:rsid w:val="00BC6250"/>
    <w:rsid w:val="00BC6487"/>
    <w:rsid w:val="00BC75C2"/>
    <w:rsid w:val="00BD026E"/>
    <w:rsid w:val="00BD0EDF"/>
    <w:rsid w:val="00BD172B"/>
    <w:rsid w:val="00BD1C22"/>
    <w:rsid w:val="00BD2864"/>
    <w:rsid w:val="00BD2AF2"/>
    <w:rsid w:val="00BD367F"/>
    <w:rsid w:val="00BD3845"/>
    <w:rsid w:val="00BD3DAF"/>
    <w:rsid w:val="00BD475B"/>
    <w:rsid w:val="00BD4CD0"/>
    <w:rsid w:val="00BD5408"/>
    <w:rsid w:val="00BD5481"/>
    <w:rsid w:val="00BD5CBA"/>
    <w:rsid w:val="00BD60C2"/>
    <w:rsid w:val="00BD6AA9"/>
    <w:rsid w:val="00BD6CE4"/>
    <w:rsid w:val="00BD7E51"/>
    <w:rsid w:val="00BE08D0"/>
    <w:rsid w:val="00BE2A22"/>
    <w:rsid w:val="00BE301C"/>
    <w:rsid w:val="00BE352E"/>
    <w:rsid w:val="00BE3B71"/>
    <w:rsid w:val="00BE3C93"/>
    <w:rsid w:val="00BE4688"/>
    <w:rsid w:val="00BE4752"/>
    <w:rsid w:val="00BE5DC2"/>
    <w:rsid w:val="00BE5E2B"/>
    <w:rsid w:val="00BE6E62"/>
    <w:rsid w:val="00BE7066"/>
    <w:rsid w:val="00BF058E"/>
    <w:rsid w:val="00BF17B8"/>
    <w:rsid w:val="00BF2539"/>
    <w:rsid w:val="00BF33F7"/>
    <w:rsid w:val="00BF3CD3"/>
    <w:rsid w:val="00BF3F79"/>
    <w:rsid w:val="00BF4358"/>
    <w:rsid w:val="00BF4F4E"/>
    <w:rsid w:val="00BF5859"/>
    <w:rsid w:val="00BF5AA4"/>
    <w:rsid w:val="00BF7352"/>
    <w:rsid w:val="00C01F61"/>
    <w:rsid w:val="00C0286C"/>
    <w:rsid w:val="00C02941"/>
    <w:rsid w:val="00C0339F"/>
    <w:rsid w:val="00C0355F"/>
    <w:rsid w:val="00C03DCA"/>
    <w:rsid w:val="00C04550"/>
    <w:rsid w:val="00C04924"/>
    <w:rsid w:val="00C052F9"/>
    <w:rsid w:val="00C06794"/>
    <w:rsid w:val="00C0738E"/>
    <w:rsid w:val="00C079AA"/>
    <w:rsid w:val="00C07C00"/>
    <w:rsid w:val="00C114CD"/>
    <w:rsid w:val="00C11F98"/>
    <w:rsid w:val="00C124E2"/>
    <w:rsid w:val="00C1369A"/>
    <w:rsid w:val="00C13B61"/>
    <w:rsid w:val="00C142F3"/>
    <w:rsid w:val="00C14475"/>
    <w:rsid w:val="00C14550"/>
    <w:rsid w:val="00C14A8E"/>
    <w:rsid w:val="00C15B1F"/>
    <w:rsid w:val="00C15BE9"/>
    <w:rsid w:val="00C15D01"/>
    <w:rsid w:val="00C17594"/>
    <w:rsid w:val="00C17B23"/>
    <w:rsid w:val="00C20425"/>
    <w:rsid w:val="00C210CD"/>
    <w:rsid w:val="00C21BE9"/>
    <w:rsid w:val="00C22A0E"/>
    <w:rsid w:val="00C22C36"/>
    <w:rsid w:val="00C23702"/>
    <w:rsid w:val="00C23EE1"/>
    <w:rsid w:val="00C242A4"/>
    <w:rsid w:val="00C24604"/>
    <w:rsid w:val="00C24B31"/>
    <w:rsid w:val="00C25559"/>
    <w:rsid w:val="00C261EA"/>
    <w:rsid w:val="00C27134"/>
    <w:rsid w:val="00C27759"/>
    <w:rsid w:val="00C27D62"/>
    <w:rsid w:val="00C307C8"/>
    <w:rsid w:val="00C30CE6"/>
    <w:rsid w:val="00C31763"/>
    <w:rsid w:val="00C32526"/>
    <w:rsid w:val="00C33B51"/>
    <w:rsid w:val="00C34115"/>
    <w:rsid w:val="00C35841"/>
    <w:rsid w:val="00C35912"/>
    <w:rsid w:val="00C35E31"/>
    <w:rsid w:val="00C36ECD"/>
    <w:rsid w:val="00C36FFF"/>
    <w:rsid w:val="00C40847"/>
    <w:rsid w:val="00C40D86"/>
    <w:rsid w:val="00C432CD"/>
    <w:rsid w:val="00C44EE1"/>
    <w:rsid w:val="00C452BE"/>
    <w:rsid w:val="00C454FC"/>
    <w:rsid w:val="00C4666A"/>
    <w:rsid w:val="00C46AB7"/>
    <w:rsid w:val="00C46AED"/>
    <w:rsid w:val="00C479F8"/>
    <w:rsid w:val="00C50B25"/>
    <w:rsid w:val="00C50C5E"/>
    <w:rsid w:val="00C5136E"/>
    <w:rsid w:val="00C51AAD"/>
    <w:rsid w:val="00C525F5"/>
    <w:rsid w:val="00C53CAA"/>
    <w:rsid w:val="00C54402"/>
    <w:rsid w:val="00C5511D"/>
    <w:rsid w:val="00C558E9"/>
    <w:rsid w:val="00C55A40"/>
    <w:rsid w:val="00C55D7A"/>
    <w:rsid w:val="00C55FD5"/>
    <w:rsid w:val="00C56777"/>
    <w:rsid w:val="00C574CC"/>
    <w:rsid w:val="00C60C25"/>
    <w:rsid w:val="00C624B6"/>
    <w:rsid w:val="00C64A60"/>
    <w:rsid w:val="00C65E71"/>
    <w:rsid w:val="00C67BFD"/>
    <w:rsid w:val="00C67D58"/>
    <w:rsid w:val="00C67EF1"/>
    <w:rsid w:val="00C701A7"/>
    <w:rsid w:val="00C70BF8"/>
    <w:rsid w:val="00C72A5D"/>
    <w:rsid w:val="00C73639"/>
    <w:rsid w:val="00C74004"/>
    <w:rsid w:val="00C75955"/>
    <w:rsid w:val="00C75DA7"/>
    <w:rsid w:val="00C76244"/>
    <w:rsid w:val="00C7683C"/>
    <w:rsid w:val="00C76D6C"/>
    <w:rsid w:val="00C77A8A"/>
    <w:rsid w:val="00C77C20"/>
    <w:rsid w:val="00C812DC"/>
    <w:rsid w:val="00C82CAB"/>
    <w:rsid w:val="00C84A8F"/>
    <w:rsid w:val="00C84E0E"/>
    <w:rsid w:val="00C854C6"/>
    <w:rsid w:val="00C8566B"/>
    <w:rsid w:val="00C86495"/>
    <w:rsid w:val="00C8718C"/>
    <w:rsid w:val="00C874E0"/>
    <w:rsid w:val="00C87E4A"/>
    <w:rsid w:val="00C90181"/>
    <w:rsid w:val="00C90BF0"/>
    <w:rsid w:val="00C90EF2"/>
    <w:rsid w:val="00C9264A"/>
    <w:rsid w:val="00C9417D"/>
    <w:rsid w:val="00C94761"/>
    <w:rsid w:val="00C954AE"/>
    <w:rsid w:val="00C95C94"/>
    <w:rsid w:val="00C96456"/>
    <w:rsid w:val="00C97F01"/>
    <w:rsid w:val="00CA083D"/>
    <w:rsid w:val="00CA1BC4"/>
    <w:rsid w:val="00CA52D8"/>
    <w:rsid w:val="00CA56F1"/>
    <w:rsid w:val="00CA5B41"/>
    <w:rsid w:val="00CA5F00"/>
    <w:rsid w:val="00CA6476"/>
    <w:rsid w:val="00CA6B39"/>
    <w:rsid w:val="00CA6B8A"/>
    <w:rsid w:val="00CB0AD8"/>
    <w:rsid w:val="00CB485F"/>
    <w:rsid w:val="00CB5E56"/>
    <w:rsid w:val="00CB635B"/>
    <w:rsid w:val="00CB6979"/>
    <w:rsid w:val="00CB7B38"/>
    <w:rsid w:val="00CB7C2C"/>
    <w:rsid w:val="00CB7C93"/>
    <w:rsid w:val="00CB7D3C"/>
    <w:rsid w:val="00CC027F"/>
    <w:rsid w:val="00CC0A64"/>
    <w:rsid w:val="00CC0E7E"/>
    <w:rsid w:val="00CC125A"/>
    <w:rsid w:val="00CC1552"/>
    <w:rsid w:val="00CC1AEB"/>
    <w:rsid w:val="00CC2626"/>
    <w:rsid w:val="00CC2630"/>
    <w:rsid w:val="00CC2DFD"/>
    <w:rsid w:val="00CC5152"/>
    <w:rsid w:val="00CC5554"/>
    <w:rsid w:val="00CC6D99"/>
    <w:rsid w:val="00CC71CD"/>
    <w:rsid w:val="00CC75BF"/>
    <w:rsid w:val="00CC7BFC"/>
    <w:rsid w:val="00CD0BA5"/>
    <w:rsid w:val="00CD1E8D"/>
    <w:rsid w:val="00CD5381"/>
    <w:rsid w:val="00CD6108"/>
    <w:rsid w:val="00CD612F"/>
    <w:rsid w:val="00CD6941"/>
    <w:rsid w:val="00CD6B8C"/>
    <w:rsid w:val="00CD754A"/>
    <w:rsid w:val="00CD75F0"/>
    <w:rsid w:val="00CE0D5D"/>
    <w:rsid w:val="00CE1946"/>
    <w:rsid w:val="00CE1DEE"/>
    <w:rsid w:val="00CE387A"/>
    <w:rsid w:val="00CE3E89"/>
    <w:rsid w:val="00CE4407"/>
    <w:rsid w:val="00CE59FB"/>
    <w:rsid w:val="00CE6F66"/>
    <w:rsid w:val="00CE739D"/>
    <w:rsid w:val="00CE7CE8"/>
    <w:rsid w:val="00CF2EEA"/>
    <w:rsid w:val="00CF335F"/>
    <w:rsid w:val="00CF4B91"/>
    <w:rsid w:val="00CF4D5B"/>
    <w:rsid w:val="00CF51A8"/>
    <w:rsid w:val="00CF55BD"/>
    <w:rsid w:val="00CF5F7F"/>
    <w:rsid w:val="00CF695D"/>
    <w:rsid w:val="00CF6BD9"/>
    <w:rsid w:val="00CF6C7F"/>
    <w:rsid w:val="00CF7BB1"/>
    <w:rsid w:val="00D019DF"/>
    <w:rsid w:val="00D02187"/>
    <w:rsid w:val="00D02342"/>
    <w:rsid w:val="00D02F34"/>
    <w:rsid w:val="00D04183"/>
    <w:rsid w:val="00D04211"/>
    <w:rsid w:val="00D04C97"/>
    <w:rsid w:val="00D04D7C"/>
    <w:rsid w:val="00D04DBA"/>
    <w:rsid w:val="00D05546"/>
    <w:rsid w:val="00D05877"/>
    <w:rsid w:val="00D0633E"/>
    <w:rsid w:val="00D06499"/>
    <w:rsid w:val="00D10875"/>
    <w:rsid w:val="00D11873"/>
    <w:rsid w:val="00D12B78"/>
    <w:rsid w:val="00D12C9B"/>
    <w:rsid w:val="00D12E0E"/>
    <w:rsid w:val="00D134FB"/>
    <w:rsid w:val="00D1493F"/>
    <w:rsid w:val="00D152FB"/>
    <w:rsid w:val="00D16929"/>
    <w:rsid w:val="00D17D5C"/>
    <w:rsid w:val="00D21658"/>
    <w:rsid w:val="00D21EBB"/>
    <w:rsid w:val="00D222A4"/>
    <w:rsid w:val="00D22A0F"/>
    <w:rsid w:val="00D22B21"/>
    <w:rsid w:val="00D236E3"/>
    <w:rsid w:val="00D23D3C"/>
    <w:rsid w:val="00D23D3D"/>
    <w:rsid w:val="00D25164"/>
    <w:rsid w:val="00D254E9"/>
    <w:rsid w:val="00D25ECC"/>
    <w:rsid w:val="00D264CB"/>
    <w:rsid w:val="00D26E15"/>
    <w:rsid w:val="00D27844"/>
    <w:rsid w:val="00D27C24"/>
    <w:rsid w:val="00D30B05"/>
    <w:rsid w:val="00D30D2D"/>
    <w:rsid w:val="00D3197F"/>
    <w:rsid w:val="00D31F59"/>
    <w:rsid w:val="00D34B80"/>
    <w:rsid w:val="00D35308"/>
    <w:rsid w:val="00D35A4D"/>
    <w:rsid w:val="00D35F28"/>
    <w:rsid w:val="00D36008"/>
    <w:rsid w:val="00D37072"/>
    <w:rsid w:val="00D37537"/>
    <w:rsid w:val="00D40B6A"/>
    <w:rsid w:val="00D40F30"/>
    <w:rsid w:val="00D41105"/>
    <w:rsid w:val="00D411A6"/>
    <w:rsid w:val="00D41C8B"/>
    <w:rsid w:val="00D42EBF"/>
    <w:rsid w:val="00D438BE"/>
    <w:rsid w:val="00D44646"/>
    <w:rsid w:val="00D458C8"/>
    <w:rsid w:val="00D460FB"/>
    <w:rsid w:val="00D4769B"/>
    <w:rsid w:val="00D522AC"/>
    <w:rsid w:val="00D52F16"/>
    <w:rsid w:val="00D547CA"/>
    <w:rsid w:val="00D549FE"/>
    <w:rsid w:val="00D55951"/>
    <w:rsid w:val="00D5660B"/>
    <w:rsid w:val="00D568A3"/>
    <w:rsid w:val="00D56B6E"/>
    <w:rsid w:val="00D60F86"/>
    <w:rsid w:val="00D614A1"/>
    <w:rsid w:val="00D615AF"/>
    <w:rsid w:val="00D6174D"/>
    <w:rsid w:val="00D620EC"/>
    <w:rsid w:val="00D62FC3"/>
    <w:rsid w:val="00D665D4"/>
    <w:rsid w:val="00D70640"/>
    <w:rsid w:val="00D70AD7"/>
    <w:rsid w:val="00D716AA"/>
    <w:rsid w:val="00D72C10"/>
    <w:rsid w:val="00D7321A"/>
    <w:rsid w:val="00D73321"/>
    <w:rsid w:val="00D73A29"/>
    <w:rsid w:val="00D73E31"/>
    <w:rsid w:val="00D757BA"/>
    <w:rsid w:val="00D75F1F"/>
    <w:rsid w:val="00D767B1"/>
    <w:rsid w:val="00D77229"/>
    <w:rsid w:val="00D77D9B"/>
    <w:rsid w:val="00D80A0D"/>
    <w:rsid w:val="00D80B08"/>
    <w:rsid w:val="00D82063"/>
    <w:rsid w:val="00D82D78"/>
    <w:rsid w:val="00D83256"/>
    <w:rsid w:val="00D832EE"/>
    <w:rsid w:val="00D84DD2"/>
    <w:rsid w:val="00D85061"/>
    <w:rsid w:val="00D91E04"/>
    <w:rsid w:val="00D9257F"/>
    <w:rsid w:val="00D92C88"/>
    <w:rsid w:val="00D9421E"/>
    <w:rsid w:val="00D943E3"/>
    <w:rsid w:val="00D94848"/>
    <w:rsid w:val="00D94E39"/>
    <w:rsid w:val="00D9577B"/>
    <w:rsid w:val="00D958A0"/>
    <w:rsid w:val="00D96613"/>
    <w:rsid w:val="00D96C39"/>
    <w:rsid w:val="00DA0C38"/>
    <w:rsid w:val="00DA150E"/>
    <w:rsid w:val="00DA3D22"/>
    <w:rsid w:val="00DA45B1"/>
    <w:rsid w:val="00DA490F"/>
    <w:rsid w:val="00DA6671"/>
    <w:rsid w:val="00DA7A00"/>
    <w:rsid w:val="00DA7AF7"/>
    <w:rsid w:val="00DA7C37"/>
    <w:rsid w:val="00DA7F3C"/>
    <w:rsid w:val="00DB2DE9"/>
    <w:rsid w:val="00DB3CE5"/>
    <w:rsid w:val="00DB3D76"/>
    <w:rsid w:val="00DB5984"/>
    <w:rsid w:val="00DB68E2"/>
    <w:rsid w:val="00DC04FD"/>
    <w:rsid w:val="00DC11D2"/>
    <w:rsid w:val="00DC2E39"/>
    <w:rsid w:val="00DC307F"/>
    <w:rsid w:val="00DC33A9"/>
    <w:rsid w:val="00DC41B5"/>
    <w:rsid w:val="00DC6029"/>
    <w:rsid w:val="00DC606E"/>
    <w:rsid w:val="00DC6949"/>
    <w:rsid w:val="00DC79EB"/>
    <w:rsid w:val="00DD0675"/>
    <w:rsid w:val="00DD0894"/>
    <w:rsid w:val="00DD1AC7"/>
    <w:rsid w:val="00DD1CB6"/>
    <w:rsid w:val="00DD1D8E"/>
    <w:rsid w:val="00DD23B1"/>
    <w:rsid w:val="00DD25D8"/>
    <w:rsid w:val="00DD4181"/>
    <w:rsid w:val="00DD4CD5"/>
    <w:rsid w:val="00DD54E2"/>
    <w:rsid w:val="00DE0237"/>
    <w:rsid w:val="00DE03C5"/>
    <w:rsid w:val="00DE060A"/>
    <w:rsid w:val="00DE142F"/>
    <w:rsid w:val="00DE1E31"/>
    <w:rsid w:val="00DE2524"/>
    <w:rsid w:val="00DE2850"/>
    <w:rsid w:val="00DE341D"/>
    <w:rsid w:val="00DE3D4C"/>
    <w:rsid w:val="00DE5233"/>
    <w:rsid w:val="00DE553A"/>
    <w:rsid w:val="00DE5A63"/>
    <w:rsid w:val="00DE764F"/>
    <w:rsid w:val="00DE7EA3"/>
    <w:rsid w:val="00DF02C8"/>
    <w:rsid w:val="00DF0F2B"/>
    <w:rsid w:val="00DF23A4"/>
    <w:rsid w:val="00DF42DE"/>
    <w:rsid w:val="00DF53C9"/>
    <w:rsid w:val="00DF67B7"/>
    <w:rsid w:val="00DF6809"/>
    <w:rsid w:val="00E01CBB"/>
    <w:rsid w:val="00E02CA1"/>
    <w:rsid w:val="00E03A1D"/>
    <w:rsid w:val="00E0425C"/>
    <w:rsid w:val="00E0436E"/>
    <w:rsid w:val="00E04EC4"/>
    <w:rsid w:val="00E0514C"/>
    <w:rsid w:val="00E0515C"/>
    <w:rsid w:val="00E05270"/>
    <w:rsid w:val="00E06DEF"/>
    <w:rsid w:val="00E078C6"/>
    <w:rsid w:val="00E07E1C"/>
    <w:rsid w:val="00E07F68"/>
    <w:rsid w:val="00E132E3"/>
    <w:rsid w:val="00E13CCD"/>
    <w:rsid w:val="00E148D9"/>
    <w:rsid w:val="00E15FE7"/>
    <w:rsid w:val="00E16989"/>
    <w:rsid w:val="00E170D9"/>
    <w:rsid w:val="00E177BB"/>
    <w:rsid w:val="00E23183"/>
    <w:rsid w:val="00E232A0"/>
    <w:rsid w:val="00E23325"/>
    <w:rsid w:val="00E235FF"/>
    <w:rsid w:val="00E2417B"/>
    <w:rsid w:val="00E24D7D"/>
    <w:rsid w:val="00E269F3"/>
    <w:rsid w:val="00E26C96"/>
    <w:rsid w:val="00E26D7F"/>
    <w:rsid w:val="00E273A3"/>
    <w:rsid w:val="00E27ACF"/>
    <w:rsid w:val="00E3019C"/>
    <w:rsid w:val="00E30820"/>
    <w:rsid w:val="00E308F4"/>
    <w:rsid w:val="00E33250"/>
    <w:rsid w:val="00E359F6"/>
    <w:rsid w:val="00E370BD"/>
    <w:rsid w:val="00E4042F"/>
    <w:rsid w:val="00E41AA7"/>
    <w:rsid w:val="00E41F0B"/>
    <w:rsid w:val="00E4229E"/>
    <w:rsid w:val="00E42777"/>
    <w:rsid w:val="00E42CE2"/>
    <w:rsid w:val="00E42F48"/>
    <w:rsid w:val="00E4357E"/>
    <w:rsid w:val="00E4416C"/>
    <w:rsid w:val="00E444F6"/>
    <w:rsid w:val="00E44A33"/>
    <w:rsid w:val="00E4533F"/>
    <w:rsid w:val="00E45425"/>
    <w:rsid w:val="00E454A7"/>
    <w:rsid w:val="00E4571E"/>
    <w:rsid w:val="00E46234"/>
    <w:rsid w:val="00E47A0D"/>
    <w:rsid w:val="00E47C43"/>
    <w:rsid w:val="00E47C6B"/>
    <w:rsid w:val="00E5111D"/>
    <w:rsid w:val="00E51457"/>
    <w:rsid w:val="00E516D5"/>
    <w:rsid w:val="00E51774"/>
    <w:rsid w:val="00E51B7F"/>
    <w:rsid w:val="00E529B1"/>
    <w:rsid w:val="00E54081"/>
    <w:rsid w:val="00E541C9"/>
    <w:rsid w:val="00E5445C"/>
    <w:rsid w:val="00E5455E"/>
    <w:rsid w:val="00E54AD8"/>
    <w:rsid w:val="00E54E61"/>
    <w:rsid w:val="00E56189"/>
    <w:rsid w:val="00E60111"/>
    <w:rsid w:val="00E60426"/>
    <w:rsid w:val="00E60694"/>
    <w:rsid w:val="00E60714"/>
    <w:rsid w:val="00E619ED"/>
    <w:rsid w:val="00E620F8"/>
    <w:rsid w:val="00E62135"/>
    <w:rsid w:val="00E629CF"/>
    <w:rsid w:val="00E6378C"/>
    <w:rsid w:val="00E637DE"/>
    <w:rsid w:val="00E64238"/>
    <w:rsid w:val="00E6616E"/>
    <w:rsid w:val="00E66421"/>
    <w:rsid w:val="00E677EC"/>
    <w:rsid w:val="00E7121A"/>
    <w:rsid w:val="00E71345"/>
    <w:rsid w:val="00E71B3E"/>
    <w:rsid w:val="00E724DD"/>
    <w:rsid w:val="00E73333"/>
    <w:rsid w:val="00E73AC7"/>
    <w:rsid w:val="00E741D6"/>
    <w:rsid w:val="00E745CE"/>
    <w:rsid w:val="00E75EDD"/>
    <w:rsid w:val="00E76313"/>
    <w:rsid w:val="00E7641D"/>
    <w:rsid w:val="00E80187"/>
    <w:rsid w:val="00E80E62"/>
    <w:rsid w:val="00E8202D"/>
    <w:rsid w:val="00E83676"/>
    <w:rsid w:val="00E84190"/>
    <w:rsid w:val="00E9118C"/>
    <w:rsid w:val="00E911BE"/>
    <w:rsid w:val="00E9167B"/>
    <w:rsid w:val="00E91C64"/>
    <w:rsid w:val="00E94003"/>
    <w:rsid w:val="00E95488"/>
    <w:rsid w:val="00E956BE"/>
    <w:rsid w:val="00E9575B"/>
    <w:rsid w:val="00E95DCB"/>
    <w:rsid w:val="00E966F1"/>
    <w:rsid w:val="00E97171"/>
    <w:rsid w:val="00E97394"/>
    <w:rsid w:val="00EA01F9"/>
    <w:rsid w:val="00EA0DE0"/>
    <w:rsid w:val="00EA15F3"/>
    <w:rsid w:val="00EA1B58"/>
    <w:rsid w:val="00EA2007"/>
    <w:rsid w:val="00EA21D4"/>
    <w:rsid w:val="00EA3098"/>
    <w:rsid w:val="00EA3103"/>
    <w:rsid w:val="00EA54B7"/>
    <w:rsid w:val="00EA6C2B"/>
    <w:rsid w:val="00EA6CE8"/>
    <w:rsid w:val="00EA78BA"/>
    <w:rsid w:val="00EB0E1C"/>
    <w:rsid w:val="00EB164C"/>
    <w:rsid w:val="00EB2282"/>
    <w:rsid w:val="00EB261E"/>
    <w:rsid w:val="00EB3366"/>
    <w:rsid w:val="00EB384E"/>
    <w:rsid w:val="00EB4521"/>
    <w:rsid w:val="00EB4D98"/>
    <w:rsid w:val="00EB4DEA"/>
    <w:rsid w:val="00EB5824"/>
    <w:rsid w:val="00EB5993"/>
    <w:rsid w:val="00EB5C5A"/>
    <w:rsid w:val="00EB642F"/>
    <w:rsid w:val="00EB7339"/>
    <w:rsid w:val="00EC0052"/>
    <w:rsid w:val="00EC0C17"/>
    <w:rsid w:val="00EC10FC"/>
    <w:rsid w:val="00EC265A"/>
    <w:rsid w:val="00EC2749"/>
    <w:rsid w:val="00EC4076"/>
    <w:rsid w:val="00EC4EF0"/>
    <w:rsid w:val="00EC50C5"/>
    <w:rsid w:val="00EC66FB"/>
    <w:rsid w:val="00EC67A6"/>
    <w:rsid w:val="00EC7282"/>
    <w:rsid w:val="00EC76B1"/>
    <w:rsid w:val="00EC7F15"/>
    <w:rsid w:val="00ED01C9"/>
    <w:rsid w:val="00ED0C37"/>
    <w:rsid w:val="00ED1591"/>
    <w:rsid w:val="00ED2054"/>
    <w:rsid w:val="00ED2E1D"/>
    <w:rsid w:val="00ED5173"/>
    <w:rsid w:val="00ED5E82"/>
    <w:rsid w:val="00ED715D"/>
    <w:rsid w:val="00EE013D"/>
    <w:rsid w:val="00EE1546"/>
    <w:rsid w:val="00EE1863"/>
    <w:rsid w:val="00EE1A13"/>
    <w:rsid w:val="00EE2764"/>
    <w:rsid w:val="00EE30E8"/>
    <w:rsid w:val="00EE39E4"/>
    <w:rsid w:val="00EE3C97"/>
    <w:rsid w:val="00EE3E2F"/>
    <w:rsid w:val="00EE4DFA"/>
    <w:rsid w:val="00EE507E"/>
    <w:rsid w:val="00EE5C04"/>
    <w:rsid w:val="00EE684D"/>
    <w:rsid w:val="00EE74EF"/>
    <w:rsid w:val="00EE7762"/>
    <w:rsid w:val="00EF2BA4"/>
    <w:rsid w:val="00EF35F4"/>
    <w:rsid w:val="00EF383B"/>
    <w:rsid w:val="00EF3BB0"/>
    <w:rsid w:val="00EF51AB"/>
    <w:rsid w:val="00EF5A10"/>
    <w:rsid w:val="00EF7214"/>
    <w:rsid w:val="00EF7CCD"/>
    <w:rsid w:val="00F04E63"/>
    <w:rsid w:val="00F04F15"/>
    <w:rsid w:val="00F063DB"/>
    <w:rsid w:val="00F06B3C"/>
    <w:rsid w:val="00F106E7"/>
    <w:rsid w:val="00F116CC"/>
    <w:rsid w:val="00F12190"/>
    <w:rsid w:val="00F12235"/>
    <w:rsid w:val="00F133AD"/>
    <w:rsid w:val="00F136E4"/>
    <w:rsid w:val="00F14394"/>
    <w:rsid w:val="00F1465C"/>
    <w:rsid w:val="00F156A5"/>
    <w:rsid w:val="00F15EC2"/>
    <w:rsid w:val="00F178D3"/>
    <w:rsid w:val="00F17B0E"/>
    <w:rsid w:val="00F20497"/>
    <w:rsid w:val="00F208F5"/>
    <w:rsid w:val="00F21B3A"/>
    <w:rsid w:val="00F22CC8"/>
    <w:rsid w:val="00F24831"/>
    <w:rsid w:val="00F24F16"/>
    <w:rsid w:val="00F250CB"/>
    <w:rsid w:val="00F27846"/>
    <w:rsid w:val="00F300E1"/>
    <w:rsid w:val="00F3276D"/>
    <w:rsid w:val="00F328D8"/>
    <w:rsid w:val="00F328E6"/>
    <w:rsid w:val="00F33432"/>
    <w:rsid w:val="00F33B33"/>
    <w:rsid w:val="00F345C4"/>
    <w:rsid w:val="00F35B3E"/>
    <w:rsid w:val="00F37643"/>
    <w:rsid w:val="00F402DE"/>
    <w:rsid w:val="00F41073"/>
    <w:rsid w:val="00F4211D"/>
    <w:rsid w:val="00F42C6B"/>
    <w:rsid w:val="00F4336D"/>
    <w:rsid w:val="00F4482F"/>
    <w:rsid w:val="00F45241"/>
    <w:rsid w:val="00F45CB5"/>
    <w:rsid w:val="00F50DCF"/>
    <w:rsid w:val="00F50F05"/>
    <w:rsid w:val="00F51754"/>
    <w:rsid w:val="00F51FF2"/>
    <w:rsid w:val="00F52097"/>
    <w:rsid w:val="00F5238F"/>
    <w:rsid w:val="00F5320C"/>
    <w:rsid w:val="00F535BF"/>
    <w:rsid w:val="00F53D4E"/>
    <w:rsid w:val="00F53DD2"/>
    <w:rsid w:val="00F5406A"/>
    <w:rsid w:val="00F5466D"/>
    <w:rsid w:val="00F54B01"/>
    <w:rsid w:val="00F602DE"/>
    <w:rsid w:val="00F6063D"/>
    <w:rsid w:val="00F614A8"/>
    <w:rsid w:val="00F627DD"/>
    <w:rsid w:val="00F6326D"/>
    <w:rsid w:val="00F63A0F"/>
    <w:rsid w:val="00F65CF3"/>
    <w:rsid w:val="00F6604B"/>
    <w:rsid w:val="00F6689B"/>
    <w:rsid w:val="00F66C38"/>
    <w:rsid w:val="00F67737"/>
    <w:rsid w:val="00F70271"/>
    <w:rsid w:val="00F7196D"/>
    <w:rsid w:val="00F7212F"/>
    <w:rsid w:val="00F72762"/>
    <w:rsid w:val="00F730FD"/>
    <w:rsid w:val="00F73A9E"/>
    <w:rsid w:val="00F73FDF"/>
    <w:rsid w:val="00F74509"/>
    <w:rsid w:val="00F74EE9"/>
    <w:rsid w:val="00F752E3"/>
    <w:rsid w:val="00F756D4"/>
    <w:rsid w:val="00F75CA7"/>
    <w:rsid w:val="00F77C90"/>
    <w:rsid w:val="00F80B99"/>
    <w:rsid w:val="00F812C9"/>
    <w:rsid w:val="00F81633"/>
    <w:rsid w:val="00F81650"/>
    <w:rsid w:val="00F82718"/>
    <w:rsid w:val="00F8304E"/>
    <w:rsid w:val="00F83284"/>
    <w:rsid w:val="00F840E9"/>
    <w:rsid w:val="00F84DB2"/>
    <w:rsid w:val="00F8563B"/>
    <w:rsid w:val="00F8774A"/>
    <w:rsid w:val="00F87A55"/>
    <w:rsid w:val="00F87BA0"/>
    <w:rsid w:val="00F9007B"/>
    <w:rsid w:val="00F903CC"/>
    <w:rsid w:val="00F90772"/>
    <w:rsid w:val="00F913FE"/>
    <w:rsid w:val="00F91489"/>
    <w:rsid w:val="00F91DBE"/>
    <w:rsid w:val="00F92044"/>
    <w:rsid w:val="00F92683"/>
    <w:rsid w:val="00F9618F"/>
    <w:rsid w:val="00F96F1F"/>
    <w:rsid w:val="00F97717"/>
    <w:rsid w:val="00FA4538"/>
    <w:rsid w:val="00FA5AEA"/>
    <w:rsid w:val="00FA5C64"/>
    <w:rsid w:val="00FA7A3D"/>
    <w:rsid w:val="00FB0738"/>
    <w:rsid w:val="00FB0A66"/>
    <w:rsid w:val="00FB1178"/>
    <w:rsid w:val="00FB2FE8"/>
    <w:rsid w:val="00FB4A1C"/>
    <w:rsid w:val="00FB538C"/>
    <w:rsid w:val="00FB64BB"/>
    <w:rsid w:val="00FB6CF3"/>
    <w:rsid w:val="00FB7B72"/>
    <w:rsid w:val="00FC0089"/>
    <w:rsid w:val="00FC1D9C"/>
    <w:rsid w:val="00FC3236"/>
    <w:rsid w:val="00FC57D2"/>
    <w:rsid w:val="00FC5B47"/>
    <w:rsid w:val="00FC67B9"/>
    <w:rsid w:val="00FC70DF"/>
    <w:rsid w:val="00FD0617"/>
    <w:rsid w:val="00FD0875"/>
    <w:rsid w:val="00FD0913"/>
    <w:rsid w:val="00FD278E"/>
    <w:rsid w:val="00FD30F1"/>
    <w:rsid w:val="00FD37B5"/>
    <w:rsid w:val="00FD3928"/>
    <w:rsid w:val="00FD5B27"/>
    <w:rsid w:val="00FE01CD"/>
    <w:rsid w:val="00FE0B96"/>
    <w:rsid w:val="00FE15EB"/>
    <w:rsid w:val="00FE1738"/>
    <w:rsid w:val="00FE21B1"/>
    <w:rsid w:val="00FE233C"/>
    <w:rsid w:val="00FE268D"/>
    <w:rsid w:val="00FE2F97"/>
    <w:rsid w:val="00FE3788"/>
    <w:rsid w:val="00FE4670"/>
    <w:rsid w:val="00FE4799"/>
    <w:rsid w:val="00FE49E0"/>
    <w:rsid w:val="00FE54FD"/>
    <w:rsid w:val="00FE6513"/>
    <w:rsid w:val="00FE6F5E"/>
    <w:rsid w:val="00FE78F7"/>
    <w:rsid w:val="00FF0959"/>
    <w:rsid w:val="00FF0A36"/>
    <w:rsid w:val="00FF0E59"/>
    <w:rsid w:val="00FF158E"/>
    <w:rsid w:val="00FF2215"/>
    <w:rsid w:val="00FF3CA3"/>
    <w:rsid w:val="00FF4EF2"/>
    <w:rsid w:val="00FF50CE"/>
    <w:rsid w:val="00FF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ECA324"/>
  <w15:docId w15:val="{8E145810-D4FA-4B87-A68F-326369B3E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651588"/>
    <w:pPr>
      <w:spacing w:before="100" w:after="100"/>
    </w:pPr>
    <w:rPr>
      <w:sz w:val="24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269F3"/>
    <w:pPr>
      <w:keepNext/>
      <w:spacing w:before="0" w:after="0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E269F3"/>
    <w:pPr>
      <w:keepNext/>
      <w:spacing w:before="0" w:after="0"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A2F9E"/>
    <w:rPr>
      <w:sz w:val="2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955C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381FB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3510D1"/>
    <w:pPr>
      <w:tabs>
        <w:tab w:val="center" w:pos="4153"/>
        <w:tab w:val="right" w:pos="8306"/>
      </w:tabs>
      <w:spacing w:before="0" w:after="0" w:line="360" w:lineRule="auto"/>
      <w:jc w:val="both"/>
    </w:pPr>
    <w:rPr>
      <w:sz w:val="28"/>
    </w:rPr>
  </w:style>
  <w:style w:type="character" w:customStyle="1" w:styleId="a5">
    <w:name w:val="Нижний колонтитул Знак"/>
    <w:basedOn w:val="a0"/>
    <w:link w:val="a4"/>
    <w:uiPriority w:val="99"/>
    <w:semiHidden/>
    <w:rsid w:val="004955CD"/>
    <w:rPr>
      <w:sz w:val="24"/>
      <w:szCs w:val="24"/>
    </w:rPr>
  </w:style>
  <w:style w:type="paragraph" w:styleId="a6">
    <w:name w:val="Body Text"/>
    <w:basedOn w:val="a"/>
    <w:link w:val="a7"/>
    <w:uiPriority w:val="99"/>
    <w:rsid w:val="003510D1"/>
    <w:pPr>
      <w:spacing w:before="0" w:after="0" w:line="360" w:lineRule="auto"/>
      <w:jc w:val="both"/>
    </w:pPr>
    <w:rPr>
      <w:b/>
      <w:sz w:val="28"/>
    </w:rPr>
  </w:style>
  <w:style w:type="character" w:customStyle="1" w:styleId="a7">
    <w:name w:val="Основной текст Знак"/>
    <w:basedOn w:val="a0"/>
    <w:link w:val="a6"/>
    <w:uiPriority w:val="99"/>
    <w:semiHidden/>
    <w:rsid w:val="004955CD"/>
    <w:rPr>
      <w:sz w:val="24"/>
      <w:szCs w:val="24"/>
    </w:rPr>
  </w:style>
  <w:style w:type="paragraph" w:styleId="21">
    <w:name w:val="Body Text 2"/>
    <w:basedOn w:val="a"/>
    <w:link w:val="22"/>
    <w:uiPriority w:val="99"/>
    <w:rsid w:val="003510D1"/>
    <w:pPr>
      <w:spacing w:before="0" w:after="0" w:line="360" w:lineRule="auto"/>
    </w:pPr>
    <w:rPr>
      <w:b/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955CD"/>
    <w:rPr>
      <w:sz w:val="24"/>
      <w:szCs w:val="24"/>
    </w:rPr>
  </w:style>
  <w:style w:type="paragraph" w:styleId="a8">
    <w:name w:val="Title"/>
    <w:basedOn w:val="a"/>
    <w:link w:val="a9"/>
    <w:uiPriority w:val="99"/>
    <w:qFormat/>
    <w:rsid w:val="0090391B"/>
    <w:pPr>
      <w:spacing w:before="0" w:after="0"/>
      <w:jc w:val="center"/>
    </w:pPr>
    <w:rPr>
      <w:b/>
      <w:sz w:val="32"/>
    </w:rPr>
  </w:style>
  <w:style w:type="character" w:customStyle="1" w:styleId="a9">
    <w:name w:val="Заголовок Знак"/>
    <w:basedOn w:val="a0"/>
    <w:link w:val="a8"/>
    <w:uiPriority w:val="10"/>
    <w:rsid w:val="004955C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page number"/>
    <w:basedOn w:val="a0"/>
    <w:uiPriority w:val="99"/>
    <w:rsid w:val="00123656"/>
    <w:rPr>
      <w:rFonts w:cs="Times New Roman"/>
    </w:rPr>
  </w:style>
  <w:style w:type="character" w:styleId="ab">
    <w:name w:val="Strong"/>
    <w:basedOn w:val="a0"/>
    <w:uiPriority w:val="99"/>
    <w:qFormat/>
    <w:rsid w:val="00505835"/>
    <w:rPr>
      <w:rFonts w:cs="Times New Roman"/>
      <w:b/>
    </w:rPr>
  </w:style>
  <w:style w:type="paragraph" w:styleId="ac">
    <w:name w:val="Body Text Indent"/>
    <w:basedOn w:val="a"/>
    <w:link w:val="ad"/>
    <w:uiPriority w:val="99"/>
    <w:rsid w:val="00736069"/>
    <w:pPr>
      <w:spacing w:before="0" w:after="120"/>
      <w:ind w:left="283"/>
    </w:pPr>
    <w:rPr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4955CD"/>
    <w:rPr>
      <w:sz w:val="24"/>
      <w:szCs w:val="24"/>
    </w:rPr>
  </w:style>
  <w:style w:type="paragraph" w:customStyle="1" w:styleId="heading">
    <w:name w:val="heading"/>
    <w:basedOn w:val="a"/>
    <w:uiPriority w:val="99"/>
    <w:rsid w:val="00BF4358"/>
    <w:pPr>
      <w:autoSpaceDE w:val="0"/>
      <w:autoSpaceDN w:val="0"/>
      <w:spacing w:before="0" w:after="0"/>
    </w:pPr>
    <w:rPr>
      <w:rFonts w:ascii="Arial" w:hAnsi="Arial" w:cs="Arial"/>
      <w:b/>
      <w:bCs/>
      <w:sz w:val="22"/>
      <w:szCs w:val="22"/>
    </w:rPr>
  </w:style>
  <w:style w:type="paragraph" w:customStyle="1" w:styleId="Normal1">
    <w:name w:val="Normal1"/>
    <w:uiPriority w:val="99"/>
    <w:rsid w:val="009F6DEA"/>
    <w:pPr>
      <w:spacing w:before="100" w:after="100"/>
    </w:pPr>
    <w:rPr>
      <w:sz w:val="24"/>
      <w:szCs w:val="20"/>
    </w:rPr>
  </w:style>
  <w:style w:type="character" w:styleId="ae">
    <w:name w:val="Hyperlink"/>
    <w:basedOn w:val="a0"/>
    <w:uiPriority w:val="99"/>
    <w:rsid w:val="009F6DEA"/>
    <w:rPr>
      <w:rFonts w:cs="Times New Roman"/>
      <w:color w:val="0000FF"/>
      <w:u w:val="single"/>
    </w:rPr>
  </w:style>
  <w:style w:type="paragraph" w:styleId="23">
    <w:name w:val="Body Text Indent 2"/>
    <w:basedOn w:val="a"/>
    <w:link w:val="24"/>
    <w:uiPriority w:val="99"/>
    <w:rsid w:val="007C70C5"/>
    <w:pPr>
      <w:spacing w:before="0" w:after="120" w:line="480" w:lineRule="auto"/>
      <w:ind w:left="283"/>
    </w:pPr>
    <w:rPr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4955CD"/>
    <w:rPr>
      <w:sz w:val="24"/>
      <w:szCs w:val="24"/>
    </w:rPr>
  </w:style>
  <w:style w:type="paragraph" w:customStyle="1" w:styleId="af">
    <w:name w:val="Знак Знак Знак Знак"/>
    <w:basedOn w:val="a"/>
    <w:uiPriority w:val="99"/>
    <w:rsid w:val="00654C4C"/>
    <w:pPr>
      <w:spacing w:before="0"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0">
    <w:name w:val="Стиль"/>
    <w:basedOn w:val="a"/>
    <w:uiPriority w:val="99"/>
    <w:rsid w:val="005E090A"/>
    <w:pPr>
      <w:spacing w:before="0"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1">
    <w:name w:val="header"/>
    <w:basedOn w:val="a"/>
    <w:link w:val="af2"/>
    <w:uiPriority w:val="99"/>
    <w:rsid w:val="00D80B08"/>
    <w:pPr>
      <w:tabs>
        <w:tab w:val="center" w:pos="4677"/>
        <w:tab w:val="right" w:pos="9355"/>
      </w:tabs>
      <w:spacing w:before="0" w:after="0"/>
    </w:pPr>
    <w:rPr>
      <w:szCs w:val="24"/>
    </w:rPr>
  </w:style>
  <w:style w:type="character" w:customStyle="1" w:styleId="af2">
    <w:name w:val="Верхний колонтитул Знак"/>
    <w:basedOn w:val="a0"/>
    <w:link w:val="af1"/>
    <w:uiPriority w:val="99"/>
    <w:semiHidden/>
    <w:rsid w:val="004955CD"/>
    <w:rPr>
      <w:sz w:val="24"/>
      <w:szCs w:val="24"/>
    </w:rPr>
  </w:style>
  <w:style w:type="paragraph" w:customStyle="1" w:styleId="11">
    <w:name w:val="Знак Знак Знак Знак1"/>
    <w:basedOn w:val="a"/>
    <w:uiPriority w:val="99"/>
    <w:rsid w:val="00651588"/>
    <w:pPr>
      <w:spacing w:before="0"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3">
    <w:name w:val="Normal (Web)"/>
    <w:basedOn w:val="a"/>
    <w:uiPriority w:val="99"/>
    <w:rsid w:val="00651588"/>
    <w:pPr>
      <w:spacing w:beforeAutospacing="1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35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0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0.wmf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image" Target="media/image14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image" Target="media/image13.wmf"/><Relationship Id="rId37" Type="http://schemas.openxmlformats.org/officeDocument/2006/relationships/image" Target="media/image16.jpeg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media/image11.wmf"/><Relationship Id="rId36" Type="http://schemas.openxmlformats.org/officeDocument/2006/relationships/image" Target="media/image15.jpeg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3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1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10</Pages>
  <Words>2099</Words>
  <Characters>11966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Куркаст Интертаинмент</Company>
  <LinksUpToDate>false</LinksUpToDate>
  <CharactersWithSpaces>14037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subject/>
  <dc:creator>Куркаст</dc:creator>
  <cp:keywords/>
  <dc:description/>
  <cp:lastModifiedBy>Д206</cp:lastModifiedBy>
  <cp:revision>4</cp:revision>
  <cp:lastPrinted>2010-12-23T12:09:00Z</cp:lastPrinted>
  <dcterms:created xsi:type="dcterms:W3CDTF">2023-11-20T07:21:00Z</dcterms:created>
  <dcterms:modified xsi:type="dcterms:W3CDTF">2023-11-20T07:56:00Z</dcterms:modified>
</cp:coreProperties>
</file>