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1275"/>
        <w:tblW w:w="9747" w:type="dxa"/>
        <w:tblLayout w:type="fixed"/>
        <w:tblLook w:val="01E0" w:firstRow="1" w:lastRow="1" w:firstColumn="1" w:lastColumn="1" w:noHBand="0" w:noVBand="0"/>
      </w:tblPr>
      <w:tblGrid>
        <w:gridCol w:w="567"/>
        <w:gridCol w:w="9180"/>
      </w:tblGrid>
      <w:tr w:rsidR="00E06483" w:rsidRPr="00124F55" w:rsidTr="00E06483">
        <w:trPr>
          <w:tblHeader/>
        </w:trPr>
        <w:tc>
          <w:tcPr>
            <w:tcW w:w="567" w:type="dxa"/>
            <w:vAlign w:val="center"/>
          </w:tcPr>
          <w:p w:rsidR="00E06483" w:rsidRPr="00E06483" w:rsidRDefault="00E06483" w:rsidP="00E06483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  <w:r w:rsidRPr="00E06483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E06483">
              <w:rPr>
                <w:b/>
                <w:sz w:val="28"/>
                <w:szCs w:val="28"/>
              </w:rPr>
              <w:t xml:space="preserve">Вопросы 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1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 xml:space="preserve">Тепловой режим здания 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2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 xml:space="preserve">Основные </w:t>
            </w:r>
            <w:proofErr w:type="spellStart"/>
            <w:r w:rsidRPr="00E06483">
              <w:rPr>
                <w:sz w:val="28"/>
                <w:szCs w:val="28"/>
              </w:rPr>
              <w:t>теплопотери</w:t>
            </w:r>
            <w:proofErr w:type="spellEnd"/>
            <w:r w:rsidRPr="00E06483">
              <w:rPr>
                <w:sz w:val="28"/>
                <w:szCs w:val="28"/>
              </w:rPr>
              <w:t xml:space="preserve"> через ограждающие конструкции.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3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 xml:space="preserve">Добавочные </w:t>
            </w:r>
            <w:proofErr w:type="spellStart"/>
            <w:r w:rsidRPr="00E06483">
              <w:rPr>
                <w:sz w:val="28"/>
                <w:szCs w:val="28"/>
              </w:rPr>
              <w:t>теплопотери</w:t>
            </w:r>
            <w:proofErr w:type="spellEnd"/>
            <w:r w:rsidRPr="00E06483">
              <w:rPr>
                <w:sz w:val="28"/>
                <w:szCs w:val="28"/>
              </w:rPr>
              <w:t xml:space="preserve"> здания.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4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widowControl w:val="0"/>
              <w:tabs>
                <w:tab w:val="left" w:pos="720"/>
              </w:tabs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Классификация систем отопления. Теплоносители.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5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widowControl w:val="0"/>
              <w:tabs>
                <w:tab w:val="left" w:pos="720"/>
              </w:tabs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Циркуляционное давление в системах водяного отопления.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6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Классификация систем водяного отопления.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7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Виды и конструкции отопительных приборов.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8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Выбор, размещение и установка отопительных приборов.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9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 xml:space="preserve">Виды нагревательных приборов и их технико-экономические показатели 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10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Тепловой расчет нагревательных приборов.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11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Коэффициент теплопередачи отопительного прибора. Факторы, влияющие на его величину.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12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Запорно-регулирующая арматура в системах водяного отопления.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13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Удаление воздуха из систем водяного отопления.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14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Основные положения гидравлического расчета систем водяного отопления.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15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Основные требования к проектированию и монтажу систем водяного отопления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16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Принципиальная схема естественной вентиляции жилых зданий.</w:t>
            </w:r>
          </w:p>
        </w:tc>
      </w:tr>
      <w:tr w:rsidR="00E06483" w:rsidRPr="00E20378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17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 xml:space="preserve">Присоединение </w:t>
            </w:r>
            <w:proofErr w:type="spellStart"/>
            <w:r w:rsidRPr="00E06483">
              <w:rPr>
                <w:sz w:val="28"/>
                <w:szCs w:val="28"/>
              </w:rPr>
              <w:t>теплопотребляющих</w:t>
            </w:r>
            <w:proofErr w:type="spellEnd"/>
            <w:r w:rsidRPr="00E06483">
              <w:rPr>
                <w:sz w:val="28"/>
                <w:szCs w:val="28"/>
              </w:rPr>
              <w:t xml:space="preserve"> систем к тепловым сетям.</w:t>
            </w:r>
          </w:p>
        </w:tc>
      </w:tr>
      <w:tr w:rsidR="00E06483" w:rsidRPr="00E06483" w:rsidTr="00E06483">
        <w:tc>
          <w:tcPr>
            <w:tcW w:w="567" w:type="dxa"/>
            <w:vAlign w:val="center"/>
          </w:tcPr>
          <w:p w:rsidR="00E06483" w:rsidRPr="00E06483" w:rsidRDefault="00E06483" w:rsidP="00E06483">
            <w:pPr>
              <w:jc w:val="center"/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18</w:t>
            </w:r>
          </w:p>
        </w:tc>
        <w:tc>
          <w:tcPr>
            <w:tcW w:w="9180" w:type="dxa"/>
            <w:vAlign w:val="center"/>
          </w:tcPr>
          <w:p w:rsidR="00E06483" w:rsidRPr="00E06483" w:rsidRDefault="00E06483" w:rsidP="00E06483">
            <w:pPr>
              <w:rPr>
                <w:sz w:val="28"/>
                <w:szCs w:val="28"/>
              </w:rPr>
            </w:pPr>
            <w:r w:rsidRPr="00E06483">
              <w:rPr>
                <w:sz w:val="28"/>
                <w:szCs w:val="28"/>
              </w:rPr>
              <w:t>Тепловые пункты. Подбор основного оборудования тепловых пунктов.</w:t>
            </w:r>
          </w:p>
        </w:tc>
      </w:tr>
    </w:tbl>
    <w:p w:rsidR="003C1EFD" w:rsidRPr="00E06483" w:rsidRDefault="00E06483" w:rsidP="00E064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06483">
        <w:rPr>
          <w:rFonts w:ascii="Times New Roman" w:hAnsi="Times New Roman" w:cs="Times New Roman"/>
          <w:sz w:val="28"/>
          <w:szCs w:val="28"/>
        </w:rPr>
        <w:t>На практических занятиях для получения баллов за ВКС необходимо защитить представленную ранее ККР. Примерный перечень вопросов, задаваемые преподавателем при защите.</w:t>
      </w:r>
      <w:bookmarkEnd w:id="0"/>
    </w:p>
    <w:sectPr w:rsidR="003C1EFD" w:rsidRPr="00E06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83"/>
    <w:rsid w:val="003C1EFD"/>
    <w:rsid w:val="00852BE0"/>
    <w:rsid w:val="00E0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2EC1"/>
  <w15:chartTrackingRefBased/>
  <w15:docId w15:val="{727ACB3D-6DB9-4BD5-89B5-5004F2F8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064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1033</Characters>
  <Application>Microsoft Office Word</Application>
  <DocSecurity>0</DocSecurity>
  <Lines>8</Lines>
  <Paragraphs>2</Paragraphs>
  <ScaleCrop>false</ScaleCrop>
  <Company>diakov.net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2024-01-19T08:32:00Z</dcterms:created>
  <dcterms:modified xsi:type="dcterms:W3CDTF">2024-01-19T08:40:00Z</dcterms:modified>
</cp:coreProperties>
</file>