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>
        <w:trPr>
          <w:jc w:val="center"/>
          <w:trHeight w:val="1095"/>
        </w:trPr>
        <w:tc>
          <w:tcPr>
            <w:gridSpan w:val="3"/>
            <w:tcW w:w="9356" w:type="dxa"/>
            <w:textDirection w:val="lrTb"/>
            <w:noWrap w:val="false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>
              <w:trPr>
                <w:jc w:val="center"/>
                <w:trHeight w:val="1095"/>
              </w:trPr>
              <w:tc>
                <w:tcPr>
                  <w:tcW w:w="9356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Автономная некоммерческая организация высшего образования</w:t>
                  </w:r>
                  <w:r/>
                </w:p>
                <w:p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 xml:space="preserve">«МОСКОВСКИЙ МЕЖДУНАРОДНЫЙ УНИВЕРСИТЕТ»</w:t>
                  </w:r>
                  <w:r/>
                </w:p>
                <w:p>
                  <w:pPr>
                    <w:ind w:right="-2"/>
                    <w:jc w:val="center"/>
                    <w:spacing w:line="360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  <w:p>
                  <w:pPr>
                    <w:jc w:val="center"/>
                    <w:spacing w:line="360" w:lineRule="auto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</w:r>
                  <w:r/>
                </w:p>
                <w:p>
                  <w:pPr>
                    <w:tabs>
                      <w:tab w:val="left" w:pos="9000" w:leader="none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/>
                </w:p>
                <w:p>
                  <w:pPr>
                    <w:ind w:right="-2"/>
                    <w:spacing w:line="360" w:lineRule="auto"/>
                    <w:rPr>
                      <w:caps/>
                      <w:spacing w:val="-6"/>
                      <w:sz w:val="22"/>
                      <w:szCs w:val="22"/>
                    </w:rPr>
                  </w:pPr>
                  <w:r>
                    <w:rPr>
                      <w:caps/>
                      <w:spacing w:val="-6"/>
                      <w:sz w:val="22"/>
                      <w:szCs w:val="22"/>
                    </w:rPr>
                  </w:r>
                  <w:r/>
                </w:p>
                <w:p>
                  <w:pPr>
                    <w:widowControl w:val="off"/>
                    <w:rPr>
                      <w:caps/>
                      <w:sz w:val="28"/>
                      <w:szCs w:val="28"/>
                    </w:rPr>
                  </w:pPr>
                  <w:r>
                    <w:rPr>
                      <w:caps/>
                      <w:sz w:val="28"/>
                      <w:szCs w:val="28"/>
                    </w:rPr>
                  </w:r>
                  <w:r/>
                </w:p>
              </w:tc>
            </w:tr>
            <w:tr>
              <w:trPr>
                <w:jc w:val="center"/>
                <w:trHeight w:val="1134"/>
              </w:trPr>
              <w:tc>
                <w:tcPr>
                  <w:tcW w:w="93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color w:val="000000"/>
                      <w:sz w:val="28"/>
                      <w:szCs w:val="28"/>
                      <w:u w:val="single"/>
                    </w:rPr>
                    <w:t xml:space="preserve">Кафедра </w:t>
                  </w:r>
                  <w:r>
                    <w:rPr>
                      <w:color w:val="000000"/>
                      <w:sz w:val="28"/>
                      <w:szCs w:val="28"/>
                      <w:u w:val="single"/>
                    </w:rPr>
                    <w:t xml:space="preserve">экономики и управления</w:t>
                  </w:r>
                  <w:r/>
                </w:p>
                <w:p>
                  <w:pPr>
                    <w:widowControl w:val="off"/>
                    <w:rPr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color w:val="000000"/>
                      <w:sz w:val="28"/>
                      <w:szCs w:val="28"/>
                      <w:u w:val="single"/>
                    </w:rPr>
                  </w:r>
                  <w:r/>
                </w:p>
                <w:p>
                  <w:pPr>
                    <w:widowControl w:val="off"/>
                    <w:rPr>
                      <w:b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очно-заочная</w:t>
                  </w:r>
                  <w:r/>
                </w:p>
                <w:p>
                  <w:pPr>
                    <w:ind w:firstLine="72"/>
                    <w:jc w:val="both"/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</w:r>
                  <w:r/>
                </w:p>
              </w:tc>
            </w:tr>
          </w:tbl>
          <w:p>
            <w:pPr>
              <w:jc w:val="center"/>
              <w:spacing w:before="40" w:line="220" w:lineRule="exact"/>
              <w:rPr>
                <w:caps/>
                <w:sz w:val="32"/>
                <w:szCs w:val="32"/>
              </w:rPr>
            </w:pPr>
            <w:r>
              <w:rPr>
                <w:caps/>
                <w:sz w:val="32"/>
                <w:szCs w:val="32"/>
              </w:rPr>
            </w:r>
            <w:r/>
          </w:p>
        </w:tc>
      </w:tr>
      <w:tr>
        <w:trPr>
          <w:jc w:val="center"/>
          <w:trHeight w:val="261"/>
        </w:trPr>
        <w:tc>
          <w:tcPr>
            <w:gridSpan w:val="3"/>
            <w:tcW w:w="9356" w:type="dxa"/>
            <w:textDirection w:val="lrTb"/>
            <w:noWrap w:val="false"/>
          </w:tcPr>
          <w:p>
            <w:pPr>
              <w:ind w:firstLine="709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  <w:p>
            <w:pPr>
              <w:ind w:firstLine="72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</w:tc>
      </w:tr>
      <w:tr>
        <w:trPr>
          <w:jc w:val="center"/>
        </w:trPr>
        <w:tc>
          <w:tcPr>
            <w:gridSpan w:val="3"/>
            <w:tcW w:w="9356" w:type="dxa"/>
            <w:textDirection w:val="lrTb"/>
            <w:noWrap w:val="false"/>
          </w:tcPr>
          <w:p>
            <w:pPr>
              <w:jc w:val="center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jc w:val="center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ВЫПОЛНЕНИЕ</w:t>
            </w:r>
            <w:r>
              <w:rPr>
                <w:b/>
                <w:sz w:val="28"/>
                <w:szCs w:val="28"/>
              </w:rPr>
              <w:t xml:space="preserve"> </w:t>
            </w:r>
            <w:r/>
          </w:p>
          <w:p>
            <w:pPr>
              <w:jc w:val="center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ПРАКТИЧЕСКИ</w:t>
            </w:r>
            <w:r>
              <w:rPr>
                <w:b/>
                <w:sz w:val="28"/>
                <w:szCs w:val="28"/>
              </w:rPr>
              <w:t xml:space="preserve">Х  </w:t>
            </w:r>
            <w:r>
              <w:rPr>
                <w:b/>
                <w:sz w:val="28"/>
                <w:szCs w:val="28"/>
              </w:rPr>
              <w:t xml:space="preserve">ЗАДАНИЙ</w:t>
            </w:r>
            <w:r/>
          </w:p>
          <w:p>
            <w:pPr>
              <w:jc w:val="center"/>
              <w:spacing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 ДИСЦИПЛИНЕ</w:t>
            </w:r>
            <w:r/>
          </w:p>
          <w:p>
            <w:pPr>
              <w:jc w:val="center"/>
              <w:spacing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МАТЕМАТИКА</w:t>
            </w:r>
            <w:r/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  <w:r/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</w:tc>
      </w:tr>
      <w:tr>
        <w:trPr>
          <w:jc w:val="center"/>
        </w:trPr>
        <w:tc>
          <w:tcPr>
            <w:gridSpan w:val="3"/>
            <w:tcW w:w="935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sz w:val="28"/>
                <w:szCs w:val="28"/>
                <w:u w:val="single"/>
              </w:rPr>
              <w:t xml:space="preserve">                                                          </w:t>
            </w:r>
            <w:r/>
          </w:p>
          <w:p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  <w:r/>
          </w:p>
        </w:tc>
      </w:tr>
      <w:tr>
        <w:trPr>
          <w:jc w:val="center"/>
          <w:trHeight w:val="1245"/>
        </w:trPr>
        <w:tc>
          <w:tcPr>
            <w:gridSpan w:val="3"/>
            <w:tcW w:w="9356" w:type="dxa"/>
            <w:textDirection w:val="lrTb"/>
            <w:noWrap w:val="false"/>
          </w:tcPr>
          <w:p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</w:t>
            </w:r>
            <w:r>
              <w:rPr>
                <w:i/>
                <w:sz w:val="28"/>
                <w:szCs w:val="28"/>
              </w:rPr>
              <w:t xml:space="preserve">22М573В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70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</w:t>
            </w:r>
            <w:r/>
          </w:p>
        </w:tc>
        <w:tc>
          <w:tcPr>
            <w:tcW w:w="2877" w:type="dxa"/>
            <w:textDirection w:val="lrTb"/>
            <w:noWrap w:val="false"/>
          </w:tcPr>
          <w:p>
            <w:pPr>
              <w:rPr>
                <w:i/>
                <w:iCs/>
                <w:sz w:val="28"/>
                <w:szCs w:val="28"/>
                <w:u w:val="single"/>
              </w:rPr>
            </w:pPr>
            <w:r>
              <w:rPr>
                <w:i/>
                <w:iCs/>
                <w:sz w:val="28"/>
                <w:szCs w:val="28"/>
                <w:u w:val="single"/>
              </w:rPr>
            </w:r>
            <w:r/>
          </w:p>
        </w:tc>
        <w:tc>
          <w:tcPr>
            <w:tcW w:w="277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Д.А. Ямщиков</w:t>
            </w:r>
            <w:r/>
          </w:p>
        </w:tc>
      </w:tr>
      <w:tr>
        <w:trPr>
          <w:jc w:val="center"/>
        </w:trPr>
        <w:tc>
          <w:tcPr>
            <w:tcW w:w="3706" w:type="dxa"/>
            <w:textDirection w:val="lrTb"/>
            <w:noWrap w:val="false"/>
          </w:tcPr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</w:tc>
        <w:tc>
          <w:tcPr>
            <w:tcW w:w="2877" w:type="dxa"/>
            <w:textDirection w:val="lrTb"/>
            <w:noWrap w:val="false"/>
          </w:tcPr>
          <w:p>
            <w:pPr>
              <w:rPr>
                <w:i/>
                <w:iCs/>
                <w:sz w:val="32"/>
                <w:szCs w:val="32"/>
                <w:u w:val="single"/>
              </w:rPr>
            </w:pPr>
            <w:r>
              <w:rPr>
                <w:i/>
                <w:iCs/>
                <w:sz w:val="32"/>
                <w:szCs w:val="32"/>
                <w:u w:val="single"/>
              </w:rPr>
            </w:r>
            <w:r/>
          </w:p>
          <w:p>
            <w:pPr>
              <w:rPr>
                <w:iCs/>
                <w:sz w:val="32"/>
                <w:szCs w:val="32"/>
              </w:rPr>
            </w:pPr>
            <w:r>
              <w:rPr>
                <w:iCs/>
                <w:sz w:val="32"/>
                <w:szCs w:val="32"/>
              </w:rPr>
            </w:r>
            <w:r/>
          </w:p>
        </w:tc>
        <w:tc>
          <w:tcPr>
            <w:tcW w:w="2773" w:type="dxa"/>
            <w:textDirection w:val="lrTb"/>
            <w:noWrap w:val="false"/>
          </w:tcPr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/>
          </w:p>
        </w:tc>
      </w:tr>
      <w:tr>
        <w:trPr>
          <w:jc w:val="center"/>
        </w:trPr>
        <w:tc>
          <w:tcPr>
            <w:tcW w:w="370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877" w:type="dxa"/>
            <w:textDirection w:val="lrTb"/>
            <w:noWrap w:val="false"/>
          </w:tcPr>
          <w:p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  <w:r>
              <w:rPr>
                <w:i/>
                <w:iCs/>
                <w:sz w:val="28"/>
                <w:szCs w:val="28"/>
                <w:u w:val="single"/>
              </w:rPr>
            </w:r>
            <w:r/>
          </w:p>
        </w:tc>
        <w:tc>
          <w:tcPr>
            <w:tcW w:w="2773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pStyle w:val="59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ОСКВА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23</w: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00"/>
    <w:link w:val="599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0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0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0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0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0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0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599">
    <w:name w:val="Heading 8"/>
    <w:basedOn w:val="598"/>
    <w:next w:val="598"/>
    <w:link w:val="605"/>
    <w:uiPriority w:val="9"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paragraph" w:styleId="603">
    <w:name w:val="Balloon Text"/>
    <w:basedOn w:val="598"/>
    <w:link w:val="604"/>
    <w:uiPriority w:val="99"/>
    <w:semiHidden/>
    <w:unhideWhenUsed/>
    <w:rPr>
      <w:rFonts w:ascii="Tahoma" w:hAnsi="Tahoma" w:cs="Tahoma"/>
      <w:sz w:val="16"/>
      <w:szCs w:val="16"/>
    </w:rPr>
  </w:style>
  <w:style w:type="character" w:styleId="604" w:customStyle="1">
    <w:name w:val="Текст выноски Знак"/>
    <w:basedOn w:val="600"/>
    <w:link w:val="603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605" w:customStyle="1">
    <w:name w:val="Заголовок 8 Знак"/>
    <w:basedOn w:val="600"/>
    <w:link w:val="599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q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Маргарита Лебедева</cp:lastModifiedBy>
  <cp:revision>5</cp:revision>
  <dcterms:created xsi:type="dcterms:W3CDTF">2021-06-25T10:50:00Z</dcterms:created>
  <dcterms:modified xsi:type="dcterms:W3CDTF">2023-06-22T12:31:03Z</dcterms:modified>
</cp:coreProperties>
</file>