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5994" w:rsidRPr="00C15994" w:rsidRDefault="00C15994" w:rsidP="00C15994">
      <w:pPr>
        <w:suppressAutoHyphens/>
        <w:spacing w:line="360" w:lineRule="auto"/>
        <w:ind w:firstLine="0"/>
        <w:rPr>
          <w:rFonts w:eastAsia="Calibri"/>
          <w:b/>
          <w:lang w:eastAsia="ru-RU"/>
        </w:rPr>
      </w:pPr>
      <w:bookmarkStart w:id="0" w:name="_GoBack"/>
      <w:bookmarkEnd w:id="0"/>
      <w:r w:rsidRPr="00C15994">
        <w:rPr>
          <w:rFonts w:eastAsia="Calibri"/>
          <w:b/>
          <w:lang w:eastAsia="ru-RU"/>
        </w:rPr>
        <w:t>Выбор вари</w:t>
      </w:r>
      <w:r>
        <w:rPr>
          <w:rFonts w:eastAsia="Calibri"/>
          <w:b/>
          <w:lang w:eastAsia="ru-RU"/>
        </w:rPr>
        <w:t>анта для всех практических занятий</w:t>
      </w:r>
      <w:r w:rsidRPr="00C15994">
        <w:rPr>
          <w:rFonts w:eastAsia="Calibri"/>
          <w:b/>
          <w:lang w:eastAsia="ru-RU"/>
        </w:rPr>
        <w:t xml:space="preserve"> </w:t>
      </w:r>
    </w:p>
    <w:p w:rsidR="00D65921" w:rsidRDefault="00D65921" w:rsidP="00F37CE5">
      <w:pPr>
        <w:suppressAutoHyphens/>
        <w:spacing w:line="360" w:lineRule="auto"/>
        <w:ind w:firstLine="0"/>
        <w:jc w:val="right"/>
        <w:rPr>
          <w:rFonts w:eastAsia="Calibri"/>
          <w:lang w:eastAsia="ru-RU"/>
        </w:rPr>
      </w:pPr>
    </w:p>
    <w:p w:rsidR="00D65921" w:rsidRDefault="00C15994" w:rsidP="00C15994">
      <w:pPr>
        <w:suppressAutoHyphens/>
        <w:spacing w:line="360" w:lineRule="auto"/>
        <w:ind w:firstLine="0"/>
        <w:rPr>
          <w:rFonts w:eastAsia="Calibri"/>
          <w:lang w:eastAsia="ru-RU"/>
        </w:rPr>
      </w:pPr>
      <w:r w:rsidRPr="00C15994">
        <w:rPr>
          <w:rFonts w:eastAsia="Calibri"/>
          <w:lang w:eastAsia="ru-RU"/>
        </w:rPr>
        <w:t>Номер варианта выбирается по первой букве фамилии студента.</w:t>
      </w:r>
      <w:r w:rsidR="00D65921" w:rsidRPr="00D65921">
        <w:rPr>
          <w:rFonts w:eastAsia="Calibri"/>
          <w:lang w:eastAsia="ru-RU"/>
        </w:rPr>
        <w:t xml:space="preserve"> </w:t>
      </w:r>
    </w:p>
    <w:p w:rsidR="00C15994" w:rsidRPr="00C15994" w:rsidRDefault="00D65921" w:rsidP="00F37CE5">
      <w:pPr>
        <w:suppressAutoHyphens/>
        <w:spacing w:line="360" w:lineRule="auto"/>
        <w:ind w:firstLine="0"/>
        <w:jc w:val="right"/>
        <w:rPr>
          <w:rFonts w:eastAsia="Calibri"/>
          <w:lang w:eastAsia="ru-RU"/>
        </w:rPr>
      </w:pPr>
      <w:r>
        <w:rPr>
          <w:rFonts w:eastAsia="Calibri"/>
          <w:lang w:eastAsia="ru-RU"/>
        </w:rPr>
        <w:t>Таблица 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6"/>
        <w:gridCol w:w="2265"/>
        <w:gridCol w:w="2265"/>
        <w:gridCol w:w="2265"/>
      </w:tblGrid>
      <w:tr w:rsidR="00C15994" w:rsidRPr="00C15994" w:rsidTr="006208D7">
        <w:trPr>
          <w:jc w:val="center"/>
        </w:trPr>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Первые буквы фамилии</w:t>
            </w:r>
          </w:p>
        </w:tc>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 варианта</w:t>
            </w:r>
          </w:p>
        </w:tc>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Первые буквы фамилии</w:t>
            </w:r>
          </w:p>
        </w:tc>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 варианта</w:t>
            </w:r>
          </w:p>
        </w:tc>
      </w:tr>
      <w:tr w:rsidR="00C15994" w:rsidRPr="00C15994" w:rsidTr="006208D7">
        <w:trPr>
          <w:jc w:val="center"/>
        </w:trPr>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Аа</w:t>
            </w:r>
            <w:r w:rsidRPr="00C15994">
              <w:rPr>
                <w:rFonts w:eastAsia="Calibri"/>
                <w:lang w:val="en-US" w:eastAsia="en-US"/>
              </w:rPr>
              <w:t xml:space="preserve"> – </w:t>
            </w:r>
            <w:r w:rsidRPr="00C15994">
              <w:rPr>
                <w:rFonts w:eastAsia="Calibri"/>
                <w:lang w:eastAsia="en-US"/>
              </w:rPr>
              <w:t xml:space="preserve">Ам </w:t>
            </w:r>
          </w:p>
        </w:tc>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1</w:t>
            </w:r>
          </w:p>
        </w:tc>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Нк – Ну</w:t>
            </w:r>
          </w:p>
        </w:tc>
        <w:tc>
          <w:tcPr>
            <w:tcW w:w="2336" w:type="dxa"/>
          </w:tcPr>
          <w:p w:rsidR="00C15994" w:rsidRPr="00C15994" w:rsidRDefault="00C15994" w:rsidP="00C15994">
            <w:pPr>
              <w:suppressAutoHyphens/>
              <w:ind w:firstLine="0"/>
              <w:rPr>
                <w:rFonts w:eastAsia="Calibri"/>
                <w:lang w:eastAsia="en-US"/>
              </w:rPr>
            </w:pPr>
            <w:r w:rsidRPr="00C15994">
              <w:rPr>
                <w:rFonts w:eastAsia="Calibri"/>
                <w:lang w:eastAsia="en-US"/>
              </w:rPr>
              <w:t>26</w:t>
            </w:r>
          </w:p>
        </w:tc>
      </w:tr>
      <w:tr w:rsidR="00C15994" w:rsidRPr="00C15994" w:rsidTr="006208D7">
        <w:trPr>
          <w:jc w:val="center"/>
        </w:trPr>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Ан</w:t>
            </w:r>
            <w:r w:rsidRPr="00C15994">
              <w:rPr>
                <w:rFonts w:eastAsia="Calibri"/>
                <w:lang w:val="en-US" w:eastAsia="en-US"/>
              </w:rPr>
              <w:t xml:space="preserve"> – </w:t>
            </w:r>
            <w:r w:rsidRPr="00C15994">
              <w:rPr>
                <w:rFonts w:eastAsia="Calibri"/>
                <w:lang w:eastAsia="en-US"/>
              </w:rPr>
              <w:t>Ая</w:t>
            </w:r>
          </w:p>
        </w:tc>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2</w:t>
            </w:r>
          </w:p>
        </w:tc>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Нф – Ня</w:t>
            </w:r>
          </w:p>
        </w:tc>
        <w:tc>
          <w:tcPr>
            <w:tcW w:w="2336" w:type="dxa"/>
          </w:tcPr>
          <w:p w:rsidR="00C15994" w:rsidRPr="00C15994" w:rsidRDefault="00C15994" w:rsidP="00C15994">
            <w:pPr>
              <w:suppressAutoHyphens/>
              <w:ind w:firstLine="0"/>
              <w:rPr>
                <w:rFonts w:eastAsia="Calibri"/>
                <w:lang w:eastAsia="en-US"/>
              </w:rPr>
            </w:pPr>
            <w:r w:rsidRPr="00C15994">
              <w:rPr>
                <w:rFonts w:eastAsia="Calibri"/>
                <w:lang w:eastAsia="en-US"/>
              </w:rPr>
              <w:t>27</w:t>
            </w:r>
          </w:p>
        </w:tc>
      </w:tr>
      <w:tr w:rsidR="00C15994" w:rsidRPr="00C15994" w:rsidTr="006208D7">
        <w:trPr>
          <w:jc w:val="center"/>
        </w:trPr>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Ба</w:t>
            </w:r>
            <w:r w:rsidRPr="00C15994">
              <w:rPr>
                <w:rFonts w:eastAsia="Calibri"/>
                <w:lang w:val="en-US" w:eastAsia="en-US"/>
              </w:rPr>
              <w:t xml:space="preserve"> – </w:t>
            </w:r>
            <w:r w:rsidRPr="00C15994">
              <w:rPr>
                <w:rFonts w:eastAsia="Calibri"/>
                <w:lang w:eastAsia="en-US"/>
              </w:rPr>
              <w:t xml:space="preserve">Бм </w:t>
            </w:r>
          </w:p>
        </w:tc>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3</w:t>
            </w:r>
          </w:p>
        </w:tc>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На – Ни</w:t>
            </w:r>
          </w:p>
        </w:tc>
        <w:tc>
          <w:tcPr>
            <w:tcW w:w="2336" w:type="dxa"/>
          </w:tcPr>
          <w:p w:rsidR="00C15994" w:rsidRPr="00C15994" w:rsidRDefault="00C15994" w:rsidP="00C15994">
            <w:pPr>
              <w:suppressAutoHyphens/>
              <w:ind w:firstLine="0"/>
              <w:rPr>
                <w:rFonts w:eastAsia="Calibri"/>
                <w:lang w:eastAsia="en-US"/>
              </w:rPr>
            </w:pPr>
            <w:r w:rsidRPr="00C15994">
              <w:rPr>
                <w:rFonts w:eastAsia="Calibri"/>
                <w:lang w:eastAsia="en-US"/>
              </w:rPr>
              <w:t>28</w:t>
            </w:r>
          </w:p>
        </w:tc>
      </w:tr>
      <w:tr w:rsidR="00C15994" w:rsidRPr="00C15994" w:rsidTr="006208D7">
        <w:trPr>
          <w:jc w:val="center"/>
        </w:trPr>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Бн</w:t>
            </w:r>
            <w:r w:rsidRPr="00C15994">
              <w:rPr>
                <w:rFonts w:eastAsia="Calibri"/>
                <w:lang w:val="en-US" w:eastAsia="en-US"/>
              </w:rPr>
              <w:t xml:space="preserve"> – </w:t>
            </w:r>
            <w:r w:rsidRPr="00C15994">
              <w:rPr>
                <w:rFonts w:eastAsia="Calibri"/>
                <w:lang w:eastAsia="en-US"/>
              </w:rPr>
              <w:t>Бя</w:t>
            </w:r>
          </w:p>
        </w:tc>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4</w:t>
            </w:r>
          </w:p>
        </w:tc>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Нк – Ну</w:t>
            </w:r>
          </w:p>
        </w:tc>
        <w:tc>
          <w:tcPr>
            <w:tcW w:w="2336" w:type="dxa"/>
          </w:tcPr>
          <w:p w:rsidR="00C15994" w:rsidRPr="00C15994" w:rsidRDefault="00C15994" w:rsidP="00C15994">
            <w:pPr>
              <w:suppressAutoHyphens/>
              <w:ind w:firstLine="0"/>
              <w:rPr>
                <w:rFonts w:eastAsia="Calibri"/>
                <w:lang w:eastAsia="en-US"/>
              </w:rPr>
            </w:pPr>
            <w:r w:rsidRPr="00C15994">
              <w:rPr>
                <w:rFonts w:eastAsia="Calibri"/>
                <w:lang w:eastAsia="en-US"/>
              </w:rPr>
              <w:t>29</w:t>
            </w:r>
          </w:p>
        </w:tc>
      </w:tr>
      <w:tr w:rsidR="00C15994" w:rsidRPr="00C15994" w:rsidTr="006208D7">
        <w:trPr>
          <w:jc w:val="center"/>
        </w:trPr>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Ва</w:t>
            </w:r>
            <w:r w:rsidRPr="00C15994">
              <w:rPr>
                <w:rFonts w:eastAsia="Calibri"/>
                <w:lang w:val="en-US" w:eastAsia="en-US"/>
              </w:rPr>
              <w:t xml:space="preserve"> – </w:t>
            </w:r>
            <w:r w:rsidRPr="00C15994">
              <w:rPr>
                <w:rFonts w:eastAsia="Calibri"/>
                <w:lang w:eastAsia="en-US"/>
              </w:rPr>
              <w:t xml:space="preserve">Вм </w:t>
            </w:r>
          </w:p>
        </w:tc>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5</w:t>
            </w:r>
          </w:p>
        </w:tc>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Нф – Ня</w:t>
            </w:r>
          </w:p>
        </w:tc>
        <w:tc>
          <w:tcPr>
            <w:tcW w:w="2336" w:type="dxa"/>
          </w:tcPr>
          <w:p w:rsidR="00C15994" w:rsidRPr="00C15994" w:rsidRDefault="00C15994" w:rsidP="00C15994">
            <w:pPr>
              <w:suppressAutoHyphens/>
              <w:ind w:firstLine="0"/>
              <w:rPr>
                <w:rFonts w:eastAsia="Calibri"/>
                <w:lang w:eastAsia="en-US"/>
              </w:rPr>
            </w:pPr>
            <w:r w:rsidRPr="00C15994">
              <w:rPr>
                <w:rFonts w:eastAsia="Calibri"/>
                <w:lang w:eastAsia="en-US"/>
              </w:rPr>
              <w:t>30</w:t>
            </w:r>
          </w:p>
        </w:tc>
      </w:tr>
      <w:tr w:rsidR="00C15994" w:rsidRPr="00C15994" w:rsidTr="006208D7">
        <w:trPr>
          <w:jc w:val="center"/>
        </w:trPr>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Вн</w:t>
            </w:r>
            <w:r w:rsidRPr="00C15994">
              <w:rPr>
                <w:rFonts w:eastAsia="Calibri"/>
                <w:lang w:val="en-US" w:eastAsia="en-US"/>
              </w:rPr>
              <w:t xml:space="preserve"> – </w:t>
            </w:r>
            <w:r w:rsidRPr="00C15994">
              <w:rPr>
                <w:rFonts w:eastAsia="Calibri"/>
                <w:lang w:eastAsia="en-US"/>
              </w:rPr>
              <w:t>Вя</w:t>
            </w:r>
          </w:p>
        </w:tc>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6</w:t>
            </w:r>
          </w:p>
        </w:tc>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Оа – Ом</w:t>
            </w:r>
          </w:p>
        </w:tc>
        <w:tc>
          <w:tcPr>
            <w:tcW w:w="2336" w:type="dxa"/>
          </w:tcPr>
          <w:p w:rsidR="00C15994" w:rsidRPr="00C15994" w:rsidRDefault="00C15994" w:rsidP="00C15994">
            <w:pPr>
              <w:suppressAutoHyphens/>
              <w:ind w:firstLine="0"/>
              <w:rPr>
                <w:rFonts w:eastAsia="Calibri"/>
                <w:lang w:eastAsia="en-US"/>
              </w:rPr>
            </w:pPr>
            <w:r w:rsidRPr="00C15994">
              <w:rPr>
                <w:rFonts w:eastAsia="Calibri"/>
                <w:lang w:eastAsia="en-US"/>
              </w:rPr>
              <w:t>31</w:t>
            </w:r>
          </w:p>
        </w:tc>
      </w:tr>
      <w:tr w:rsidR="00C15994" w:rsidRPr="00C15994" w:rsidTr="006208D7">
        <w:trPr>
          <w:jc w:val="center"/>
        </w:trPr>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Га</w:t>
            </w:r>
            <w:r w:rsidRPr="00C15994">
              <w:rPr>
                <w:rFonts w:eastAsia="Calibri"/>
                <w:lang w:val="en-US" w:eastAsia="en-US"/>
              </w:rPr>
              <w:t xml:space="preserve"> – </w:t>
            </w:r>
            <w:r w:rsidRPr="00C15994">
              <w:rPr>
                <w:rFonts w:eastAsia="Calibri"/>
                <w:lang w:eastAsia="en-US"/>
              </w:rPr>
              <w:t xml:space="preserve">Гм </w:t>
            </w:r>
          </w:p>
        </w:tc>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7</w:t>
            </w:r>
          </w:p>
        </w:tc>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Он – Оя</w:t>
            </w:r>
          </w:p>
        </w:tc>
        <w:tc>
          <w:tcPr>
            <w:tcW w:w="2336" w:type="dxa"/>
          </w:tcPr>
          <w:p w:rsidR="00C15994" w:rsidRPr="00C15994" w:rsidRDefault="00C15994" w:rsidP="00C15994">
            <w:pPr>
              <w:suppressAutoHyphens/>
              <w:ind w:firstLine="0"/>
              <w:rPr>
                <w:rFonts w:eastAsia="Calibri"/>
                <w:lang w:eastAsia="en-US"/>
              </w:rPr>
            </w:pPr>
            <w:r w:rsidRPr="00C15994">
              <w:rPr>
                <w:rFonts w:eastAsia="Calibri"/>
                <w:lang w:eastAsia="en-US"/>
              </w:rPr>
              <w:t>32</w:t>
            </w:r>
          </w:p>
        </w:tc>
      </w:tr>
      <w:tr w:rsidR="00C15994" w:rsidRPr="00C15994" w:rsidTr="006208D7">
        <w:trPr>
          <w:jc w:val="center"/>
        </w:trPr>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Гн</w:t>
            </w:r>
            <w:r w:rsidRPr="00C15994">
              <w:rPr>
                <w:rFonts w:eastAsia="Calibri"/>
                <w:lang w:val="en-US" w:eastAsia="en-US"/>
              </w:rPr>
              <w:t xml:space="preserve"> – </w:t>
            </w:r>
            <w:r w:rsidRPr="00C15994">
              <w:rPr>
                <w:rFonts w:eastAsia="Calibri"/>
                <w:lang w:eastAsia="en-US"/>
              </w:rPr>
              <w:t>Гя</w:t>
            </w:r>
          </w:p>
        </w:tc>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8</w:t>
            </w:r>
          </w:p>
        </w:tc>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Па – Пм</w:t>
            </w:r>
          </w:p>
        </w:tc>
        <w:tc>
          <w:tcPr>
            <w:tcW w:w="2336" w:type="dxa"/>
          </w:tcPr>
          <w:p w:rsidR="00C15994" w:rsidRPr="00C15994" w:rsidRDefault="00C15994" w:rsidP="00C15994">
            <w:pPr>
              <w:suppressAutoHyphens/>
              <w:ind w:firstLine="0"/>
              <w:rPr>
                <w:rFonts w:eastAsia="Calibri"/>
                <w:lang w:eastAsia="en-US"/>
              </w:rPr>
            </w:pPr>
            <w:r w:rsidRPr="00C15994">
              <w:rPr>
                <w:rFonts w:eastAsia="Calibri"/>
                <w:lang w:eastAsia="en-US"/>
              </w:rPr>
              <w:t>33</w:t>
            </w:r>
          </w:p>
        </w:tc>
      </w:tr>
      <w:tr w:rsidR="00C15994" w:rsidRPr="00C15994" w:rsidTr="006208D7">
        <w:trPr>
          <w:jc w:val="center"/>
        </w:trPr>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Да</w:t>
            </w:r>
            <w:r w:rsidRPr="00C15994">
              <w:rPr>
                <w:rFonts w:eastAsia="Calibri"/>
                <w:lang w:val="en-US" w:eastAsia="en-US"/>
              </w:rPr>
              <w:t xml:space="preserve"> – </w:t>
            </w:r>
            <w:r w:rsidRPr="00C15994">
              <w:rPr>
                <w:rFonts w:eastAsia="Calibri"/>
                <w:lang w:eastAsia="en-US"/>
              </w:rPr>
              <w:t xml:space="preserve">Дм </w:t>
            </w:r>
          </w:p>
        </w:tc>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9</w:t>
            </w:r>
          </w:p>
        </w:tc>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Пн – Пя</w:t>
            </w:r>
          </w:p>
        </w:tc>
        <w:tc>
          <w:tcPr>
            <w:tcW w:w="2336" w:type="dxa"/>
          </w:tcPr>
          <w:p w:rsidR="00C15994" w:rsidRPr="00C15994" w:rsidRDefault="00C15994" w:rsidP="00C15994">
            <w:pPr>
              <w:suppressAutoHyphens/>
              <w:ind w:firstLine="0"/>
              <w:rPr>
                <w:rFonts w:eastAsia="Calibri"/>
                <w:lang w:eastAsia="en-US"/>
              </w:rPr>
            </w:pPr>
            <w:r w:rsidRPr="00C15994">
              <w:rPr>
                <w:rFonts w:eastAsia="Calibri"/>
                <w:lang w:eastAsia="en-US"/>
              </w:rPr>
              <w:t>34</w:t>
            </w:r>
          </w:p>
        </w:tc>
      </w:tr>
      <w:tr w:rsidR="00C15994" w:rsidRPr="00C15994" w:rsidTr="006208D7">
        <w:trPr>
          <w:jc w:val="center"/>
        </w:trPr>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Дн</w:t>
            </w:r>
            <w:r w:rsidRPr="00C15994">
              <w:rPr>
                <w:rFonts w:eastAsia="Calibri"/>
                <w:lang w:val="en-US" w:eastAsia="en-US"/>
              </w:rPr>
              <w:t xml:space="preserve"> – </w:t>
            </w:r>
            <w:r w:rsidRPr="00C15994">
              <w:rPr>
                <w:rFonts w:eastAsia="Calibri"/>
                <w:lang w:eastAsia="en-US"/>
              </w:rPr>
              <w:t>Дя</w:t>
            </w:r>
          </w:p>
        </w:tc>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10</w:t>
            </w:r>
          </w:p>
        </w:tc>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Ра – Рм</w:t>
            </w:r>
          </w:p>
        </w:tc>
        <w:tc>
          <w:tcPr>
            <w:tcW w:w="2336" w:type="dxa"/>
          </w:tcPr>
          <w:p w:rsidR="00C15994" w:rsidRPr="00C15994" w:rsidRDefault="00C15994" w:rsidP="00C15994">
            <w:pPr>
              <w:suppressAutoHyphens/>
              <w:ind w:firstLine="0"/>
              <w:rPr>
                <w:rFonts w:eastAsia="Calibri"/>
                <w:lang w:eastAsia="en-US"/>
              </w:rPr>
            </w:pPr>
            <w:r w:rsidRPr="00C15994">
              <w:rPr>
                <w:rFonts w:eastAsia="Calibri"/>
                <w:lang w:eastAsia="en-US"/>
              </w:rPr>
              <w:t>35</w:t>
            </w:r>
          </w:p>
        </w:tc>
      </w:tr>
      <w:tr w:rsidR="00C15994" w:rsidRPr="00C15994" w:rsidTr="006208D7">
        <w:trPr>
          <w:jc w:val="center"/>
        </w:trPr>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Еа</w:t>
            </w:r>
            <w:r w:rsidRPr="00C15994">
              <w:rPr>
                <w:rFonts w:eastAsia="Calibri"/>
                <w:lang w:val="en-US" w:eastAsia="en-US"/>
              </w:rPr>
              <w:t xml:space="preserve"> – </w:t>
            </w:r>
            <w:r w:rsidRPr="00C15994">
              <w:rPr>
                <w:rFonts w:eastAsia="Calibri"/>
                <w:lang w:eastAsia="en-US"/>
              </w:rPr>
              <w:t xml:space="preserve">Ем </w:t>
            </w:r>
          </w:p>
        </w:tc>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11</w:t>
            </w:r>
          </w:p>
        </w:tc>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Рн – Ря</w:t>
            </w:r>
          </w:p>
        </w:tc>
        <w:tc>
          <w:tcPr>
            <w:tcW w:w="2336" w:type="dxa"/>
          </w:tcPr>
          <w:p w:rsidR="00C15994" w:rsidRPr="00C15994" w:rsidRDefault="00C15994" w:rsidP="00C15994">
            <w:pPr>
              <w:suppressAutoHyphens/>
              <w:ind w:firstLine="0"/>
              <w:rPr>
                <w:rFonts w:eastAsia="Calibri"/>
                <w:lang w:eastAsia="en-US"/>
              </w:rPr>
            </w:pPr>
            <w:r w:rsidRPr="00C15994">
              <w:rPr>
                <w:rFonts w:eastAsia="Calibri"/>
                <w:lang w:eastAsia="en-US"/>
              </w:rPr>
              <w:t>36</w:t>
            </w:r>
          </w:p>
        </w:tc>
      </w:tr>
      <w:tr w:rsidR="00C15994" w:rsidRPr="00C15994" w:rsidTr="006208D7">
        <w:trPr>
          <w:jc w:val="center"/>
        </w:trPr>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Ен</w:t>
            </w:r>
            <w:r w:rsidRPr="00C15994">
              <w:rPr>
                <w:rFonts w:eastAsia="Calibri"/>
                <w:lang w:val="en-US" w:eastAsia="en-US"/>
              </w:rPr>
              <w:t xml:space="preserve"> – </w:t>
            </w:r>
            <w:r w:rsidRPr="00C15994">
              <w:rPr>
                <w:rFonts w:eastAsia="Calibri"/>
                <w:lang w:eastAsia="en-US"/>
              </w:rPr>
              <w:t>Ея</w:t>
            </w:r>
          </w:p>
        </w:tc>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12</w:t>
            </w:r>
          </w:p>
        </w:tc>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Са – См</w:t>
            </w:r>
          </w:p>
        </w:tc>
        <w:tc>
          <w:tcPr>
            <w:tcW w:w="2336" w:type="dxa"/>
          </w:tcPr>
          <w:p w:rsidR="00C15994" w:rsidRPr="00C15994" w:rsidRDefault="00C15994" w:rsidP="00C15994">
            <w:pPr>
              <w:suppressAutoHyphens/>
              <w:ind w:firstLine="0"/>
              <w:rPr>
                <w:rFonts w:eastAsia="Calibri"/>
                <w:lang w:eastAsia="en-US"/>
              </w:rPr>
            </w:pPr>
            <w:r w:rsidRPr="00C15994">
              <w:rPr>
                <w:rFonts w:eastAsia="Calibri"/>
                <w:lang w:eastAsia="en-US"/>
              </w:rPr>
              <w:t>37</w:t>
            </w:r>
          </w:p>
        </w:tc>
      </w:tr>
      <w:tr w:rsidR="00C15994" w:rsidRPr="00C15994" w:rsidTr="006208D7">
        <w:trPr>
          <w:jc w:val="center"/>
        </w:trPr>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 xml:space="preserve">Жа – Жм </w:t>
            </w:r>
          </w:p>
        </w:tc>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13</w:t>
            </w:r>
          </w:p>
        </w:tc>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Сн – Ся</w:t>
            </w:r>
          </w:p>
        </w:tc>
        <w:tc>
          <w:tcPr>
            <w:tcW w:w="2336" w:type="dxa"/>
          </w:tcPr>
          <w:p w:rsidR="00C15994" w:rsidRPr="00C15994" w:rsidRDefault="00C15994" w:rsidP="00C15994">
            <w:pPr>
              <w:suppressAutoHyphens/>
              <w:ind w:firstLine="0"/>
              <w:rPr>
                <w:rFonts w:eastAsia="Calibri"/>
                <w:lang w:eastAsia="en-US"/>
              </w:rPr>
            </w:pPr>
            <w:r w:rsidRPr="00C15994">
              <w:rPr>
                <w:rFonts w:eastAsia="Calibri"/>
                <w:lang w:eastAsia="en-US"/>
              </w:rPr>
              <w:t>38</w:t>
            </w:r>
          </w:p>
        </w:tc>
      </w:tr>
      <w:tr w:rsidR="00C15994" w:rsidRPr="00C15994" w:rsidTr="006208D7">
        <w:trPr>
          <w:jc w:val="center"/>
        </w:trPr>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Жн – Жя</w:t>
            </w:r>
          </w:p>
        </w:tc>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14</w:t>
            </w:r>
          </w:p>
        </w:tc>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Та – Тм</w:t>
            </w:r>
          </w:p>
        </w:tc>
        <w:tc>
          <w:tcPr>
            <w:tcW w:w="2336" w:type="dxa"/>
          </w:tcPr>
          <w:p w:rsidR="00C15994" w:rsidRPr="00C15994" w:rsidRDefault="00C15994" w:rsidP="00C15994">
            <w:pPr>
              <w:suppressAutoHyphens/>
              <w:ind w:firstLine="0"/>
              <w:rPr>
                <w:rFonts w:eastAsia="Calibri"/>
                <w:lang w:eastAsia="en-US"/>
              </w:rPr>
            </w:pPr>
            <w:r w:rsidRPr="00C15994">
              <w:rPr>
                <w:rFonts w:eastAsia="Calibri"/>
                <w:lang w:eastAsia="en-US"/>
              </w:rPr>
              <w:t>39</w:t>
            </w:r>
          </w:p>
        </w:tc>
      </w:tr>
      <w:tr w:rsidR="00C15994" w:rsidRPr="00C15994" w:rsidTr="006208D7">
        <w:trPr>
          <w:jc w:val="center"/>
        </w:trPr>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 xml:space="preserve">За – Зм </w:t>
            </w:r>
          </w:p>
        </w:tc>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15</w:t>
            </w:r>
          </w:p>
        </w:tc>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Тн – Тя</w:t>
            </w:r>
          </w:p>
        </w:tc>
        <w:tc>
          <w:tcPr>
            <w:tcW w:w="2336" w:type="dxa"/>
          </w:tcPr>
          <w:p w:rsidR="00C15994" w:rsidRPr="00C15994" w:rsidRDefault="00C15994" w:rsidP="00C15994">
            <w:pPr>
              <w:suppressAutoHyphens/>
              <w:ind w:firstLine="0"/>
              <w:rPr>
                <w:rFonts w:eastAsia="Calibri"/>
                <w:lang w:eastAsia="en-US"/>
              </w:rPr>
            </w:pPr>
            <w:r w:rsidRPr="00C15994">
              <w:rPr>
                <w:rFonts w:eastAsia="Calibri"/>
                <w:lang w:eastAsia="en-US"/>
              </w:rPr>
              <w:t>40</w:t>
            </w:r>
          </w:p>
        </w:tc>
      </w:tr>
      <w:tr w:rsidR="00C15994" w:rsidRPr="00C15994" w:rsidTr="006208D7">
        <w:trPr>
          <w:jc w:val="center"/>
        </w:trPr>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Зн – Зя</w:t>
            </w:r>
          </w:p>
        </w:tc>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16</w:t>
            </w:r>
          </w:p>
        </w:tc>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У</w:t>
            </w:r>
          </w:p>
        </w:tc>
        <w:tc>
          <w:tcPr>
            <w:tcW w:w="2336" w:type="dxa"/>
          </w:tcPr>
          <w:p w:rsidR="00C15994" w:rsidRPr="00C15994" w:rsidRDefault="00C15994" w:rsidP="00C15994">
            <w:pPr>
              <w:suppressAutoHyphens/>
              <w:ind w:firstLine="0"/>
              <w:rPr>
                <w:rFonts w:eastAsia="Calibri"/>
                <w:lang w:eastAsia="en-US"/>
              </w:rPr>
            </w:pPr>
            <w:r w:rsidRPr="00C15994">
              <w:rPr>
                <w:rFonts w:eastAsia="Calibri"/>
                <w:lang w:eastAsia="en-US"/>
              </w:rPr>
              <w:t>41</w:t>
            </w:r>
          </w:p>
        </w:tc>
      </w:tr>
      <w:tr w:rsidR="00C15994" w:rsidRPr="00C15994" w:rsidTr="006208D7">
        <w:trPr>
          <w:jc w:val="center"/>
        </w:trPr>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 xml:space="preserve">Иа – Им </w:t>
            </w:r>
          </w:p>
        </w:tc>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17</w:t>
            </w:r>
          </w:p>
        </w:tc>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Ф</w:t>
            </w:r>
          </w:p>
        </w:tc>
        <w:tc>
          <w:tcPr>
            <w:tcW w:w="2336" w:type="dxa"/>
          </w:tcPr>
          <w:p w:rsidR="00C15994" w:rsidRPr="00C15994" w:rsidRDefault="00C15994" w:rsidP="00C15994">
            <w:pPr>
              <w:suppressAutoHyphens/>
              <w:ind w:firstLine="0"/>
              <w:rPr>
                <w:rFonts w:eastAsia="Calibri"/>
                <w:lang w:eastAsia="en-US"/>
              </w:rPr>
            </w:pPr>
            <w:r w:rsidRPr="00C15994">
              <w:rPr>
                <w:rFonts w:eastAsia="Calibri"/>
                <w:lang w:eastAsia="en-US"/>
              </w:rPr>
              <w:t>42</w:t>
            </w:r>
          </w:p>
        </w:tc>
      </w:tr>
      <w:tr w:rsidR="00C15994" w:rsidRPr="00C15994" w:rsidTr="006208D7">
        <w:trPr>
          <w:jc w:val="center"/>
        </w:trPr>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Ин – Ия</w:t>
            </w:r>
          </w:p>
        </w:tc>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18</w:t>
            </w:r>
          </w:p>
        </w:tc>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Х</w:t>
            </w:r>
          </w:p>
        </w:tc>
        <w:tc>
          <w:tcPr>
            <w:tcW w:w="2336" w:type="dxa"/>
          </w:tcPr>
          <w:p w:rsidR="00C15994" w:rsidRPr="00C15994" w:rsidRDefault="00C15994" w:rsidP="00C15994">
            <w:pPr>
              <w:suppressAutoHyphens/>
              <w:ind w:firstLine="0"/>
              <w:rPr>
                <w:rFonts w:eastAsia="Calibri"/>
                <w:lang w:eastAsia="en-US"/>
              </w:rPr>
            </w:pPr>
            <w:r w:rsidRPr="00C15994">
              <w:rPr>
                <w:rFonts w:eastAsia="Calibri"/>
                <w:lang w:eastAsia="en-US"/>
              </w:rPr>
              <w:t>43</w:t>
            </w:r>
          </w:p>
        </w:tc>
      </w:tr>
      <w:tr w:rsidR="00C15994" w:rsidRPr="00C15994" w:rsidTr="006208D7">
        <w:trPr>
          <w:jc w:val="center"/>
        </w:trPr>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 xml:space="preserve">Ка – Км </w:t>
            </w:r>
          </w:p>
        </w:tc>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19</w:t>
            </w:r>
          </w:p>
        </w:tc>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Ц</w:t>
            </w:r>
          </w:p>
        </w:tc>
        <w:tc>
          <w:tcPr>
            <w:tcW w:w="2336" w:type="dxa"/>
          </w:tcPr>
          <w:p w:rsidR="00C15994" w:rsidRPr="00C15994" w:rsidRDefault="00C15994" w:rsidP="00C15994">
            <w:pPr>
              <w:suppressAutoHyphens/>
              <w:ind w:firstLine="0"/>
              <w:rPr>
                <w:rFonts w:eastAsia="Calibri"/>
                <w:lang w:eastAsia="en-US"/>
              </w:rPr>
            </w:pPr>
            <w:r w:rsidRPr="00C15994">
              <w:rPr>
                <w:rFonts w:eastAsia="Calibri"/>
                <w:lang w:eastAsia="en-US"/>
              </w:rPr>
              <w:t>44</w:t>
            </w:r>
          </w:p>
        </w:tc>
      </w:tr>
      <w:tr w:rsidR="00C15994" w:rsidRPr="00C15994" w:rsidTr="006208D7">
        <w:trPr>
          <w:jc w:val="center"/>
        </w:trPr>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Кн – Кя</w:t>
            </w:r>
          </w:p>
        </w:tc>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20</w:t>
            </w:r>
          </w:p>
        </w:tc>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Ч</w:t>
            </w:r>
          </w:p>
        </w:tc>
        <w:tc>
          <w:tcPr>
            <w:tcW w:w="2336" w:type="dxa"/>
          </w:tcPr>
          <w:p w:rsidR="00C15994" w:rsidRPr="00C15994" w:rsidRDefault="00C15994" w:rsidP="00C15994">
            <w:pPr>
              <w:suppressAutoHyphens/>
              <w:ind w:firstLine="0"/>
              <w:rPr>
                <w:rFonts w:eastAsia="Calibri"/>
                <w:lang w:eastAsia="en-US"/>
              </w:rPr>
            </w:pPr>
            <w:r w:rsidRPr="00C15994">
              <w:rPr>
                <w:rFonts w:eastAsia="Calibri"/>
                <w:lang w:eastAsia="en-US"/>
              </w:rPr>
              <w:t>45</w:t>
            </w:r>
          </w:p>
        </w:tc>
      </w:tr>
      <w:tr w:rsidR="00C15994" w:rsidRPr="00C15994" w:rsidTr="006208D7">
        <w:trPr>
          <w:jc w:val="center"/>
        </w:trPr>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 xml:space="preserve">Ла – Лм </w:t>
            </w:r>
          </w:p>
        </w:tc>
        <w:tc>
          <w:tcPr>
            <w:tcW w:w="2336" w:type="dxa"/>
          </w:tcPr>
          <w:p w:rsidR="00C15994" w:rsidRPr="00C15994" w:rsidRDefault="00C15994" w:rsidP="00C15994">
            <w:pPr>
              <w:suppressAutoHyphens/>
              <w:ind w:firstLine="0"/>
              <w:rPr>
                <w:rFonts w:eastAsia="Calibri"/>
                <w:lang w:eastAsia="en-US"/>
              </w:rPr>
            </w:pPr>
            <w:r w:rsidRPr="00C15994">
              <w:rPr>
                <w:rFonts w:eastAsia="Calibri"/>
                <w:lang w:eastAsia="en-US"/>
              </w:rPr>
              <w:t>21</w:t>
            </w:r>
          </w:p>
        </w:tc>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Ш</w:t>
            </w:r>
          </w:p>
        </w:tc>
        <w:tc>
          <w:tcPr>
            <w:tcW w:w="2336" w:type="dxa"/>
          </w:tcPr>
          <w:p w:rsidR="00C15994" w:rsidRPr="00C15994" w:rsidRDefault="00C15994" w:rsidP="00C15994">
            <w:pPr>
              <w:suppressAutoHyphens/>
              <w:ind w:firstLine="0"/>
              <w:rPr>
                <w:rFonts w:eastAsia="Calibri"/>
                <w:lang w:eastAsia="en-US"/>
              </w:rPr>
            </w:pPr>
            <w:r w:rsidRPr="00C15994">
              <w:rPr>
                <w:rFonts w:eastAsia="Calibri"/>
                <w:lang w:eastAsia="en-US"/>
              </w:rPr>
              <w:t>46</w:t>
            </w:r>
          </w:p>
        </w:tc>
      </w:tr>
      <w:tr w:rsidR="00C15994" w:rsidRPr="00C15994" w:rsidTr="006208D7">
        <w:trPr>
          <w:jc w:val="center"/>
        </w:trPr>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Лн – Ля</w:t>
            </w:r>
          </w:p>
        </w:tc>
        <w:tc>
          <w:tcPr>
            <w:tcW w:w="2336" w:type="dxa"/>
          </w:tcPr>
          <w:p w:rsidR="00C15994" w:rsidRPr="00C15994" w:rsidRDefault="00C15994" w:rsidP="00C15994">
            <w:pPr>
              <w:suppressAutoHyphens/>
              <w:ind w:firstLine="0"/>
              <w:rPr>
                <w:rFonts w:eastAsia="Calibri"/>
                <w:lang w:eastAsia="en-US"/>
              </w:rPr>
            </w:pPr>
            <w:r w:rsidRPr="00C15994">
              <w:rPr>
                <w:rFonts w:eastAsia="Calibri"/>
                <w:lang w:eastAsia="en-US"/>
              </w:rPr>
              <w:t>22</w:t>
            </w:r>
          </w:p>
        </w:tc>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Щ</w:t>
            </w:r>
          </w:p>
        </w:tc>
        <w:tc>
          <w:tcPr>
            <w:tcW w:w="2336" w:type="dxa"/>
          </w:tcPr>
          <w:p w:rsidR="00C15994" w:rsidRPr="00C15994" w:rsidRDefault="00C15994" w:rsidP="00C15994">
            <w:pPr>
              <w:suppressAutoHyphens/>
              <w:ind w:firstLine="0"/>
              <w:rPr>
                <w:rFonts w:eastAsia="Calibri"/>
                <w:lang w:eastAsia="en-US"/>
              </w:rPr>
            </w:pPr>
            <w:r w:rsidRPr="00C15994">
              <w:rPr>
                <w:rFonts w:eastAsia="Calibri"/>
                <w:lang w:eastAsia="en-US"/>
              </w:rPr>
              <w:t>47</w:t>
            </w:r>
          </w:p>
        </w:tc>
      </w:tr>
      <w:tr w:rsidR="00C15994" w:rsidRPr="00C15994" w:rsidTr="006208D7">
        <w:trPr>
          <w:jc w:val="center"/>
        </w:trPr>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 xml:space="preserve">Ма – Мм </w:t>
            </w:r>
          </w:p>
        </w:tc>
        <w:tc>
          <w:tcPr>
            <w:tcW w:w="2336" w:type="dxa"/>
          </w:tcPr>
          <w:p w:rsidR="00C15994" w:rsidRPr="00C15994" w:rsidRDefault="00C15994" w:rsidP="00C15994">
            <w:pPr>
              <w:suppressAutoHyphens/>
              <w:ind w:firstLine="0"/>
              <w:rPr>
                <w:rFonts w:eastAsia="Calibri"/>
                <w:lang w:eastAsia="en-US"/>
              </w:rPr>
            </w:pPr>
            <w:r w:rsidRPr="00C15994">
              <w:rPr>
                <w:rFonts w:eastAsia="Calibri"/>
                <w:lang w:eastAsia="en-US"/>
              </w:rPr>
              <w:t>23</w:t>
            </w:r>
          </w:p>
        </w:tc>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Э</w:t>
            </w:r>
          </w:p>
        </w:tc>
        <w:tc>
          <w:tcPr>
            <w:tcW w:w="2336" w:type="dxa"/>
          </w:tcPr>
          <w:p w:rsidR="00C15994" w:rsidRPr="00C15994" w:rsidRDefault="00C15994" w:rsidP="00C15994">
            <w:pPr>
              <w:suppressAutoHyphens/>
              <w:ind w:firstLine="0"/>
              <w:rPr>
                <w:rFonts w:eastAsia="Calibri"/>
                <w:lang w:eastAsia="en-US"/>
              </w:rPr>
            </w:pPr>
            <w:r w:rsidRPr="00C15994">
              <w:rPr>
                <w:rFonts w:eastAsia="Calibri"/>
                <w:lang w:eastAsia="en-US"/>
              </w:rPr>
              <w:t>48</w:t>
            </w:r>
          </w:p>
        </w:tc>
      </w:tr>
      <w:tr w:rsidR="00C15994" w:rsidRPr="00C15994" w:rsidTr="006208D7">
        <w:trPr>
          <w:jc w:val="center"/>
        </w:trPr>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Мн – Мя</w:t>
            </w:r>
          </w:p>
        </w:tc>
        <w:tc>
          <w:tcPr>
            <w:tcW w:w="2336" w:type="dxa"/>
          </w:tcPr>
          <w:p w:rsidR="00C15994" w:rsidRPr="00C15994" w:rsidRDefault="00C15994" w:rsidP="00C15994">
            <w:pPr>
              <w:suppressAutoHyphens/>
              <w:ind w:firstLine="0"/>
              <w:rPr>
                <w:rFonts w:eastAsia="Calibri"/>
                <w:lang w:eastAsia="en-US"/>
              </w:rPr>
            </w:pPr>
            <w:r w:rsidRPr="00C15994">
              <w:rPr>
                <w:rFonts w:eastAsia="Calibri"/>
                <w:lang w:eastAsia="en-US"/>
              </w:rPr>
              <w:t>24</w:t>
            </w:r>
          </w:p>
        </w:tc>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Ю</w:t>
            </w:r>
          </w:p>
        </w:tc>
        <w:tc>
          <w:tcPr>
            <w:tcW w:w="2336" w:type="dxa"/>
          </w:tcPr>
          <w:p w:rsidR="00C15994" w:rsidRPr="00C15994" w:rsidRDefault="00C15994" w:rsidP="00C15994">
            <w:pPr>
              <w:suppressAutoHyphens/>
              <w:ind w:firstLine="0"/>
              <w:rPr>
                <w:rFonts w:eastAsia="Calibri"/>
                <w:lang w:eastAsia="en-US"/>
              </w:rPr>
            </w:pPr>
            <w:r w:rsidRPr="00C15994">
              <w:rPr>
                <w:rFonts w:eastAsia="Calibri"/>
                <w:lang w:eastAsia="en-US"/>
              </w:rPr>
              <w:t>49</w:t>
            </w:r>
          </w:p>
        </w:tc>
      </w:tr>
      <w:tr w:rsidR="00C15994" w:rsidRPr="00C15994" w:rsidTr="006208D7">
        <w:trPr>
          <w:jc w:val="center"/>
        </w:trPr>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 xml:space="preserve">На – Ни </w:t>
            </w:r>
          </w:p>
        </w:tc>
        <w:tc>
          <w:tcPr>
            <w:tcW w:w="2336" w:type="dxa"/>
          </w:tcPr>
          <w:p w:rsidR="00C15994" w:rsidRPr="00C15994" w:rsidRDefault="00C15994" w:rsidP="00C15994">
            <w:pPr>
              <w:suppressAutoHyphens/>
              <w:ind w:firstLine="0"/>
              <w:rPr>
                <w:rFonts w:eastAsia="Calibri"/>
                <w:lang w:eastAsia="en-US"/>
              </w:rPr>
            </w:pPr>
            <w:r w:rsidRPr="00C15994">
              <w:rPr>
                <w:rFonts w:eastAsia="Calibri"/>
                <w:lang w:eastAsia="en-US"/>
              </w:rPr>
              <w:t>25</w:t>
            </w:r>
          </w:p>
        </w:tc>
        <w:tc>
          <w:tcPr>
            <w:tcW w:w="2336" w:type="dxa"/>
            <w:shd w:val="clear" w:color="auto" w:fill="auto"/>
          </w:tcPr>
          <w:p w:rsidR="00C15994" w:rsidRPr="00C15994" w:rsidRDefault="00C15994" w:rsidP="00C15994">
            <w:pPr>
              <w:suppressAutoHyphens/>
              <w:ind w:firstLine="0"/>
              <w:rPr>
                <w:rFonts w:eastAsia="Calibri"/>
                <w:lang w:eastAsia="en-US"/>
              </w:rPr>
            </w:pPr>
            <w:r w:rsidRPr="00C15994">
              <w:rPr>
                <w:rFonts w:eastAsia="Calibri"/>
                <w:lang w:eastAsia="en-US"/>
              </w:rPr>
              <w:t>Я</w:t>
            </w:r>
          </w:p>
        </w:tc>
        <w:tc>
          <w:tcPr>
            <w:tcW w:w="2336" w:type="dxa"/>
          </w:tcPr>
          <w:p w:rsidR="00C15994" w:rsidRPr="00C15994" w:rsidRDefault="00C15994" w:rsidP="00C15994">
            <w:pPr>
              <w:suppressAutoHyphens/>
              <w:ind w:firstLine="0"/>
              <w:rPr>
                <w:rFonts w:eastAsia="Calibri"/>
                <w:lang w:eastAsia="en-US"/>
              </w:rPr>
            </w:pPr>
            <w:r w:rsidRPr="00C15994">
              <w:rPr>
                <w:rFonts w:eastAsia="Calibri"/>
                <w:lang w:eastAsia="en-US"/>
              </w:rPr>
              <w:t>50</w:t>
            </w:r>
          </w:p>
        </w:tc>
      </w:tr>
    </w:tbl>
    <w:p w:rsidR="006A34B2" w:rsidRPr="002F329B" w:rsidRDefault="006A34B2" w:rsidP="002F329B">
      <w:pPr>
        <w:tabs>
          <w:tab w:val="left" w:pos="2295"/>
        </w:tabs>
        <w:ind w:firstLine="709"/>
        <w:rPr>
          <w:bCs/>
          <w:sz w:val="24"/>
          <w:szCs w:val="24"/>
          <w:lang w:eastAsia="ru-RU"/>
        </w:rPr>
      </w:pPr>
    </w:p>
    <w:p w:rsidR="00BF06DA" w:rsidRDefault="00BF06DA">
      <w:pPr>
        <w:ind w:firstLine="0"/>
        <w:jc w:val="left"/>
        <w:rPr>
          <w:rFonts w:eastAsiaTheme="majorEastAsia" w:cstheme="majorBidi"/>
          <w:b/>
          <w:bCs/>
          <w:color w:val="008FC8"/>
          <w:lang w:eastAsia="ru-RU"/>
        </w:rPr>
      </w:pPr>
      <w:r>
        <w:rPr>
          <w:lang w:eastAsia="ru-RU"/>
        </w:rPr>
        <w:br w:type="page"/>
      </w:r>
    </w:p>
    <w:p w:rsidR="00B24D82" w:rsidRDefault="00B24D82" w:rsidP="00DD0E79">
      <w:pPr>
        <w:pStyle w:val="1"/>
        <w:ind w:firstLine="0"/>
        <w:rPr>
          <w:rFonts w:cs="Times New Roman"/>
          <w:color w:val="auto"/>
          <w:lang w:eastAsia="ru-RU"/>
        </w:rPr>
      </w:pPr>
      <w:r>
        <w:rPr>
          <w:lang w:eastAsia="ru-RU"/>
        </w:rPr>
        <w:lastRenderedPageBreak/>
        <w:t>Практическое задание</w:t>
      </w:r>
      <w:r w:rsidR="003A588A" w:rsidRPr="00B24D82">
        <w:rPr>
          <w:lang w:eastAsia="ru-RU"/>
        </w:rPr>
        <w:t xml:space="preserve"> </w:t>
      </w:r>
      <w:r w:rsidR="00CE656B" w:rsidRPr="00B24D82">
        <w:rPr>
          <w:lang w:eastAsia="ru-RU"/>
        </w:rPr>
        <w:t>1</w:t>
      </w:r>
      <w:r w:rsidR="00CE656B" w:rsidRPr="00DD0E79">
        <w:rPr>
          <w:rFonts w:cs="Times New Roman"/>
          <w:color w:val="auto"/>
          <w:lang w:eastAsia="ru-RU"/>
        </w:rPr>
        <w:t xml:space="preserve"> </w:t>
      </w:r>
    </w:p>
    <w:p w:rsidR="003A588A" w:rsidRPr="00B24D82" w:rsidRDefault="00CE656B" w:rsidP="00B24D82">
      <w:pPr>
        <w:rPr>
          <w:b/>
          <w:lang w:eastAsia="ru-RU"/>
        </w:rPr>
      </w:pPr>
      <w:r w:rsidRPr="00B24D82">
        <w:rPr>
          <w:b/>
          <w:lang w:eastAsia="ru-RU"/>
        </w:rPr>
        <w:t>Методы идентификации риска. H</w:t>
      </w:r>
      <w:r w:rsidR="003A588A" w:rsidRPr="00B24D82">
        <w:rPr>
          <w:b/>
          <w:lang w:eastAsia="ru-RU"/>
        </w:rPr>
        <w:t>AZOP, SWIFT</w:t>
      </w:r>
    </w:p>
    <w:p w:rsidR="003A588A" w:rsidRDefault="003A588A" w:rsidP="00DD0E79">
      <w:pPr>
        <w:ind w:firstLine="0"/>
        <w:rPr>
          <w:lang w:eastAsia="ru-RU"/>
        </w:rPr>
      </w:pPr>
    </w:p>
    <w:p w:rsidR="00DD0E79" w:rsidRDefault="00DD0E79" w:rsidP="00DD0E79">
      <w:pPr>
        <w:spacing w:line="360" w:lineRule="auto"/>
        <w:ind w:firstLine="0"/>
        <w:rPr>
          <w:lang w:eastAsia="ru-RU"/>
        </w:rPr>
      </w:pPr>
      <w:r w:rsidRPr="00DD0E79">
        <w:rPr>
          <w:b/>
          <w:lang w:eastAsia="ru-RU"/>
        </w:rPr>
        <w:t>Цель занятия</w:t>
      </w:r>
      <w:r>
        <w:rPr>
          <w:lang w:eastAsia="ru-RU"/>
        </w:rPr>
        <w:t>: сформировать теоретические и практические компетенции по идентификации профессиональных рисков методами HAZOP, SWIFT.</w:t>
      </w:r>
    </w:p>
    <w:p w:rsidR="00E202EB" w:rsidRPr="00E202EB" w:rsidRDefault="00E202EB" w:rsidP="00DD0E79">
      <w:pPr>
        <w:spacing w:line="360" w:lineRule="auto"/>
        <w:ind w:firstLine="0"/>
        <w:rPr>
          <w:lang w:eastAsia="ru-RU"/>
        </w:rPr>
      </w:pPr>
      <w:r>
        <w:rPr>
          <w:b/>
          <w:lang w:eastAsia="ru-RU"/>
        </w:rPr>
        <w:t>Задание</w:t>
      </w:r>
      <w:r w:rsidRPr="00F37CE5">
        <w:rPr>
          <w:lang w:eastAsia="ru-RU"/>
        </w:rPr>
        <w:t>:</w:t>
      </w:r>
      <w:r>
        <w:rPr>
          <w:lang w:eastAsia="ru-RU"/>
        </w:rPr>
        <w:t xml:space="preserve"> </w:t>
      </w:r>
      <w:r w:rsidR="00D65921">
        <w:rPr>
          <w:lang w:eastAsia="ru-RU"/>
        </w:rPr>
        <w:t xml:space="preserve">провести </w:t>
      </w:r>
      <w:r>
        <w:rPr>
          <w:lang w:eastAsia="ru-RU"/>
        </w:rPr>
        <w:t xml:space="preserve">идентификацию рисков для технологического процесса методами </w:t>
      </w:r>
      <w:r w:rsidRPr="00E202EB">
        <w:rPr>
          <w:lang w:eastAsia="ru-RU"/>
        </w:rPr>
        <w:t>HAZOP, SWIFT</w:t>
      </w:r>
      <w:r>
        <w:rPr>
          <w:lang w:eastAsia="ru-RU"/>
        </w:rPr>
        <w:t>.</w:t>
      </w:r>
    </w:p>
    <w:p w:rsidR="00DD0E79" w:rsidRPr="00DD0E79" w:rsidRDefault="00DD0E79" w:rsidP="00DD0E79">
      <w:pPr>
        <w:spacing w:line="360" w:lineRule="auto"/>
        <w:ind w:firstLine="0"/>
        <w:rPr>
          <w:b/>
          <w:lang w:eastAsia="ru-RU"/>
        </w:rPr>
      </w:pPr>
      <w:r w:rsidRPr="00DD0E79">
        <w:rPr>
          <w:b/>
          <w:lang w:eastAsia="ru-RU"/>
        </w:rPr>
        <w:t>Нормативные документы</w:t>
      </w:r>
    </w:p>
    <w:p w:rsidR="00DD0E79" w:rsidRPr="00581AB9" w:rsidRDefault="00861FA6" w:rsidP="00F37CE5">
      <w:pPr>
        <w:spacing w:line="360" w:lineRule="auto"/>
        <w:ind w:firstLine="360"/>
        <w:rPr>
          <w:lang w:eastAsia="ru-RU"/>
        </w:rPr>
      </w:pPr>
      <w:r w:rsidRPr="00680606">
        <w:rPr>
          <w:lang w:eastAsia="ru-RU"/>
        </w:rPr>
        <w:t xml:space="preserve">ГОСТ 12.0.230.4-2018. Межгосударственный стандарт. Система стандартов безопасности труда. Системы управления охраной труда. Методы идентификации опасностей на различных этапах выполнения работ (введен в действие Приказом Росстандарта от 07.09.2018 </w:t>
      </w:r>
      <w:r w:rsidR="00D65921">
        <w:rPr>
          <w:lang w:eastAsia="ru-RU"/>
        </w:rPr>
        <w:t>№</w:t>
      </w:r>
      <w:r w:rsidR="00D65921" w:rsidRPr="00680606">
        <w:rPr>
          <w:lang w:eastAsia="ru-RU"/>
        </w:rPr>
        <w:t xml:space="preserve"> </w:t>
      </w:r>
      <w:r w:rsidRPr="00680606">
        <w:rPr>
          <w:lang w:eastAsia="ru-RU"/>
        </w:rPr>
        <w:t>577-ст).</w:t>
      </w:r>
    </w:p>
    <w:p w:rsidR="00861FA6" w:rsidRPr="00680606" w:rsidRDefault="00861FA6" w:rsidP="00F37CE5">
      <w:pPr>
        <w:spacing w:line="360" w:lineRule="auto"/>
        <w:ind w:firstLine="360"/>
        <w:rPr>
          <w:lang w:eastAsia="ru-RU"/>
        </w:rPr>
      </w:pPr>
      <w:r w:rsidRPr="00850147">
        <w:rPr>
          <w:lang w:eastAsia="ru-RU"/>
        </w:rPr>
        <w:t xml:space="preserve">ГОСТ Р 27.012-2019 (МЭК 61882:2016). Национальный стандарт Российской Федерации. Надежность в технике. Анализ опасности и работоспособности (HAZOP) (утв. и введен в действие Приказом Росстандарта от 30.10.2019 </w:t>
      </w:r>
      <w:r w:rsidR="00D65921">
        <w:rPr>
          <w:lang w:eastAsia="ru-RU"/>
        </w:rPr>
        <w:t>№</w:t>
      </w:r>
      <w:r w:rsidRPr="00680606">
        <w:rPr>
          <w:lang w:eastAsia="ru-RU"/>
        </w:rPr>
        <w:t xml:space="preserve"> 1227-ст)</w:t>
      </w:r>
    </w:p>
    <w:p w:rsidR="00861FA6" w:rsidRPr="00581AB9" w:rsidRDefault="00861FA6" w:rsidP="00F37CE5">
      <w:pPr>
        <w:spacing w:line="360" w:lineRule="auto"/>
        <w:ind w:firstLine="360"/>
        <w:rPr>
          <w:lang w:eastAsia="ru-RU"/>
        </w:rPr>
      </w:pPr>
      <w:r w:rsidRPr="00581AB9">
        <w:rPr>
          <w:lang w:eastAsia="ru-RU"/>
        </w:rPr>
        <w:t xml:space="preserve">ГОСТ 12.0.230.5-2018. Межгосударственный стандарт. Система стандартов безопасности труда. Системы управления охраной труда. Методы оценки риска для обеспечения безопасности выполнения работ (введен в действие Приказом Росстандарта от 07.09.2018 </w:t>
      </w:r>
      <w:r w:rsidR="00D65921">
        <w:rPr>
          <w:lang w:eastAsia="ru-RU"/>
        </w:rPr>
        <w:t>№</w:t>
      </w:r>
      <w:r w:rsidRPr="00680606">
        <w:rPr>
          <w:lang w:eastAsia="ru-RU"/>
        </w:rPr>
        <w:t xml:space="preserve"> 578-ст)</w:t>
      </w:r>
      <w:r w:rsidR="00AF7061" w:rsidRPr="00680606">
        <w:rPr>
          <w:lang w:eastAsia="ru-RU"/>
        </w:rPr>
        <w:t>.</w:t>
      </w:r>
    </w:p>
    <w:p w:rsidR="0045634F" w:rsidRPr="00680606" w:rsidRDefault="0045634F" w:rsidP="00F37CE5">
      <w:pPr>
        <w:spacing w:line="360" w:lineRule="auto"/>
        <w:ind w:firstLine="360"/>
        <w:rPr>
          <w:lang w:eastAsia="ru-RU"/>
        </w:rPr>
      </w:pPr>
      <w:r w:rsidRPr="00850147">
        <w:rPr>
          <w:lang w:eastAsia="ru-RU"/>
        </w:rPr>
        <w:t xml:space="preserve">ГОСТ Р 58771-2019. Национальный стандарт Российской Федерации. Менеджмент риска. Технологии оценки риска (утв. и введен в действие Приказом Росстандарта от 17.12.2019 </w:t>
      </w:r>
      <w:r w:rsidR="00D65921">
        <w:rPr>
          <w:lang w:eastAsia="ru-RU"/>
        </w:rPr>
        <w:t>№</w:t>
      </w:r>
      <w:r w:rsidRPr="00680606">
        <w:rPr>
          <w:lang w:eastAsia="ru-RU"/>
        </w:rPr>
        <w:t xml:space="preserve"> 1405-ст)</w:t>
      </w:r>
    </w:p>
    <w:p w:rsidR="00AF7061" w:rsidRPr="00AF7061" w:rsidRDefault="00AF7061" w:rsidP="00AF7061">
      <w:pPr>
        <w:spacing w:line="360" w:lineRule="auto"/>
        <w:ind w:left="360" w:firstLine="0"/>
        <w:rPr>
          <w:b/>
          <w:lang w:eastAsia="ru-RU"/>
        </w:rPr>
      </w:pPr>
      <w:r w:rsidRPr="00AF7061">
        <w:rPr>
          <w:b/>
          <w:lang w:eastAsia="ru-RU"/>
        </w:rPr>
        <w:t>Теоретические сведения</w:t>
      </w:r>
    </w:p>
    <w:p w:rsidR="00AF7061" w:rsidRPr="00AF7061" w:rsidRDefault="002A68B5" w:rsidP="00AF7061">
      <w:pPr>
        <w:spacing w:line="360" w:lineRule="auto"/>
        <w:contextualSpacing/>
        <w:rPr>
          <w:lang w:eastAsia="ru-RU"/>
        </w:rPr>
      </w:pPr>
      <w:r w:rsidRPr="002A68B5">
        <w:rPr>
          <w:lang w:eastAsia="ru-RU"/>
        </w:rPr>
        <w:t>ГОСТ 12.0.230.4-2018</w:t>
      </w:r>
    </w:p>
    <w:p w:rsidR="002A68B5" w:rsidRDefault="002A68B5" w:rsidP="002A68B5">
      <w:pPr>
        <w:spacing w:line="360" w:lineRule="auto"/>
        <w:contextualSpacing/>
        <w:rPr>
          <w:lang w:eastAsia="ru-RU"/>
        </w:rPr>
      </w:pPr>
      <w:r>
        <w:rPr>
          <w:lang w:eastAsia="ru-RU"/>
        </w:rPr>
        <w:t>«…5.5</w:t>
      </w:r>
      <w:r w:rsidR="00D65921">
        <w:rPr>
          <w:lang w:eastAsia="ru-RU"/>
        </w:rPr>
        <w:t>.</w:t>
      </w:r>
      <w:r>
        <w:rPr>
          <w:lang w:eastAsia="ru-RU"/>
        </w:rPr>
        <w:t xml:space="preserve"> Организация</w:t>
      </w:r>
      <w:r w:rsidR="00D65921">
        <w:rPr>
          <w:lang w:eastAsia="ru-RU"/>
        </w:rPr>
        <w:t>,</w:t>
      </w:r>
      <w:r>
        <w:rPr>
          <w:lang w:eastAsia="ru-RU"/>
        </w:rPr>
        <w:t xml:space="preserve"> исходя из специфики своей производственной деятельности, самостоятельно выбирает и устанавливает</w:t>
      </w:r>
      <w:r w:rsidR="00D65921">
        <w:rPr>
          <w:lang w:eastAsia="ru-RU"/>
        </w:rPr>
        <w:t>,</w:t>
      </w:r>
      <w:r>
        <w:rPr>
          <w:lang w:eastAsia="ru-RU"/>
        </w:rPr>
        <w:t xml:space="preserve"> какие из методов идентификации опасностей она будет использовать для различных опасностей с учетом различия в их свойствах и закономерностях реализации.</w:t>
      </w:r>
    </w:p>
    <w:p w:rsidR="002A68B5" w:rsidRDefault="002A68B5" w:rsidP="002A68B5">
      <w:pPr>
        <w:spacing w:line="360" w:lineRule="auto"/>
        <w:contextualSpacing/>
        <w:rPr>
          <w:lang w:eastAsia="ru-RU"/>
        </w:rPr>
      </w:pPr>
      <w:r>
        <w:rPr>
          <w:lang w:eastAsia="ru-RU"/>
        </w:rPr>
        <w:lastRenderedPageBreak/>
        <w:t>Описания основных методов, приемов и процедур по идентификации опасностей, применяемых в зависимости от выбранного(</w:t>
      </w:r>
      <w:r w:rsidR="00680606">
        <w:rPr>
          <w:lang w:eastAsia="ru-RU"/>
        </w:rPr>
        <w:t>-</w:t>
      </w:r>
      <w:r>
        <w:rPr>
          <w:lang w:eastAsia="ru-RU"/>
        </w:rPr>
        <w:t>ых) организацией метода(</w:t>
      </w:r>
      <w:r w:rsidR="00680606">
        <w:rPr>
          <w:lang w:eastAsia="ru-RU"/>
        </w:rPr>
        <w:t>-</w:t>
      </w:r>
      <w:r>
        <w:rPr>
          <w:lang w:eastAsia="ru-RU"/>
        </w:rPr>
        <w:t>ов) оценки рисков, приведены в ГОСТ 12.0.230.5 и в разделе 6 настоящего стандарта.</w:t>
      </w:r>
    </w:p>
    <w:p w:rsidR="002A68B5" w:rsidRDefault="002A68B5" w:rsidP="002A68B5">
      <w:pPr>
        <w:spacing w:line="360" w:lineRule="auto"/>
        <w:contextualSpacing/>
        <w:rPr>
          <w:lang w:eastAsia="ru-RU"/>
        </w:rPr>
      </w:pPr>
      <w:r>
        <w:rPr>
          <w:lang w:eastAsia="ru-RU"/>
        </w:rPr>
        <w:t>Выбранный метод идентификации опасностей должен обеспечивать всесторонний анализ производственной деятельности организации с целью исключения возможности неполного описания всех потенциальных опасностей и их источников.</w:t>
      </w:r>
    </w:p>
    <w:p w:rsidR="002A68B5" w:rsidRDefault="002A68B5" w:rsidP="002A68B5">
      <w:pPr>
        <w:spacing w:line="360" w:lineRule="auto"/>
        <w:contextualSpacing/>
        <w:rPr>
          <w:lang w:eastAsia="ru-RU"/>
        </w:rPr>
      </w:pPr>
      <w:r>
        <w:rPr>
          <w:lang w:eastAsia="ru-RU"/>
        </w:rPr>
        <w:t>5.6</w:t>
      </w:r>
      <w:r w:rsidR="00D65921">
        <w:rPr>
          <w:lang w:eastAsia="ru-RU"/>
        </w:rPr>
        <w:t>.</w:t>
      </w:r>
      <w:r>
        <w:rPr>
          <w:lang w:eastAsia="ru-RU"/>
        </w:rPr>
        <w:t xml:space="preserve"> При выборе методов, приемов и процедур для их независимого или комбинированного применения организация учитывает:</w:t>
      </w:r>
    </w:p>
    <w:p w:rsidR="002A68B5" w:rsidRDefault="002A68B5" w:rsidP="002A68B5">
      <w:pPr>
        <w:spacing w:line="360" w:lineRule="auto"/>
        <w:contextualSpacing/>
        <w:rPr>
          <w:lang w:eastAsia="ru-RU"/>
        </w:rPr>
      </w:pPr>
      <w:r>
        <w:rPr>
          <w:lang w:eastAsia="ru-RU"/>
        </w:rPr>
        <w:t>а) цели проводимой идентификации опасностей и последующей оценки риска их воздействия, включая потребности в обновлении оценок риска для выбора результативных мер управления рисками;</w:t>
      </w:r>
    </w:p>
    <w:p w:rsidR="002A68B5" w:rsidRDefault="002A68B5" w:rsidP="002A68B5">
      <w:pPr>
        <w:spacing w:line="360" w:lineRule="auto"/>
        <w:contextualSpacing/>
        <w:rPr>
          <w:lang w:eastAsia="ru-RU"/>
        </w:rPr>
      </w:pPr>
      <w:r>
        <w:rPr>
          <w:lang w:eastAsia="ru-RU"/>
        </w:rPr>
        <w:t>б) требования национального законодательства, иные нормативные и договорные требования, в том числе связанные с подпунктом а);</w:t>
      </w:r>
    </w:p>
    <w:p w:rsidR="002A68B5" w:rsidRDefault="002A68B5" w:rsidP="002A68B5">
      <w:pPr>
        <w:spacing w:line="360" w:lineRule="auto"/>
        <w:contextualSpacing/>
        <w:rPr>
          <w:lang w:eastAsia="ru-RU"/>
        </w:rPr>
      </w:pPr>
      <w:r>
        <w:rPr>
          <w:lang w:eastAsia="ru-RU"/>
        </w:rPr>
        <w:t>в) наличие трудовых, финансовых и материальных ресурсов для проведения идентификации опасностей, включая опыт и квалификацию проводящих идентификацию лиц;</w:t>
      </w:r>
    </w:p>
    <w:p w:rsidR="002A68B5" w:rsidRDefault="002A68B5" w:rsidP="002A68B5">
      <w:pPr>
        <w:spacing w:line="360" w:lineRule="auto"/>
        <w:contextualSpacing/>
        <w:rPr>
          <w:lang w:eastAsia="ru-RU"/>
        </w:rPr>
      </w:pPr>
      <w:r>
        <w:rPr>
          <w:lang w:eastAsia="ru-RU"/>
        </w:rPr>
        <w:t>г) наличие необходимой объективной и достоверной информации, характер и степень неопределенности доступных для организации данных;</w:t>
      </w:r>
    </w:p>
    <w:p w:rsidR="002A68B5" w:rsidRDefault="002A68B5" w:rsidP="002A68B5">
      <w:pPr>
        <w:spacing w:line="360" w:lineRule="auto"/>
        <w:contextualSpacing/>
        <w:rPr>
          <w:lang w:eastAsia="ru-RU"/>
        </w:rPr>
      </w:pPr>
      <w:r>
        <w:rPr>
          <w:lang w:eastAsia="ru-RU"/>
        </w:rPr>
        <w:t>д) другие факторы, влияющие, по мнению организации, на выбор ею методов, приемов и их комбинирования для идентификации опасностей.</w:t>
      </w:r>
    </w:p>
    <w:p w:rsidR="002A68B5" w:rsidRDefault="002A68B5" w:rsidP="002A68B5">
      <w:pPr>
        <w:spacing w:line="360" w:lineRule="auto"/>
        <w:contextualSpacing/>
        <w:rPr>
          <w:lang w:eastAsia="ru-RU"/>
        </w:rPr>
      </w:pPr>
      <w:r>
        <w:rPr>
          <w:lang w:eastAsia="ru-RU"/>
        </w:rPr>
        <w:t>5.7</w:t>
      </w:r>
      <w:r w:rsidR="00D65921">
        <w:rPr>
          <w:lang w:eastAsia="ru-RU"/>
        </w:rPr>
        <w:t>.</w:t>
      </w:r>
      <w:r>
        <w:rPr>
          <w:lang w:eastAsia="ru-RU"/>
        </w:rPr>
        <w:t xml:space="preserve"> При выборе методов идентификации опасностей организация учитывает следующее:</w:t>
      </w:r>
    </w:p>
    <w:p w:rsidR="002A68B5" w:rsidRDefault="002A68B5" w:rsidP="002A68B5">
      <w:pPr>
        <w:spacing w:line="360" w:lineRule="auto"/>
        <w:contextualSpacing/>
        <w:rPr>
          <w:lang w:eastAsia="ru-RU"/>
        </w:rPr>
      </w:pPr>
      <w:r>
        <w:rPr>
          <w:lang w:eastAsia="ru-RU"/>
        </w:rPr>
        <w:t>а) идентификация опасностей может быть выполнена с различной степенью детализации, с использованием одного или нескольких методов идентификации разного уровня сложности, в зависимости от конкретных обстоятельств и решений, принятых проводящими идентификацию лицами;</w:t>
      </w:r>
    </w:p>
    <w:p w:rsidR="002A68B5" w:rsidRDefault="002A68B5" w:rsidP="002A68B5">
      <w:pPr>
        <w:spacing w:line="360" w:lineRule="auto"/>
        <w:contextualSpacing/>
        <w:rPr>
          <w:lang w:eastAsia="ru-RU"/>
        </w:rPr>
      </w:pPr>
      <w:r>
        <w:rPr>
          <w:lang w:eastAsia="ru-RU"/>
        </w:rPr>
        <w:t>б) выбранный метод идентификации опасностей должен:</w:t>
      </w:r>
    </w:p>
    <w:p w:rsidR="002A68B5" w:rsidRPr="00D65921" w:rsidRDefault="002A68B5" w:rsidP="00F37CE5">
      <w:pPr>
        <w:pStyle w:val="aff"/>
        <w:numPr>
          <w:ilvl w:val="0"/>
          <w:numId w:val="24"/>
        </w:numPr>
        <w:tabs>
          <w:tab w:val="left" w:pos="851"/>
        </w:tabs>
        <w:spacing w:line="360" w:lineRule="auto"/>
        <w:ind w:left="0" w:firstLine="567"/>
        <w:jc w:val="both"/>
        <w:rPr>
          <w:lang w:eastAsia="ru-RU"/>
        </w:rPr>
      </w:pPr>
      <w:r w:rsidRPr="00D65921">
        <w:rPr>
          <w:rFonts w:ascii="Times New Roman" w:hAnsi="Times New Roman"/>
          <w:sz w:val="28"/>
          <w:szCs w:val="28"/>
          <w:lang w:eastAsia="ru-RU"/>
        </w:rPr>
        <w:lastRenderedPageBreak/>
        <w:t>предоставлять результаты (выходные данные) идентификации опасностей в форме, совместимой с потребностями организации и способствующей повышению ее осведомленности о конкретных опасностях, а также позволяющей в дальнейшем проводить оценку риска и выбор мер по управлению рисками;</w:t>
      </w:r>
    </w:p>
    <w:p w:rsidR="002A68B5" w:rsidRPr="00D65921" w:rsidRDefault="002A68B5" w:rsidP="00F37CE5">
      <w:pPr>
        <w:pStyle w:val="aff"/>
        <w:numPr>
          <w:ilvl w:val="0"/>
          <w:numId w:val="24"/>
        </w:numPr>
        <w:tabs>
          <w:tab w:val="left" w:pos="851"/>
        </w:tabs>
        <w:spacing w:line="360" w:lineRule="auto"/>
        <w:ind w:left="0" w:firstLine="567"/>
        <w:jc w:val="both"/>
        <w:rPr>
          <w:lang w:eastAsia="ru-RU"/>
        </w:rPr>
      </w:pPr>
      <w:r w:rsidRPr="00D65921">
        <w:rPr>
          <w:rFonts w:ascii="Times New Roman" w:hAnsi="Times New Roman"/>
          <w:sz w:val="28"/>
          <w:szCs w:val="28"/>
          <w:lang w:eastAsia="ru-RU"/>
        </w:rPr>
        <w:t>обеспечивать достоверность и воспроизводимость результатов идентификации опасностей для последующей оценки риска и выбора мер по управлению рисками.</w:t>
      </w:r>
    </w:p>
    <w:p w:rsidR="002A68B5" w:rsidRDefault="002A68B5" w:rsidP="002A68B5">
      <w:pPr>
        <w:spacing w:line="360" w:lineRule="auto"/>
        <w:contextualSpacing/>
        <w:rPr>
          <w:lang w:eastAsia="ru-RU"/>
        </w:rPr>
      </w:pPr>
      <w:r>
        <w:rPr>
          <w:lang w:eastAsia="ru-RU"/>
        </w:rPr>
        <w:t>6</w:t>
      </w:r>
      <w:r w:rsidR="00D65921">
        <w:rPr>
          <w:lang w:eastAsia="ru-RU"/>
        </w:rPr>
        <w:t>.</w:t>
      </w:r>
      <w:r>
        <w:rPr>
          <w:lang w:eastAsia="ru-RU"/>
        </w:rPr>
        <w:t xml:space="preserve"> Особенности идентификации опасностей на различных этапах и при выполнении различных видов работ</w:t>
      </w:r>
    </w:p>
    <w:p w:rsidR="002A68B5" w:rsidRDefault="002A68B5" w:rsidP="002A68B5">
      <w:pPr>
        <w:spacing w:line="360" w:lineRule="auto"/>
        <w:contextualSpacing/>
        <w:rPr>
          <w:lang w:eastAsia="ru-RU"/>
        </w:rPr>
      </w:pPr>
      <w:r>
        <w:rPr>
          <w:lang w:eastAsia="ru-RU"/>
        </w:rPr>
        <w:t>6.1</w:t>
      </w:r>
      <w:r w:rsidR="00D65921">
        <w:rPr>
          <w:lang w:eastAsia="ru-RU"/>
        </w:rPr>
        <w:t>.</w:t>
      </w:r>
      <w:r>
        <w:rPr>
          <w:lang w:eastAsia="ru-RU"/>
        </w:rPr>
        <w:t xml:space="preserve"> Все опасности в процессе идентификации делят на следующие основные группы:</w:t>
      </w:r>
    </w:p>
    <w:p w:rsidR="002A68B5" w:rsidRDefault="002A68B5" w:rsidP="002A68B5">
      <w:pPr>
        <w:spacing w:line="360" w:lineRule="auto"/>
        <w:contextualSpacing/>
        <w:rPr>
          <w:lang w:eastAsia="ru-RU"/>
        </w:rPr>
      </w:pPr>
      <w:r>
        <w:rPr>
          <w:lang w:eastAsia="ru-RU"/>
        </w:rPr>
        <w:t>а) опасности, источники которых связаны с производственной средой;</w:t>
      </w:r>
    </w:p>
    <w:p w:rsidR="002A68B5" w:rsidRDefault="002A68B5" w:rsidP="002A68B5">
      <w:pPr>
        <w:spacing w:line="360" w:lineRule="auto"/>
        <w:contextualSpacing/>
        <w:rPr>
          <w:lang w:eastAsia="ru-RU"/>
        </w:rPr>
      </w:pPr>
      <w:r>
        <w:rPr>
          <w:lang w:eastAsia="ru-RU"/>
        </w:rPr>
        <w:t>б) опасности, источники которых связаны с особенностями производственных процессов (производственных операций), включая используемое оборудование, сырье, материалы, инструмент, приспособления и т.</w:t>
      </w:r>
      <w:r w:rsidR="00D65921">
        <w:rPr>
          <w:lang w:eastAsia="ru-RU"/>
        </w:rPr>
        <w:t xml:space="preserve"> </w:t>
      </w:r>
      <w:r>
        <w:rPr>
          <w:lang w:eastAsia="ru-RU"/>
        </w:rPr>
        <w:t>п.;</w:t>
      </w:r>
    </w:p>
    <w:p w:rsidR="002A68B5" w:rsidRDefault="002A68B5" w:rsidP="002A68B5">
      <w:pPr>
        <w:spacing w:line="360" w:lineRule="auto"/>
        <w:contextualSpacing/>
        <w:rPr>
          <w:lang w:eastAsia="ru-RU"/>
        </w:rPr>
      </w:pPr>
      <w:r>
        <w:rPr>
          <w:lang w:eastAsia="ru-RU"/>
        </w:rPr>
        <w:t>в) опасности, источники которых связаны с трудовым процессом, видами работ, рабочими операциями, включая влияние человеческого фактора.</w:t>
      </w:r>
    </w:p>
    <w:p w:rsidR="002A68B5" w:rsidRDefault="002A68B5" w:rsidP="002A68B5">
      <w:pPr>
        <w:spacing w:line="360" w:lineRule="auto"/>
        <w:contextualSpacing/>
        <w:rPr>
          <w:lang w:eastAsia="ru-RU"/>
        </w:rPr>
      </w:pPr>
      <w:r>
        <w:rPr>
          <w:lang w:eastAsia="ru-RU"/>
        </w:rPr>
        <w:t>Организации изначально следует осуществить идентификацию опасностей каждой группы отдельно, а затем рассмотреть возможные их пересечения на предмет выявления возможных совокупностей опасностей.</w:t>
      </w:r>
    </w:p>
    <w:p w:rsidR="002A68B5" w:rsidRDefault="002A68B5" w:rsidP="002A68B5">
      <w:pPr>
        <w:spacing w:line="360" w:lineRule="auto"/>
        <w:contextualSpacing/>
        <w:rPr>
          <w:lang w:eastAsia="ru-RU"/>
        </w:rPr>
      </w:pPr>
      <w:r>
        <w:rPr>
          <w:lang w:eastAsia="ru-RU"/>
        </w:rPr>
        <w:t>6.2</w:t>
      </w:r>
      <w:r w:rsidR="00D65921">
        <w:rPr>
          <w:lang w:eastAsia="ru-RU"/>
        </w:rPr>
        <w:t>.</w:t>
      </w:r>
      <w:r>
        <w:rPr>
          <w:lang w:eastAsia="ru-RU"/>
        </w:rPr>
        <w:t xml:space="preserve"> При идентификации опасностей производственной среды организации следует изучить физические, физико-химические, химические и биологические свойства материальных объектов производственной среды и выявить все носители опасных и/или вредных свойств:</w:t>
      </w:r>
    </w:p>
    <w:p w:rsidR="002A68B5" w:rsidRDefault="002A68B5" w:rsidP="002A68B5">
      <w:pPr>
        <w:spacing w:line="360" w:lineRule="auto"/>
        <w:contextualSpacing/>
        <w:rPr>
          <w:lang w:eastAsia="ru-RU"/>
        </w:rPr>
      </w:pPr>
      <w:r>
        <w:rPr>
          <w:lang w:eastAsia="ru-RU"/>
        </w:rPr>
        <w:t>а) вещества, присутствующие на рабочем месте (в рабочей зоне);</w:t>
      </w:r>
    </w:p>
    <w:p w:rsidR="002A68B5" w:rsidRDefault="002A68B5" w:rsidP="002A68B5">
      <w:pPr>
        <w:spacing w:line="360" w:lineRule="auto"/>
        <w:contextualSpacing/>
        <w:rPr>
          <w:lang w:eastAsia="ru-RU"/>
        </w:rPr>
      </w:pPr>
      <w:r>
        <w:rPr>
          <w:lang w:eastAsia="ru-RU"/>
        </w:rPr>
        <w:t xml:space="preserve">б) физические и/или биологические среды, содержащие микроорганизмы (находящиеся в биообъектах, в объеме и/или на </w:t>
      </w:r>
      <w:r>
        <w:rPr>
          <w:lang w:eastAsia="ru-RU"/>
        </w:rPr>
        <w:lastRenderedPageBreak/>
        <w:t>поверхности иных физических объектов) и/или живые существа, не являющиеся микроорганизмами;</w:t>
      </w:r>
    </w:p>
    <w:p w:rsidR="002A68B5" w:rsidRDefault="002A68B5" w:rsidP="002A68B5">
      <w:pPr>
        <w:spacing w:line="360" w:lineRule="auto"/>
        <w:contextualSpacing/>
        <w:rPr>
          <w:lang w:eastAsia="ru-RU"/>
        </w:rPr>
      </w:pPr>
      <w:r>
        <w:rPr>
          <w:lang w:eastAsia="ru-RU"/>
        </w:rPr>
        <w:t>в) физические поля, излучения и иные опасные и/или вредные свойства физической природы и соответствующие способы распространения.</w:t>
      </w:r>
    </w:p>
    <w:p w:rsidR="002A68B5" w:rsidRDefault="002A68B5" w:rsidP="002A68B5">
      <w:pPr>
        <w:spacing w:line="360" w:lineRule="auto"/>
        <w:contextualSpacing/>
        <w:rPr>
          <w:lang w:eastAsia="ru-RU"/>
        </w:rPr>
      </w:pPr>
      <w:r>
        <w:rPr>
          <w:lang w:eastAsia="ru-RU"/>
        </w:rPr>
        <w:t>Особое внимание следует уделить:</w:t>
      </w:r>
    </w:p>
    <w:p w:rsidR="002A68B5" w:rsidRDefault="002A68B5" w:rsidP="002A68B5">
      <w:pPr>
        <w:spacing w:line="360" w:lineRule="auto"/>
        <w:contextualSpacing/>
        <w:rPr>
          <w:lang w:eastAsia="ru-RU"/>
        </w:rPr>
      </w:pPr>
      <w:r>
        <w:rPr>
          <w:lang w:eastAsia="ru-RU"/>
        </w:rPr>
        <w:t>а) качеству воздушной среды, структуре воздушных потоков и формируемого микроклимата;</w:t>
      </w:r>
    </w:p>
    <w:p w:rsidR="002A68B5" w:rsidRDefault="002A68B5" w:rsidP="002A68B5">
      <w:pPr>
        <w:spacing w:line="360" w:lineRule="auto"/>
        <w:contextualSpacing/>
        <w:rPr>
          <w:lang w:eastAsia="ru-RU"/>
        </w:rPr>
      </w:pPr>
      <w:r>
        <w:rPr>
          <w:lang w:eastAsia="ru-RU"/>
        </w:rPr>
        <w:t>б) веществам, которые могут распространяться в воздушной и/или водной среде;</w:t>
      </w:r>
    </w:p>
    <w:p w:rsidR="002A68B5" w:rsidRDefault="002A68B5" w:rsidP="002A68B5">
      <w:pPr>
        <w:spacing w:line="360" w:lineRule="auto"/>
        <w:contextualSpacing/>
        <w:rPr>
          <w:lang w:eastAsia="ru-RU"/>
        </w:rPr>
      </w:pPr>
      <w:r>
        <w:rPr>
          <w:lang w:eastAsia="ru-RU"/>
        </w:rPr>
        <w:t>в) горючим и легко воспламеняющимся веществам;</w:t>
      </w:r>
    </w:p>
    <w:p w:rsidR="002A68B5" w:rsidRDefault="002A68B5" w:rsidP="002A68B5">
      <w:pPr>
        <w:spacing w:line="360" w:lineRule="auto"/>
        <w:contextualSpacing/>
        <w:rPr>
          <w:lang w:eastAsia="ru-RU"/>
        </w:rPr>
      </w:pPr>
      <w:r>
        <w:rPr>
          <w:lang w:eastAsia="ru-RU"/>
        </w:rPr>
        <w:t>г) гравитации (силе тяжести);</w:t>
      </w:r>
    </w:p>
    <w:p w:rsidR="002A68B5" w:rsidRDefault="002A68B5" w:rsidP="002A68B5">
      <w:pPr>
        <w:spacing w:line="360" w:lineRule="auto"/>
        <w:contextualSpacing/>
        <w:rPr>
          <w:lang w:eastAsia="ru-RU"/>
        </w:rPr>
      </w:pPr>
      <w:r>
        <w:rPr>
          <w:lang w:eastAsia="ru-RU"/>
        </w:rPr>
        <w:t>д) вибрации</w:t>
      </w:r>
      <w:r w:rsidR="00D65921">
        <w:rPr>
          <w:lang w:eastAsia="ru-RU"/>
        </w:rPr>
        <w:t>,</w:t>
      </w:r>
      <w:r>
        <w:rPr>
          <w:lang w:eastAsia="ru-RU"/>
        </w:rPr>
        <w:t xml:space="preserve"> шуму</w:t>
      </w:r>
      <w:r w:rsidR="00D65921">
        <w:rPr>
          <w:lang w:eastAsia="ru-RU"/>
        </w:rPr>
        <w:t>,</w:t>
      </w:r>
      <w:r>
        <w:rPr>
          <w:lang w:eastAsia="ru-RU"/>
        </w:rPr>
        <w:t xml:space="preserve"> ультра- и инфразвуку;</w:t>
      </w:r>
    </w:p>
    <w:p w:rsidR="002A68B5" w:rsidRDefault="002A68B5" w:rsidP="002A68B5">
      <w:pPr>
        <w:spacing w:line="360" w:lineRule="auto"/>
        <w:contextualSpacing/>
        <w:rPr>
          <w:lang w:eastAsia="ru-RU"/>
        </w:rPr>
      </w:pPr>
      <w:r>
        <w:rPr>
          <w:lang w:eastAsia="ru-RU"/>
        </w:rPr>
        <w:t>е) световой среде;</w:t>
      </w:r>
    </w:p>
    <w:p w:rsidR="002A68B5" w:rsidRDefault="002A68B5" w:rsidP="002A68B5">
      <w:pPr>
        <w:spacing w:line="360" w:lineRule="auto"/>
        <w:contextualSpacing/>
        <w:rPr>
          <w:lang w:eastAsia="ru-RU"/>
        </w:rPr>
      </w:pPr>
      <w:r>
        <w:rPr>
          <w:lang w:eastAsia="ru-RU"/>
        </w:rPr>
        <w:t>ж) неионизирующим и ионизирующим излучениям.</w:t>
      </w:r>
    </w:p>
    <w:p w:rsidR="002A68B5" w:rsidRDefault="002A68B5" w:rsidP="002A68B5">
      <w:pPr>
        <w:spacing w:line="360" w:lineRule="auto"/>
        <w:contextualSpacing/>
        <w:rPr>
          <w:lang w:eastAsia="ru-RU"/>
        </w:rPr>
      </w:pPr>
      <w:r>
        <w:rPr>
          <w:lang w:eastAsia="ru-RU"/>
        </w:rPr>
        <w:t>6.3</w:t>
      </w:r>
      <w:r w:rsidR="00D65921">
        <w:rPr>
          <w:lang w:eastAsia="ru-RU"/>
        </w:rPr>
        <w:t>.</w:t>
      </w:r>
      <w:r>
        <w:rPr>
          <w:lang w:eastAsia="ru-RU"/>
        </w:rPr>
        <w:t xml:space="preserve"> С целью выявления опасностей производственной среды исследованию в обязательном порядке подвергают ситуации, возможно присущие:</w:t>
      </w:r>
    </w:p>
    <w:p w:rsidR="002A68B5" w:rsidRDefault="002A68B5" w:rsidP="002A68B5">
      <w:pPr>
        <w:spacing w:line="360" w:lineRule="auto"/>
        <w:contextualSpacing/>
        <w:rPr>
          <w:lang w:eastAsia="ru-RU"/>
        </w:rPr>
      </w:pPr>
      <w:r>
        <w:rPr>
          <w:lang w:eastAsia="ru-RU"/>
        </w:rPr>
        <w:t>а) реальному обустройству и эксплуатации территории, строительству, эксплуатации, ремонту и модернизации подъездных транспортных путей, зданий и сооружений, производственных и офисных помещений, включая санитарно-бытовые помещения (туалеты, раздевалки, души, сауны и т.</w:t>
      </w:r>
      <w:r w:rsidR="00D65921">
        <w:rPr>
          <w:lang w:eastAsia="ru-RU"/>
        </w:rPr>
        <w:t xml:space="preserve"> </w:t>
      </w:r>
      <w:r>
        <w:rPr>
          <w:lang w:eastAsia="ru-RU"/>
        </w:rPr>
        <w:t>п.), инженерных коммуникаций;</w:t>
      </w:r>
    </w:p>
    <w:p w:rsidR="002A68B5" w:rsidRDefault="002A68B5" w:rsidP="002A68B5">
      <w:pPr>
        <w:spacing w:line="360" w:lineRule="auto"/>
        <w:contextualSpacing/>
        <w:rPr>
          <w:lang w:eastAsia="ru-RU"/>
        </w:rPr>
      </w:pPr>
      <w:r>
        <w:rPr>
          <w:lang w:eastAsia="ru-RU"/>
        </w:rPr>
        <w:t>б) сырью, материалам, используемым веществам, промежуточным продуктам, их агрегатам, иной исходной, промежуточной и окончательной (товарной) продукции;</w:t>
      </w:r>
    </w:p>
    <w:p w:rsidR="002A68B5" w:rsidRDefault="002A68B5" w:rsidP="002A68B5">
      <w:pPr>
        <w:spacing w:line="360" w:lineRule="auto"/>
        <w:contextualSpacing/>
        <w:rPr>
          <w:lang w:eastAsia="ru-RU"/>
        </w:rPr>
      </w:pPr>
      <w:r>
        <w:rPr>
          <w:lang w:eastAsia="ru-RU"/>
        </w:rPr>
        <w:t>в) приобретаемым товарам, а также выполняемым на территории и на производственных объектах организации услугам (работа подрядчиков, работающих по договорам гражданско-правового характера и т.</w:t>
      </w:r>
      <w:r w:rsidR="00D65921">
        <w:rPr>
          <w:lang w:eastAsia="ru-RU"/>
        </w:rPr>
        <w:t xml:space="preserve"> </w:t>
      </w:r>
      <w:r>
        <w:rPr>
          <w:lang w:eastAsia="ru-RU"/>
        </w:rPr>
        <w:t>п.);</w:t>
      </w:r>
    </w:p>
    <w:p w:rsidR="002A68B5" w:rsidRDefault="002A68B5" w:rsidP="002A68B5">
      <w:pPr>
        <w:spacing w:line="360" w:lineRule="auto"/>
        <w:contextualSpacing/>
        <w:rPr>
          <w:lang w:eastAsia="ru-RU"/>
        </w:rPr>
      </w:pPr>
      <w:r>
        <w:rPr>
          <w:lang w:eastAsia="ru-RU"/>
        </w:rPr>
        <w:lastRenderedPageBreak/>
        <w:t>г) хранению необходимых для производства сырья, материалов, запасных частей и т.</w:t>
      </w:r>
      <w:r w:rsidR="00D65921">
        <w:rPr>
          <w:lang w:eastAsia="ru-RU"/>
        </w:rPr>
        <w:t xml:space="preserve"> </w:t>
      </w:r>
      <w:r>
        <w:rPr>
          <w:lang w:eastAsia="ru-RU"/>
        </w:rPr>
        <w:t>п., а также отходов и их логистике по территории и на объектах, контролируемых организацией;</w:t>
      </w:r>
    </w:p>
    <w:p w:rsidR="002A68B5" w:rsidRDefault="002A68B5" w:rsidP="002A68B5">
      <w:pPr>
        <w:spacing w:line="360" w:lineRule="auto"/>
        <w:contextualSpacing/>
        <w:rPr>
          <w:lang w:eastAsia="ru-RU"/>
        </w:rPr>
      </w:pPr>
      <w:r>
        <w:rPr>
          <w:lang w:eastAsia="ru-RU"/>
        </w:rPr>
        <w:t>д) консервации и демонтажу зданий и сооружений, вывозке строительного мусора и утилизации отходов;</w:t>
      </w:r>
    </w:p>
    <w:p w:rsidR="002A68B5" w:rsidRDefault="002A68B5" w:rsidP="002A68B5">
      <w:pPr>
        <w:spacing w:line="360" w:lineRule="auto"/>
        <w:contextualSpacing/>
        <w:rPr>
          <w:lang w:eastAsia="ru-RU"/>
        </w:rPr>
      </w:pPr>
      <w:r>
        <w:rPr>
          <w:lang w:eastAsia="ru-RU"/>
        </w:rPr>
        <w:t>е) иным аспектам производственной деятельности организации и трудовой деятельности персонала.</w:t>
      </w:r>
    </w:p>
    <w:p w:rsidR="002A68B5" w:rsidRDefault="002A68B5" w:rsidP="002A68B5">
      <w:pPr>
        <w:spacing w:line="360" w:lineRule="auto"/>
        <w:contextualSpacing/>
        <w:rPr>
          <w:lang w:eastAsia="ru-RU"/>
        </w:rPr>
      </w:pPr>
      <w:r>
        <w:rPr>
          <w:lang w:eastAsia="ru-RU"/>
        </w:rPr>
        <w:t>6.4</w:t>
      </w:r>
      <w:r w:rsidR="00D65921">
        <w:rPr>
          <w:lang w:eastAsia="ru-RU"/>
        </w:rPr>
        <w:t>.</w:t>
      </w:r>
      <w:r>
        <w:rPr>
          <w:lang w:eastAsia="ru-RU"/>
        </w:rPr>
        <w:t xml:space="preserve"> С целью выявления опасностей производственных процессов (производственных операций) исследованию в обязательном порядке подвергают все возможные ситуации, присущие:</w:t>
      </w:r>
    </w:p>
    <w:p w:rsidR="002A68B5" w:rsidRDefault="002A68B5" w:rsidP="002A68B5">
      <w:pPr>
        <w:spacing w:line="360" w:lineRule="auto"/>
        <w:contextualSpacing/>
        <w:rPr>
          <w:lang w:eastAsia="ru-RU"/>
        </w:rPr>
      </w:pPr>
      <w:r>
        <w:rPr>
          <w:lang w:eastAsia="ru-RU"/>
        </w:rPr>
        <w:t>а) особенностям поддержания запланированных технологических параметров производственных процессов и осуществления производственных операций;</w:t>
      </w:r>
    </w:p>
    <w:p w:rsidR="002A68B5" w:rsidRDefault="002A68B5" w:rsidP="002A68B5">
      <w:pPr>
        <w:spacing w:line="360" w:lineRule="auto"/>
        <w:contextualSpacing/>
        <w:rPr>
          <w:lang w:eastAsia="ru-RU"/>
        </w:rPr>
      </w:pPr>
      <w:r>
        <w:rPr>
          <w:lang w:eastAsia="ru-RU"/>
        </w:rPr>
        <w:t>б) сырью, материалам, используемым веществам, промежуточным продуктам, их агрегатам, иной исходной, промежуточной и окончательной (товарной) продукции;</w:t>
      </w:r>
    </w:p>
    <w:p w:rsidR="002A68B5" w:rsidRDefault="002A68B5" w:rsidP="002A68B5">
      <w:pPr>
        <w:spacing w:line="360" w:lineRule="auto"/>
        <w:contextualSpacing/>
        <w:rPr>
          <w:lang w:eastAsia="ru-RU"/>
        </w:rPr>
      </w:pPr>
      <w:r>
        <w:rPr>
          <w:lang w:eastAsia="ru-RU"/>
        </w:rPr>
        <w:t>в) монтажу, наладке режима устойчивой заданной работы стационарного и движущегося оборудования;</w:t>
      </w:r>
    </w:p>
    <w:p w:rsidR="002A68B5" w:rsidRDefault="002A68B5" w:rsidP="002A68B5">
      <w:pPr>
        <w:spacing w:line="360" w:lineRule="auto"/>
        <w:contextualSpacing/>
        <w:rPr>
          <w:lang w:eastAsia="ru-RU"/>
        </w:rPr>
      </w:pPr>
      <w:r>
        <w:rPr>
          <w:lang w:eastAsia="ru-RU"/>
        </w:rPr>
        <w:t>г) эксплуатации оборудования и самодвижущегося транспорта;</w:t>
      </w:r>
    </w:p>
    <w:p w:rsidR="002A68B5" w:rsidRDefault="002A68B5" w:rsidP="002A68B5">
      <w:pPr>
        <w:spacing w:line="360" w:lineRule="auto"/>
        <w:contextualSpacing/>
        <w:rPr>
          <w:lang w:eastAsia="ru-RU"/>
        </w:rPr>
      </w:pPr>
      <w:r>
        <w:rPr>
          <w:lang w:eastAsia="ru-RU"/>
        </w:rPr>
        <w:t>д) техническому обслуживанию (разных степеней и периодичности), техническому диагностированию и наладке, ремонту и модернизации, консервации и демонтажу производственного оборудования, включая обновление средств механизации и инструмента.</w:t>
      </w:r>
    </w:p>
    <w:p w:rsidR="002A68B5" w:rsidRDefault="002A68B5" w:rsidP="002A68B5">
      <w:pPr>
        <w:spacing w:line="360" w:lineRule="auto"/>
        <w:contextualSpacing/>
        <w:rPr>
          <w:lang w:eastAsia="ru-RU"/>
        </w:rPr>
      </w:pPr>
      <w:r>
        <w:rPr>
          <w:lang w:eastAsia="ru-RU"/>
        </w:rPr>
        <w:t>6.5</w:t>
      </w:r>
      <w:r w:rsidR="00FB1EAA">
        <w:rPr>
          <w:lang w:eastAsia="ru-RU"/>
        </w:rPr>
        <w:t>.</w:t>
      </w:r>
      <w:r>
        <w:rPr>
          <w:lang w:eastAsia="ru-RU"/>
        </w:rPr>
        <w:t xml:space="preserve"> Идентификацию опасностей производственных процессов (производственных операций) последовательно проводят:</w:t>
      </w:r>
    </w:p>
    <w:p w:rsidR="002A68B5" w:rsidRDefault="002A68B5" w:rsidP="002A68B5">
      <w:pPr>
        <w:spacing w:line="360" w:lineRule="auto"/>
        <w:contextualSpacing/>
        <w:rPr>
          <w:lang w:eastAsia="ru-RU"/>
        </w:rPr>
      </w:pPr>
      <w:r>
        <w:rPr>
          <w:lang w:eastAsia="ru-RU"/>
        </w:rPr>
        <w:t xml:space="preserve">а) </w:t>
      </w:r>
      <w:r w:rsidR="00FB1EAA">
        <w:rPr>
          <w:lang w:eastAsia="ru-RU"/>
        </w:rPr>
        <w:t xml:space="preserve">для </w:t>
      </w:r>
      <w:r>
        <w:rPr>
          <w:lang w:eastAsia="ru-RU"/>
        </w:rPr>
        <w:t>штатного режима осуществления (выполнения);</w:t>
      </w:r>
    </w:p>
    <w:p w:rsidR="002A68B5" w:rsidRDefault="002A68B5" w:rsidP="002A68B5">
      <w:pPr>
        <w:spacing w:line="360" w:lineRule="auto"/>
        <w:contextualSpacing/>
        <w:rPr>
          <w:lang w:eastAsia="ru-RU"/>
        </w:rPr>
      </w:pPr>
      <w:r>
        <w:rPr>
          <w:lang w:eastAsia="ru-RU"/>
        </w:rPr>
        <w:t>б) нештатного режима осуществления (выполнения), когда по той или иной технической, организационной или личностной причине появляются отклонения от штатного режима, которые</w:t>
      </w:r>
      <w:r w:rsidR="00FB1EAA">
        <w:rPr>
          <w:lang w:eastAsia="ru-RU"/>
        </w:rPr>
        <w:t>,</w:t>
      </w:r>
      <w:r>
        <w:rPr>
          <w:lang w:eastAsia="ru-RU"/>
        </w:rPr>
        <w:t xml:space="preserve"> возможно</w:t>
      </w:r>
      <w:r w:rsidR="00FB1EAA">
        <w:rPr>
          <w:lang w:eastAsia="ru-RU"/>
        </w:rPr>
        <w:t>,</w:t>
      </w:r>
      <w:r>
        <w:rPr>
          <w:lang w:eastAsia="ru-RU"/>
        </w:rPr>
        <w:t xml:space="preserve"> влекут за собой новые опасности, отсутствующие при штатном режиме;</w:t>
      </w:r>
    </w:p>
    <w:p w:rsidR="002A68B5" w:rsidRDefault="002A68B5" w:rsidP="002A68B5">
      <w:pPr>
        <w:spacing w:line="360" w:lineRule="auto"/>
        <w:contextualSpacing/>
        <w:rPr>
          <w:lang w:eastAsia="ru-RU"/>
        </w:rPr>
      </w:pPr>
      <w:r>
        <w:rPr>
          <w:lang w:eastAsia="ru-RU"/>
        </w:rPr>
        <w:lastRenderedPageBreak/>
        <w:t>в) аварийного режима выполнения (прекращения) в условиях развивающейся аварии (</w:t>
      </w:r>
      <w:r w:rsidR="00FB1EAA">
        <w:rPr>
          <w:lang w:eastAsia="ru-RU"/>
        </w:rPr>
        <w:t>аварийной ситуации</w:t>
      </w:r>
      <w:r>
        <w:rPr>
          <w:lang w:eastAsia="ru-RU"/>
        </w:rPr>
        <w:t>), в которую переходит нештатный режим;</w:t>
      </w:r>
    </w:p>
    <w:p w:rsidR="002A68B5" w:rsidRDefault="002A68B5" w:rsidP="002A68B5">
      <w:pPr>
        <w:spacing w:line="360" w:lineRule="auto"/>
        <w:contextualSpacing/>
        <w:rPr>
          <w:lang w:eastAsia="ru-RU"/>
        </w:rPr>
      </w:pPr>
      <w:r>
        <w:rPr>
          <w:lang w:eastAsia="ru-RU"/>
        </w:rPr>
        <w:t>г) штатного изменения штатного режима выполнения новых производственных процессов (производственных операций).</w:t>
      </w:r>
    </w:p>
    <w:p w:rsidR="002A68B5" w:rsidRDefault="002A68B5" w:rsidP="002A68B5">
      <w:pPr>
        <w:spacing w:line="360" w:lineRule="auto"/>
        <w:contextualSpacing/>
        <w:rPr>
          <w:lang w:eastAsia="ru-RU"/>
        </w:rPr>
      </w:pPr>
      <w:r>
        <w:rPr>
          <w:lang w:eastAsia="ru-RU"/>
        </w:rPr>
        <w:t>Идентификация опасностей штатного режима производственных процессов (производственных операций) является первоначальной задачей проведения идентификации опасностей.</w:t>
      </w:r>
    </w:p>
    <w:p w:rsidR="002A68B5" w:rsidRDefault="002A68B5" w:rsidP="002A68B5">
      <w:pPr>
        <w:spacing w:line="360" w:lineRule="auto"/>
        <w:contextualSpacing/>
        <w:rPr>
          <w:lang w:eastAsia="ru-RU"/>
        </w:rPr>
      </w:pPr>
      <w:r>
        <w:rPr>
          <w:lang w:eastAsia="ru-RU"/>
        </w:rPr>
        <w:t>После идентификации опасностей штатного режима организации следует рассмотреть их поведение для нештатных и аварийных ситуаций с учетом динамики развития этих ситуаций.</w:t>
      </w:r>
    </w:p>
    <w:p w:rsidR="002A68B5" w:rsidRDefault="002A68B5" w:rsidP="002A68B5">
      <w:pPr>
        <w:spacing w:line="360" w:lineRule="auto"/>
        <w:contextualSpacing/>
        <w:rPr>
          <w:lang w:eastAsia="ru-RU"/>
        </w:rPr>
      </w:pPr>
      <w:r>
        <w:rPr>
          <w:lang w:eastAsia="ru-RU"/>
        </w:rPr>
        <w:t>Все новые, появившиеся в нештатном и аварийном режимах и не наблюдавшиеся в штатном режиме опасности должны быть исследованы и идентифицированы.</w:t>
      </w:r>
    </w:p>
    <w:p w:rsidR="002A68B5" w:rsidRDefault="002A68B5" w:rsidP="002A68B5">
      <w:pPr>
        <w:spacing w:line="360" w:lineRule="auto"/>
        <w:contextualSpacing/>
        <w:rPr>
          <w:lang w:eastAsia="ru-RU"/>
        </w:rPr>
      </w:pPr>
      <w:r>
        <w:rPr>
          <w:lang w:eastAsia="ru-RU"/>
        </w:rPr>
        <w:t>Для аварийных ситуаций, переросших в аварию, следует рассмотреть опасности на всех этапах локализации и ликвидации аварии.</w:t>
      </w:r>
    </w:p>
    <w:p w:rsidR="002A68B5" w:rsidRDefault="002A68B5" w:rsidP="002A68B5">
      <w:pPr>
        <w:spacing w:line="360" w:lineRule="auto"/>
        <w:contextualSpacing/>
        <w:rPr>
          <w:lang w:eastAsia="ru-RU"/>
        </w:rPr>
      </w:pPr>
      <w:r>
        <w:rPr>
          <w:lang w:eastAsia="ru-RU"/>
        </w:rPr>
        <w:t>6.6</w:t>
      </w:r>
      <w:r w:rsidR="00FB1EAA">
        <w:rPr>
          <w:lang w:eastAsia="ru-RU"/>
        </w:rPr>
        <w:t>.</w:t>
      </w:r>
      <w:r>
        <w:rPr>
          <w:lang w:eastAsia="ru-RU"/>
        </w:rPr>
        <w:t xml:space="preserve"> При идентификации опасностей, источники которых связаны с трудовым процессом, включая человеческий фактор, рассматривают:</w:t>
      </w:r>
    </w:p>
    <w:p w:rsidR="002A68B5" w:rsidRDefault="002A68B5" w:rsidP="002A68B5">
      <w:pPr>
        <w:spacing w:line="360" w:lineRule="auto"/>
        <w:contextualSpacing/>
        <w:rPr>
          <w:lang w:eastAsia="ru-RU"/>
        </w:rPr>
      </w:pPr>
      <w:r>
        <w:rPr>
          <w:lang w:eastAsia="ru-RU"/>
        </w:rPr>
        <w:t>а) тяжесть и напряженность труда;</w:t>
      </w:r>
    </w:p>
    <w:p w:rsidR="002A68B5" w:rsidRDefault="002A68B5" w:rsidP="002A68B5">
      <w:pPr>
        <w:spacing w:line="360" w:lineRule="auto"/>
        <w:contextualSpacing/>
        <w:rPr>
          <w:lang w:eastAsia="ru-RU"/>
        </w:rPr>
      </w:pPr>
      <w:r>
        <w:rPr>
          <w:lang w:eastAsia="ru-RU"/>
        </w:rPr>
        <w:t>б) организационно-управленческие условия осуществления трудовых процессов, предопределяющие ситуационные риски негативных воздействий на организм человека;</w:t>
      </w:r>
    </w:p>
    <w:p w:rsidR="002A68B5" w:rsidRDefault="002A68B5" w:rsidP="002A68B5">
      <w:pPr>
        <w:spacing w:line="360" w:lineRule="auto"/>
        <w:contextualSpacing/>
        <w:rPr>
          <w:lang w:eastAsia="ru-RU"/>
        </w:rPr>
      </w:pPr>
      <w:r>
        <w:rPr>
          <w:lang w:eastAsia="ru-RU"/>
        </w:rPr>
        <w:t>в) психические и физиологические свойства и поведенческие особенности человеческого организма;</w:t>
      </w:r>
    </w:p>
    <w:p w:rsidR="002A68B5" w:rsidRDefault="002A68B5" w:rsidP="002A68B5">
      <w:pPr>
        <w:spacing w:line="360" w:lineRule="auto"/>
        <w:contextualSpacing/>
        <w:rPr>
          <w:lang w:eastAsia="ru-RU"/>
        </w:rPr>
      </w:pPr>
      <w:r>
        <w:rPr>
          <w:lang w:eastAsia="ru-RU"/>
        </w:rPr>
        <w:t>г) особенности и возможные ошибки занятого осуществлением трудового процесса человека, включая его компетентность и уровень подготовки;</w:t>
      </w:r>
    </w:p>
    <w:p w:rsidR="002A68B5" w:rsidRDefault="002A68B5" w:rsidP="002A68B5">
      <w:pPr>
        <w:spacing w:line="360" w:lineRule="auto"/>
        <w:contextualSpacing/>
        <w:rPr>
          <w:lang w:eastAsia="ru-RU"/>
        </w:rPr>
      </w:pPr>
      <w:r>
        <w:rPr>
          <w:lang w:eastAsia="ru-RU"/>
        </w:rPr>
        <w:t>д) особенности трудового распорядка, установленного в организации;</w:t>
      </w:r>
    </w:p>
    <w:p w:rsidR="002A68B5" w:rsidRDefault="002A68B5" w:rsidP="002A68B5">
      <w:pPr>
        <w:spacing w:line="360" w:lineRule="auto"/>
        <w:contextualSpacing/>
        <w:rPr>
          <w:lang w:eastAsia="ru-RU"/>
        </w:rPr>
      </w:pPr>
      <w:r>
        <w:rPr>
          <w:lang w:eastAsia="ru-RU"/>
        </w:rPr>
        <w:t>е) иные аспекты трудового процесса, влияющие в рассматриваемом случае на обеспечение безопасности труда работающего.</w:t>
      </w:r>
    </w:p>
    <w:p w:rsidR="002A68B5" w:rsidRDefault="002A68B5" w:rsidP="002A68B5">
      <w:pPr>
        <w:spacing w:line="360" w:lineRule="auto"/>
        <w:contextualSpacing/>
        <w:rPr>
          <w:lang w:eastAsia="ru-RU"/>
        </w:rPr>
      </w:pPr>
      <w:r>
        <w:rPr>
          <w:lang w:eastAsia="ru-RU"/>
        </w:rPr>
        <w:lastRenderedPageBreak/>
        <w:t>Особое внимание следует уделить редко выполняемым трудовым процессам и рабочим операциям, а также трудовым процессам и видам работ, выполняемым впервые после любых изменений.</w:t>
      </w:r>
    </w:p>
    <w:p w:rsidR="002A68B5" w:rsidRDefault="002A68B5" w:rsidP="002A68B5">
      <w:pPr>
        <w:spacing w:line="360" w:lineRule="auto"/>
        <w:contextualSpacing/>
        <w:rPr>
          <w:lang w:eastAsia="ru-RU"/>
        </w:rPr>
      </w:pPr>
      <w:r>
        <w:rPr>
          <w:lang w:eastAsia="ru-RU"/>
        </w:rPr>
        <w:t>6.7</w:t>
      </w:r>
      <w:r w:rsidR="00FB1EAA">
        <w:rPr>
          <w:lang w:eastAsia="ru-RU"/>
        </w:rPr>
        <w:t>.</w:t>
      </w:r>
      <w:r>
        <w:rPr>
          <w:lang w:eastAsia="ru-RU"/>
        </w:rPr>
        <w:t xml:space="preserve"> Идентификацию опасностей, обладающих свойствами физического воздействия на организм работающего, проводят по отдельным опасным и/или вредным производственным факторам с учетом типичности и значимости таких факторов.</w:t>
      </w:r>
    </w:p>
    <w:p w:rsidR="002A68B5" w:rsidRDefault="002A68B5" w:rsidP="002A68B5">
      <w:pPr>
        <w:spacing w:line="360" w:lineRule="auto"/>
        <w:contextualSpacing/>
        <w:rPr>
          <w:lang w:eastAsia="ru-RU"/>
        </w:rPr>
      </w:pPr>
      <w:r>
        <w:rPr>
          <w:lang w:eastAsia="ru-RU"/>
        </w:rPr>
        <w:t>При идентификации следует учитывать, что гравитация (сила тяжести) неустранима в обычных условиях и является источником наиболее распространенного травматизма:</w:t>
      </w:r>
    </w:p>
    <w:p w:rsidR="002A68B5" w:rsidRDefault="002A68B5" w:rsidP="002A68B5">
      <w:pPr>
        <w:spacing w:line="360" w:lineRule="auto"/>
        <w:contextualSpacing/>
        <w:rPr>
          <w:lang w:eastAsia="ru-RU"/>
        </w:rPr>
      </w:pPr>
      <w:r>
        <w:rPr>
          <w:lang w:eastAsia="ru-RU"/>
        </w:rPr>
        <w:t xml:space="preserve">а) </w:t>
      </w:r>
      <w:r w:rsidR="00FB1EAA">
        <w:rPr>
          <w:lang w:eastAsia="ru-RU"/>
        </w:rPr>
        <w:t xml:space="preserve">при </w:t>
      </w:r>
      <w:r>
        <w:rPr>
          <w:lang w:eastAsia="ru-RU"/>
        </w:rPr>
        <w:t>падении на ровном месте из-за потери равновесия вследствие головокружения, обморока или иных причин, связанных с состоянием самоконтроля работающего человека;</w:t>
      </w:r>
    </w:p>
    <w:p w:rsidR="002A68B5" w:rsidRDefault="002A68B5" w:rsidP="002A68B5">
      <w:pPr>
        <w:spacing w:line="360" w:lineRule="auto"/>
        <w:contextualSpacing/>
        <w:rPr>
          <w:lang w:eastAsia="ru-RU"/>
        </w:rPr>
      </w:pPr>
      <w:r>
        <w:rPr>
          <w:lang w:eastAsia="ru-RU"/>
        </w:rPr>
        <w:t>б) падении на относительно ровном месте из-за того, что движущийся человек споткнулся, оступился, поскользнулся, у него подвернулась нога и т.</w:t>
      </w:r>
      <w:r w:rsidR="00FB1EAA">
        <w:rPr>
          <w:lang w:eastAsia="ru-RU"/>
        </w:rPr>
        <w:t xml:space="preserve"> </w:t>
      </w:r>
      <w:r>
        <w:rPr>
          <w:lang w:eastAsia="ru-RU"/>
        </w:rPr>
        <w:t>п.</w:t>
      </w:r>
    </w:p>
    <w:p w:rsidR="002A68B5" w:rsidRPr="00683E92" w:rsidRDefault="002A68B5" w:rsidP="00F37CE5">
      <w:pPr>
        <w:ind w:left="567" w:firstLine="0"/>
        <w:contextualSpacing/>
        <w:rPr>
          <w:lang w:eastAsia="ru-RU"/>
        </w:rPr>
      </w:pPr>
      <w:r w:rsidRPr="00683E92">
        <w:rPr>
          <w:lang w:eastAsia="ru-RU"/>
        </w:rPr>
        <w:t>Примечания</w:t>
      </w:r>
      <w:r w:rsidR="00FB1EAA" w:rsidRPr="00683E92">
        <w:rPr>
          <w:lang w:eastAsia="ru-RU"/>
        </w:rPr>
        <w:t>:</w:t>
      </w:r>
    </w:p>
    <w:p w:rsidR="002A68B5" w:rsidRPr="00683E92" w:rsidRDefault="002A68B5" w:rsidP="00F37CE5">
      <w:pPr>
        <w:ind w:left="567" w:firstLine="0"/>
        <w:contextualSpacing/>
        <w:rPr>
          <w:lang w:eastAsia="ru-RU"/>
        </w:rPr>
      </w:pPr>
      <w:r w:rsidRPr="00683E92">
        <w:rPr>
          <w:lang w:eastAsia="ru-RU"/>
        </w:rPr>
        <w:t>1</w:t>
      </w:r>
      <w:r w:rsidR="00FB1EAA" w:rsidRPr="00683E92">
        <w:rPr>
          <w:lang w:eastAsia="ru-RU"/>
        </w:rPr>
        <w:t>.</w:t>
      </w:r>
      <w:r w:rsidRPr="00683E92">
        <w:rPr>
          <w:lang w:eastAsia="ru-RU"/>
        </w:rPr>
        <w:t xml:space="preserve"> Указанные виды происшествий касаются всех без исключения работающих на всех рабочих местах.</w:t>
      </w:r>
    </w:p>
    <w:p w:rsidR="00FB1EAA" w:rsidRPr="00683E92" w:rsidRDefault="002A68B5" w:rsidP="00F37CE5">
      <w:pPr>
        <w:ind w:left="567" w:firstLine="0"/>
        <w:contextualSpacing/>
        <w:rPr>
          <w:lang w:eastAsia="ru-RU"/>
        </w:rPr>
      </w:pPr>
      <w:r w:rsidRPr="00683E92">
        <w:rPr>
          <w:lang w:eastAsia="ru-RU"/>
        </w:rPr>
        <w:t>2</w:t>
      </w:r>
      <w:r w:rsidR="00FB1EAA" w:rsidRPr="00683E92">
        <w:rPr>
          <w:lang w:eastAsia="ru-RU"/>
        </w:rPr>
        <w:t>.</w:t>
      </w:r>
      <w:r w:rsidRPr="00683E92">
        <w:rPr>
          <w:lang w:eastAsia="ru-RU"/>
        </w:rPr>
        <w:t xml:space="preserve"> Падение на ровном месте от головокружения может быть вызвано тем или иным отравлением организма</w:t>
      </w:r>
      <w:r w:rsidR="00FB1EAA" w:rsidRPr="00683E92">
        <w:rPr>
          <w:lang w:eastAsia="ru-RU"/>
        </w:rPr>
        <w:t>;</w:t>
      </w:r>
    </w:p>
    <w:p w:rsidR="002A68B5" w:rsidRPr="00F37CE5" w:rsidRDefault="002A68B5" w:rsidP="00F37CE5">
      <w:pPr>
        <w:ind w:left="567" w:firstLine="0"/>
        <w:contextualSpacing/>
        <w:rPr>
          <w:sz w:val="24"/>
          <w:szCs w:val="24"/>
          <w:lang w:eastAsia="ru-RU"/>
        </w:rPr>
      </w:pPr>
    </w:p>
    <w:p w:rsidR="002A68B5" w:rsidRDefault="002A68B5">
      <w:pPr>
        <w:spacing w:line="360" w:lineRule="auto"/>
        <w:contextualSpacing/>
        <w:rPr>
          <w:lang w:eastAsia="ru-RU"/>
        </w:rPr>
      </w:pPr>
      <w:r>
        <w:rPr>
          <w:lang w:eastAsia="ru-RU"/>
        </w:rPr>
        <w:t>в) падении работающего с высоты;</w:t>
      </w:r>
    </w:p>
    <w:p w:rsidR="002A68B5" w:rsidRDefault="002A68B5" w:rsidP="002A68B5">
      <w:pPr>
        <w:spacing w:line="360" w:lineRule="auto"/>
        <w:contextualSpacing/>
        <w:rPr>
          <w:lang w:eastAsia="ru-RU"/>
        </w:rPr>
      </w:pPr>
      <w:r>
        <w:rPr>
          <w:lang w:eastAsia="ru-RU"/>
        </w:rPr>
        <w:t>г) падении предметов с высоты на работающего.</w:t>
      </w:r>
    </w:p>
    <w:p w:rsidR="002A68B5" w:rsidRDefault="002A68B5" w:rsidP="002A68B5">
      <w:pPr>
        <w:spacing w:line="360" w:lineRule="auto"/>
        <w:contextualSpacing/>
        <w:rPr>
          <w:lang w:eastAsia="ru-RU"/>
        </w:rPr>
      </w:pPr>
      <w:r>
        <w:rPr>
          <w:lang w:eastAsia="ru-RU"/>
        </w:rPr>
        <w:t>При идентификации опасностей необходимо учитывать, что наиболее распространенным источником энергии практически на всех рабочих местах и одновременно смертельной опасностью является электрический ток. Все риски при использовании электроэнергии должны быть учтены при идентификации опасностей.</w:t>
      </w:r>
    </w:p>
    <w:p w:rsidR="002A68B5" w:rsidRDefault="002A68B5" w:rsidP="002A68B5">
      <w:pPr>
        <w:spacing w:line="360" w:lineRule="auto"/>
        <w:contextualSpacing/>
        <w:rPr>
          <w:lang w:eastAsia="ru-RU"/>
        </w:rPr>
      </w:pPr>
      <w:r>
        <w:rPr>
          <w:lang w:eastAsia="ru-RU"/>
        </w:rPr>
        <w:t>При идентификации опасностей должны быть учтены:</w:t>
      </w:r>
    </w:p>
    <w:p w:rsidR="002A68B5" w:rsidRDefault="002A68B5" w:rsidP="002A68B5">
      <w:pPr>
        <w:spacing w:line="360" w:lineRule="auto"/>
        <w:contextualSpacing/>
        <w:rPr>
          <w:lang w:eastAsia="ru-RU"/>
        </w:rPr>
      </w:pPr>
      <w:r>
        <w:rPr>
          <w:lang w:eastAsia="ru-RU"/>
        </w:rPr>
        <w:lastRenderedPageBreak/>
        <w:t>а) опасности движущегося и/или вращающегося оборудования, а также движущегося транспорта, в котором находится на своем рабочем месте оператор (водитель, машинист) этого транспорта;</w:t>
      </w:r>
    </w:p>
    <w:p w:rsidR="002A68B5" w:rsidRDefault="002A68B5" w:rsidP="002A68B5">
      <w:pPr>
        <w:spacing w:line="360" w:lineRule="auto"/>
        <w:contextualSpacing/>
        <w:rPr>
          <w:lang w:eastAsia="ru-RU"/>
        </w:rPr>
      </w:pPr>
      <w:r>
        <w:rPr>
          <w:lang w:eastAsia="ru-RU"/>
        </w:rPr>
        <w:t>б) опасности разлетающихся предметов или вытекающих жидких и/или газообразных сред.</w:t>
      </w:r>
    </w:p>
    <w:p w:rsidR="002A68B5" w:rsidRDefault="002A68B5" w:rsidP="002A68B5">
      <w:pPr>
        <w:spacing w:line="360" w:lineRule="auto"/>
        <w:contextualSpacing/>
        <w:rPr>
          <w:lang w:eastAsia="ru-RU"/>
        </w:rPr>
      </w:pPr>
      <w:r>
        <w:rPr>
          <w:lang w:eastAsia="ru-RU"/>
        </w:rPr>
        <w:t>6.8</w:t>
      </w:r>
      <w:r w:rsidR="00FB1EAA">
        <w:rPr>
          <w:lang w:eastAsia="ru-RU"/>
        </w:rPr>
        <w:t>.</w:t>
      </w:r>
      <w:r>
        <w:rPr>
          <w:lang w:eastAsia="ru-RU"/>
        </w:rPr>
        <w:t xml:space="preserve"> При идентификации опасностей, обладающих свойствами химического воздействия на организм работающего, следует учитывать, что источником этих опасностей являются химические вещества, находящиеся в определенном физическом состоянии и в определенном месте их локализации.</w:t>
      </w:r>
    </w:p>
    <w:p w:rsidR="002A68B5" w:rsidRDefault="002A68B5" w:rsidP="002A68B5">
      <w:pPr>
        <w:spacing w:line="360" w:lineRule="auto"/>
        <w:contextualSpacing/>
        <w:rPr>
          <w:lang w:eastAsia="ru-RU"/>
        </w:rPr>
      </w:pPr>
      <w:r>
        <w:rPr>
          <w:lang w:eastAsia="ru-RU"/>
        </w:rPr>
        <w:t>Следует учитывать, что химические вещества могут:</w:t>
      </w:r>
    </w:p>
    <w:p w:rsidR="002A68B5" w:rsidRDefault="002A68B5" w:rsidP="002A68B5">
      <w:pPr>
        <w:spacing w:line="360" w:lineRule="auto"/>
        <w:contextualSpacing/>
        <w:rPr>
          <w:lang w:eastAsia="ru-RU"/>
        </w:rPr>
      </w:pPr>
      <w:r>
        <w:rPr>
          <w:lang w:eastAsia="ru-RU"/>
        </w:rPr>
        <w:t>а) действовать на организм работающего, как опасности непосредственно химической природы действия;</w:t>
      </w:r>
    </w:p>
    <w:p w:rsidR="002A68B5" w:rsidRDefault="002A68B5" w:rsidP="002A68B5">
      <w:pPr>
        <w:spacing w:line="360" w:lineRule="auto"/>
        <w:contextualSpacing/>
        <w:rPr>
          <w:lang w:eastAsia="ru-RU"/>
        </w:rPr>
      </w:pPr>
      <w:r>
        <w:rPr>
          <w:lang w:eastAsia="ru-RU"/>
        </w:rPr>
        <w:t>б) действовать на организм работающего</w:t>
      </w:r>
      <w:r w:rsidR="00FB1EAA">
        <w:rPr>
          <w:lang w:eastAsia="ru-RU"/>
        </w:rPr>
        <w:t>,</w:t>
      </w:r>
      <w:r>
        <w:rPr>
          <w:lang w:eastAsia="ru-RU"/>
        </w:rPr>
        <w:t xml:space="preserve"> как опасности физической природы действия, обусловленные свойствами этих химических веществ воспламеняться, гореть, тлеть, взрываться и т.</w:t>
      </w:r>
      <w:r w:rsidR="00FB1EAA">
        <w:rPr>
          <w:lang w:eastAsia="ru-RU"/>
        </w:rPr>
        <w:t xml:space="preserve"> </w:t>
      </w:r>
      <w:r>
        <w:rPr>
          <w:lang w:eastAsia="ru-RU"/>
        </w:rPr>
        <w:t>п.</w:t>
      </w:r>
    </w:p>
    <w:p w:rsidR="002A68B5" w:rsidRDefault="002A68B5" w:rsidP="002A68B5">
      <w:pPr>
        <w:spacing w:line="360" w:lineRule="auto"/>
        <w:contextualSpacing/>
        <w:rPr>
          <w:lang w:eastAsia="ru-RU"/>
        </w:rPr>
      </w:pPr>
      <w:r>
        <w:rPr>
          <w:lang w:eastAsia="ru-RU"/>
        </w:rPr>
        <w:t>Идентификацию наличия опасностей, обладающих свойствами химического воздействия на организм работающего, следует последовательно проводить:</w:t>
      </w:r>
    </w:p>
    <w:p w:rsidR="002A68B5" w:rsidRDefault="002A68B5" w:rsidP="002A68B5">
      <w:pPr>
        <w:spacing w:line="360" w:lineRule="auto"/>
        <w:contextualSpacing/>
        <w:rPr>
          <w:lang w:eastAsia="ru-RU"/>
        </w:rPr>
      </w:pPr>
      <w:r>
        <w:rPr>
          <w:lang w:eastAsia="ru-RU"/>
        </w:rPr>
        <w:t xml:space="preserve">а) </w:t>
      </w:r>
      <w:r w:rsidR="00FB1EAA">
        <w:rPr>
          <w:lang w:eastAsia="ru-RU"/>
        </w:rPr>
        <w:t xml:space="preserve">для </w:t>
      </w:r>
      <w:r>
        <w:rPr>
          <w:lang w:eastAsia="ru-RU"/>
        </w:rPr>
        <w:t>зоны дыхания работающего;</w:t>
      </w:r>
    </w:p>
    <w:p w:rsidR="002A68B5" w:rsidRDefault="002A68B5" w:rsidP="002A68B5">
      <w:pPr>
        <w:spacing w:line="360" w:lineRule="auto"/>
        <w:contextualSpacing/>
        <w:rPr>
          <w:lang w:eastAsia="ru-RU"/>
        </w:rPr>
      </w:pPr>
      <w:r>
        <w:rPr>
          <w:lang w:eastAsia="ru-RU"/>
        </w:rPr>
        <w:t>б) всей зоны выполнения работ, включая перемещения по рабочей зоне или в ином физическом пространстве производственной среды.</w:t>
      </w:r>
    </w:p>
    <w:p w:rsidR="002A68B5" w:rsidRDefault="002A68B5" w:rsidP="002A68B5">
      <w:pPr>
        <w:spacing w:line="360" w:lineRule="auto"/>
        <w:contextualSpacing/>
        <w:rPr>
          <w:lang w:eastAsia="ru-RU"/>
        </w:rPr>
      </w:pPr>
      <w:r>
        <w:rPr>
          <w:lang w:eastAsia="ru-RU"/>
        </w:rPr>
        <w:t>При идентификации опасностей, обладающих свойствами химического воздействия на организм работающего, следует учитывать возможности воздействия опасностей на организм работающего путем попадания в дыхательные пути, желудочно-кишечный тракт или на кожные покровы.</w:t>
      </w:r>
    </w:p>
    <w:p w:rsidR="002A68B5" w:rsidRDefault="002A68B5" w:rsidP="002A68B5">
      <w:pPr>
        <w:spacing w:line="360" w:lineRule="auto"/>
        <w:contextualSpacing/>
        <w:rPr>
          <w:lang w:eastAsia="ru-RU"/>
        </w:rPr>
      </w:pPr>
      <w:r>
        <w:rPr>
          <w:lang w:eastAsia="ru-RU"/>
        </w:rPr>
        <w:t>6.9</w:t>
      </w:r>
      <w:r w:rsidR="00FB1EAA">
        <w:rPr>
          <w:lang w:eastAsia="ru-RU"/>
        </w:rPr>
        <w:t>.</w:t>
      </w:r>
      <w:r>
        <w:rPr>
          <w:lang w:eastAsia="ru-RU"/>
        </w:rPr>
        <w:t xml:space="preserve"> При идентификации опасностей организации следует учесть, что источники опасностей, обладающие биологическим воздействием на организм работающего, могут быть:</w:t>
      </w:r>
    </w:p>
    <w:p w:rsidR="002A68B5" w:rsidRDefault="002A68B5" w:rsidP="002A68B5">
      <w:pPr>
        <w:spacing w:line="360" w:lineRule="auto"/>
        <w:contextualSpacing/>
        <w:rPr>
          <w:lang w:eastAsia="ru-RU"/>
        </w:rPr>
      </w:pPr>
      <w:r>
        <w:rPr>
          <w:lang w:eastAsia="ru-RU"/>
        </w:rPr>
        <w:lastRenderedPageBreak/>
        <w:t>а) повсеместно распространены, и контакт с такими объектами общедоступен и непроизволен;</w:t>
      </w:r>
    </w:p>
    <w:p w:rsidR="002A68B5" w:rsidRDefault="002A68B5" w:rsidP="002A68B5">
      <w:pPr>
        <w:spacing w:line="360" w:lineRule="auto"/>
        <w:contextualSpacing/>
        <w:rPr>
          <w:lang w:eastAsia="ru-RU"/>
        </w:rPr>
      </w:pPr>
      <w:r>
        <w:rPr>
          <w:lang w:eastAsia="ru-RU"/>
        </w:rPr>
        <w:t>б) локально распространены, и контакт с такими объектами обусловлен только пересечением местонахождения работающего человека и площади заражения;</w:t>
      </w:r>
    </w:p>
    <w:p w:rsidR="002A68B5" w:rsidRDefault="002A68B5" w:rsidP="002A68B5">
      <w:pPr>
        <w:spacing w:line="360" w:lineRule="auto"/>
        <w:contextualSpacing/>
        <w:rPr>
          <w:lang w:eastAsia="ru-RU"/>
        </w:rPr>
      </w:pPr>
      <w:r>
        <w:rPr>
          <w:lang w:eastAsia="ru-RU"/>
        </w:rPr>
        <w:t>в) локализованы специально в целях производства, и контакт с такими объектами обусловлен только случайным или целенаправленным разрушением средств локализации.</w:t>
      </w:r>
    </w:p>
    <w:p w:rsidR="002A68B5" w:rsidRDefault="002A68B5" w:rsidP="002A68B5">
      <w:pPr>
        <w:spacing w:line="360" w:lineRule="auto"/>
        <w:contextualSpacing/>
        <w:rPr>
          <w:lang w:eastAsia="ru-RU"/>
        </w:rPr>
      </w:pPr>
      <w:r>
        <w:rPr>
          <w:lang w:eastAsia="ru-RU"/>
        </w:rPr>
        <w:t>При идентификации опасностей, обладающих биологическим воздействием на организм работающего, организации следует выявлять следующие группы:</w:t>
      </w:r>
    </w:p>
    <w:p w:rsidR="002A68B5" w:rsidRDefault="002A68B5" w:rsidP="002A68B5">
      <w:pPr>
        <w:spacing w:line="360" w:lineRule="auto"/>
        <w:contextualSpacing/>
        <w:rPr>
          <w:lang w:eastAsia="ru-RU"/>
        </w:rPr>
      </w:pPr>
      <w:r>
        <w:rPr>
          <w:lang w:eastAsia="ru-RU"/>
        </w:rPr>
        <w:t>а) способные/неспособные к широкому распространению и заражению окружающей производственной среды;</w:t>
      </w:r>
    </w:p>
    <w:p w:rsidR="002A68B5" w:rsidRDefault="002A68B5" w:rsidP="002A68B5">
      <w:pPr>
        <w:spacing w:line="360" w:lineRule="auto"/>
        <w:contextualSpacing/>
        <w:rPr>
          <w:lang w:eastAsia="ru-RU"/>
        </w:rPr>
      </w:pPr>
      <w:r>
        <w:rPr>
          <w:lang w:eastAsia="ru-RU"/>
        </w:rPr>
        <w:t>б) способные/неспособные к устойчивому существованию в окружающей среде, сырье, материалах, полуфабрикатах и готовой продукции;</w:t>
      </w:r>
    </w:p>
    <w:p w:rsidR="002A68B5" w:rsidRDefault="002A68B5" w:rsidP="002A68B5">
      <w:pPr>
        <w:spacing w:line="360" w:lineRule="auto"/>
        <w:contextualSpacing/>
        <w:rPr>
          <w:lang w:eastAsia="ru-RU"/>
        </w:rPr>
      </w:pPr>
      <w:r>
        <w:rPr>
          <w:lang w:eastAsia="ru-RU"/>
        </w:rPr>
        <w:t>в) способные/неспособные к устойчивому существованию при применении к ним основных мер санитарии.</w:t>
      </w:r>
    </w:p>
    <w:p w:rsidR="002A68B5" w:rsidRDefault="002A68B5" w:rsidP="002A68B5">
      <w:pPr>
        <w:spacing w:line="360" w:lineRule="auto"/>
        <w:contextualSpacing/>
        <w:rPr>
          <w:lang w:eastAsia="ru-RU"/>
        </w:rPr>
      </w:pPr>
      <w:r>
        <w:rPr>
          <w:lang w:eastAsia="ru-RU"/>
        </w:rPr>
        <w:t>6.10</w:t>
      </w:r>
      <w:r w:rsidR="00FB1EAA">
        <w:rPr>
          <w:lang w:eastAsia="ru-RU"/>
        </w:rPr>
        <w:t>.</w:t>
      </w:r>
      <w:r>
        <w:rPr>
          <w:lang w:eastAsia="ru-RU"/>
        </w:rPr>
        <w:t xml:space="preserve"> При идентификации опасностей необходимо учесть, что опасности могут изменяться во времени и быть:</w:t>
      </w:r>
    </w:p>
    <w:p w:rsidR="002A68B5" w:rsidRDefault="002A68B5" w:rsidP="002A68B5">
      <w:pPr>
        <w:spacing w:line="360" w:lineRule="auto"/>
        <w:contextualSpacing/>
        <w:rPr>
          <w:lang w:eastAsia="ru-RU"/>
        </w:rPr>
      </w:pPr>
      <w:r>
        <w:rPr>
          <w:lang w:eastAsia="ru-RU"/>
        </w:rPr>
        <w:t>а) постоянными по своему наличию, свойствам и интенсивности, в том числе квазипостоянными (незначительно меняющимися);</w:t>
      </w:r>
    </w:p>
    <w:p w:rsidR="002A68B5" w:rsidRDefault="002A68B5" w:rsidP="002A68B5">
      <w:pPr>
        <w:spacing w:line="360" w:lineRule="auto"/>
        <w:contextualSpacing/>
        <w:rPr>
          <w:lang w:eastAsia="ru-RU"/>
        </w:rPr>
      </w:pPr>
      <w:r>
        <w:rPr>
          <w:lang w:eastAsia="ru-RU"/>
        </w:rPr>
        <w:t>б) переменными, в том числе периодическими;</w:t>
      </w:r>
    </w:p>
    <w:p w:rsidR="002A68B5" w:rsidRDefault="002A68B5" w:rsidP="002A68B5">
      <w:pPr>
        <w:spacing w:line="360" w:lineRule="auto"/>
        <w:contextualSpacing/>
        <w:rPr>
          <w:lang w:eastAsia="ru-RU"/>
        </w:rPr>
      </w:pPr>
      <w:r>
        <w:rPr>
          <w:lang w:eastAsia="ru-RU"/>
        </w:rPr>
        <w:t>в) апериодически (регулярно или стохастически) действующими, в том числе импульсно.</w:t>
      </w:r>
    </w:p>
    <w:p w:rsidR="002A68B5" w:rsidRDefault="002A68B5" w:rsidP="002A68B5">
      <w:pPr>
        <w:spacing w:line="360" w:lineRule="auto"/>
        <w:contextualSpacing/>
        <w:rPr>
          <w:lang w:eastAsia="ru-RU"/>
        </w:rPr>
      </w:pPr>
      <w:r>
        <w:rPr>
          <w:lang w:eastAsia="ru-RU"/>
        </w:rPr>
        <w:t>6.11</w:t>
      </w:r>
      <w:r w:rsidR="00FB1EAA">
        <w:rPr>
          <w:lang w:eastAsia="ru-RU"/>
        </w:rPr>
        <w:t>.</w:t>
      </w:r>
      <w:r>
        <w:rPr>
          <w:lang w:eastAsia="ru-RU"/>
        </w:rPr>
        <w:t xml:space="preserve"> При идентификации опасностей следует учесть, что опасности могут быть:</w:t>
      </w:r>
    </w:p>
    <w:p w:rsidR="002A68B5" w:rsidRDefault="002A68B5" w:rsidP="002A68B5">
      <w:pPr>
        <w:spacing w:line="360" w:lineRule="auto"/>
        <w:contextualSpacing/>
        <w:rPr>
          <w:lang w:eastAsia="ru-RU"/>
        </w:rPr>
      </w:pPr>
      <w:r>
        <w:rPr>
          <w:lang w:eastAsia="ru-RU"/>
        </w:rPr>
        <w:t>а) постоянно локализованные, в том числе в источнике своего возникновения;</w:t>
      </w:r>
    </w:p>
    <w:p w:rsidR="002A68B5" w:rsidRDefault="002A68B5" w:rsidP="002A68B5">
      <w:pPr>
        <w:spacing w:line="360" w:lineRule="auto"/>
        <w:contextualSpacing/>
        <w:rPr>
          <w:lang w:eastAsia="ru-RU"/>
        </w:rPr>
      </w:pPr>
      <w:r>
        <w:rPr>
          <w:lang w:eastAsia="ru-RU"/>
        </w:rPr>
        <w:lastRenderedPageBreak/>
        <w:t>б) локализованные при нормальных ситуациях, но распространяющиеся (разлетающиеся) в пространстве производственной среды при нештатных и аварийных ситуациях;</w:t>
      </w:r>
    </w:p>
    <w:p w:rsidR="002A68B5" w:rsidRDefault="002A68B5" w:rsidP="002A68B5">
      <w:pPr>
        <w:spacing w:line="360" w:lineRule="auto"/>
        <w:contextualSpacing/>
        <w:rPr>
          <w:lang w:eastAsia="ru-RU"/>
        </w:rPr>
      </w:pPr>
      <w:r>
        <w:rPr>
          <w:lang w:eastAsia="ru-RU"/>
        </w:rPr>
        <w:t>в) распространяющиеся (движущиеся) вместе с движением воздуха в производственной среде;</w:t>
      </w:r>
    </w:p>
    <w:p w:rsidR="002A68B5" w:rsidRDefault="002A68B5" w:rsidP="002A68B5">
      <w:pPr>
        <w:spacing w:line="360" w:lineRule="auto"/>
        <w:contextualSpacing/>
        <w:rPr>
          <w:lang w:eastAsia="ru-RU"/>
        </w:rPr>
      </w:pPr>
      <w:r>
        <w:rPr>
          <w:lang w:eastAsia="ru-RU"/>
        </w:rPr>
        <w:t>г) распространяющиеся (движущиеся) через производственную среду или иное пространство в виде материальных объектов, включая жидкостные и газовые струи, осыпи, лавины и иные движения массы;</w:t>
      </w:r>
    </w:p>
    <w:p w:rsidR="002A68B5" w:rsidRDefault="002A68B5" w:rsidP="002A68B5">
      <w:pPr>
        <w:spacing w:line="360" w:lineRule="auto"/>
        <w:contextualSpacing/>
        <w:rPr>
          <w:lang w:eastAsia="ru-RU"/>
        </w:rPr>
      </w:pPr>
      <w:r>
        <w:rPr>
          <w:lang w:eastAsia="ru-RU"/>
        </w:rPr>
        <w:t xml:space="preserve">д) распространяющиеся (пронизывающие) </w:t>
      </w:r>
      <w:r w:rsidR="00FB1EAA">
        <w:rPr>
          <w:lang w:eastAsia="ru-RU"/>
        </w:rPr>
        <w:t xml:space="preserve">через </w:t>
      </w:r>
      <w:r>
        <w:rPr>
          <w:lang w:eastAsia="ru-RU"/>
        </w:rPr>
        <w:t>производственную среду излучения и волны.</w:t>
      </w:r>
    </w:p>
    <w:p w:rsidR="002A68B5" w:rsidRDefault="002A68B5" w:rsidP="002A68B5">
      <w:pPr>
        <w:spacing w:line="360" w:lineRule="auto"/>
        <w:contextualSpacing/>
        <w:rPr>
          <w:lang w:eastAsia="ru-RU"/>
        </w:rPr>
      </w:pPr>
      <w:r>
        <w:rPr>
          <w:lang w:eastAsia="ru-RU"/>
        </w:rPr>
        <w:t>6.12</w:t>
      </w:r>
      <w:r w:rsidR="00FB1EAA">
        <w:rPr>
          <w:lang w:eastAsia="ru-RU"/>
        </w:rPr>
        <w:t>.</w:t>
      </w:r>
      <w:r>
        <w:rPr>
          <w:lang w:eastAsia="ru-RU"/>
        </w:rPr>
        <w:t xml:space="preserve"> При идентификации опасностей следует учесть, что опасности могут:</w:t>
      </w:r>
    </w:p>
    <w:p w:rsidR="002A68B5" w:rsidRDefault="002A68B5" w:rsidP="002A68B5">
      <w:pPr>
        <w:spacing w:line="360" w:lineRule="auto"/>
        <w:contextualSpacing/>
        <w:rPr>
          <w:lang w:eastAsia="ru-RU"/>
        </w:rPr>
      </w:pPr>
      <w:r>
        <w:rPr>
          <w:lang w:eastAsia="ru-RU"/>
        </w:rPr>
        <w:t>а) непосредственно воздействовать на организм работающего и характеризоваться рисками воздействия;</w:t>
      </w:r>
    </w:p>
    <w:p w:rsidR="002A68B5" w:rsidRDefault="002A68B5" w:rsidP="002A68B5">
      <w:pPr>
        <w:spacing w:line="360" w:lineRule="auto"/>
        <w:contextualSpacing/>
        <w:rPr>
          <w:lang w:eastAsia="ru-RU"/>
        </w:rPr>
      </w:pPr>
      <w:r>
        <w:rPr>
          <w:lang w:eastAsia="ru-RU"/>
        </w:rPr>
        <w:t>б) опосредован</w:t>
      </w:r>
      <w:r w:rsidR="00FB1EAA">
        <w:rPr>
          <w:lang w:eastAsia="ru-RU"/>
        </w:rPr>
        <w:t>н</w:t>
      </w:r>
      <w:r>
        <w:rPr>
          <w:lang w:eastAsia="ru-RU"/>
        </w:rPr>
        <w:t>о воздействовать на организм работающего через другие порождаемые ими и непосредственно воздействующие на организм работающего факторы и характеризоваться ситуационными рисками</w:t>
      </w:r>
      <w:r w:rsidR="00FB1EAA">
        <w:rPr>
          <w:lang w:eastAsia="ru-RU"/>
        </w:rPr>
        <w:t xml:space="preserve"> </w:t>
      </w:r>
      <w:r>
        <w:rPr>
          <w:lang w:eastAsia="ru-RU"/>
        </w:rPr>
        <w:t>.</w:t>
      </w:r>
      <w:r w:rsidR="00FB1EAA">
        <w:rPr>
          <w:lang w:eastAsia="ru-RU"/>
        </w:rPr>
        <w:t>..</w:t>
      </w:r>
      <w:r>
        <w:rPr>
          <w:lang w:eastAsia="ru-RU"/>
        </w:rPr>
        <w:t>»</w:t>
      </w:r>
      <w:r w:rsidR="00FB1EAA">
        <w:rPr>
          <w:lang w:eastAsia="ru-RU"/>
        </w:rPr>
        <w:t>.</w:t>
      </w:r>
    </w:p>
    <w:p w:rsidR="00FB1EAA" w:rsidRDefault="00FB1EAA" w:rsidP="002A68B5">
      <w:pPr>
        <w:spacing w:line="360" w:lineRule="auto"/>
        <w:contextualSpacing/>
        <w:rPr>
          <w:lang w:eastAsia="ru-RU"/>
        </w:rPr>
      </w:pPr>
    </w:p>
    <w:p w:rsidR="0045634F" w:rsidRDefault="0045634F" w:rsidP="002A68B5">
      <w:pPr>
        <w:spacing w:line="360" w:lineRule="auto"/>
        <w:contextualSpacing/>
        <w:rPr>
          <w:lang w:eastAsia="ru-RU"/>
        </w:rPr>
      </w:pPr>
      <w:r w:rsidRPr="0045634F">
        <w:rPr>
          <w:lang w:eastAsia="ru-RU"/>
        </w:rPr>
        <w:t>ГОСТ Р 58771-2019</w:t>
      </w:r>
    </w:p>
    <w:p w:rsidR="00AF7061" w:rsidRPr="00AF7061" w:rsidRDefault="0045634F" w:rsidP="002A68B5">
      <w:pPr>
        <w:spacing w:line="360" w:lineRule="auto"/>
        <w:contextualSpacing/>
        <w:rPr>
          <w:lang w:eastAsia="ru-RU"/>
        </w:rPr>
      </w:pPr>
      <w:r>
        <w:rPr>
          <w:lang w:eastAsia="ru-RU"/>
        </w:rPr>
        <w:t>«…</w:t>
      </w:r>
      <w:r w:rsidR="00AF7061" w:rsidRPr="00AF7061">
        <w:rPr>
          <w:lang w:eastAsia="ru-RU"/>
        </w:rPr>
        <w:t xml:space="preserve">Процесс HAZOP может касаться всех форм отклонения от намерений проекта из-за недостатков в дизайне, компоненте (компонентах), плановых процедурах и действиях человека. Он чаще всего используется для улучшения дизайна или определения рисков, связанных с изменением дизайна. Обычно это выполняется на этапе детального проектирования, когда доступна полная диаграмма предполагаемого процесса и информация о конструкции, но при этом изменения в дизайне по-прежнему возможны. Однако он может быть выполнен поэтапным подходом с различными направляющими для каждого этапа, поскольку конструкция развивается в деталях. Исследование HAZOP также может быть выполнено во время </w:t>
      </w:r>
      <w:r w:rsidR="00AF7061" w:rsidRPr="00AF7061">
        <w:rPr>
          <w:lang w:eastAsia="ru-RU"/>
        </w:rPr>
        <w:lastRenderedPageBreak/>
        <w:t>работы, но требуемые изменения могут быть дорогостоящими на этом этапе.</w:t>
      </w:r>
    </w:p>
    <w:p w:rsidR="00AF7061" w:rsidRPr="00AF7061" w:rsidRDefault="00AF7061" w:rsidP="00AF7061">
      <w:pPr>
        <w:spacing w:line="360" w:lineRule="auto"/>
        <w:contextualSpacing/>
        <w:rPr>
          <w:lang w:eastAsia="ru-RU"/>
        </w:rPr>
      </w:pPr>
      <w:r w:rsidRPr="00AF7061">
        <w:rPr>
          <w:lang w:eastAsia="ru-RU"/>
        </w:rPr>
        <w:t>Входы</w:t>
      </w:r>
    </w:p>
    <w:p w:rsidR="00AF7061" w:rsidRPr="00AF7061" w:rsidRDefault="00AF7061" w:rsidP="00AF7061">
      <w:pPr>
        <w:spacing w:line="360" w:lineRule="auto"/>
        <w:contextualSpacing/>
        <w:rPr>
          <w:lang w:eastAsia="ru-RU"/>
        </w:rPr>
      </w:pPr>
      <w:r w:rsidRPr="00AF7061">
        <w:rPr>
          <w:lang w:eastAsia="ru-RU"/>
        </w:rPr>
        <w:t>Входы включают текущую информацию о системе, подлежащей рассмотрению, а также намерения и технические характеристики проекта. Для аппаратного обеспечения это могут быть чертежи, спецификации, технологические схемы, схемы управления технологическими процессами и логические схемы, а также процедуры эксплуатации и обслуживания. Для HAZOP, не связанных с оборудованием, входные данные могут представлять собой любой документ, описывающий функции и элементы исследуемой системы или процедуры, например, организационные диаграммы и описания ролей, а также проект договора или проект процедуры.</w:t>
      </w:r>
    </w:p>
    <w:p w:rsidR="00AF7061" w:rsidRPr="00AF7061" w:rsidRDefault="00AF7061" w:rsidP="00AF7061">
      <w:pPr>
        <w:spacing w:line="360" w:lineRule="auto"/>
        <w:contextualSpacing/>
        <w:rPr>
          <w:lang w:eastAsia="ru-RU"/>
        </w:rPr>
      </w:pPr>
      <w:r w:rsidRPr="00AF7061">
        <w:rPr>
          <w:lang w:eastAsia="ru-RU"/>
        </w:rPr>
        <w:t>Исследование HAZOP обычно проводится междисциплинарной командой, в которую должны входить разработчики и операторы системы, а также лица, не имеющие непосредственного участия в проектировании или рассматриваемой системе, процессе или процедуре. Ведущий/координатор учебы должен быть тренирован и иметь опыт работы с исследованиями HAZOP.</w:t>
      </w:r>
    </w:p>
    <w:p w:rsidR="00AF7061" w:rsidRPr="00AF7061" w:rsidRDefault="00AF7061" w:rsidP="00AF7061">
      <w:pPr>
        <w:spacing w:line="360" w:lineRule="auto"/>
        <w:contextualSpacing/>
        <w:rPr>
          <w:lang w:eastAsia="ru-RU"/>
        </w:rPr>
      </w:pPr>
      <w:r w:rsidRPr="00AF7061">
        <w:rPr>
          <w:lang w:eastAsia="ru-RU"/>
        </w:rPr>
        <w:t>Выходы</w:t>
      </w:r>
    </w:p>
    <w:p w:rsidR="00AF7061" w:rsidRPr="00AF7061" w:rsidRDefault="00AF7061" w:rsidP="00AF7061">
      <w:pPr>
        <w:spacing w:line="360" w:lineRule="auto"/>
        <w:contextualSpacing/>
        <w:rPr>
          <w:lang w:eastAsia="ru-RU"/>
        </w:rPr>
      </w:pPr>
      <w:r w:rsidRPr="00AF7061">
        <w:rPr>
          <w:lang w:eastAsia="ru-RU"/>
        </w:rPr>
        <w:t xml:space="preserve">Выходы включают протоколы совещаний HAZOP с отклонениями по каждому зарегистрированному пункту обзора. Записи должны включать: используемое направляющее слово и возможные причины отклонений. Они также могут включать </w:t>
      </w:r>
      <w:r w:rsidR="00FF5E02">
        <w:rPr>
          <w:lang w:eastAsia="ru-RU"/>
        </w:rPr>
        <w:t xml:space="preserve">перечень </w:t>
      </w:r>
      <w:r w:rsidR="00FF5E02" w:rsidRPr="00AF7061">
        <w:rPr>
          <w:lang w:eastAsia="ru-RU"/>
        </w:rPr>
        <w:t>действи</w:t>
      </w:r>
      <w:r w:rsidR="00FF5E02">
        <w:rPr>
          <w:lang w:eastAsia="ru-RU"/>
        </w:rPr>
        <w:t>й</w:t>
      </w:r>
      <w:r w:rsidR="00FF5E02" w:rsidRPr="00AF7061">
        <w:rPr>
          <w:lang w:eastAsia="ru-RU"/>
        </w:rPr>
        <w:t xml:space="preserve"> </w:t>
      </w:r>
      <w:r w:rsidRPr="00AF7061">
        <w:rPr>
          <w:lang w:eastAsia="ru-RU"/>
        </w:rPr>
        <w:t xml:space="preserve">для устранения выявленных проблем и лиц, </w:t>
      </w:r>
      <w:r w:rsidR="00FF5E02" w:rsidRPr="00AF7061">
        <w:rPr>
          <w:lang w:eastAsia="ru-RU"/>
        </w:rPr>
        <w:t>ответственн</w:t>
      </w:r>
      <w:r w:rsidR="00FF5E02">
        <w:rPr>
          <w:lang w:eastAsia="ru-RU"/>
        </w:rPr>
        <w:t>ых</w:t>
      </w:r>
      <w:r w:rsidR="00FF5E02" w:rsidRPr="00AF7061">
        <w:rPr>
          <w:lang w:eastAsia="ru-RU"/>
        </w:rPr>
        <w:t xml:space="preserve"> </w:t>
      </w:r>
      <w:r w:rsidRPr="00AF7061">
        <w:rPr>
          <w:lang w:eastAsia="ru-RU"/>
        </w:rPr>
        <w:t xml:space="preserve">за </w:t>
      </w:r>
      <w:r w:rsidR="00FF5E02" w:rsidRPr="00AF7061">
        <w:rPr>
          <w:lang w:eastAsia="ru-RU"/>
        </w:rPr>
        <w:t>действи</w:t>
      </w:r>
      <w:r w:rsidR="00FF5E02">
        <w:rPr>
          <w:lang w:eastAsia="ru-RU"/>
        </w:rPr>
        <w:t>я</w:t>
      </w:r>
      <w:r w:rsidRPr="00AF7061">
        <w:rPr>
          <w:lang w:eastAsia="ru-RU"/>
        </w:rPr>
        <w:t>.</w:t>
      </w:r>
    </w:p>
    <w:p w:rsidR="00AF7061" w:rsidRPr="00AF7061" w:rsidRDefault="00AF7061" w:rsidP="00AF7061">
      <w:pPr>
        <w:spacing w:line="360" w:lineRule="auto"/>
        <w:contextualSpacing/>
        <w:rPr>
          <w:lang w:eastAsia="ru-RU"/>
        </w:rPr>
      </w:pPr>
      <w:r w:rsidRPr="00AF7061">
        <w:rPr>
          <w:lang w:eastAsia="ru-RU"/>
        </w:rPr>
        <w:t>Сильные стороны и ограничения</w:t>
      </w:r>
    </w:p>
    <w:p w:rsidR="00AF7061" w:rsidRPr="00AF7061" w:rsidRDefault="00AF7061" w:rsidP="00AF7061">
      <w:pPr>
        <w:spacing w:line="360" w:lineRule="auto"/>
        <w:contextualSpacing/>
        <w:rPr>
          <w:lang w:eastAsia="ru-RU"/>
        </w:rPr>
      </w:pPr>
      <w:r w:rsidRPr="00AF7061">
        <w:rPr>
          <w:lang w:eastAsia="ru-RU"/>
        </w:rPr>
        <w:t>Сильные стороны HAZOP:</w:t>
      </w:r>
    </w:p>
    <w:p w:rsidR="00AF7061" w:rsidRPr="00FF5E02" w:rsidRDefault="00AF7061" w:rsidP="00F37CE5">
      <w:pPr>
        <w:pStyle w:val="aff"/>
        <w:numPr>
          <w:ilvl w:val="0"/>
          <w:numId w:val="26"/>
        </w:numPr>
        <w:tabs>
          <w:tab w:val="left" w:pos="709"/>
        </w:tabs>
        <w:spacing w:line="360" w:lineRule="auto"/>
        <w:ind w:left="0" w:firstLine="426"/>
        <w:jc w:val="both"/>
        <w:rPr>
          <w:lang w:eastAsia="ru-RU"/>
        </w:rPr>
      </w:pPr>
      <w:r w:rsidRPr="00FF5E02">
        <w:rPr>
          <w:rFonts w:ascii="Times New Roman" w:hAnsi="Times New Roman"/>
          <w:sz w:val="28"/>
          <w:szCs w:val="28"/>
          <w:lang w:eastAsia="ru-RU"/>
        </w:rPr>
        <w:t>предоставляет средства для систематического изучения системы, процесса или процедуры для определения того, как она может не достичь своей цели;</w:t>
      </w:r>
    </w:p>
    <w:p w:rsidR="00AF7061" w:rsidRPr="00FF5E02" w:rsidRDefault="00AF7061" w:rsidP="00F37CE5">
      <w:pPr>
        <w:pStyle w:val="aff"/>
        <w:numPr>
          <w:ilvl w:val="0"/>
          <w:numId w:val="26"/>
        </w:numPr>
        <w:tabs>
          <w:tab w:val="left" w:pos="709"/>
        </w:tabs>
        <w:spacing w:line="360" w:lineRule="auto"/>
        <w:ind w:left="0" w:firstLine="426"/>
        <w:jc w:val="both"/>
        <w:rPr>
          <w:lang w:eastAsia="ru-RU"/>
        </w:rPr>
      </w:pPr>
      <w:r w:rsidRPr="00FF5E02">
        <w:rPr>
          <w:rFonts w:ascii="Times New Roman" w:hAnsi="Times New Roman"/>
          <w:sz w:val="28"/>
          <w:szCs w:val="28"/>
          <w:lang w:eastAsia="ru-RU"/>
        </w:rPr>
        <w:lastRenderedPageBreak/>
        <w:t>предоставляет подробный и тщательный анализ многофункциональной командой;</w:t>
      </w:r>
    </w:p>
    <w:p w:rsidR="00AF7061" w:rsidRPr="00FF5E02" w:rsidRDefault="00AF7061" w:rsidP="00F37CE5">
      <w:pPr>
        <w:pStyle w:val="aff"/>
        <w:numPr>
          <w:ilvl w:val="0"/>
          <w:numId w:val="26"/>
        </w:numPr>
        <w:tabs>
          <w:tab w:val="left" w:pos="709"/>
        </w:tabs>
        <w:spacing w:line="360" w:lineRule="auto"/>
        <w:ind w:left="0" w:firstLine="426"/>
        <w:jc w:val="both"/>
        <w:rPr>
          <w:lang w:eastAsia="ru-RU"/>
        </w:rPr>
      </w:pPr>
      <w:r w:rsidRPr="00FF5E02">
        <w:rPr>
          <w:rFonts w:ascii="Times New Roman" w:hAnsi="Times New Roman"/>
          <w:sz w:val="28"/>
          <w:szCs w:val="28"/>
          <w:lang w:eastAsia="ru-RU"/>
        </w:rPr>
        <w:t>выявляет потенциальные проблемы на этапе проектирования процесса;</w:t>
      </w:r>
    </w:p>
    <w:p w:rsidR="00AF7061" w:rsidRPr="00FF5E02" w:rsidRDefault="00AF7061" w:rsidP="00F37CE5">
      <w:pPr>
        <w:pStyle w:val="aff"/>
        <w:numPr>
          <w:ilvl w:val="0"/>
          <w:numId w:val="26"/>
        </w:numPr>
        <w:tabs>
          <w:tab w:val="left" w:pos="709"/>
        </w:tabs>
        <w:spacing w:line="360" w:lineRule="auto"/>
        <w:ind w:left="0" w:firstLine="426"/>
        <w:jc w:val="both"/>
        <w:rPr>
          <w:lang w:eastAsia="ru-RU"/>
        </w:rPr>
      </w:pPr>
      <w:r w:rsidRPr="00FF5E02">
        <w:rPr>
          <w:rFonts w:ascii="Times New Roman" w:hAnsi="Times New Roman"/>
          <w:sz w:val="28"/>
          <w:szCs w:val="28"/>
          <w:lang w:eastAsia="ru-RU"/>
        </w:rPr>
        <w:t>генерирует решения и действия по снижению риска;</w:t>
      </w:r>
    </w:p>
    <w:p w:rsidR="00AF7061" w:rsidRPr="00FF5E02" w:rsidRDefault="00AF7061" w:rsidP="00F37CE5">
      <w:pPr>
        <w:pStyle w:val="aff"/>
        <w:numPr>
          <w:ilvl w:val="0"/>
          <w:numId w:val="26"/>
        </w:numPr>
        <w:tabs>
          <w:tab w:val="left" w:pos="709"/>
        </w:tabs>
        <w:spacing w:line="360" w:lineRule="auto"/>
        <w:ind w:left="0" w:firstLine="426"/>
        <w:jc w:val="both"/>
        <w:rPr>
          <w:lang w:eastAsia="ru-RU"/>
        </w:rPr>
      </w:pPr>
      <w:r w:rsidRPr="00FF5E02">
        <w:rPr>
          <w:rFonts w:ascii="Times New Roman" w:hAnsi="Times New Roman"/>
          <w:sz w:val="28"/>
          <w:szCs w:val="28"/>
          <w:lang w:eastAsia="ru-RU"/>
        </w:rPr>
        <w:t>применим к широкому спектру систем, процессов и процедур;</w:t>
      </w:r>
    </w:p>
    <w:p w:rsidR="00AF7061" w:rsidRPr="00FF5E02" w:rsidRDefault="00AF7061" w:rsidP="00F37CE5">
      <w:pPr>
        <w:pStyle w:val="aff"/>
        <w:numPr>
          <w:ilvl w:val="0"/>
          <w:numId w:val="26"/>
        </w:numPr>
        <w:tabs>
          <w:tab w:val="left" w:pos="709"/>
        </w:tabs>
        <w:spacing w:line="360" w:lineRule="auto"/>
        <w:ind w:left="0" w:firstLine="426"/>
        <w:jc w:val="both"/>
        <w:rPr>
          <w:lang w:eastAsia="ru-RU"/>
        </w:rPr>
      </w:pPr>
      <w:r w:rsidRPr="00FF5E02">
        <w:rPr>
          <w:rFonts w:ascii="Times New Roman" w:hAnsi="Times New Roman"/>
          <w:sz w:val="28"/>
          <w:szCs w:val="28"/>
          <w:lang w:eastAsia="ru-RU"/>
        </w:rPr>
        <w:t>позволяет четко учитывать причины и последствия человеческой ошибки;</w:t>
      </w:r>
    </w:p>
    <w:p w:rsidR="00AF7061" w:rsidRPr="00FF5E02" w:rsidRDefault="00AF7061" w:rsidP="00F37CE5">
      <w:pPr>
        <w:pStyle w:val="aff"/>
        <w:numPr>
          <w:ilvl w:val="0"/>
          <w:numId w:val="26"/>
        </w:numPr>
        <w:tabs>
          <w:tab w:val="left" w:pos="709"/>
        </w:tabs>
        <w:spacing w:line="360" w:lineRule="auto"/>
        <w:ind w:left="0" w:firstLine="426"/>
        <w:jc w:val="both"/>
        <w:rPr>
          <w:lang w:eastAsia="ru-RU"/>
        </w:rPr>
      </w:pPr>
      <w:r w:rsidRPr="00FF5E02">
        <w:rPr>
          <w:rFonts w:ascii="Times New Roman" w:hAnsi="Times New Roman"/>
          <w:sz w:val="28"/>
          <w:szCs w:val="28"/>
          <w:lang w:eastAsia="ru-RU"/>
        </w:rPr>
        <w:t>создает письменную запись процесса, который может быть использован для демонстрации должной осмотрительности.</w:t>
      </w:r>
    </w:p>
    <w:p w:rsidR="00AF7061" w:rsidRPr="00AF7061" w:rsidRDefault="00AF7061" w:rsidP="00AF7061">
      <w:pPr>
        <w:spacing w:line="360" w:lineRule="auto"/>
        <w:contextualSpacing/>
        <w:rPr>
          <w:lang w:eastAsia="ru-RU"/>
        </w:rPr>
      </w:pPr>
      <w:r w:rsidRPr="00AF7061">
        <w:rPr>
          <w:lang w:eastAsia="ru-RU"/>
        </w:rPr>
        <w:t>Ограничения:</w:t>
      </w:r>
    </w:p>
    <w:p w:rsidR="00AF7061" w:rsidRPr="00FF5E02" w:rsidRDefault="00AF7061" w:rsidP="00F37CE5">
      <w:pPr>
        <w:pStyle w:val="aff"/>
        <w:numPr>
          <w:ilvl w:val="0"/>
          <w:numId w:val="27"/>
        </w:numPr>
        <w:tabs>
          <w:tab w:val="left" w:pos="851"/>
        </w:tabs>
        <w:spacing w:line="360" w:lineRule="auto"/>
        <w:ind w:left="0" w:firstLine="567"/>
        <w:jc w:val="both"/>
        <w:rPr>
          <w:lang w:eastAsia="ru-RU"/>
        </w:rPr>
      </w:pPr>
      <w:r w:rsidRPr="00FF5E02">
        <w:rPr>
          <w:rFonts w:ascii="Times New Roman" w:hAnsi="Times New Roman"/>
          <w:sz w:val="28"/>
          <w:szCs w:val="28"/>
          <w:lang w:eastAsia="ru-RU"/>
        </w:rPr>
        <w:t>подробный анализ может быть очень трудоемким и, следовательно, дорогостоящим;</w:t>
      </w:r>
    </w:p>
    <w:p w:rsidR="00AF7061" w:rsidRPr="00FF5E02" w:rsidRDefault="00AF7061" w:rsidP="00F37CE5">
      <w:pPr>
        <w:pStyle w:val="aff"/>
        <w:numPr>
          <w:ilvl w:val="0"/>
          <w:numId w:val="27"/>
        </w:numPr>
        <w:tabs>
          <w:tab w:val="left" w:pos="851"/>
        </w:tabs>
        <w:spacing w:line="360" w:lineRule="auto"/>
        <w:ind w:left="0" w:firstLine="567"/>
        <w:jc w:val="both"/>
        <w:rPr>
          <w:lang w:eastAsia="ru-RU"/>
        </w:rPr>
      </w:pPr>
      <w:r w:rsidRPr="00FF5E02">
        <w:rPr>
          <w:rFonts w:ascii="Times New Roman" w:hAnsi="Times New Roman"/>
          <w:sz w:val="28"/>
          <w:szCs w:val="28"/>
          <w:lang w:eastAsia="ru-RU"/>
        </w:rPr>
        <w:t>метод имеет тенденцию повторяться, обнаруживая одни и те же проблемы несколько раз, следовательно, может быть трудно поддерживать концентрацию;</w:t>
      </w:r>
    </w:p>
    <w:p w:rsidR="00AF7061" w:rsidRPr="00FF5E02" w:rsidRDefault="00AF7061" w:rsidP="00F37CE5">
      <w:pPr>
        <w:pStyle w:val="aff"/>
        <w:numPr>
          <w:ilvl w:val="0"/>
          <w:numId w:val="27"/>
        </w:numPr>
        <w:tabs>
          <w:tab w:val="left" w:pos="851"/>
        </w:tabs>
        <w:spacing w:line="360" w:lineRule="auto"/>
        <w:ind w:left="0" w:firstLine="567"/>
        <w:jc w:val="both"/>
        <w:rPr>
          <w:lang w:eastAsia="ru-RU"/>
        </w:rPr>
      </w:pPr>
      <w:r w:rsidRPr="00FF5E02">
        <w:rPr>
          <w:rFonts w:ascii="Times New Roman" w:hAnsi="Times New Roman"/>
          <w:sz w:val="28"/>
          <w:szCs w:val="28"/>
          <w:lang w:eastAsia="ru-RU"/>
        </w:rPr>
        <w:t>подробный анализ требует высокого уровня документации или системных/технологических процедур и процессов;</w:t>
      </w:r>
    </w:p>
    <w:p w:rsidR="00AF7061" w:rsidRPr="00FF5E02" w:rsidRDefault="00AF7061" w:rsidP="00F37CE5">
      <w:pPr>
        <w:pStyle w:val="aff"/>
        <w:numPr>
          <w:ilvl w:val="0"/>
          <w:numId w:val="27"/>
        </w:numPr>
        <w:tabs>
          <w:tab w:val="left" w:pos="851"/>
        </w:tabs>
        <w:spacing w:line="360" w:lineRule="auto"/>
        <w:ind w:left="0" w:firstLine="567"/>
        <w:jc w:val="both"/>
        <w:rPr>
          <w:lang w:eastAsia="ru-RU"/>
        </w:rPr>
      </w:pPr>
      <w:r w:rsidRPr="00FF5E02">
        <w:rPr>
          <w:rFonts w:ascii="Times New Roman" w:hAnsi="Times New Roman"/>
          <w:sz w:val="28"/>
          <w:szCs w:val="28"/>
          <w:lang w:eastAsia="ru-RU"/>
        </w:rPr>
        <w:t>он может сосредоточиться на поиске подробных решений, а не на сложных фундаментальных предположениях (однако это можно смягчить поэтапным подходом);</w:t>
      </w:r>
    </w:p>
    <w:p w:rsidR="00AF7061" w:rsidRPr="00FF5E02" w:rsidRDefault="00AF7061" w:rsidP="00F37CE5">
      <w:pPr>
        <w:pStyle w:val="aff"/>
        <w:numPr>
          <w:ilvl w:val="0"/>
          <w:numId w:val="27"/>
        </w:numPr>
        <w:tabs>
          <w:tab w:val="left" w:pos="851"/>
        </w:tabs>
        <w:spacing w:line="360" w:lineRule="auto"/>
        <w:ind w:left="0" w:firstLine="567"/>
        <w:jc w:val="both"/>
        <w:rPr>
          <w:lang w:eastAsia="ru-RU"/>
        </w:rPr>
      </w:pPr>
      <w:r w:rsidRPr="00FF5E02">
        <w:rPr>
          <w:rFonts w:ascii="Times New Roman" w:hAnsi="Times New Roman"/>
          <w:sz w:val="28"/>
          <w:szCs w:val="28"/>
          <w:lang w:eastAsia="ru-RU"/>
        </w:rPr>
        <w:t>обсуждение может быть сфокусировано на подробных вопросах проектирования, а не на более широких или внешних проблемах;</w:t>
      </w:r>
    </w:p>
    <w:p w:rsidR="00AF7061" w:rsidRPr="00FF5E02" w:rsidRDefault="00AF7061" w:rsidP="00F37CE5">
      <w:pPr>
        <w:pStyle w:val="aff"/>
        <w:numPr>
          <w:ilvl w:val="0"/>
          <w:numId w:val="27"/>
        </w:numPr>
        <w:tabs>
          <w:tab w:val="left" w:pos="851"/>
        </w:tabs>
        <w:spacing w:line="360" w:lineRule="auto"/>
        <w:ind w:left="0" w:firstLine="567"/>
        <w:jc w:val="both"/>
        <w:rPr>
          <w:lang w:eastAsia="ru-RU"/>
        </w:rPr>
      </w:pPr>
      <w:r w:rsidRPr="00FF5E02">
        <w:rPr>
          <w:rFonts w:ascii="Times New Roman" w:hAnsi="Times New Roman"/>
          <w:sz w:val="28"/>
          <w:szCs w:val="28"/>
          <w:lang w:eastAsia="ru-RU"/>
        </w:rPr>
        <w:t>сдерживается проектом дизайна и целью проектирования, а также объемом и задачами, предоставленными команде;</w:t>
      </w:r>
    </w:p>
    <w:p w:rsidR="00AF7061" w:rsidRPr="00FF5E02" w:rsidRDefault="00AF7061" w:rsidP="00F37CE5">
      <w:pPr>
        <w:pStyle w:val="aff"/>
        <w:numPr>
          <w:ilvl w:val="0"/>
          <w:numId w:val="27"/>
        </w:numPr>
        <w:tabs>
          <w:tab w:val="left" w:pos="851"/>
        </w:tabs>
        <w:spacing w:line="360" w:lineRule="auto"/>
        <w:ind w:left="0" w:firstLine="567"/>
        <w:jc w:val="both"/>
        <w:rPr>
          <w:lang w:eastAsia="ru-RU"/>
        </w:rPr>
      </w:pPr>
      <w:r w:rsidRPr="00FF5E02">
        <w:rPr>
          <w:rFonts w:ascii="Times New Roman" w:hAnsi="Times New Roman"/>
          <w:sz w:val="28"/>
          <w:szCs w:val="28"/>
          <w:lang w:eastAsia="ru-RU"/>
        </w:rPr>
        <w:t>в значительной степени зависит от опыта дизайнеров, которым может быть трудно быть достаточно объективными, чтобы искать проблемы в своих проектах.</w:t>
      </w:r>
    </w:p>
    <w:p w:rsidR="00AF7061" w:rsidRPr="00AF7061" w:rsidRDefault="00AF7061" w:rsidP="00AF7061">
      <w:pPr>
        <w:spacing w:line="360" w:lineRule="auto"/>
        <w:contextualSpacing/>
        <w:rPr>
          <w:lang w:eastAsia="ru-RU"/>
        </w:rPr>
      </w:pPr>
      <w:r w:rsidRPr="00AF7061">
        <w:rPr>
          <w:b/>
          <w:lang w:eastAsia="ru-RU"/>
        </w:rPr>
        <w:lastRenderedPageBreak/>
        <w:t xml:space="preserve">SWIFT </w:t>
      </w:r>
      <w:r w:rsidR="00FF5E02">
        <w:rPr>
          <w:lang w:eastAsia="ru-RU"/>
        </w:rPr>
        <w:t>–</w:t>
      </w:r>
      <w:r w:rsidR="00FF5E02" w:rsidRPr="00AF7061">
        <w:rPr>
          <w:lang w:eastAsia="ru-RU"/>
        </w:rPr>
        <w:t xml:space="preserve"> </w:t>
      </w:r>
      <w:r w:rsidRPr="00AF7061">
        <w:rPr>
          <w:lang w:eastAsia="ru-RU"/>
        </w:rPr>
        <w:t>это метод определения уровня риска на высоком уровне, который может использоваться независимо или как часть поэтапного подхода для повышения эффективности методов снизу вверх, таких как HAZOP или FMEA.</w:t>
      </w:r>
    </w:p>
    <w:p w:rsidR="00AF7061" w:rsidRPr="00AF7061" w:rsidRDefault="00AF7061" w:rsidP="00AF7061">
      <w:pPr>
        <w:spacing w:line="360" w:lineRule="auto"/>
        <w:contextualSpacing/>
        <w:rPr>
          <w:lang w:eastAsia="ru-RU"/>
        </w:rPr>
      </w:pPr>
      <w:r w:rsidRPr="00AF7061">
        <w:rPr>
          <w:lang w:eastAsia="ru-RU"/>
        </w:rPr>
        <w:t xml:space="preserve">SWIFT использует структурированный мозговой штурм в организованном семинаре, где предопределенный набор направляющих слов (таких как </w:t>
      </w:r>
      <w:r w:rsidR="00FF5E02">
        <w:rPr>
          <w:lang w:eastAsia="ru-RU"/>
        </w:rPr>
        <w:t>«</w:t>
      </w:r>
      <w:r w:rsidRPr="00AF7061">
        <w:rPr>
          <w:lang w:eastAsia="ru-RU"/>
        </w:rPr>
        <w:t>время</w:t>
      </w:r>
      <w:r w:rsidR="00FF5E02">
        <w:rPr>
          <w:lang w:eastAsia="ru-RU"/>
        </w:rPr>
        <w:t>»</w:t>
      </w:r>
      <w:r w:rsidRPr="00AF7061">
        <w:rPr>
          <w:lang w:eastAsia="ru-RU"/>
        </w:rPr>
        <w:t xml:space="preserve">, </w:t>
      </w:r>
      <w:r w:rsidR="00FF5E02">
        <w:rPr>
          <w:lang w:eastAsia="ru-RU"/>
        </w:rPr>
        <w:t>«</w:t>
      </w:r>
      <w:r w:rsidRPr="00AF7061">
        <w:rPr>
          <w:lang w:eastAsia="ru-RU"/>
        </w:rPr>
        <w:t>количество</w:t>
      </w:r>
      <w:r w:rsidR="00FF5E02">
        <w:rPr>
          <w:lang w:eastAsia="ru-RU"/>
        </w:rPr>
        <w:t>»</w:t>
      </w:r>
      <w:r w:rsidRPr="00AF7061">
        <w:rPr>
          <w:lang w:eastAsia="ru-RU"/>
        </w:rPr>
        <w:t xml:space="preserve"> и т.</w:t>
      </w:r>
      <w:r w:rsidR="00FF5E02">
        <w:rPr>
          <w:lang w:eastAsia="ru-RU"/>
        </w:rPr>
        <w:t xml:space="preserve"> </w:t>
      </w:r>
      <w:r w:rsidRPr="00AF7061">
        <w:rPr>
          <w:lang w:eastAsia="ru-RU"/>
        </w:rPr>
        <w:t xml:space="preserve">д.) сочетается с подсказками, высказанными участниками, которые часто начинаются с таких фраз, как </w:t>
      </w:r>
      <w:r w:rsidR="00FF5E02">
        <w:rPr>
          <w:lang w:eastAsia="ru-RU"/>
        </w:rPr>
        <w:t>«</w:t>
      </w:r>
      <w:r w:rsidRPr="00AF7061">
        <w:rPr>
          <w:lang w:eastAsia="ru-RU"/>
        </w:rPr>
        <w:t>что делать</w:t>
      </w:r>
      <w:r w:rsidR="00FF5E02" w:rsidRPr="00AF7061">
        <w:rPr>
          <w:lang w:eastAsia="ru-RU"/>
        </w:rPr>
        <w:t>?</w:t>
      </w:r>
      <w:r w:rsidR="00FF5E02">
        <w:rPr>
          <w:lang w:eastAsia="ru-RU"/>
        </w:rPr>
        <w:t>»</w:t>
      </w:r>
      <w:r w:rsidR="00FF5E02" w:rsidRPr="00AF7061">
        <w:rPr>
          <w:lang w:eastAsia="ru-RU"/>
        </w:rPr>
        <w:t xml:space="preserve"> </w:t>
      </w:r>
      <w:r w:rsidRPr="00AF7061">
        <w:rPr>
          <w:lang w:eastAsia="ru-RU"/>
        </w:rPr>
        <w:t xml:space="preserve">или </w:t>
      </w:r>
      <w:r w:rsidR="00FF5E02">
        <w:rPr>
          <w:lang w:eastAsia="ru-RU"/>
        </w:rPr>
        <w:t>«</w:t>
      </w:r>
      <w:r w:rsidRPr="00AF7061">
        <w:rPr>
          <w:lang w:eastAsia="ru-RU"/>
        </w:rPr>
        <w:t>как может</w:t>
      </w:r>
      <w:r w:rsidR="00FF5E02" w:rsidRPr="00AF7061">
        <w:rPr>
          <w:lang w:eastAsia="ru-RU"/>
        </w:rPr>
        <w:t>?</w:t>
      </w:r>
      <w:r w:rsidR="00FF5E02">
        <w:rPr>
          <w:lang w:eastAsia="ru-RU"/>
        </w:rPr>
        <w:t>»</w:t>
      </w:r>
      <w:r w:rsidR="00FF5E02" w:rsidRPr="00AF7061">
        <w:rPr>
          <w:lang w:eastAsia="ru-RU"/>
        </w:rPr>
        <w:t xml:space="preserve">. </w:t>
      </w:r>
      <w:r w:rsidRPr="00AF7061">
        <w:rPr>
          <w:lang w:eastAsia="ru-RU"/>
        </w:rPr>
        <w:t xml:space="preserve">Он похож на HAZOP, но применяется в системе или подсистеме, а не по намерению дизайнера. Прежде чем исследование начнет работать, координатор подготавливает сводный список, чтобы дать возможность всестороннего обзора рисков или источников риска. В начале семинара обсуждаются области применения, масштаб и назначение SWIFT, а также критерии успеха. Используя подсказки и вопросы </w:t>
      </w:r>
      <w:r w:rsidR="00FF5E02">
        <w:rPr>
          <w:lang w:eastAsia="ru-RU"/>
        </w:rPr>
        <w:t>«</w:t>
      </w:r>
      <w:r w:rsidRPr="00AF7061">
        <w:rPr>
          <w:lang w:eastAsia="ru-RU"/>
        </w:rPr>
        <w:t>Что, если</w:t>
      </w:r>
      <w:r w:rsidR="00FF5E02" w:rsidRPr="00AF7061">
        <w:rPr>
          <w:lang w:eastAsia="ru-RU"/>
        </w:rPr>
        <w:t>?</w:t>
      </w:r>
      <w:r w:rsidR="00FF5E02">
        <w:rPr>
          <w:lang w:eastAsia="ru-RU"/>
        </w:rPr>
        <w:t>»</w:t>
      </w:r>
      <w:r w:rsidR="00FF5E02" w:rsidRPr="00AF7061">
        <w:rPr>
          <w:lang w:eastAsia="ru-RU"/>
        </w:rPr>
        <w:t xml:space="preserve">, </w:t>
      </w:r>
      <w:r w:rsidRPr="00AF7061">
        <w:rPr>
          <w:lang w:eastAsia="ru-RU"/>
        </w:rPr>
        <w:t>ведущий просит участников поднять и обсудить такие вопросы, как:</w:t>
      </w:r>
    </w:p>
    <w:p w:rsidR="00AF7061" w:rsidRPr="00FF5E02" w:rsidRDefault="00AF7061" w:rsidP="00F37CE5">
      <w:pPr>
        <w:pStyle w:val="aff"/>
        <w:numPr>
          <w:ilvl w:val="0"/>
          <w:numId w:val="28"/>
        </w:numPr>
        <w:tabs>
          <w:tab w:val="left" w:pos="851"/>
        </w:tabs>
        <w:spacing w:line="360" w:lineRule="auto"/>
        <w:ind w:left="0" w:firstLine="567"/>
        <w:rPr>
          <w:lang w:eastAsia="ru-RU"/>
        </w:rPr>
      </w:pPr>
      <w:r w:rsidRPr="00FF5E02">
        <w:rPr>
          <w:rFonts w:ascii="Times New Roman" w:hAnsi="Times New Roman"/>
          <w:sz w:val="28"/>
          <w:szCs w:val="28"/>
          <w:lang w:eastAsia="ru-RU"/>
        </w:rPr>
        <w:t>известные риски;</w:t>
      </w:r>
    </w:p>
    <w:p w:rsidR="00AF7061" w:rsidRPr="00FF5E02" w:rsidRDefault="00AF7061" w:rsidP="00F37CE5">
      <w:pPr>
        <w:pStyle w:val="aff"/>
        <w:numPr>
          <w:ilvl w:val="0"/>
          <w:numId w:val="28"/>
        </w:numPr>
        <w:tabs>
          <w:tab w:val="left" w:pos="851"/>
        </w:tabs>
        <w:spacing w:line="360" w:lineRule="auto"/>
        <w:ind w:left="0" w:firstLine="567"/>
        <w:rPr>
          <w:lang w:eastAsia="ru-RU"/>
        </w:rPr>
      </w:pPr>
      <w:r w:rsidRPr="00FF5E02">
        <w:rPr>
          <w:rFonts w:ascii="Times New Roman" w:hAnsi="Times New Roman"/>
          <w:sz w:val="28"/>
          <w:szCs w:val="28"/>
          <w:lang w:eastAsia="ru-RU"/>
        </w:rPr>
        <w:t>источники и факторы риска;</w:t>
      </w:r>
    </w:p>
    <w:p w:rsidR="00AF7061" w:rsidRPr="00FF5E02" w:rsidRDefault="00AF7061" w:rsidP="00F37CE5">
      <w:pPr>
        <w:pStyle w:val="aff"/>
        <w:numPr>
          <w:ilvl w:val="0"/>
          <w:numId w:val="28"/>
        </w:numPr>
        <w:tabs>
          <w:tab w:val="left" w:pos="851"/>
        </w:tabs>
        <w:spacing w:line="360" w:lineRule="auto"/>
        <w:ind w:left="0" w:firstLine="567"/>
        <w:rPr>
          <w:lang w:eastAsia="ru-RU"/>
        </w:rPr>
      </w:pPr>
      <w:r w:rsidRPr="00FF5E02">
        <w:rPr>
          <w:rFonts w:ascii="Times New Roman" w:hAnsi="Times New Roman"/>
          <w:sz w:val="28"/>
          <w:szCs w:val="28"/>
          <w:lang w:eastAsia="ru-RU"/>
        </w:rPr>
        <w:t>предыдущий опыт, успехи и инциденты;</w:t>
      </w:r>
    </w:p>
    <w:p w:rsidR="00AF7061" w:rsidRPr="00FF5E02" w:rsidRDefault="00AF7061" w:rsidP="00F37CE5">
      <w:pPr>
        <w:pStyle w:val="aff"/>
        <w:numPr>
          <w:ilvl w:val="0"/>
          <w:numId w:val="28"/>
        </w:numPr>
        <w:tabs>
          <w:tab w:val="left" w:pos="851"/>
        </w:tabs>
        <w:spacing w:line="360" w:lineRule="auto"/>
        <w:ind w:left="0" w:firstLine="567"/>
        <w:rPr>
          <w:lang w:eastAsia="ru-RU"/>
        </w:rPr>
      </w:pPr>
      <w:r w:rsidRPr="00FF5E02">
        <w:rPr>
          <w:rFonts w:ascii="Times New Roman" w:hAnsi="Times New Roman"/>
          <w:sz w:val="28"/>
          <w:szCs w:val="28"/>
          <w:lang w:eastAsia="ru-RU"/>
        </w:rPr>
        <w:t>известные и существующие средства контроля;</w:t>
      </w:r>
    </w:p>
    <w:p w:rsidR="00AF7061" w:rsidRPr="00FF5E02" w:rsidRDefault="00AF7061" w:rsidP="00F37CE5">
      <w:pPr>
        <w:pStyle w:val="aff"/>
        <w:numPr>
          <w:ilvl w:val="0"/>
          <w:numId w:val="28"/>
        </w:numPr>
        <w:tabs>
          <w:tab w:val="left" w:pos="851"/>
        </w:tabs>
        <w:spacing w:line="360" w:lineRule="auto"/>
        <w:ind w:left="0" w:firstLine="567"/>
        <w:rPr>
          <w:lang w:eastAsia="ru-RU"/>
        </w:rPr>
      </w:pPr>
      <w:r w:rsidRPr="00FF5E02">
        <w:rPr>
          <w:rFonts w:ascii="Times New Roman" w:hAnsi="Times New Roman"/>
          <w:sz w:val="28"/>
          <w:szCs w:val="28"/>
          <w:lang w:eastAsia="ru-RU"/>
        </w:rPr>
        <w:t>нормативные требования и ограничения.</w:t>
      </w:r>
    </w:p>
    <w:p w:rsidR="00AF7061" w:rsidRPr="00AF7061" w:rsidRDefault="00AF7061" w:rsidP="00AF7061">
      <w:pPr>
        <w:spacing w:line="360" w:lineRule="auto"/>
        <w:contextualSpacing/>
        <w:rPr>
          <w:lang w:eastAsia="ru-RU"/>
        </w:rPr>
      </w:pPr>
      <w:r w:rsidRPr="00AF7061">
        <w:rPr>
          <w:lang w:eastAsia="ru-RU"/>
        </w:rPr>
        <w:t xml:space="preserve">Ведущий использует список тем для мониторинга обсуждения и предлагает дополнительные проблемы и сценарии для обсуждения группой. Группа определяет, адекватны ли меры контроля, и рассматривает потенциальные методы снижения риска. Во время этой дискуссии задаются вопросы </w:t>
      </w:r>
      <w:r w:rsidR="00FF5E02">
        <w:rPr>
          <w:lang w:eastAsia="ru-RU"/>
        </w:rPr>
        <w:t>«</w:t>
      </w:r>
      <w:r w:rsidRPr="00AF7061">
        <w:rPr>
          <w:lang w:eastAsia="ru-RU"/>
        </w:rPr>
        <w:t>Что, если</w:t>
      </w:r>
      <w:r w:rsidR="00FF5E02" w:rsidRPr="00AF7061">
        <w:rPr>
          <w:lang w:eastAsia="ru-RU"/>
        </w:rPr>
        <w:t>?</w:t>
      </w:r>
      <w:r w:rsidR="00FF5E02">
        <w:rPr>
          <w:lang w:eastAsia="ru-RU"/>
        </w:rPr>
        <w:t>»</w:t>
      </w:r>
      <w:r w:rsidR="00FF5E02" w:rsidRPr="00AF7061">
        <w:rPr>
          <w:lang w:eastAsia="ru-RU"/>
        </w:rPr>
        <w:t>.</w:t>
      </w:r>
    </w:p>
    <w:p w:rsidR="00AF7061" w:rsidRPr="00AF7061" w:rsidRDefault="00AF7061" w:rsidP="00AF7061">
      <w:pPr>
        <w:spacing w:line="360" w:lineRule="auto"/>
        <w:contextualSpacing/>
        <w:rPr>
          <w:lang w:eastAsia="ru-RU"/>
        </w:rPr>
      </w:pPr>
      <w:r w:rsidRPr="00AF7061">
        <w:rPr>
          <w:lang w:eastAsia="ru-RU"/>
        </w:rPr>
        <w:t>В некоторых случаях определяются конкретные риски, записыв</w:t>
      </w:r>
      <w:r w:rsidR="00FE7891">
        <w:rPr>
          <w:lang w:eastAsia="ru-RU"/>
        </w:rPr>
        <w:t>аю</w:t>
      </w:r>
      <w:r w:rsidRPr="00AF7061">
        <w:rPr>
          <w:lang w:eastAsia="ru-RU"/>
        </w:rPr>
        <w:t xml:space="preserve">тся описание риска, его причины, последствия и </w:t>
      </w:r>
      <w:r w:rsidR="00FE7891" w:rsidRPr="00AF7061">
        <w:rPr>
          <w:lang w:eastAsia="ru-RU"/>
        </w:rPr>
        <w:t>контрол</w:t>
      </w:r>
      <w:r w:rsidR="00FE7891">
        <w:rPr>
          <w:lang w:eastAsia="ru-RU"/>
        </w:rPr>
        <w:t>ь</w:t>
      </w:r>
      <w:r w:rsidRPr="00AF7061">
        <w:rPr>
          <w:lang w:eastAsia="ru-RU"/>
        </w:rPr>
        <w:t>. Кроме того, могут быть идентифицированы более общие источники или факторы риска, проблемы управления или системные проблемы.</w:t>
      </w:r>
    </w:p>
    <w:p w:rsidR="00AF7061" w:rsidRPr="00AF7061" w:rsidRDefault="00AF7061" w:rsidP="00AF7061">
      <w:pPr>
        <w:spacing w:line="360" w:lineRule="auto"/>
        <w:contextualSpacing/>
        <w:rPr>
          <w:lang w:eastAsia="ru-RU"/>
        </w:rPr>
      </w:pPr>
      <w:r w:rsidRPr="00AF7061">
        <w:rPr>
          <w:lang w:eastAsia="ru-RU"/>
        </w:rPr>
        <w:lastRenderedPageBreak/>
        <w:t>При составлении списка рисков часто используется качественный или полуколичественный метод оценки ранжирования действий. Обычно учитываются существующие меры контроля и их эффективность.</w:t>
      </w:r>
    </w:p>
    <w:p w:rsidR="00AF7061" w:rsidRPr="00AF7061" w:rsidRDefault="00AF7061" w:rsidP="00AF7061">
      <w:pPr>
        <w:spacing w:line="360" w:lineRule="auto"/>
        <w:contextualSpacing/>
        <w:rPr>
          <w:lang w:eastAsia="ru-RU"/>
        </w:rPr>
      </w:pPr>
      <w:r w:rsidRPr="00AF7061">
        <w:rPr>
          <w:lang w:eastAsia="ru-RU"/>
        </w:rPr>
        <w:t>Использование</w:t>
      </w:r>
    </w:p>
    <w:p w:rsidR="00AF7061" w:rsidRPr="00AF7061" w:rsidRDefault="00AF7061" w:rsidP="00AF7061">
      <w:pPr>
        <w:spacing w:line="360" w:lineRule="auto"/>
        <w:contextualSpacing/>
        <w:rPr>
          <w:lang w:eastAsia="ru-RU"/>
        </w:rPr>
      </w:pPr>
      <w:r w:rsidRPr="00AF7061">
        <w:rPr>
          <w:lang w:eastAsia="ru-RU"/>
        </w:rPr>
        <w:t>Этот метод может применяться к системам, процессам, процедурам и организациям в целом. В частности, он используется для изучения последствий изменений и измененного или созданного риска. Можно использовать как положительные, так и отрицательные результаты. Он также может использоваться для идентификации систем или процессов, для которых было бы целесообразно инвестировать ресурсы для более подробных</w:t>
      </w:r>
      <w:r w:rsidR="00FE7891" w:rsidRPr="00AF7061">
        <w:rPr>
          <w:lang w:eastAsia="ru-RU"/>
        </w:rPr>
        <w:t xml:space="preserve"> </w:t>
      </w:r>
      <w:r w:rsidRPr="00AF7061">
        <w:rPr>
          <w:lang w:eastAsia="ru-RU"/>
        </w:rPr>
        <w:t>HAZOP или FMEA</w:t>
      </w:r>
      <w:r w:rsidR="00FE7891" w:rsidRPr="00AF7061">
        <w:rPr>
          <w:lang w:eastAsia="ru-RU"/>
        </w:rPr>
        <w:t xml:space="preserve"> исследований</w:t>
      </w:r>
      <w:r w:rsidRPr="00AF7061">
        <w:rPr>
          <w:lang w:eastAsia="ru-RU"/>
        </w:rPr>
        <w:t>.</w:t>
      </w:r>
    </w:p>
    <w:p w:rsidR="00AF7061" w:rsidRPr="00AF7061" w:rsidRDefault="00AF7061" w:rsidP="00AF7061">
      <w:pPr>
        <w:spacing w:line="360" w:lineRule="auto"/>
        <w:contextualSpacing/>
        <w:rPr>
          <w:lang w:eastAsia="ru-RU"/>
        </w:rPr>
      </w:pPr>
      <w:r w:rsidRPr="00AF7061">
        <w:rPr>
          <w:lang w:eastAsia="ru-RU"/>
        </w:rPr>
        <w:t>Входы</w:t>
      </w:r>
    </w:p>
    <w:p w:rsidR="00AF7061" w:rsidRPr="00AF7061" w:rsidRDefault="00AF7061" w:rsidP="00AF7061">
      <w:pPr>
        <w:spacing w:line="360" w:lineRule="auto"/>
        <w:contextualSpacing/>
        <w:rPr>
          <w:lang w:eastAsia="ru-RU"/>
        </w:rPr>
      </w:pPr>
      <w:r w:rsidRPr="00AF7061">
        <w:rPr>
          <w:lang w:eastAsia="ru-RU"/>
        </w:rPr>
        <w:t>Необходимо четкое понимание системы, процедуры, элемента установки и/или изменения, а также внешней и внутренней области применения. Это устанавливается путем собеседований и путем изучения документов, планов и схем ведущим. Обычно система исследования разделяется на элементы, чтобы облегчить процесс анализа. Хотя ведущий должен быть обучен применению SWIFT, это обычно можно выполнить быстро.</w:t>
      </w:r>
    </w:p>
    <w:p w:rsidR="00AF7061" w:rsidRPr="00AF7061" w:rsidRDefault="00AF7061" w:rsidP="00AF7061">
      <w:pPr>
        <w:spacing w:line="360" w:lineRule="auto"/>
        <w:contextualSpacing/>
        <w:rPr>
          <w:lang w:eastAsia="ru-RU"/>
        </w:rPr>
      </w:pPr>
      <w:r w:rsidRPr="00AF7061">
        <w:rPr>
          <w:lang w:eastAsia="ru-RU"/>
        </w:rPr>
        <w:t>Выходы</w:t>
      </w:r>
    </w:p>
    <w:p w:rsidR="00AF7061" w:rsidRPr="00AF7061" w:rsidRDefault="00AF7061" w:rsidP="00AF7061">
      <w:pPr>
        <w:spacing w:line="360" w:lineRule="auto"/>
        <w:contextualSpacing/>
        <w:rPr>
          <w:lang w:eastAsia="ru-RU"/>
        </w:rPr>
      </w:pPr>
      <w:r w:rsidRPr="00AF7061">
        <w:rPr>
          <w:lang w:eastAsia="ru-RU"/>
        </w:rPr>
        <w:t>Результаты включают в себя регистр рисков с оценками риска или задачами, которые могут быть использованы в качестве основы для плана снижения.</w:t>
      </w:r>
    </w:p>
    <w:p w:rsidR="00AF7061" w:rsidRPr="00AF7061" w:rsidRDefault="00AF7061" w:rsidP="00AF7061">
      <w:pPr>
        <w:spacing w:line="360" w:lineRule="auto"/>
        <w:contextualSpacing/>
        <w:rPr>
          <w:lang w:eastAsia="ru-RU"/>
        </w:rPr>
      </w:pPr>
      <w:r w:rsidRPr="00AF7061">
        <w:rPr>
          <w:lang w:eastAsia="ru-RU"/>
        </w:rPr>
        <w:t>Сильные стороны и ограничения</w:t>
      </w:r>
    </w:p>
    <w:p w:rsidR="00AF7061" w:rsidRPr="00AF7061" w:rsidRDefault="00AF7061" w:rsidP="00AF7061">
      <w:pPr>
        <w:spacing w:line="360" w:lineRule="auto"/>
        <w:contextualSpacing/>
        <w:rPr>
          <w:lang w:eastAsia="ru-RU"/>
        </w:rPr>
      </w:pPr>
      <w:r w:rsidRPr="00AF7061">
        <w:rPr>
          <w:lang w:eastAsia="ru-RU"/>
        </w:rPr>
        <w:t>Сильные стороны SWIFT:</w:t>
      </w:r>
    </w:p>
    <w:p w:rsidR="00AF7061" w:rsidRPr="00FE7891" w:rsidRDefault="00AF7061" w:rsidP="00F37CE5">
      <w:pPr>
        <w:pStyle w:val="aff"/>
        <w:numPr>
          <w:ilvl w:val="0"/>
          <w:numId w:val="29"/>
        </w:numPr>
        <w:tabs>
          <w:tab w:val="left" w:pos="851"/>
        </w:tabs>
        <w:spacing w:line="360" w:lineRule="auto"/>
        <w:ind w:left="0" w:firstLine="567"/>
        <w:jc w:val="both"/>
        <w:rPr>
          <w:lang w:eastAsia="ru-RU"/>
        </w:rPr>
      </w:pPr>
      <w:r w:rsidRPr="00FE7891">
        <w:rPr>
          <w:rFonts w:ascii="Times New Roman" w:hAnsi="Times New Roman"/>
          <w:sz w:val="28"/>
          <w:szCs w:val="28"/>
          <w:lang w:eastAsia="ru-RU"/>
        </w:rPr>
        <w:t>он широко применяется ко всем формам физической установки или системы, ситуации или обстоятельства, организации или деятельности;</w:t>
      </w:r>
    </w:p>
    <w:p w:rsidR="00AF7061" w:rsidRPr="00FE7891" w:rsidRDefault="00AF7061" w:rsidP="00F37CE5">
      <w:pPr>
        <w:pStyle w:val="aff"/>
        <w:numPr>
          <w:ilvl w:val="0"/>
          <w:numId w:val="29"/>
        </w:numPr>
        <w:tabs>
          <w:tab w:val="left" w:pos="851"/>
        </w:tabs>
        <w:spacing w:line="360" w:lineRule="auto"/>
        <w:ind w:left="0" w:firstLine="567"/>
        <w:jc w:val="both"/>
        <w:rPr>
          <w:lang w:eastAsia="ru-RU"/>
        </w:rPr>
      </w:pPr>
      <w:r w:rsidRPr="00FE7891">
        <w:rPr>
          <w:rFonts w:ascii="Times New Roman" w:hAnsi="Times New Roman"/>
          <w:sz w:val="28"/>
          <w:szCs w:val="28"/>
          <w:lang w:eastAsia="ru-RU"/>
        </w:rPr>
        <w:t>он требует минимальной подготовки команды;</w:t>
      </w:r>
    </w:p>
    <w:p w:rsidR="00AF7061" w:rsidRPr="00FE7891" w:rsidRDefault="00AF7061" w:rsidP="00F37CE5">
      <w:pPr>
        <w:pStyle w:val="aff"/>
        <w:numPr>
          <w:ilvl w:val="0"/>
          <w:numId w:val="29"/>
        </w:numPr>
        <w:tabs>
          <w:tab w:val="left" w:pos="851"/>
        </w:tabs>
        <w:spacing w:line="360" w:lineRule="auto"/>
        <w:ind w:left="0" w:firstLine="567"/>
        <w:jc w:val="both"/>
        <w:rPr>
          <w:lang w:eastAsia="ru-RU"/>
        </w:rPr>
      </w:pPr>
      <w:r w:rsidRPr="00FE7891">
        <w:rPr>
          <w:rFonts w:ascii="Times New Roman" w:hAnsi="Times New Roman"/>
          <w:sz w:val="28"/>
          <w:szCs w:val="28"/>
          <w:lang w:eastAsia="ru-RU"/>
        </w:rPr>
        <w:t>он является относительно быстрым, и основные риски и источники риска быстро становятся очевидными в ходе сессии</w:t>
      </w:r>
      <w:r w:rsidR="00FE7891">
        <w:rPr>
          <w:rFonts w:ascii="Times New Roman" w:hAnsi="Times New Roman"/>
          <w:sz w:val="28"/>
          <w:szCs w:val="28"/>
          <w:lang w:eastAsia="ru-RU"/>
        </w:rPr>
        <w:t>,</w:t>
      </w:r>
      <w:r w:rsidRPr="00FE7891">
        <w:rPr>
          <w:rFonts w:ascii="Times New Roman" w:hAnsi="Times New Roman"/>
          <w:sz w:val="28"/>
          <w:szCs w:val="28"/>
          <w:lang w:eastAsia="ru-RU"/>
        </w:rPr>
        <w:t xml:space="preserve"> семинара;</w:t>
      </w:r>
    </w:p>
    <w:p w:rsidR="00AF7061" w:rsidRPr="00FE7891" w:rsidRDefault="00AF7061" w:rsidP="00F37CE5">
      <w:pPr>
        <w:pStyle w:val="aff"/>
        <w:numPr>
          <w:ilvl w:val="0"/>
          <w:numId w:val="29"/>
        </w:numPr>
        <w:tabs>
          <w:tab w:val="left" w:pos="851"/>
        </w:tabs>
        <w:spacing w:line="360" w:lineRule="auto"/>
        <w:ind w:left="0" w:firstLine="567"/>
        <w:jc w:val="both"/>
        <w:rPr>
          <w:lang w:eastAsia="ru-RU"/>
        </w:rPr>
      </w:pPr>
      <w:r w:rsidRPr="00FE7891">
        <w:rPr>
          <w:rFonts w:ascii="Times New Roman" w:hAnsi="Times New Roman"/>
          <w:sz w:val="28"/>
          <w:szCs w:val="28"/>
          <w:lang w:eastAsia="ru-RU"/>
        </w:rPr>
        <w:lastRenderedPageBreak/>
        <w:t xml:space="preserve">исследование </w:t>
      </w:r>
      <w:r w:rsidR="00FE7891">
        <w:rPr>
          <w:rFonts w:ascii="Times New Roman" w:hAnsi="Times New Roman"/>
          <w:sz w:val="28"/>
          <w:szCs w:val="28"/>
          <w:lang w:eastAsia="ru-RU"/>
        </w:rPr>
        <w:t>«</w:t>
      </w:r>
      <w:r w:rsidRPr="00FE7891">
        <w:rPr>
          <w:rFonts w:ascii="Times New Roman" w:hAnsi="Times New Roman"/>
          <w:sz w:val="28"/>
          <w:szCs w:val="28"/>
          <w:lang w:eastAsia="ru-RU"/>
        </w:rPr>
        <w:t>ориентировано на систему</w:t>
      </w:r>
      <w:r w:rsidR="00FE7891">
        <w:rPr>
          <w:rFonts w:ascii="Times New Roman" w:hAnsi="Times New Roman"/>
          <w:sz w:val="28"/>
          <w:szCs w:val="28"/>
          <w:lang w:eastAsia="ru-RU"/>
        </w:rPr>
        <w:t>»</w:t>
      </w:r>
      <w:r w:rsidR="00FE7891" w:rsidRPr="00FE7891">
        <w:rPr>
          <w:rFonts w:ascii="Times New Roman" w:hAnsi="Times New Roman"/>
          <w:sz w:val="28"/>
          <w:szCs w:val="28"/>
          <w:lang w:eastAsia="ru-RU"/>
        </w:rPr>
        <w:t xml:space="preserve"> </w:t>
      </w:r>
      <w:r w:rsidRPr="00FE7891">
        <w:rPr>
          <w:rFonts w:ascii="Times New Roman" w:hAnsi="Times New Roman"/>
          <w:sz w:val="28"/>
          <w:szCs w:val="28"/>
          <w:lang w:eastAsia="ru-RU"/>
        </w:rPr>
        <w:t>и позволяет участникам смотреть на реакцию системы на отклонения, а не просто на изучение последствий отказа компонента;</w:t>
      </w:r>
    </w:p>
    <w:p w:rsidR="00AF7061" w:rsidRPr="00FE7891" w:rsidRDefault="00AF7061" w:rsidP="00F37CE5">
      <w:pPr>
        <w:pStyle w:val="aff"/>
        <w:numPr>
          <w:ilvl w:val="0"/>
          <w:numId w:val="29"/>
        </w:numPr>
        <w:tabs>
          <w:tab w:val="left" w:pos="851"/>
        </w:tabs>
        <w:spacing w:line="360" w:lineRule="auto"/>
        <w:ind w:left="0" w:firstLine="567"/>
        <w:jc w:val="both"/>
        <w:rPr>
          <w:lang w:eastAsia="ru-RU"/>
        </w:rPr>
      </w:pPr>
      <w:r w:rsidRPr="00FE7891">
        <w:rPr>
          <w:rFonts w:ascii="Times New Roman" w:hAnsi="Times New Roman"/>
          <w:sz w:val="28"/>
          <w:szCs w:val="28"/>
          <w:lang w:eastAsia="ru-RU"/>
        </w:rPr>
        <w:t>его можно использовать для выявления возможностей для улучшения процессов и систем и в целом можно использовать для определения действий, которые приводят к повышению вероятности успеха;</w:t>
      </w:r>
    </w:p>
    <w:p w:rsidR="00AF7061" w:rsidRPr="00FE7891" w:rsidRDefault="00AF7061" w:rsidP="00F37CE5">
      <w:pPr>
        <w:pStyle w:val="aff"/>
        <w:numPr>
          <w:ilvl w:val="0"/>
          <w:numId w:val="29"/>
        </w:numPr>
        <w:tabs>
          <w:tab w:val="left" w:pos="851"/>
        </w:tabs>
        <w:spacing w:line="360" w:lineRule="auto"/>
        <w:ind w:left="0" w:firstLine="567"/>
        <w:jc w:val="both"/>
        <w:rPr>
          <w:lang w:eastAsia="ru-RU"/>
        </w:rPr>
      </w:pPr>
      <w:r w:rsidRPr="00FE7891">
        <w:rPr>
          <w:rFonts w:ascii="Times New Roman" w:hAnsi="Times New Roman"/>
          <w:sz w:val="28"/>
          <w:szCs w:val="28"/>
          <w:lang w:eastAsia="ru-RU"/>
        </w:rPr>
        <w:t>участие в семинаре тех, кто несет ответственность за существующие меры контроля и за дальнейшие действия по снижению риска, укрепляет их ответственность;</w:t>
      </w:r>
    </w:p>
    <w:p w:rsidR="00AF7061" w:rsidRPr="00FE7891" w:rsidRDefault="00AF7061" w:rsidP="00F37CE5">
      <w:pPr>
        <w:pStyle w:val="aff"/>
        <w:numPr>
          <w:ilvl w:val="0"/>
          <w:numId w:val="29"/>
        </w:numPr>
        <w:tabs>
          <w:tab w:val="left" w:pos="851"/>
        </w:tabs>
        <w:spacing w:line="360" w:lineRule="auto"/>
        <w:ind w:left="0" w:firstLine="567"/>
        <w:jc w:val="both"/>
        <w:rPr>
          <w:lang w:eastAsia="ru-RU"/>
        </w:rPr>
      </w:pPr>
      <w:r w:rsidRPr="00FE7891">
        <w:rPr>
          <w:rFonts w:ascii="Times New Roman" w:hAnsi="Times New Roman"/>
          <w:sz w:val="28"/>
          <w:szCs w:val="28"/>
          <w:lang w:eastAsia="ru-RU"/>
        </w:rPr>
        <w:t>он создает реестр рисков и план снижения риска с меньшими усилиями.</w:t>
      </w:r>
    </w:p>
    <w:p w:rsidR="00AF7061" w:rsidRPr="00AF7061" w:rsidRDefault="00AF7061" w:rsidP="00AF7061">
      <w:pPr>
        <w:spacing w:line="360" w:lineRule="auto"/>
        <w:contextualSpacing/>
        <w:rPr>
          <w:lang w:eastAsia="ru-RU"/>
        </w:rPr>
      </w:pPr>
      <w:r w:rsidRPr="00AF7061">
        <w:rPr>
          <w:lang w:eastAsia="ru-RU"/>
        </w:rPr>
        <w:t>Ограничения:</w:t>
      </w:r>
    </w:p>
    <w:p w:rsidR="00AF7061" w:rsidRPr="00FE7891" w:rsidRDefault="00AF7061" w:rsidP="00F37CE5">
      <w:pPr>
        <w:pStyle w:val="aff"/>
        <w:numPr>
          <w:ilvl w:val="0"/>
          <w:numId w:val="30"/>
        </w:numPr>
        <w:tabs>
          <w:tab w:val="left" w:pos="851"/>
        </w:tabs>
        <w:spacing w:line="360" w:lineRule="auto"/>
        <w:ind w:left="0" w:firstLine="567"/>
        <w:jc w:val="both"/>
        <w:rPr>
          <w:lang w:eastAsia="ru-RU"/>
        </w:rPr>
      </w:pPr>
      <w:r w:rsidRPr="00FE7891">
        <w:rPr>
          <w:rFonts w:ascii="Times New Roman" w:hAnsi="Times New Roman"/>
          <w:sz w:val="28"/>
          <w:szCs w:val="28"/>
          <w:lang w:eastAsia="ru-RU"/>
        </w:rPr>
        <w:t>если команда семинара не имеет достаточно обширной базы опыта или если система подсказок не является исчерпывающей, некоторые риски или опасности могут быть не определены;</w:t>
      </w:r>
    </w:p>
    <w:p w:rsidR="00AF7061" w:rsidRPr="00FE7891" w:rsidRDefault="00AF7061" w:rsidP="00F37CE5">
      <w:pPr>
        <w:pStyle w:val="aff"/>
        <w:numPr>
          <w:ilvl w:val="0"/>
          <w:numId w:val="30"/>
        </w:numPr>
        <w:tabs>
          <w:tab w:val="left" w:pos="851"/>
        </w:tabs>
        <w:spacing w:line="360" w:lineRule="auto"/>
        <w:ind w:left="0" w:firstLine="567"/>
        <w:jc w:val="both"/>
        <w:rPr>
          <w:lang w:eastAsia="ru-RU"/>
        </w:rPr>
      </w:pPr>
      <w:r w:rsidRPr="00FE7891">
        <w:rPr>
          <w:rFonts w:ascii="Times New Roman" w:hAnsi="Times New Roman"/>
          <w:sz w:val="28"/>
          <w:szCs w:val="28"/>
          <w:lang w:eastAsia="ru-RU"/>
        </w:rPr>
        <w:t>высокоуровневое применение метода может не выявить сложных, подробных или коррелированных причин;</w:t>
      </w:r>
    </w:p>
    <w:p w:rsidR="00AF7061" w:rsidRPr="00FE7891" w:rsidRDefault="00AF7061" w:rsidP="00F37CE5">
      <w:pPr>
        <w:pStyle w:val="aff"/>
        <w:numPr>
          <w:ilvl w:val="0"/>
          <w:numId w:val="30"/>
        </w:numPr>
        <w:tabs>
          <w:tab w:val="left" w:pos="851"/>
        </w:tabs>
        <w:spacing w:line="360" w:lineRule="auto"/>
        <w:ind w:left="0" w:firstLine="567"/>
        <w:jc w:val="both"/>
        <w:rPr>
          <w:lang w:eastAsia="ru-RU"/>
        </w:rPr>
      </w:pPr>
      <w:r w:rsidRPr="00FE7891">
        <w:rPr>
          <w:rFonts w:ascii="Times New Roman" w:hAnsi="Times New Roman"/>
          <w:sz w:val="28"/>
          <w:szCs w:val="28"/>
          <w:lang w:eastAsia="ru-RU"/>
        </w:rPr>
        <w:t>рекомендации часто являются общими</w:t>
      </w:r>
      <w:r w:rsidR="00FE7891">
        <w:rPr>
          <w:rFonts w:ascii="Times New Roman" w:hAnsi="Times New Roman"/>
          <w:sz w:val="28"/>
          <w:szCs w:val="28"/>
          <w:lang w:eastAsia="ru-RU"/>
        </w:rPr>
        <w:t>;</w:t>
      </w:r>
      <w:r w:rsidRPr="00FE7891">
        <w:rPr>
          <w:rFonts w:ascii="Times New Roman" w:hAnsi="Times New Roman"/>
          <w:sz w:val="28"/>
          <w:szCs w:val="28"/>
          <w:lang w:eastAsia="ru-RU"/>
        </w:rPr>
        <w:t xml:space="preserve"> например, этот метод не обеспечивает поддержку надежных и подробных средств управления без дальнейшего анализа</w:t>
      </w:r>
      <w:r w:rsidR="00FE7891">
        <w:rPr>
          <w:rFonts w:ascii="Times New Roman" w:hAnsi="Times New Roman"/>
          <w:sz w:val="28"/>
          <w:szCs w:val="28"/>
          <w:lang w:eastAsia="ru-RU"/>
        </w:rPr>
        <w:t xml:space="preserve"> </w:t>
      </w:r>
      <w:r w:rsidR="0045634F" w:rsidRPr="00FE7891">
        <w:rPr>
          <w:rFonts w:ascii="Times New Roman" w:hAnsi="Times New Roman"/>
          <w:sz w:val="28"/>
          <w:szCs w:val="28"/>
          <w:lang w:eastAsia="ru-RU"/>
        </w:rPr>
        <w:t>…»</w:t>
      </w:r>
      <w:r w:rsidR="00FE7891">
        <w:rPr>
          <w:rFonts w:ascii="Times New Roman" w:hAnsi="Times New Roman"/>
          <w:sz w:val="28"/>
          <w:szCs w:val="28"/>
          <w:lang w:eastAsia="ru-RU"/>
        </w:rPr>
        <w:t>.</w:t>
      </w:r>
    </w:p>
    <w:p w:rsidR="00861FA6" w:rsidRPr="00AF7061" w:rsidRDefault="00861FA6" w:rsidP="00861FA6">
      <w:pPr>
        <w:spacing w:line="360" w:lineRule="auto"/>
        <w:ind w:left="360" w:firstLine="0"/>
        <w:rPr>
          <w:b/>
          <w:lang w:eastAsia="ru-RU"/>
        </w:rPr>
      </w:pPr>
      <w:r w:rsidRPr="00AF7061">
        <w:rPr>
          <w:b/>
          <w:lang w:eastAsia="ru-RU"/>
        </w:rPr>
        <w:t>Алгоритм выполнения практического задания</w:t>
      </w:r>
    </w:p>
    <w:p w:rsidR="00C15994" w:rsidRDefault="00C15994" w:rsidP="00C15994">
      <w:pPr>
        <w:spacing w:line="360" w:lineRule="auto"/>
        <w:ind w:firstLine="0"/>
        <w:rPr>
          <w:lang w:eastAsia="ru-RU"/>
        </w:rPr>
      </w:pPr>
      <w:r>
        <w:rPr>
          <w:lang w:eastAsia="ru-RU"/>
        </w:rPr>
        <w:t>1. Изучить нормативные документы.</w:t>
      </w:r>
    </w:p>
    <w:p w:rsidR="00C15994" w:rsidRDefault="00C15994" w:rsidP="00C15994">
      <w:pPr>
        <w:spacing w:line="360" w:lineRule="auto"/>
        <w:ind w:firstLine="0"/>
        <w:rPr>
          <w:lang w:eastAsia="ru-RU"/>
        </w:rPr>
      </w:pPr>
      <w:r>
        <w:rPr>
          <w:lang w:eastAsia="ru-RU"/>
        </w:rPr>
        <w:t>2. Выбрать задани</w:t>
      </w:r>
      <w:r w:rsidR="00FE7891">
        <w:rPr>
          <w:lang w:eastAsia="ru-RU"/>
        </w:rPr>
        <w:t>е</w:t>
      </w:r>
      <w:r>
        <w:rPr>
          <w:lang w:eastAsia="ru-RU"/>
        </w:rPr>
        <w:t xml:space="preserve"> по </w:t>
      </w:r>
      <w:r w:rsidR="00FE7891">
        <w:rPr>
          <w:lang w:eastAsia="ru-RU"/>
        </w:rPr>
        <w:t xml:space="preserve">таблице </w:t>
      </w:r>
      <w:r>
        <w:rPr>
          <w:lang w:eastAsia="ru-RU"/>
        </w:rPr>
        <w:t>3 (</w:t>
      </w:r>
      <w:r w:rsidR="00FE7891">
        <w:rPr>
          <w:lang w:eastAsia="ru-RU"/>
        </w:rPr>
        <w:t xml:space="preserve">номер </w:t>
      </w:r>
      <w:r>
        <w:rPr>
          <w:lang w:eastAsia="ru-RU"/>
        </w:rPr>
        <w:t>вариант</w:t>
      </w:r>
      <w:r w:rsidR="00FE7891">
        <w:rPr>
          <w:lang w:eastAsia="ru-RU"/>
        </w:rPr>
        <w:t>а</w:t>
      </w:r>
      <w:r>
        <w:rPr>
          <w:lang w:eastAsia="ru-RU"/>
        </w:rPr>
        <w:t xml:space="preserve"> выбирается по </w:t>
      </w:r>
      <w:r w:rsidR="00FE7891">
        <w:rPr>
          <w:lang w:eastAsia="ru-RU"/>
        </w:rPr>
        <w:t xml:space="preserve">таблице </w:t>
      </w:r>
      <w:r>
        <w:rPr>
          <w:lang w:eastAsia="ru-RU"/>
        </w:rPr>
        <w:t>0).</w:t>
      </w:r>
    </w:p>
    <w:p w:rsidR="00C15994" w:rsidRDefault="00C15994" w:rsidP="00C15994">
      <w:pPr>
        <w:spacing w:line="360" w:lineRule="auto"/>
        <w:ind w:firstLine="0"/>
        <w:rPr>
          <w:lang w:eastAsia="ru-RU"/>
        </w:rPr>
      </w:pPr>
      <w:r>
        <w:rPr>
          <w:lang w:eastAsia="ru-RU"/>
        </w:rPr>
        <w:t xml:space="preserve">3. </w:t>
      </w:r>
      <w:r w:rsidR="00DD75BC">
        <w:rPr>
          <w:lang w:eastAsia="ru-RU"/>
        </w:rPr>
        <w:t xml:space="preserve">Перейти к выполнению задания. В </w:t>
      </w:r>
      <w:r w:rsidR="00FE7891">
        <w:rPr>
          <w:lang w:eastAsia="ru-RU"/>
        </w:rPr>
        <w:t xml:space="preserve">таблице </w:t>
      </w:r>
      <w:r w:rsidR="00DD75BC">
        <w:rPr>
          <w:lang w:eastAsia="ru-RU"/>
        </w:rPr>
        <w:t xml:space="preserve">3 представлены </w:t>
      </w:r>
      <w:r w:rsidR="00A34EB3">
        <w:rPr>
          <w:lang w:eastAsia="ru-RU"/>
        </w:rPr>
        <w:t xml:space="preserve">характерные </w:t>
      </w:r>
      <w:r w:rsidR="00DD75BC">
        <w:rPr>
          <w:lang w:eastAsia="ru-RU"/>
        </w:rPr>
        <w:t xml:space="preserve">для процессов отклонения и последствия. Для каждого отклонения необходимо провести идентификацию рисков при помощи выбора управляющих слов из </w:t>
      </w:r>
      <w:r w:rsidR="00A34EB3">
        <w:rPr>
          <w:lang w:eastAsia="ru-RU"/>
        </w:rPr>
        <w:t xml:space="preserve">таблицы </w:t>
      </w:r>
      <w:r w:rsidR="00DD75BC">
        <w:rPr>
          <w:lang w:eastAsia="ru-RU"/>
        </w:rPr>
        <w:t xml:space="preserve">1 (не менее 3). </w:t>
      </w:r>
      <w:r w:rsidR="00AF7061">
        <w:rPr>
          <w:lang w:eastAsia="ru-RU"/>
        </w:rPr>
        <w:t xml:space="preserve">Примеры отклонений для развития ситуации </w:t>
      </w:r>
      <w:r w:rsidR="00A34EB3">
        <w:rPr>
          <w:lang w:eastAsia="ru-RU"/>
        </w:rPr>
        <w:t xml:space="preserve">даны в таблице </w:t>
      </w:r>
      <w:r w:rsidR="00AF7061">
        <w:rPr>
          <w:lang w:eastAsia="ru-RU"/>
        </w:rPr>
        <w:t xml:space="preserve">2. </w:t>
      </w:r>
      <w:r w:rsidR="00DD75BC">
        <w:rPr>
          <w:lang w:eastAsia="ru-RU"/>
        </w:rPr>
        <w:t xml:space="preserve">Другими словами, если отклонение </w:t>
      </w:r>
      <w:r w:rsidR="00DD75BC">
        <w:rPr>
          <w:lang w:eastAsia="ru-RU"/>
        </w:rPr>
        <w:lastRenderedPageBreak/>
        <w:t xml:space="preserve">подходит под управляющее слово </w:t>
      </w:r>
      <w:r w:rsidR="00A34EB3">
        <w:rPr>
          <w:lang w:eastAsia="ru-RU"/>
        </w:rPr>
        <w:t>«</w:t>
      </w:r>
      <w:r w:rsidR="00DD75BC">
        <w:rPr>
          <w:lang w:eastAsia="ru-RU"/>
        </w:rPr>
        <w:t>НЕ</w:t>
      </w:r>
      <w:r w:rsidR="00A34EB3">
        <w:rPr>
          <w:lang w:eastAsia="ru-RU"/>
        </w:rPr>
        <w:t>»</w:t>
      </w:r>
      <w:r w:rsidR="00DD75BC">
        <w:rPr>
          <w:lang w:eastAsia="ru-RU"/>
        </w:rPr>
        <w:t xml:space="preserve"> или </w:t>
      </w:r>
      <w:r w:rsidR="00A34EB3">
        <w:rPr>
          <w:lang w:eastAsia="ru-RU"/>
        </w:rPr>
        <w:t>«</w:t>
      </w:r>
      <w:r w:rsidR="00DD75BC">
        <w:rPr>
          <w:lang w:eastAsia="ru-RU"/>
        </w:rPr>
        <w:t>НЕТ</w:t>
      </w:r>
      <w:r w:rsidR="00A34EB3">
        <w:rPr>
          <w:lang w:eastAsia="ru-RU"/>
        </w:rPr>
        <w:t>»</w:t>
      </w:r>
      <w:r w:rsidR="00DD75BC">
        <w:rPr>
          <w:lang w:eastAsia="ru-RU"/>
        </w:rPr>
        <w:t>, это первый риск</w:t>
      </w:r>
      <w:r w:rsidR="00A34EB3">
        <w:rPr>
          <w:lang w:eastAsia="ru-RU"/>
        </w:rPr>
        <w:t>.</w:t>
      </w:r>
      <w:r w:rsidR="00DD75BC">
        <w:rPr>
          <w:lang w:eastAsia="ru-RU"/>
        </w:rPr>
        <w:t xml:space="preserve"> </w:t>
      </w:r>
      <w:r w:rsidR="00A34EB3">
        <w:rPr>
          <w:lang w:eastAsia="ru-RU"/>
        </w:rPr>
        <w:t>Д</w:t>
      </w:r>
      <w:r w:rsidR="00DD75BC">
        <w:rPr>
          <w:lang w:eastAsia="ru-RU"/>
        </w:rPr>
        <w:t>алее ситуация может развиваться, и потребуются другие управляющие слова</w:t>
      </w:r>
      <w:r w:rsidR="00A34EB3">
        <w:rPr>
          <w:lang w:eastAsia="ru-RU"/>
        </w:rPr>
        <w:t>:</w:t>
      </w:r>
      <w:r w:rsidR="00DD75BC">
        <w:rPr>
          <w:lang w:eastAsia="ru-RU"/>
        </w:rPr>
        <w:t xml:space="preserve"> </w:t>
      </w:r>
      <w:r w:rsidR="00A34EB3">
        <w:rPr>
          <w:lang w:eastAsia="ru-RU"/>
        </w:rPr>
        <w:t>«</w:t>
      </w:r>
      <w:r w:rsidR="00DD75BC">
        <w:rPr>
          <w:lang w:eastAsia="ru-RU"/>
        </w:rPr>
        <w:t>БОЛЬШЕ</w:t>
      </w:r>
      <w:r w:rsidR="00A34EB3">
        <w:rPr>
          <w:lang w:eastAsia="ru-RU"/>
        </w:rPr>
        <w:t>»</w:t>
      </w:r>
      <w:r w:rsidR="00DD75BC">
        <w:rPr>
          <w:lang w:eastAsia="ru-RU"/>
        </w:rPr>
        <w:t xml:space="preserve">, </w:t>
      </w:r>
      <w:r w:rsidR="00A34EB3">
        <w:rPr>
          <w:lang w:eastAsia="ru-RU"/>
        </w:rPr>
        <w:t>«</w:t>
      </w:r>
      <w:r w:rsidR="00DD75BC">
        <w:rPr>
          <w:lang w:eastAsia="ru-RU"/>
        </w:rPr>
        <w:t>МЕНЬШЕ</w:t>
      </w:r>
      <w:r w:rsidR="00A34EB3">
        <w:rPr>
          <w:lang w:eastAsia="ru-RU"/>
        </w:rPr>
        <w:t>»</w:t>
      </w:r>
      <w:r w:rsidR="00DD75BC">
        <w:rPr>
          <w:lang w:eastAsia="ru-RU"/>
        </w:rPr>
        <w:t xml:space="preserve"> и т</w:t>
      </w:r>
      <w:r w:rsidR="00A34EB3">
        <w:rPr>
          <w:lang w:eastAsia="ru-RU"/>
        </w:rPr>
        <w:t xml:space="preserve">. </w:t>
      </w:r>
      <w:r w:rsidR="00DD75BC">
        <w:rPr>
          <w:lang w:eastAsia="ru-RU"/>
        </w:rPr>
        <w:t>д.</w:t>
      </w:r>
      <w:r w:rsidR="00EA48D7">
        <w:rPr>
          <w:lang w:eastAsia="ru-RU"/>
        </w:rPr>
        <w:t xml:space="preserve"> Нужно развить</w:t>
      </w:r>
      <w:r w:rsidR="00DD75BC">
        <w:rPr>
          <w:lang w:eastAsia="ru-RU"/>
        </w:rPr>
        <w:t xml:space="preserve"> отклонение до аварии (возможной), п</w:t>
      </w:r>
      <w:r w:rsidR="00EA48D7">
        <w:rPr>
          <w:lang w:eastAsia="ru-RU"/>
        </w:rPr>
        <w:t>о</w:t>
      </w:r>
      <w:r w:rsidR="00DD75BC">
        <w:rPr>
          <w:lang w:eastAsia="ru-RU"/>
        </w:rPr>
        <w:t>ломки оборудования (возможного), выхода из строя элементов (возможного). Цель выполнения задания МАКСИМАЛЬНО идентифицировать ВОЗМОЖНЫЕ риски и отклонения.</w:t>
      </w:r>
    </w:p>
    <w:p w:rsidR="00EA48D7" w:rsidRDefault="00AF7061" w:rsidP="00C15994">
      <w:pPr>
        <w:spacing w:line="360" w:lineRule="auto"/>
        <w:ind w:firstLine="0"/>
        <w:rPr>
          <w:lang w:eastAsia="ru-RU"/>
        </w:rPr>
      </w:pPr>
      <w:r>
        <w:rPr>
          <w:lang w:eastAsia="ru-RU"/>
        </w:rPr>
        <w:t>4. Оформить таблицу 5 по своему варианту</w:t>
      </w:r>
      <w:r w:rsidR="007442E9">
        <w:rPr>
          <w:lang w:eastAsia="ru-RU"/>
        </w:rPr>
        <w:t xml:space="preserve"> для метода идентификации рисков </w:t>
      </w:r>
      <w:r w:rsidR="00A34EB3">
        <w:rPr>
          <w:lang w:eastAsia="ru-RU"/>
        </w:rPr>
        <w:t>Н</w:t>
      </w:r>
      <w:r w:rsidR="007442E9">
        <w:rPr>
          <w:lang w:val="en-US" w:eastAsia="ru-RU"/>
        </w:rPr>
        <w:t>AZOP</w:t>
      </w:r>
      <w:r w:rsidR="007442E9">
        <w:rPr>
          <w:lang w:eastAsia="ru-RU"/>
        </w:rPr>
        <w:t>.</w:t>
      </w:r>
    </w:p>
    <w:p w:rsidR="007442E9" w:rsidRPr="007442E9" w:rsidRDefault="007442E9" w:rsidP="00C15994">
      <w:pPr>
        <w:spacing w:line="360" w:lineRule="auto"/>
        <w:ind w:firstLine="0"/>
        <w:rPr>
          <w:lang w:eastAsia="ru-RU"/>
        </w:rPr>
      </w:pPr>
      <w:r>
        <w:rPr>
          <w:lang w:eastAsia="ru-RU"/>
        </w:rPr>
        <w:t xml:space="preserve">5. Все идентифицированные отклонения (риски) из </w:t>
      </w:r>
      <w:r w:rsidR="00A34EB3">
        <w:rPr>
          <w:lang w:eastAsia="ru-RU"/>
        </w:rPr>
        <w:t xml:space="preserve">таблицы </w:t>
      </w:r>
      <w:r>
        <w:rPr>
          <w:lang w:eastAsia="ru-RU"/>
        </w:rPr>
        <w:t xml:space="preserve">5 перенести в </w:t>
      </w:r>
      <w:r w:rsidR="00A34EB3">
        <w:rPr>
          <w:lang w:eastAsia="ru-RU"/>
        </w:rPr>
        <w:t xml:space="preserve">таблицу </w:t>
      </w:r>
      <w:r>
        <w:rPr>
          <w:lang w:eastAsia="ru-RU"/>
        </w:rPr>
        <w:t xml:space="preserve">6. Провести идентификацию рисков по методу </w:t>
      </w:r>
      <w:r>
        <w:rPr>
          <w:lang w:val="en-US" w:eastAsia="ru-RU"/>
        </w:rPr>
        <w:t>SWIFT</w:t>
      </w:r>
      <w:r>
        <w:rPr>
          <w:lang w:eastAsia="ru-RU"/>
        </w:rPr>
        <w:t>. Для каждого отклонения провес</w:t>
      </w:r>
      <w:r w:rsidR="002A68B5">
        <w:rPr>
          <w:lang w:eastAsia="ru-RU"/>
        </w:rPr>
        <w:t xml:space="preserve">ти анализ и оформить </w:t>
      </w:r>
      <w:r w:rsidR="00A34EB3">
        <w:rPr>
          <w:lang w:eastAsia="ru-RU"/>
        </w:rPr>
        <w:t xml:space="preserve">таблицу </w:t>
      </w:r>
      <w:r w:rsidR="002A68B5">
        <w:rPr>
          <w:lang w:eastAsia="ru-RU"/>
        </w:rPr>
        <w:t>6 (2 отклонения – 2 таблицы, 3 отклонения – 3 таблицы и т.</w:t>
      </w:r>
      <w:r w:rsidR="00A34EB3">
        <w:rPr>
          <w:lang w:eastAsia="ru-RU"/>
        </w:rPr>
        <w:t xml:space="preserve"> </w:t>
      </w:r>
      <w:r w:rsidR="002A68B5">
        <w:rPr>
          <w:lang w:eastAsia="ru-RU"/>
        </w:rPr>
        <w:t>д.)</w:t>
      </w:r>
      <w:r w:rsidR="00A34EB3">
        <w:rPr>
          <w:lang w:eastAsia="ru-RU"/>
        </w:rPr>
        <w:t>.</w:t>
      </w:r>
    </w:p>
    <w:p w:rsidR="00EA48D7" w:rsidRPr="00861FA6" w:rsidRDefault="00EA48D7" w:rsidP="00C15994">
      <w:pPr>
        <w:spacing w:line="360" w:lineRule="auto"/>
        <w:ind w:firstLine="0"/>
        <w:rPr>
          <w:lang w:eastAsia="ru-RU"/>
        </w:rPr>
      </w:pPr>
    </w:p>
    <w:p w:rsidR="00A34EB3" w:rsidRDefault="00CE656B" w:rsidP="00F37CE5">
      <w:pPr>
        <w:widowControl w:val="0"/>
        <w:autoSpaceDE w:val="0"/>
        <w:autoSpaceDN w:val="0"/>
        <w:spacing w:line="360" w:lineRule="auto"/>
        <w:ind w:firstLine="0"/>
        <w:jc w:val="right"/>
        <w:rPr>
          <w:lang w:eastAsia="ru-RU"/>
        </w:rPr>
      </w:pPr>
      <w:r w:rsidRPr="00AF7061">
        <w:rPr>
          <w:lang w:eastAsia="ru-RU"/>
        </w:rPr>
        <w:t xml:space="preserve">Таблица 1 </w:t>
      </w:r>
    </w:p>
    <w:p w:rsidR="00CE656B" w:rsidRPr="00AF7061" w:rsidRDefault="00CE656B" w:rsidP="00F37CE5">
      <w:pPr>
        <w:widowControl w:val="0"/>
        <w:autoSpaceDE w:val="0"/>
        <w:autoSpaceDN w:val="0"/>
        <w:spacing w:line="360" w:lineRule="auto"/>
        <w:ind w:firstLine="0"/>
        <w:jc w:val="center"/>
        <w:rPr>
          <w:lang w:eastAsia="ru-RU"/>
        </w:rPr>
      </w:pPr>
      <w:r w:rsidRPr="00AF7061">
        <w:rPr>
          <w:lang w:eastAsia="ru-RU"/>
        </w:rPr>
        <w:t>Пример основных управляющих слов и их общие значения</w:t>
      </w:r>
    </w:p>
    <w:p w:rsidR="00CE656B" w:rsidRPr="00CE656B" w:rsidRDefault="00CE656B" w:rsidP="00DD0E79">
      <w:pPr>
        <w:widowControl w:val="0"/>
        <w:autoSpaceDE w:val="0"/>
        <w:autoSpaceDN w:val="0"/>
        <w:spacing w:line="360" w:lineRule="auto"/>
        <w:ind w:firstLine="0"/>
        <w:rPr>
          <w:sz w:val="24"/>
          <w:szCs w:val="24"/>
          <w:lang w:eastAsia="ru-RU"/>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98"/>
        <w:gridCol w:w="6378"/>
      </w:tblGrid>
      <w:tr w:rsidR="00CE656B" w:rsidRPr="00CE656B" w:rsidTr="004B21D1">
        <w:tc>
          <w:tcPr>
            <w:tcW w:w="3398" w:type="dxa"/>
            <w:vAlign w:val="center"/>
          </w:tcPr>
          <w:p w:rsidR="00CE656B" w:rsidRPr="00CE656B" w:rsidRDefault="00CE656B" w:rsidP="00CE656B">
            <w:pPr>
              <w:widowControl w:val="0"/>
              <w:autoSpaceDE w:val="0"/>
              <w:autoSpaceDN w:val="0"/>
              <w:ind w:firstLine="0"/>
              <w:jc w:val="center"/>
              <w:rPr>
                <w:sz w:val="24"/>
                <w:szCs w:val="24"/>
                <w:lang w:eastAsia="ru-RU"/>
              </w:rPr>
            </w:pPr>
            <w:r w:rsidRPr="00CE656B">
              <w:rPr>
                <w:sz w:val="24"/>
                <w:szCs w:val="24"/>
                <w:lang w:eastAsia="ru-RU"/>
              </w:rPr>
              <w:t>Управляющее слово</w:t>
            </w:r>
          </w:p>
        </w:tc>
        <w:tc>
          <w:tcPr>
            <w:tcW w:w="6378" w:type="dxa"/>
            <w:vAlign w:val="center"/>
          </w:tcPr>
          <w:p w:rsidR="00CE656B" w:rsidRPr="00CE656B" w:rsidRDefault="00CE656B" w:rsidP="00CE656B">
            <w:pPr>
              <w:widowControl w:val="0"/>
              <w:autoSpaceDE w:val="0"/>
              <w:autoSpaceDN w:val="0"/>
              <w:ind w:firstLine="0"/>
              <w:jc w:val="center"/>
              <w:rPr>
                <w:sz w:val="24"/>
                <w:szCs w:val="24"/>
                <w:lang w:eastAsia="ru-RU"/>
              </w:rPr>
            </w:pPr>
            <w:r w:rsidRPr="00CE656B">
              <w:rPr>
                <w:sz w:val="24"/>
                <w:szCs w:val="24"/>
                <w:lang w:eastAsia="ru-RU"/>
              </w:rPr>
              <w:t>Смысл</w:t>
            </w:r>
          </w:p>
        </w:tc>
      </w:tr>
      <w:tr w:rsidR="00CE656B" w:rsidRPr="00CE656B" w:rsidTr="004B21D1">
        <w:tc>
          <w:tcPr>
            <w:tcW w:w="3398" w:type="dxa"/>
          </w:tcPr>
          <w:p w:rsidR="00CE656B" w:rsidRPr="00CE656B" w:rsidRDefault="00CE656B" w:rsidP="00CE656B">
            <w:pPr>
              <w:widowControl w:val="0"/>
              <w:autoSpaceDE w:val="0"/>
              <w:autoSpaceDN w:val="0"/>
              <w:ind w:firstLine="0"/>
              <w:jc w:val="left"/>
              <w:rPr>
                <w:sz w:val="24"/>
                <w:szCs w:val="24"/>
                <w:lang w:eastAsia="ru-RU"/>
              </w:rPr>
            </w:pPr>
            <w:r w:rsidRPr="00CE656B">
              <w:rPr>
                <w:sz w:val="24"/>
                <w:szCs w:val="24"/>
                <w:lang w:eastAsia="ru-RU"/>
              </w:rPr>
              <w:t>НЕ или НЕТ</w:t>
            </w:r>
          </w:p>
        </w:tc>
        <w:tc>
          <w:tcPr>
            <w:tcW w:w="6378" w:type="dxa"/>
          </w:tcPr>
          <w:p w:rsidR="00CE656B" w:rsidRPr="00CE656B" w:rsidRDefault="00CE656B" w:rsidP="00CE656B">
            <w:pPr>
              <w:widowControl w:val="0"/>
              <w:autoSpaceDE w:val="0"/>
              <w:autoSpaceDN w:val="0"/>
              <w:ind w:firstLine="0"/>
              <w:jc w:val="left"/>
              <w:rPr>
                <w:sz w:val="24"/>
                <w:szCs w:val="24"/>
                <w:lang w:eastAsia="ru-RU"/>
              </w:rPr>
            </w:pPr>
            <w:r w:rsidRPr="00CE656B">
              <w:rPr>
                <w:sz w:val="24"/>
                <w:szCs w:val="24"/>
                <w:lang w:eastAsia="ru-RU"/>
              </w:rPr>
              <w:t>Полное отрицание целей проекта</w:t>
            </w:r>
          </w:p>
        </w:tc>
      </w:tr>
      <w:tr w:rsidR="00CE656B" w:rsidRPr="00CE656B" w:rsidTr="004B21D1">
        <w:tc>
          <w:tcPr>
            <w:tcW w:w="3398" w:type="dxa"/>
          </w:tcPr>
          <w:p w:rsidR="00CE656B" w:rsidRPr="00CE656B" w:rsidRDefault="00CE656B" w:rsidP="00CE656B">
            <w:pPr>
              <w:widowControl w:val="0"/>
              <w:autoSpaceDE w:val="0"/>
              <w:autoSpaceDN w:val="0"/>
              <w:ind w:firstLine="0"/>
              <w:jc w:val="left"/>
              <w:rPr>
                <w:sz w:val="24"/>
                <w:szCs w:val="24"/>
                <w:lang w:eastAsia="ru-RU"/>
              </w:rPr>
            </w:pPr>
            <w:r w:rsidRPr="00CE656B">
              <w:rPr>
                <w:sz w:val="24"/>
                <w:szCs w:val="24"/>
                <w:lang w:eastAsia="ru-RU"/>
              </w:rPr>
              <w:t>БОЛЬШЕ</w:t>
            </w:r>
          </w:p>
        </w:tc>
        <w:tc>
          <w:tcPr>
            <w:tcW w:w="6378" w:type="dxa"/>
          </w:tcPr>
          <w:p w:rsidR="00CE656B" w:rsidRPr="00CE656B" w:rsidRDefault="00CE656B" w:rsidP="00CE656B">
            <w:pPr>
              <w:widowControl w:val="0"/>
              <w:autoSpaceDE w:val="0"/>
              <w:autoSpaceDN w:val="0"/>
              <w:ind w:firstLine="0"/>
              <w:jc w:val="left"/>
              <w:rPr>
                <w:sz w:val="24"/>
                <w:szCs w:val="24"/>
                <w:lang w:eastAsia="ru-RU"/>
              </w:rPr>
            </w:pPr>
            <w:r w:rsidRPr="00CE656B">
              <w:rPr>
                <w:sz w:val="24"/>
                <w:szCs w:val="24"/>
                <w:lang w:eastAsia="ru-RU"/>
              </w:rPr>
              <w:t>Увеличение количества</w:t>
            </w:r>
          </w:p>
        </w:tc>
      </w:tr>
      <w:tr w:rsidR="00CE656B" w:rsidRPr="00CE656B" w:rsidTr="004B21D1">
        <w:tc>
          <w:tcPr>
            <w:tcW w:w="3398" w:type="dxa"/>
          </w:tcPr>
          <w:p w:rsidR="00CE656B" w:rsidRPr="00CE656B" w:rsidRDefault="00CE656B" w:rsidP="00CE656B">
            <w:pPr>
              <w:widowControl w:val="0"/>
              <w:autoSpaceDE w:val="0"/>
              <w:autoSpaceDN w:val="0"/>
              <w:ind w:firstLine="0"/>
              <w:jc w:val="left"/>
              <w:rPr>
                <w:sz w:val="24"/>
                <w:szCs w:val="24"/>
                <w:lang w:eastAsia="ru-RU"/>
              </w:rPr>
            </w:pPr>
            <w:r w:rsidRPr="00CE656B">
              <w:rPr>
                <w:sz w:val="24"/>
                <w:szCs w:val="24"/>
                <w:lang w:eastAsia="ru-RU"/>
              </w:rPr>
              <w:t>МЕНЬШЕ</w:t>
            </w:r>
          </w:p>
        </w:tc>
        <w:tc>
          <w:tcPr>
            <w:tcW w:w="6378" w:type="dxa"/>
          </w:tcPr>
          <w:p w:rsidR="00CE656B" w:rsidRPr="00CE656B" w:rsidRDefault="00CE656B" w:rsidP="00CE656B">
            <w:pPr>
              <w:widowControl w:val="0"/>
              <w:autoSpaceDE w:val="0"/>
              <w:autoSpaceDN w:val="0"/>
              <w:ind w:firstLine="0"/>
              <w:jc w:val="left"/>
              <w:rPr>
                <w:sz w:val="24"/>
                <w:szCs w:val="24"/>
                <w:lang w:eastAsia="ru-RU"/>
              </w:rPr>
            </w:pPr>
            <w:r w:rsidRPr="00CE656B">
              <w:rPr>
                <w:sz w:val="24"/>
                <w:szCs w:val="24"/>
                <w:lang w:eastAsia="ru-RU"/>
              </w:rPr>
              <w:t>Уменьшение количества</w:t>
            </w:r>
          </w:p>
        </w:tc>
      </w:tr>
      <w:tr w:rsidR="00CE656B" w:rsidRPr="00CE656B" w:rsidTr="004B21D1">
        <w:tc>
          <w:tcPr>
            <w:tcW w:w="3398" w:type="dxa"/>
          </w:tcPr>
          <w:p w:rsidR="00CE656B" w:rsidRPr="00CE656B" w:rsidRDefault="00CE656B" w:rsidP="00CE656B">
            <w:pPr>
              <w:widowControl w:val="0"/>
              <w:autoSpaceDE w:val="0"/>
              <w:autoSpaceDN w:val="0"/>
              <w:ind w:firstLine="0"/>
              <w:jc w:val="left"/>
              <w:rPr>
                <w:sz w:val="24"/>
                <w:szCs w:val="24"/>
                <w:lang w:eastAsia="ru-RU"/>
              </w:rPr>
            </w:pPr>
            <w:r w:rsidRPr="00CE656B">
              <w:rPr>
                <w:sz w:val="24"/>
                <w:szCs w:val="24"/>
                <w:lang w:eastAsia="ru-RU"/>
              </w:rPr>
              <w:t>ТАК ЖЕ, КАК</w:t>
            </w:r>
          </w:p>
        </w:tc>
        <w:tc>
          <w:tcPr>
            <w:tcW w:w="6378" w:type="dxa"/>
          </w:tcPr>
          <w:p w:rsidR="00CE656B" w:rsidRPr="00CE656B" w:rsidRDefault="00CE656B" w:rsidP="00CE656B">
            <w:pPr>
              <w:widowControl w:val="0"/>
              <w:autoSpaceDE w:val="0"/>
              <w:autoSpaceDN w:val="0"/>
              <w:ind w:firstLine="0"/>
              <w:jc w:val="left"/>
              <w:rPr>
                <w:sz w:val="24"/>
                <w:szCs w:val="24"/>
                <w:lang w:eastAsia="ru-RU"/>
              </w:rPr>
            </w:pPr>
            <w:r w:rsidRPr="00CE656B">
              <w:rPr>
                <w:sz w:val="24"/>
                <w:szCs w:val="24"/>
                <w:lang w:eastAsia="ru-RU"/>
              </w:rPr>
              <w:t>Качественное изменение/увеличение</w:t>
            </w:r>
          </w:p>
        </w:tc>
      </w:tr>
      <w:tr w:rsidR="00CE656B" w:rsidRPr="00CE656B" w:rsidTr="004B21D1">
        <w:tc>
          <w:tcPr>
            <w:tcW w:w="3398" w:type="dxa"/>
          </w:tcPr>
          <w:p w:rsidR="00CE656B" w:rsidRPr="00CE656B" w:rsidRDefault="00CE656B" w:rsidP="00CE656B">
            <w:pPr>
              <w:widowControl w:val="0"/>
              <w:autoSpaceDE w:val="0"/>
              <w:autoSpaceDN w:val="0"/>
              <w:ind w:firstLine="0"/>
              <w:jc w:val="left"/>
              <w:rPr>
                <w:sz w:val="24"/>
                <w:szCs w:val="24"/>
                <w:lang w:eastAsia="ru-RU"/>
              </w:rPr>
            </w:pPr>
            <w:r w:rsidRPr="00CE656B">
              <w:rPr>
                <w:sz w:val="24"/>
                <w:szCs w:val="24"/>
                <w:lang w:eastAsia="ru-RU"/>
              </w:rPr>
              <w:t>ЧАСТЬ</w:t>
            </w:r>
          </w:p>
        </w:tc>
        <w:tc>
          <w:tcPr>
            <w:tcW w:w="6378" w:type="dxa"/>
          </w:tcPr>
          <w:p w:rsidR="00CE656B" w:rsidRPr="00CE656B" w:rsidRDefault="00CE656B" w:rsidP="00CE656B">
            <w:pPr>
              <w:widowControl w:val="0"/>
              <w:autoSpaceDE w:val="0"/>
              <w:autoSpaceDN w:val="0"/>
              <w:ind w:firstLine="0"/>
              <w:jc w:val="left"/>
              <w:rPr>
                <w:sz w:val="24"/>
                <w:szCs w:val="24"/>
                <w:lang w:eastAsia="ru-RU"/>
              </w:rPr>
            </w:pPr>
            <w:r w:rsidRPr="00CE656B">
              <w:rPr>
                <w:sz w:val="24"/>
                <w:szCs w:val="24"/>
                <w:lang w:eastAsia="ru-RU"/>
              </w:rPr>
              <w:t>Качественное изменение/уменьшение</w:t>
            </w:r>
          </w:p>
        </w:tc>
      </w:tr>
      <w:tr w:rsidR="00CE656B" w:rsidRPr="00CE656B" w:rsidTr="004B21D1">
        <w:tc>
          <w:tcPr>
            <w:tcW w:w="3398" w:type="dxa"/>
          </w:tcPr>
          <w:p w:rsidR="00CE656B" w:rsidRPr="00CE656B" w:rsidRDefault="00CE656B" w:rsidP="00CE656B">
            <w:pPr>
              <w:widowControl w:val="0"/>
              <w:autoSpaceDE w:val="0"/>
              <w:autoSpaceDN w:val="0"/>
              <w:ind w:firstLine="0"/>
              <w:jc w:val="left"/>
              <w:rPr>
                <w:sz w:val="24"/>
                <w:szCs w:val="24"/>
                <w:lang w:eastAsia="ru-RU"/>
              </w:rPr>
            </w:pPr>
            <w:r w:rsidRPr="00CE656B">
              <w:rPr>
                <w:sz w:val="24"/>
                <w:szCs w:val="24"/>
                <w:lang w:eastAsia="ru-RU"/>
              </w:rPr>
              <w:t>ЗАМЕНА</w:t>
            </w:r>
          </w:p>
        </w:tc>
        <w:tc>
          <w:tcPr>
            <w:tcW w:w="6378" w:type="dxa"/>
          </w:tcPr>
          <w:p w:rsidR="00CE656B" w:rsidRPr="00CE656B" w:rsidRDefault="00CE656B" w:rsidP="00CE656B">
            <w:pPr>
              <w:widowControl w:val="0"/>
              <w:autoSpaceDE w:val="0"/>
              <w:autoSpaceDN w:val="0"/>
              <w:ind w:firstLine="0"/>
              <w:jc w:val="left"/>
              <w:rPr>
                <w:sz w:val="24"/>
                <w:szCs w:val="24"/>
                <w:lang w:eastAsia="ru-RU"/>
              </w:rPr>
            </w:pPr>
            <w:r w:rsidRPr="00CE656B">
              <w:rPr>
                <w:sz w:val="24"/>
                <w:szCs w:val="24"/>
                <w:lang w:eastAsia="ru-RU"/>
              </w:rPr>
              <w:t>Логическая противоположность целям проекта</w:t>
            </w:r>
          </w:p>
        </w:tc>
      </w:tr>
      <w:tr w:rsidR="00CE656B" w:rsidRPr="00CE656B" w:rsidTr="004B21D1">
        <w:tc>
          <w:tcPr>
            <w:tcW w:w="3398" w:type="dxa"/>
          </w:tcPr>
          <w:p w:rsidR="00CE656B" w:rsidRPr="00CE656B" w:rsidRDefault="00CE656B" w:rsidP="00CE656B">
            <w:pPr>
              <w:widowControl w:val="0"/>
              <w:autoSpaceDE w:val="0"/>
              <w:autoSpaceDN w:val="0"/>
              <w:ind w:firstLine="0"/>
              <w:jc w:val="left"/>
              <w:rPr>
                <w:sz w:val="24"/>
                <w:szCs w:val="24"/>
                <w:lang w:eastAsia="ru-RU"/>
              </w:rPr>
            </w:pPr>
            <w:r w:rsidRPr="00CE656B">
              <w:rPr>
                <w:sz w:val="24"/>
                <w:szCs w:val="24"/>
                <w:lang w:eastAsia="ru-RU"/>
              </w:rPr>
              <w:t>ДРУГОЙ, ЧЕМ</w:t>
            </w:r>
          </w:p>
        </w:tc>
        <w:tc>
          <w:tcPr>
            <w:tcW w:w="6378" w:type="dxa"/>
          </w:tcPr>
          <w:p w:rsidR="00CE656B" w:rsidRPr="00CE656B" w:rsidRDefault="00CE656B" w:rsidP="00CE656B">
            <w:pPr>
              <w:widowControl w:val="0"/>
              <w:autoSpaceDE w:val="0"/>
              <w:autoSpaceDN w:val="0"/>
              <w:ind w:firstLine="0"/>
              <w:jc w:val="left"/>
              <w:rPr>
                <w:sz w:val="24"/>
                <w:szCs w:val="24"/>
                <w:lang w:eastAsia="ru-RU"/>
              </w:rPr>
            </w:pPr>
            <w:r w:rsidRPr="00CE656B">
              <w:rPr>
                <w:sz w:val="24"/>
                <w:szCs w:val="24"/>
                <w:lang w:eastAsia="ru-RU"/>
              </w:rPr>
              <w:t>Полная замена</w:t>
            </w:r>
          </w:p>
        </w:tc>
      </w:tr>
    </w:tbl>
    <w:p w:rsidR="00CE656B" w:rsidRPr="00CE656B" w:rsidRDefault="00CE656B" w:rsidP="00CE656B">
      <w:pPr>
        <w:widowControl w:val="0"/>
        <w:autoSpaceDE w:val="0"/>
        <w:autoSpaceDN w:val="0"/>
        <w:ind w:firstLine="0"/>
        <w:rPr>
          <w:sz w:val="24"/>
          <w:szCs w:val="24"/>
          <w:lang w:eastAsia="ru-RU"/>
        </w:rPr>
      </w:pPr>
    </w:p>
    <w:p w:rsidR="00A34EB3" w:rsidRDefault="00DE4C57" w:rsidP="00F37CE5">
      <w:pPr>
        <w:widowControl w:val="0"/>
        <w:autoSpaceDE w:val="0"/>
        <w:autoSpaceDN w:val="0"/>
        <w:ind w:firstLine="0"/>
        <w:jc w:val="right"/>
        <w:rPr>
          <w:lang w:eastAsia="ru-RU"/>
        </w:rPr>
      </w:pPr>
      <w:r w:rsidRPr="00AF7061">
        <w:rPr>
          <w:lang w:eastAsia="ru-RU"/>
        </w:rPr>
        <w:t xml:space="preserve">Таблица </w:t>
      </w:r>
      <w:bookmarkStart w:id="1" w:name="P431"/>
      <w:bookmarkEnd w:id="1"/>
      <w:r w:rsidRPr="00AF7061">
        <w:rPr>
          <w:lang w:eastAsia="ru-RU"/>
        </w:rPr>
        <w:t xml:space="preserve">2 </w:t>
      </w:r>
    </w:p>
    <w:p w:rsidR="00DE4C57" w:rsidRPr="00AF7061" w:rsidRDefault="00DE4C57" w:rsidP="00F37CE5">
      <w:pPr>
        <w:widowControl w:val="0"/>
        <w:autoSpaceDE w:val="0"/>
        <w:autoSpaceDN w:val="0"/>
        <w:ind w:firstLine="0"/>
        <w:jc w:val="center"/>
        <w:rPr>
          <w:lang w:eastAsia="ru-RU"/>
        </w:rPr>
      </w:pPr>
      <w:r w:rsidRPr="00AF7061">
        <w:rPr>
          <w:lang w:eastAsia="ru-RU"/>
        </w:rPr>
        <w:t>Примеры отклонений и связанные с ними управляющие слова</w:t>
      </w:r>
    </w:p>
    <w:p w:rsidR="00DE4C57" w:rsidRPr="00AF7061" w:rsidRDefault="00DE4C57" w:rsidP="00DE4C57">
      <w:pPr>
        <w:widowControl w:val="0"/>
        <w:autoSpaceDE w:val="0"/>
        <w:autoSpaceDN w:val="0"/>
        <w:ind w:firstLine="0"/>
        <w:rPr>
          <w:lang w:eastAsia="ru-RU"/>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583"/>
        <w:gridCol w:w="3402"/>
        <w:gridCol w:w="2977"/>
      </w:tblGrid>
      <w:tr w:rsidR="00DE4C57" w:rsidRPr="00DE4C57" w:rsidTr="0045634F">
        <w:trPr>
          <w:tblHeader/>
        </w:trPr>
        <w:tc>
          <w:tcPr>
            <w:tcW w:w="1814" w:type="dxa"/>
            <w:vAlign w:val="center"/>
          </w:tcPr>
          <w:p w:rsidR="00DE4C57" w:rsidRPr="0045634F" w:rsidRDefault="00DE4C57" w:rsidP="00DE4C57">
            <w:pPr>
              <w:widowControl w:val="0"/>
              <w:autoSpaceDE w:val="0"/>
              <w:autoSpaceDN w:val="0"/>
              <w:ind w:firstLine="0"/>
              <w:jc w:val="center"/>
              <w:rPr>
                <w:b/>
                <w:sz w:val="24"/>
                <w:szCs w:val="24"/>
                <w:lang w:eastAsia="ru-RU"/>
              </w:rPr>
            </w:pPr>
            <w:r w:rsidRPr="0045634F">
              <w:rPr>
                <w:b/>
                <w:sz w:val="24"/>
                <w:szCs w:val="24"/>
                <w:lang w:eastAsia="ru-RU"/>
              </w:rPr>
              <w:t>Тип отклонения</w:t>
            </w:r>
          </w:p>
        </w:tc>
        <w:tc>
          <w:tcPr>
            <w:tcW w:w="1583" w:type="dxa"/>
            <w:vAlign w:val="center"/>
          </w:tcPr>
          <w:p w:rsidR="00DE4C57" w:rsidRPr="0045634F" w:rsidRDefault="00DE4C57" w:rsidP="00DE4C57">
            <w:pPr>
              <w:widowControl w:val="0"/>
              <w:autoSpaceDE w:val="0"/>
              <w:autoSpaceDN w:val="0"/>
              <w:ind w:firstLine="0"/>
              <w:jc w:val="center"/>
              <w:rPr>
                <w:b/>
                <w:sz w:val="24"/>
                <w:szCs w:val="24"/>
                <w:lang w:eastAsia="ru-RU"/>
              </w:rPr>
            </w:pPr>
            <w:r w:rsidRPr="0045634F">
              <w:rPr>
                <w:b/>
                <w:sz w:val="24"/>
                <w:szCs w:val="24"/>
                <w:lang w:eastAsia="ru-RU"/>
              </w:rPr>
              <w:t>Управляющее слово</w:t>
            </w:r>
          </w:p>
        </w:tc>
        <w:tc>
          <w:tcPr>
            <w:tcW w:w="3402" w:type="dxa"/>
            <w:vAlign w:val="center"/>
          </w:tcPr>
          <w:p w:rsidR="00DE4C57" w:rsidRPr="0045634F" w:rsidRDefault="00DE4C57" w:rsidP="00DE4C57">
            <w:pPr>
              <w:widowControl w:val="0"/>
              <w:autoSpaceDE w:val="0"/>
              <w:autoSpaceDN w:val="0"/>
              <w:ind w:firstLine="0"/>
              <w:jc w:val="center"/>
              <w:rPr>
                <w:b/>
                <w:sz w:val="24"/>
                <w:szCs w:val="24"/>
                <w:lang w:eastAsia="ru-RU"/>
              </w:rPr>
            </w:pPr>
            <w:r w:rsidRPr="0045634F">
              <w:rPr>
                <w:b/>
                <w:sz w:val="24"/>
                <w:szCs w:val="24"/>
                <w:lang w:eastAsia="ru-RU"/>
              </w:rPr>
              <w:t>Пример для промышленного процесса</w:t>
            </w:r>
          </w:p>
        </w:tc>
        <w:tc>
          <w:tcPr>
            <w:tcW w:w="2977" w:type="dxa"/>
            <w:vAlign w:val="center"/>
          </w:tcPr>
          <w:p w:rsidR="00DE4C57" w:rsidRPr="0045634F" w:rsidRDefault="00DE4C57" w:rsidP="00DE4C57">
            <w:pPr>
              <w:widowControl w:val="0"/>
              <w:autoSpaceDE w:val="0"/>
              <w:autoSpaceDN w:val="0"/>
              <w:ind w:firstLine="0"/>
              <w:jc w:val="center"/>
              <w:rPr>
                <w:b/>
                <w:sz w:val="24"/>
                <w:szCs w:val="24"/>
                <w:lang w:eastAsia="ru-RU"/>
              </w:rPr>
            </w:pPr>
            <w:r w:rsidRPr="0045634F">
              <w:rPr>
                <w:b/>
                <w:sz w:val="24"/>
                <w:szCs w:val="24"/>
                <w:lang w:eastAsia="ru-RU"/>
              </w:rPr>
              <w:t>Пример для программируемой электронной системы</w:t>
            </w:r>
          </w:p>
        </w:tc>
      </w:tr>
      <w:tr w:rsidR="00DE4C57" w:rsidRPr="00DE4C57" w:rsidTr="009E5260">
        <w:tc>
          <w:tcPr>
            <w:tcW w:w="1814"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Отрицательный</w:t>
            </w:r>
          </w:p>
        </w:tc>
        <w:tc>
          <w:tcPr>
            <w:tcW w:w="1583" w:type="dxa"/>
          </w:tcPr>
          <w:p w:rsidR="00DE4C57" w:rsidRPr="00DE4C57" w:rsidRDefault="00DE4C57" w:rsidP="00DE4C57">
            <w:pPr>
              <w:widowControl w:val="0"/>
              <w:autoSpaceDE w:val="0"/>
              <w:autoSpaceDN w:val="0"/>
              <w:ind w:firstLine="0"/>
              <w:jc w:val="center"/>
              <w:rPr>
                <w:sz w:val="24"/>
                <w:szCs w:val="24"/>
                <w:lang w:eastAsia="ru-RU"/>
              </w:rPr>
            </w:pPr>
            <w:r w:rsidRPr="00DE4C57">
              <w:rPr>
                <w:sz w:val="24"/>
                <w:szCs w:val="24"/>
                <w:lang w:eastAsia="ru-RU"/>
              </w:rPr>
              <w:t>НЕТ</w:t>
            </w:r>
          </w:p>
        </w:tc>
        <w:tc>
          <w:tcPr>
            <w:tcW w:w="3402"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 xml:space="preserve">Цель не достигнута даже </w:t>
            </w:r>
            <w:r w:rsidRPr="00DE4C57">
              <w:rPr>
                <w:sz w:val="24"/>
                <w:szCs w:val="24"/>
                <w:lang w:eastAsia="ru-RU"/>
              </w:rPr>
              <w:lastRenderedPageBreak/>
              <w:t>частично, например нет потока</w:t>
            </w:r>
          </w:p>
        </w:tc>
        <w:tc>
          <w:tcPr>
            <w:tcW w:w="2977"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lastRenderedPageBreak/>
              <w:t xml:space="preserve">Данные или сигналы </w:t>
            </w:r>
            <w:r w:rsidRPr="00DE4C57">
              <w:rPr>
                <w:sz w:val="24"/>
                <w:szCs w:val="24"/>
                <w:lang w:eastAsia="ru-RU"/>
              </w:rPr>
              <w:lastRenderedPageBreak/>
              <w:t>управления не проходят</w:t>
            </w:r>
          </w:p>
        </w:tc>
      </w:tr>
      <w:tr w:rsidR="00DE4C57" w:rsidRPr="00DE4C57" w:rsidTr="009E5260">
        <w:tc>
          <w:tcPr>
            <w:tcW w:w="1814" w:type="dxa"/>
            <w:vMerge w:val="restart"/>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lastRenderedPageBreak/>
              <w:t>Количественные изменения</w:t>
            </w:r>
          </w:p>
        </w:tc>
        <w:tc>
          <w:tcPr>
            <w:tcW w:w="1583" w:type="dxa"/>
          </w:tcPr>
          <w:p w:rsidR="00DE4C57" w:rsidRPr="00DE4C57" w:rsidRDefault="00DE4C57" w:rsidP="00DE4C57">
            <w:pPr>
              <w:widowControl w:val="0"/>
              <w:autoSpaceDE w:val="0"/>
              <w:autoSpaceDN w:val="0"/>
              <w:ind w:firstLine="0"/>
              <w:jc w:val="center"/>
              <w:rPr>
                <w:sz w:val="24"/>
                <w:szCs w:val="24"/>
                <w:lang w:eastAsia="ru-RU"/>
              </w:rPr>
            </w:pPr>
            <w:r w:rsidRPr="00DE4C57">
              <w:rPr>
                <w:sz w:val="24"/>
                <w:szCs w:val="24"/>
                <w:lang w:eastAsia="ru-RU"/>
              </w:rPr>
              <w:t>БОЛЬШЕ</w:t>
            </w:r>
          </w:p>
        </w:tc>
        <w:tc>
          <w:tcPr>
            <w:tcW w:w="3402"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Количественное увеличение, например более высокая температура</w:t>
            </w:r>
          </w:p>
        </w:tc>
        <w:tc>
          <w:tcPr>
            <w:tcW w:w="2977"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Данные передаются с более высокой скоростью, чем требуется</w:t>
            </w:r>
          </w:p>
        </w:tc>
      </w:tr>
      <w:tr w:rsidR="00DE4C57" w:rsidRPr="00DE4C57" w:rsidTr="009E5260">
        <w:tc>
          <w:tcPr>
            <w:tcW w:w="1814" w:type="dxa"/>
            <w:vMerge/>
          </w:tcPr>
          <w:p w:rsidR="00DE4C57" w:rsidRPr="00DE4C57" w:rsidRDefault="00DE4C57" w:rsidP="00DE4C57">
            <w:pPr>
              <w:spacing w:after="160" w:line="259" w:lineRule="auto"/>
              <w:ind w:firstLine="0"/>
              <w:jc w:val="left"/>
              <w:rPr>
                <w:rFonts w:eastAsia="Calibri"/>
                <w:sz w:val="24"/>
                <w:szCs w:val="24"/>
                <w:lang w:eastAsia="en-US"/>
              </w:rPr>
            </w:pPr>
          </w:p>
        </w:tc>
        <w:tc>
          <w:tcPr>
            <w:tcW w:w="1583" w:type="dxa"/>
          </w:tcPr>
          <w:p w:rsidR="00DE4C57" w:rsidRPr="00DE4C57" w:rsidRDefault="00DE4C57" w:rsidP="00DE4C57">
            <w:pPr>
              <w:widowControl w:val="0"/>
              <w:autoSpaceDE w:val="0"/>
              <w:autoSpaceDN w:val="0"/>
              <w:ind w:firstLine="0"/>
              <w:jc w:val="center"/>
              <w:rPr>
                <w:sz w:val="24"/>
                <w:szCs w:val="24"/>
                <w:lang w:eastAsia="ru-RU"/>
              </w:rPr>
            </w:pPr>
            <w:r w:rsidRPr="00DE4C57">
              <w:rPr>
                <w:sz w:val="24"/>
                <w:szCs w:val="24"/>
                <w:lang w:eastAsia="ru-RU"/>
              </w:rPr>
              <w:t>МЕНЬШЕ</w:t>
            </w:r>
          </w:p>
        </w:tc>
        <w:tc>
          <w:tcPr>
            <w:tcW w:w="3402"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Количественное уменьшение, например снижение температуры</w:t>
            </w:r>
          </w:p>
        </w:tc>
        <w:tc>
          <w:tcPr>
            <w:tcW w:w="2977"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Данные передаются с более низкой скоростью, чем требуется</w:t>
            </w:r>
          </w:p>
        </w:tc>
      </w:tr>
      <w:tr w:rsidR="00DE4C57" w:rsidRPr="00DE4C57" w:rsidTr="009E5260">
        <w:tc>
          <w:tcPr>
            <w:tcW w:w="1814" w:type="dxa"/>
            <w:vMerge w:val="restart"/>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Качественные изменения</w:t>
            </w:r>
          </w:p>
        </w:tc>
        <w:tc>
          <w:tcPr>
            <w:tcW w:w="1583" w:type="dxa"/>
          </w:tcPr>
          <w:p w:rsidR="00DE4C57" w:rsidRPr="00DE4C57" w:rsidRDefault="00DE4C57" w:rsidP="00DE4C57">
            <w:pPr>
              <w:widowControl w:val="0"/>
              <w:autoSpaceDE w:val="0"/>
              <w:autoSpaceDN w:val="0"/>
              <w:ind w:firstLine="0"/>
              <w:jc w:val="center"/>
              <w:rPr>
                <w:sz w:val="24"/>
                <w:szCs w:val="24"/>
                <w:lang w:eastAsia="ru-RU"/>
              </w:rPr>
            </w:pPr>
            <w:r w:rsidRPr="00DE4C57">
              <w:rPr>
                <w:sz w:val="24"/>
                <w:szCs w:val="24"/>
                <w:lang w:eastAsia="ru-RU"/>
              </w:rPr>
              <w:t>ТАК ЖЕ, КАК</w:t>
            </w:r>
          </w:p>
        </w:tc>
        <w:tc>
          <w:tcPr>
            <w:tcW w:w="3402"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Выполнение другой операции/этапа</w:t>
            </w:r>
          </w:p>
        </w:tc>
        <w:tc>
          <w:tcPr>
            <w:tcW w:w="2977"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Присутствует дополнительный или ошибочный сигнал</w:t>
            </w:r>
          </w:p>
        </w:tc>
      </w:tr>
      <w:tr w:rsidR="00DE4C57" w:rsidRPr="00DE4C57" w:rsidTr="009E5260">
        <w:tc>
          <w:tcPr>
            <w:tcW w:w="1814" w:type="dxa"/>
            <w:vMerge/>
          </w:tcPr>
          <w:p w:rsidR="00DE4C57" w:rsidRPr="00DE4C57" w:rsidRDefault="00DE4C57" w:rsidP="00DE4C57">
            <w:pPr>
              <w:spacing w:after="160" w:line="259" w:lineRule="auto"/>
              <w:ind w:firstLine="0"/>
              <w:jc w:val="left"/>
              <w:rPr>
                <w:rFonts w:eastAsia="Calibri"/>
                <w:sz w:val="24"/>
                <w:szCs w:val="24"/>
                <w:lang w:eastAsia="en-US"/>
              </w:rPr>
            </w:pPr>
          </w:p>
        </w:tc>
        <w:tc>
          <w:tcPr>
            <w:tcW w:w="1583" w:type="dxa"/>
          </w:tcPr>
          <w:p w:rsidR="00DE4C57" w:rsidRPr="00DE4C57" w:rsidRDefault="00DE4C57" w:rsidP="00DE4C57">
            <w:pPr>
              <w:widowControl w:val="0"/>
              <w:autoSpaceDE w:val="0"/>
              <w:autoSpaceDN w:val="0"/>
              <w:ind w:firstLine="0"/>
              <w:jc w:val="center"/>
              <w:rPr>
                <w:sz w:val="24"/>
                <w:szCs w:val="24"/>
                <w:lang w:eastAsia="ru-RU"/>
              </w:rPr>
            </w:pPr>
            <w:r w:rsidRPr="00DE4C57">
              <w:rPr>
                <w:sz w:val="24"/>
                <w:szCs w:val="24"/>
                <w:lang w:eastAsia="ru-RU"/>
              </w:rPr>
              <w:t>ЧАСТЬ</w:t>
            </w:r>
          </w:p>
        </w:tc>
        <w:tc>
          <w:tcPr>
            <w:tcW w:w="3402"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Достигнута часть цели, например, только часть предназначенной жидкости переместилась</w:t>
            </w:r>
          </w:p>
        </w:tc>
        <w:tc>
          <w:tcPr>
            <w:tcW w:w="2977"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Данные или сигналы управления неполные</w:t>
            </w:r>
          </w:p>
        </w:tc>
      </w:tr>
      <w:tr w:rsidR="00DE4C57" w:rsidRPr="00DE4C57" w:rsidTr="009E5260">
        <w:tc>
          <w:tcPr>
            <w:tcW w:w="1814" w:type="dxa"/>
            <w:vMerge w:val="restart"/>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Замена</w:t>
            </w:r>
          </w:p>
        </w:tc>
        <w:tc>
          <w:tcPr>
            <w:tcW w:w="1583" w:type="dxa"/>
          </w:tcPr>
          <w:p w:rsidR="00DE4C57" w:rsidRPr="00DE4C57" w:rsidRDefault="00DE4C57" w:rsidP="00DE4C57">
            <w:pPr>
              <w:widowControl w:val="0"/>
              <w:autoSpaceDE w:val="0"/>
              <w:autoSpaceDN w:val="0"/>
              <w:ind w:firstLine="0"/>
              <w:jc w:val="center"/>
              <w:rPr>
                <w:sz w:val="24"/>
                <w:szCs w:val="24"/>
                <w:lang w:eastAsia="ru-RU"/>
              </w:rPr>
            </w:pPr>
            <w:r w:rsidRPr="00DE4C57">
              <w:rPr>
                <w:sz w:val="24"/>
                <w:szCs w:val="24"/>
                <w:lang w:eastAsia="ru-RU"/>
              </w:rPr>
              <w:t>ПЕРЕМЕНА</w:t>
            </w:r>
          </w:p>
        </w:tc>
        <w:tc>
          <w:tcPr>
            <w:tcW w:w="3402"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Имеется обратный поток в каналах и обратные химические реакции</w:t>
            </w:r>
          </w:p>
        </w:tc>
        <w:tc>
          <w:tcPr>
            <w:tcW w:w="2977"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Неуместные сигналы или данные</w:t>
            </w:r>
          </w:p>
        </w:tc>
      </w:tr>
      <w:tr w:rsidR="00DE4C57" w:rsidRPr="00DE4C57" w:rsidTr="009E5260">
        <w:tc>
          <w:tcPr>
            <w:tcW w:w="1814" w:type="dxa"/>
            <w:vMerge/>
          </w:tcPr>
          <w:p w:rsidR="00DE4C57" w:rsidRPr="00DE4C57" w:rsidRDefault="00DE4C57" w:rsidP="00DE4C57">
            <w:pPr>
              <w:spacing w:after="160" w:line="259" w:lineRule="auto"/>
              <w:ind w:firstLine="0"/>
              <w:jc w:val="left"/>
              <w:rPr>
                <w:rFonts w:eastAsia="Calibri"/>
                <w:sz w:val="24"/>
                <w:szCs w:val="24"/>
                <w:lang w:eastAsia="en-US"/>
              </w:rPr>
            </w:pPr>
          </w:p>
        </w:tc>
        <w:tc>
          <w:tcPr>
            <w:tcW w:w="1583" w:type="dxa"/>
          </w:tcPr>
          <w:p w:rsidR="00DE4C57" w:rsidRPr="00DE4C57" w:rsidRDefault="00DE4C57" w:rsidP="00DE4C57">
            <w:pPr>
              <w:widowControl w:val="0"/>
              <w:autoSpaceDE w:val="0"/>
              <w:autoSpaceDN w:val="0"/>
              <w:ind w:firstLine="0"/>
              <w:jc w:val="center"/>
              <w:rPr>
                <w:sz w:val="24"/>
                <w:szCs w:val="24"/>
                <w:lang w:eastAsia="ru-RU"/>
              </w:rPr>
            </w:pPr>
            <w:r w:rsidRPr="00DE4C57">
              <w:rPr>
                <w:sz w:val="24"/>
                <w:szCs w:val="24"/>
                <w:lang w:eastAsia="ru-RU"/>
              </w:rPr>
              <w:t>ДРУГОЙ, ЧЕМ</w:t>
            </w:r>
          </w:p>
        </w:tc>
        <w:tc>
          <w:tcPr>
            <w:tcW w:w="3402"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Результат не соответствует первоначальной цели, например применен другой материал</w:t>
            </w:r>
          </w:p>
        </w:tc>
        <w:tc>
          <w:tcPr>
            <w:tcW w:w="2977"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Данные или сигналы управления неверные</w:t>
            </w:r>
          </w:p>
        </w:tc>
      </w:tr>
      <w:tr w:rsidR="00DE4C57" w:rsidRPr="00DE4C57" w:rsidTr="009E5260">
        <w:tc>
          <w:tcPr>
            <w:tcW w:w="1814" w:type="dxa"/>
            <w:vMerge w:val="restart"/>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Время</w:t>
            </w:r>
          </w:p>
        </w:tc>
        <w:tc>
          <w:tcPr>
            <w:tcW w:w="1583" w:type="dxa"/>
          </w:tcPr>
          <w:p w:rsidR="00DE4C57" w:rsidRPr="00DE4C57" w:rsidRDefault="00DE4C57" w:rsidP="00DE4C57">
            <w:pPr>
              <w:widowControl w:val="0"/>
              <w:autoSpaceDE w:val="0"/>
              <w:autoSpaceDN w:val="0"/>
              <w:ind w:firstLine="0"/>
              <w:jc w:val="center"/>
              <w:rPr>
                <w:sz w:val="24"/>
                <w:szCs w:val="24"/>
                <w:lang w:eastAsia="ru-RU"/>
              </w:rPr>
            </w:pPr>
            <w:r w:rsidRPr="00DE4C57">
              <w:rPr>
                <w:sz w:val="24"/>
                <w:szCs w:val="24"/>
                <w:lang w:eastAsia="ru-RU"/>
              </w:rPr>
              <w:t>РАНО</w:t>
            </w:r>
          </w:p>
        </w:tc>
        <w:tc>
          <w:tcPr>
            <w:tcW w:w="3402"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Функция выполняется раньше, чем нужно, например охлаждение или фильтрация</w:t>
            </w:r>
          </w:p>
        </w:tc>
        <w:tc>
          <w:tcPr>
            <w:tcW w:w="2977"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Сигналы поступают слишком рано</w:t>
            </w:r>
          </w:p>
        </w:tc>
      </w:tr>
      <w:tr w:rsidR="00DE4C57" w:rsidRPr="00DE4C57" w:rsidTr="009E5260">
        <w:tc>
          <w:tcPr>
            <w:tcW w:w="1814" w:type="dxa"/>
            <w:vMerge/>
          </w:tcPr>
          <w:p w:rsidR="00DE4C57" w:rsidRPr="00DE4C57" w:rsidRDefault="00DE4C57" w:rsidP="00DE4C57">
            <w:pPr>
              <w:spacing w:after="160" w:line="259" w:lineRule="auto"/>
              <w:ind w:firstLine="0"/>
              <w:jc w:val="left"/>
              <w:rPr>
                <w:rFonts w:eastAsia="Calibri"/>
                <w:sz w:val="24"/>
                <w:szCs w:val="24"/>
                <w:lang w:eastAsia="en-US"/>
              </w:rPr>
            </w:pPr>
          </w:p>
        </w:tc>
        <w:tc>
          <w:tcPr>
            <w:tcW w:w="1583" w:type="dxa"/>
          </w:tcPr>
          <w:p w:rsidR="00DE4C57" w:rsidRPr="00DE4C57" w:rsidRDefault="00DE4C57" w:rsidP="00DE4C57">
            <w:pPr>
              <w:widowControl w:val="0"/>
              <w:autoSpaceDE w:val="0"/>
              <w:autoSpaceDN w:val="0"/>
              <w:ind w:firstLine="0"/>
              <w:jc w:val="center"/>
              <w:rPr>
                <w:sz w:val="24"/>
                <w:szCs w:val="24"/>
                <w:lang w:eastAsia="ru-RU"/>
              </w:rPr>
            </w:pPr>
            <w:r w:rsidRPr="00DE4C57">
              <w:rPr>
                <w:sz w:val="24"/>
                <w:szCs w:val="24"/>
                <w:lang w:eastAsia="ru-RU"/>
              </w:rPr>
              <w:t>ПОЗДНО</w:t>
            </w:r>
          </w:p>
        </w:tc>
        <w:tc>
          <w:tcPr>
            <w:tcW w:w="3402"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Функция выполняется позднее, чем надо, например охлаждение или фильтрация</w:t>
            </w:r>
          </w:p>
        </w:tc>
        <w:tc>
          <w:tcPr>
            <w:tcW w:w="2977"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Сигналы поступают слишком поздно</w:t>
            </w:r>
          </w:p>
        </w:tc>
      </w:tr>
      <w:tr w:rsidR="00DE4C57" w:rsidRPr="00DE4C57" w:rsidTr="009E5260">
        <w:tc>
          <w:tcPr>
            <w:tcW w:w="1814" w:type="dxa"/>
            <w:vMerge w:val="restart"/>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Порядок или последовательность</w:t>
            </w:r>
          </w:p>
        </w:tc>
        <w:tc>
          <w:tcPr>
            <w:tcW w:w="1583" w:type="dxa"/>
          </w:tcPr>
          <w:p w:rsidR="00DE4C57" w:rsidRPr="00DE4C57" w:rsidRDefault="00DE4C57" w:rsidP="00DE4C57">
            <w:pPr>
              <w:widowControl w:val="0"/>
              <w:autoSpaceDE w:val="0"/>
              <w:autoSpaceDN w:val="0"/>
              <w:ind w:firstLine="0"/>
              <w:jc w:val="center"/>
              <w:rPr>
                <w:sz w:val="24"/>
                <w:szCs w:val="24"/>
                <w:lang w:eastAsia="ru-RU"/>
              </w:rPr>
            </w:pPr>
            <w:r w:rsidRPr="00DE4C57">
              <w:rPr>
                <w:sz w:val="24"/>
                <w:szCs w:val="24"/>
                <w:lang w:eastAsia="ru-RU"/>
              </w:rPr>
              <w:t>ПРЕЖДЕ, ЧЕМ</w:t>
            </w:r>
          </w:p>
        </w:tc>
        <w:tc>
          <w:tcPr>
            <w:tcW w:w="3402"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Функция выполняется слишком рано в последовательности действий, например смешивание или нагревание</w:t>
            </w:r>
          </w:p>
        </w:tc>
        <w:tc>
          <w:tcPr>
            <w:tcW w:w="2977"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Сигналы поступают раньше, чем требуется</w:t>
            </w:r>
          </w:p>
        </w:tc>
      </w:tr>
      <w:tr w:rsidR="00DE4C57" w:rsidRPr="00DE4C57" w:rsidTr="009E5260">
        <w:tc>
          <w:tcPr>
            <w:tcW w:w="1814" w:type="dxa"/>
            <w:vMerge/>
          </w:tcPr>
          <w:p w:rsidR="00DE4C57" w:rsidRPr="00DE4C57" w:rsidRDefault="00DE4C57" w:rsidP="00DE4C57">
            <w:pPr>
              <w:spacing w:after="160" w:line="259" w:lineRule="auto"/>
              <w:ind w:firstLine="0"/>
              <w:jc w:val="left"/>
              <w:rPr>
                <w:rFonts w:eastAsia="Calibri"/>
                <w:sz w:val="24"/>
                <w:szCs w:val="24"/>
                <w:lang w:eastAsia="en-US"/>
              </w:rPr>
            </w:pPr>
          </w:p>
        </w:tc>
        <w:tc>
          <w:tcPr>
            <w:tcW w:w="1583" w:type="dxa"/>
          </w:tcPr>
          <w:p w:rsidR="00DE4C57" w:rsidRPr="00DE4C57" w:rsidRDefault="00DE4C57" w:rsidP="00DE4C57">
            <w:pPr>
              <w:widowControl w:val="0"/>
              <w:autoSpaceDE w:val="0"/>
              <w:autoSpaceDN w:val="0"/>
              <w:ind w:firstLine="0"/>
              <w:jc w:val="center"/>
              <w:rPr>
                <w:sz w:val="24"/>
                <w:szCs w:val="24"/>
                <w:lang w:eastAsia="ru-RU"/>
              </w:rPr>
            </w:pPr>
            <w:r w:rsidRPr="00DE4C57">
              <w:rPr>
                <w:sz w:val="24"/>
                <w:szCs w:val="24"/>
                <w:lang w:eastAsia="ru-RU"/>
              </w:rPr>
              <w:t>ПОСЛЕ</w:t>
            </w:r>
          </w:p>
        </w:tc>
        <w:tc>
          <w:tcPr>
            <w:tcW w:w="3402"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Функция выполняется слишком поздно в последовательности, например смешивание или нагревание</w:t>
            </w:r>
          </w:p>
        </w:tc>
        <w:tc>
          <w:tcPr>
            <w:tcW w:w="2977"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Сигналы поступают позже, чем требуется</w:t>
            </w:r>
          </w:p>
        </w:tc>
      </w:tr>
    </w:tbl>
    <w:p w:rsidR="00DE4C57" w:rsidRPr="00DE4C57" w:rsidRDefault="00DE4C57" w:rsidP="00DE4C57">
      <w:pPr>
        <w:widowControl w:val="0"/>
        <w:autoSpaceDE w:val="0"/>
        <w:autoSpaceDN w:val="0"/>
        <w:ind w:firstLine="0"/>
        <w:rPr>
          <w:sz w:val="24"/>
          <w:szCs w:val="24"/>
          <w:lang w:eastAsia="ru-RU"/>
        </w:rPr>
      </w:pPr>
    </w:p>
    <w:p w:rsidR="00A34EB3" w:rsidRDefault="00DE4C57" w:rsidP="00F37CE5">
      <w:pPr>
        <w:widowControl w:val="0"/>
        <w:autoSpaceDE w:val="0"/>
        <w:autoSpaceDN w:val="0"/>
        <w:ind w:firstLine="0"/>
        <w:jc w:val="right"/>
        <w:rPr>
          <w:lang w:eastAsia="ru-RU"/>
        </w:rPr>
      </w:pPr>
      <w:r w:rsidRPr="00AF7061">
        <w:rPr>
          <w:lang w:eastAsia="ru-RU"/>
        </w:rPr>
        <w:t xml:space="preserve">Таблица 3 </w:t>
      </w:r>
    </w:p>
    <w:p w:rsidR="00DE4C57" w:rsidRPr="00AF7061" w:rsidRDefault="00DE4C57" w:rsidP="00F37CE5">
      <w:pPr>
        <w:widowControl w:val="0"/>
        <w:autoSpaceDE w:val="0"/>
        <w:autoSpaceDN w:val="0"/>
        <w:ind w:firstLine="0"/>
        <w:jc w:val="center"/>
        <w:rPr>
          <w:lang w:eastAsia="ru-RU"/>
        </w:rPr>
      </w:pPr>
      <w:r w:rsidRPr="00AF7061">
        <w:rPr>
          <w:lang w:eastAsia="ru-RU"/>
        </w:rPr>
        <w:t>Свойства исследуемой системы (варианты заданий)</w:t>
      </w:r>
    </w:p>
    <w:p w:rsidR="00DE4C57" w:rsidRPr="00AF7061" w:rsidRDefault="00DE4C57" w:rsidP="00DE4C57">
      <w:pPr>
        <w:widowControl w:val="0"/>
        <w:autoSpaceDE w:val="0"/>
        <w:autoSpaceDN w:val="0"/>
        <w:ind w:firstLine="0"/>
        <w:rPr>
          <w:lang w:eastAsia="ru-RU"/>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46"/>
        <w:gridCol w:w="1276"/>
        <w:gridCol w:w="4677"/>
        <w:gridCol w:w="2977"/>
      </w:tblGrid>
      <w:tr w:rsidR="006A2EEF" w:rsidRPr="00DE4C57" w:rsidTr="00C15994">
        <w:trPr>
          <w:tblHeader/>
        </w:trPr>
        <w:tc>
          <w:tcPr>
            <w:tcW w:w="846" w:type="dxa"/>
          </w:tcPr>
          <w:p w:rsidR="006A2EEF" w:rsidRPr="0045634F" w:rsidRDefault="006A2EEF" w:rsidP="00DE4C57">
            <w:pPr>
              <w:widowControl w:val="0"/>
              <w:autoSpaceDE w:val="0"/>
              <w:autoSpaceDN w:val="0"/>
              <w:ind w:firstLine="0"/>
              <w:jc w:val="center"/>
              <w:rPr>
                <w:b/>
                <w:sz w:val="24"/>
                <w:szCs w:val="24"/>
                <w:lang w:eastAsia="ru-RU"/>
              </w:rPr>
            </w:pPr>
            <w:r w:rsidRPr="0045634F">
              <w:rPr>
                <w:b/>
                <w:sz w:val="24"/>
                <w:szCs w:val="24"/>
                <w:lang w:eastAsia="ru-RU"/>
              </w:rPr>
              <w:t>№</w:t>
            </w:r>
          </w:p>
          <w:p w:rsidR="006A2EEF" w:rsidRPr="0045634F" w:rsidRDefault="006A2EEF" w:rsidP="00DE4C57">
            <w:pPr>
              <w:widowControl w:val="0"/>
              <w:autoSpaceDE w:val="0"/>
              <w:autoSpaceDN w:val="0"/>
              <w:ind w:firstLine="0"/>
              <w:jc w:val="center"/>
              <w:rPr>
                <w:b/>
                <w:sz w:val="24"/>
                <w:szCs w:val="24"/>
                <w:lang w:eastAsia="ru-RU"/>
              </w:rPr>
            </w:pPr>
            <w:r w:rsidRPr="0045634F">
              <w:rPr>
                <w:b/>
                <w:sz w:val="24"/>
                <w:szCs w:val="24"/>
                <w:lang w:eastAsia="ru-RU"/>
              </w:rPr>
              <w:t>п/п</w:t>
            </w:r>
          </w:p>
        </w:tc>
        <w:tc>
          <w:tcPr>
            <w:tcW w:w="1276" w:type="dxa"/>
            <w:vAlign w:val="center"/>
          </w:tcPr>
          <w:p w:rsidR="006A2EEF" w:rsidRPr="0045634F" w:rsidRDefault="006A2EEF" w:rsidP="00DE4C57">
            <w:pPr>
              <w:widowControl w:val="0"/>
              <w:autoSpaceDE w:val="0"/>
              <w:autoSpaceDN w:val="0"/>
              <w:ind w:firstLine="0"/>
              <w:jc w:val="center"/>
              <w:rPr>
                <w:b/>
                <w:sz w:val="24"/>
                <w:szCs w:val="24"/>
                <w:lang w:eastAsia="ru-RU"/>
              </w:rPr>
            </w:pPr>
            <w:r w:rsidRPr="0045634F">
              <w:rPr>
                <w:b/>
                <w:sz w:val="24"/>
                <w:szCs w:val="24"/>
                <w:lang w:eastAsia="ru-RU"/>
              </w:rPr>
              <w:t>Процесс</w:t>
            </w:r>
          </w:p>
        </w:tc>
        <w:tc>
          <w:tcPr>
            <w:tcW w:w="4677" w:type="dxa"/>
            <w:vAlign w:val="center"/>
          </w:tcPr>
          <w:p w:rsidR="006A2EEF" w:rsidRPr="0045634F" w:rsidRDefault="00DD75BC" w:rsidP="00DE4C57">
            <w:pPr>
              <w:widowControl w:val="0"/>
              <w:autoSpaceDE w:val="0"/>
              <w:autoSpaceDN w:val="0"/>
              <w:ind w:firstLine="0"/>
              <w:jc w:val="center"/>
              <w:rPr>
                <w:b/>
                <w:sz w:val="24"/>
                <w:szCs w:val="24"/>
                <w:lang w:eastAsia="ru-RU"/>
              </w:rPr>
            </w:pPr>
            <w:r w:rsidRPr="0045634F">
              <w:rPr>
                <w:b/>
                <w:sz w:val="24"/>
                <w:szCs w:val="24"/>
                <w:lang w:eastAsia="ru-RU"/>
              </w:rPr>
              <w:t>Отклонение</w:t>
            </w:r>
          </w:p>
        </w:tc>
        <w:tc>
          <w:tcPr>
            <w:tcW w:w="2977" w:type="dxa"/>
            <w:vAlign w:val="center"/>
          </w:tcPr>
          <w:p w:rsidR="006A2EEF" w:rsidRPr="0045634F" w:rsidRDefault="006A2EEF" w:rsidP="00DE4C57">
            <w:pPr>
              <w:widowControl w:val="0"/>
              <w:autoSpaceDE w:val="0"/>
              <w:autoSpaceDN w:val="0"/>
              <w:ind w:firstLine="0"/>
              <w:jc w:val="center"/>
              <w:rPr>
                <w:b/>
                <w:sz w:val="24"/>
                <w:szCs w:val="24"/>
                <w:lang w:eastAsia="ru-RU"/>
              </w:rPr>
            </w:pPr>
            <w:r w:rsidRPr="0045634F">
              <w:rPr>
                <w:b/>
                <w:sz w:val="24"/>
                <w:szCs w:val="24"/>
                <w:lang w:eastAsia="ru-RU"/>
              </w:rPr>
              <w:t>Последствия</w:t>
            </w:r>
          </w:p>
        </w:tc>
      </w:tr>
      <w:tr w:rsidR="006A2EEF" w:rsidRPr="00DE4C57" w:rsidTr="00173A21">
        <w:tc>
          <w:tcPr>
            <w:tcW w:w="846" w:type="dxa"/>
          </w:tcPr>
          <w:p w:rsidR="006A2EEF" w:rsidRPr="00F37CE5" w:rsidRDefault="00A34EB3" w:rsidP="00F37CE5">
            <w:pPr>
              <w:widowControl w:val="0"/>
              <w:autoSpaceDE w:val="0"/>
              <w:autoSpaceDN w:val="0"/>
              <w:ind w:firstLine="0"/>
              <w:jc w:val="center"/>
              <w:rPr>
                <w:sz w:val="24"/>
                <w:szCs w:val="24"/>
                <w:lang w:eastAsia="ru-RU"/>
              </w:rPr>
            </w:pPr>
            <w:r>
              <w:rPr>
                <w:sz w:val="24"/>
                <w:szCs w:val="24"/>
                <w:lang w:eastAsia="ru-RU"/>
              </w:rPr>
              <w:t>1</w:t>
            </w:r>
          </w:p>
        </w:tc>
        <w:tc>
          <w:tcPr>
            <w:tcW w:w="1276" w:type="dxa"/>
          </w:tcPr>
          <w:p w:rsidR="006A2EEF" w:rsidRPr="009E5260" w:rsidRDefault="006A2EEF" w:rsidP="009061A3">
            <w:pPr>
              <w:widowControl w:val="0"/>
              <w:autoSpaceDE w:val="0"/>
              <w:autoSpaceDN w:val="0"/>
              <w:ind w:firstLine="0"/>
              <w:jc w:val="center"/>
              <w:rPr>
                <w:sz w:val="24"/>
                <w:szCs w:val="24"/>
                <w:lang w:eastAsia="ru-RU"/>
              </w:rPr>
            </w:pPr>
            <w:r w:rsidRPr="009E5260">
              <w:rPr>
                <w:sz w:val="24"/>
                <w:szCs w:val="24"/>
                <w:lang w:eastAsia="ru-RU"/>
              </w:rPr>
              <w:t>Фрезерование</w:t>
            </w:r>
          </w:p>
        </w:tc>
        <w:tc>
          <w:tcPr>
            <w:tcW w:w="4677" w:type="dxa"/>
          </w:tcPr>
          <w:p w:rsidR="006A2EEF" w:rsidRPr="009E5260" w:rsidRDefault="006A2EEF">
            <w:pPr>
              <w:widowControl w:val="0"/>
              <w:autoSpaceDE w:val="0"/>
              <w:autoSpaceDN w:val="0"/>
              <w:ind w:firstLine="0"/>
              <w:jc w:val="center"/>
              <w:rPr>
                <w:sz w:val="24"/>
                <w:szCs w:val="24"/>
                <w:lang w:eastAsia="ru-RU"/>
              </w:rPr>
            </w:pPr>
            <w:r w:rsidRPr="009E5260">
              <w:rPr>
                <w:sz w:val="24"/>
                <w:szCs w:val="24"/>
                <w:lang w:eastAsia="ru-RU"/>
              </w:rPr>
              <w:t>В процессе фрезерования стружка налипает на режущую кромку и препятствует ее работе в следующий момент врезания</w:t>
            </w:r>
          </w:p>
        </w:tc>
        <w:tc>
          <w:tcPr>
            <w:tcW w:w="2977" w:type="dxa"/>
          </w:tcPr>
          <w:p w:rsidR="006A2EEF" w:rsidRPr="009E5260" w:rsidRDefault="006A2EEF" w:rsidP="009061A3">
            <w:pPr>
              <w:widowControl w:val="0"/>
              <w:autoSpaceDE w:val="0"/>
              <w:autoSpaceDN w:val="0"/>
              <w:ind w:firstLine="0"/>
              <w:jc w:val="center"/>
              <w:rPr>
                <w:sz w:val="24"/>
                <w:szCs w:val="24"/>
                <w:lang w:eastAsia="ru-RU"/>
              </w:rPr>
            </w:pPr>
            <w:r w:rsidRPr="009E5260">
              <w:rPr>
                <w:sz w:val="24"/>
                <w:szCs w:val="24"/>
                <w:lang w:eastAsia="ru-RU"/>
              </w:rPr>
              <w:t>Заклинивание стружки между пластиной и заготовкой и повреждение пластины</w:t>
            </w:r>
          </w:p>
        </w:tc>
      </w:tr>
      <w:tr w:rsidR="006A2EEF" w:rsidRPr="00DE4C57" w:rsidTr="00173A21">
        <w:tc>
          <w:tcPr>
            <w:tcW w:w="846" w:type="dxa"/>
          </w:tcPr>
          <w:p w:rsidR="006A2EEF" w:rsidRPr="00F37CE5" w:rsidRDefault="00A34EB3" w:rsidP="00F37CE5">
            <w:pPr>
              <w:widowControl w:val="0"/>
              <w:autoSpaceDE w:val="0"/>
              <w:autoSpaceDN w:val="0"/>
              <w:ind w:firstLine="0"/>
              <w:jc w:val="center"/>
              <w:rPr>
                <w:sz w:val="24"/>
                <w:szCs w:val="24"/>
                <w:lang w:eastAsia="ru-RU"/>
              </w:rPr>
            </w:pPr>
            <w:r>
              <w:rPr>
                <w:sz w:val="24"/>
                <w:szCs w:val="24"/>
                <w:lang w:eastAsia="ru-RU"/>
              </w:rPr>
              <w:t>2</w:t>
            </w:r>
          </w:p>
        </w:tc>
        <w:tc>
          <w:tcPr>
            <w:tcW w:w="1276" w:type="dxa"/>
          </w:tcPr>
          <w:p w:rsidR="006A2EEF" w:rsidRPr="009E5260" w:rsidRDefault="006A2EEF" w:rsidP="009061A3">
            <w:pPr>
              <w:widowControl w:val="0"/>
              <w:autoSpaceDE w:val="0"/>
              <w:autoSpaceDN w:val="0"/>
              <w:ind w:firstLine="0"/>
              <w:jc w:val="center"/>
              <w:rPr>
                <w:sz w:val="24"/>
                <w:szCs w:val="24"/>
                <w:lang w:eastAsia="ru-RU"/>
              </w:rPr>
            </w:pPr>
            <w:r w:rsidRPr="009E5260">
              <w:rPr>
                <w:sz w:val="24"/>
                <w:szCs w:val="24"/>
                <w:lang w:eastAsia="ru-RU"/>
              </w:rPr>
              <w:t>Фрезерование</w:t>
            </w:r>
          </w:p>
        </w:tc>
        <w:tc>
          <w:tcPr>
            <w:tcW w:w="4677" w:type="dxa"/>
          </w:tcPr>
          <w:p w:rsidR="006A2EEF" w:rsidRPr="009E5260" w:rsidRDefault="006A2EEF" w:rsidP="009061A3">
            <w:pPr>
              <w:widowControl w:val="0"/>
              <w:autoSpaceDE w:val="0"/>
              <w:autoSpaceDN w:val="0"/>
              <w:ind w:firstLine="0"/>
              <w:jc w:val="center"/>
              <w:rPr>
                <w:sz w:val="24"/>
                <w:szCs w:val="24"/>
                <w:lang w:eastAsia="ru-RU"/>
              </w:rPr>
            </w:pPr>
            <w:r w:rsidRPr="009E5260">
              <w:rPr>
                <w:sz w:val="24"/>
                <w:szCs w:val="24"/>
                <w:lang w:eastAsia="ru-RU"/>
              </w:rPr>
              <w:t>Нарушен режим резания</w:t>
            </w:r>
          </w:p>
        </w:tc>
        <w:tc>
          <w:tcPr>
            <w:tcW w:w="2977" w:type="dxa"/>
          </w:tcPr>
          <w:p w:rsidR="006A2EEF" w:rsidRPr="009E5260" w:rsidRDefault="006A2EEF" w:rsidP="009061A3">
            <w:pPr>
              <w:widowControl w:val="0"/>
              <w:autoSpaceDE w:val="0"/>
              <w:autoSpaceDN w:val="0"/>
              <w:ind w:firstLine="0"/>
              <w:jc w:val="center"/>
              <w:rPr>
                <w:sz w:val="24"/>
                <w:szCs w:val="24"/>
                <w:lang w:eastAsia="ru-RU"/>
              </w:rPr>
            </w:pPr>
            <w:r w:rsidRPr="009E5260">
              <w:rPr>
                <w:sz w:val="24"/>
                <w:szCs w:val="24"/>
                <w:lang w:eastAsia="ru-RU"/>
              </w:rPr>
              <w:t>Неудовлетворительная шероховатость обработанной поверхности:</w:t>
            </w:r>
          </w:p>
          <w:p w:rsidR="006A2EEF" w:rsidRPr="009E5260" w:rsidRDefault="006A2EEF" w:rsidP="009061A3">
            <w:pPr>
              <w:widowControl w:val="0"/>
              <w:autoSpaceDE w:val="0"/>
              <w:autoSpaceDN w:val="0"/>
              <w:ind w:firstLine="0"/>
              <w:jc w:val="center"/>
              <w:rPr>
                <w:sz w:val="24"/>
                <w:szCs w:val="24"/>
                <w:lang w:eastAsia="ru-RU"/>
              </w:rPr>
            </w:pPr>
            <w:r w:rsidRPr="009E5260">
              <w:rPr>
                <w:sz w:val="24"/>
                <w:szCs w:val="24"/>
                <w:lang w:eastAsia="ru-RU"/>
              </w:rPr>
              <w:t>большая подача на зуб фрезы, малая скорость резания</w:t>
            </w:r>
          </w:p>
        </w:tc>
      </w:tr>
      <w:tr w:rsidR="006A2EEF" w:rsidRPr="00DE4C57" w:rsidTr="00173A21">
        <w:tc>
          <w:tcPr>
            <w:tcW w:w="846" w:type="dxa"/>
          </w:tcPr>
          <w:p w:rsidR="006A2EEF" w:rsidRPr="00F37CE5" w:rsidRDefault="00A34EB3" w:rsidP="00F37CE5">
            <w:pPr>
              <w:widowControl w:val="0"/>
              <w:autoSpaceDE w:val="0"/>
              <w:autoSpaceDN w:val="0"/>
              <w:ind w:firstLine="0"/>
              <w:jc w:val="center"/>
              <w:rPr>
                <w:sz w:val="24"/>
                <w:szCs w:val="24"/>
                <w:lang w:eastAsia="ru-RU"/>
              </w:rPr>
            </w:pPr>
            <w:r>
              <w:rPr>
                <w:sz w:val="24"/>
                <w:szCs w:val="24"/>
                <w:lang w:eastAsia="ru-RU"/>
              </w:rPr>
              <w:t>3</w:t>
            </w:r>
          </w:p>
        </w:tc>
        <w:tc>
          <w:tcPr>
            <w:tcW w:w="1276" w:type="dxa"/>
          </w:tcPr>
          <w:p w:rsidR="006A2EEF" w:rsidRPr="009E5260" w:rsidRDefault="006A2EEF" w:rsidP="009061A3">
            <w:pPr>
              <w:widowControl w:val="0"/>
              <w:autoSpaceDE w:val="0"/>
              <w:autoSpaceDN w:val="0"/>
              <w:ind w:firstLine="0"/>
              <w:jc w:val="center"/>
              <w:rPr>
                <w:sz w:val="24"/>
                <w:szCs w:val="24"/>
                <w:lang w:eastAsia="ru-RU"/>
              </w:rPr>
            </w:pPr>
            <w:r w:rsidRPr="009E5260">
              <w:rPr>
                <w:sz w:val="24"/>
                <w:szCs w:val="24"/>
                <w:lang w:eastAsia="ru-RU"/>
              </w:rPr>
              <w:t>Транспортировка нефтепродуктов</w:t>
            </w:r>
          </w:p>
        </w:tc>
        <w:tc>
          <w:tcPr>
            <w:tcW w:w="4677" w:type="dxa"/>
          </w:tcPr>
          <w:p w:rsidR="006A2EEF" w:rsidRPr="009E5260" w:rsidRDefault="00F24DF7" w:rsidP="009061A3">
            <w:pPr>
              <w:widowControl w:val="0"/>
              <w:autoSpaceDE w:val="0"/>
              <w:autoSpaceDN w:val="0"/>
              <w:ind w:firstLine="0"/>
              <w:jc w:val="center"/>
              <w:rPr>
                <w:sz w:val="24"/>
                <w:szCs w:val="24"/>
                <w:lang w:eastAsia="ru-RU"/>
              </w:rPr>
            </w:pPr>
            <w:r>
              <w:rPr>
                <w:sz w:val="24"/>
                <w:szCs w:val="24"/>
                <w:lang w:eastAsia="ru-RU"/>
              </w:rPr>
              <w:t>Р</w:t>
            </w:r>
            <w:r w:rsidRPr="009E5260">
              <w:rPr>
                <w:sz w:val="24"/>
                <w:szCs w:val="24"/>
                <w:lang w:eastAsia="ru-RU"/>
              </w:rPr>
              <w:t xml:space="preserve">азрыв </w:t>
            </w:r>
            <w:r w:rsidR="006A2EEF" w:rsidRPr="009E5260">
              <w:rPr>
                <w:sz w:val="24"/>
                <w:szCs w:val="24"/>
                <w:lang w:eastAsia="ru-RU"/>
              </w:rPr>
              <w:t>межпромыслового нефтегазопровода</w:t>
            </w:r>
          </w:p>
        </w:tc>
        <w:tc>
          <w:tcPr>
            <w:tcW w:w="2977" w:type="dxa"/>
          </w:tcPr>
          <w:p w:rsidR="006A2EEF" w:rsidRPr="009E5260" w:rsidRDefault="00F24DF7">
            <w:pPr>
              <w:widowControl w:val="0"/>
              <w:autoSpaceDE w:val="0"/>
              <w:autoSpaceDN w:val="0"/>
              <w:ind w:firstLine="0"/>
              <w:jc w:val="center"/>
              <w:rPr>
                <w:sz w:val="24"/>
                <w:szCs w:val="24"/>
                <w:lang w:eastAsia="ru-RU"/>
              </w:rPr>
            </w:pPr>
            <w:r>
              <w:rPr>
                <w:sz w:val="24"/>
                <w:szCs w:val="24"/>
                <w:lang w:eastAsia="ru-RU"/>
              </w:rPr>
              <w:t>П</w:t>
            </w:r>
            <w:r w:rsidRPr="009E5260">
              <w:rPr>
                <w:sz w:val="24"/>
                <w:szCs w:val="24"/>
                <w:lang w:eastAsia="ru-RU"/>
              </w:rPr>
              <w:t xml:space="preserve">ожар </w:t>
            </w:r>
            <w:r w:rsidR="006A2EEF" w:rsidRPr="009E5260">
              <w:rPr>
                <w:sz w:val="24"/>
                <w:szCs w:val="24"/>
                <w:lang w:eastAsia="ru-RU"/>
              </w:rPr>
              <w:t>разлития, горение вещества разлития, испаряющегося с поверхности жидкости</w:t>
            </w:r>
          </w:p>
        </w:tc>
      </w:tr>
      <w:tr w:rsidR="006A2EEF" w:rsidRPr="00DE4C57" w:rsidTr="00173A21">
        <w:tc>
          <w:tcPr>
            <w:tcW w:w="846" w:type="dxa"/>
          </w:tcPr>
          <w:p w:rsidR="006A2EEF" w:rsidRPr="00F37CE5" w:rsidRDefault="00A34EB3" w:rsidP="00F37CE5">
            <w:pPr>
              <w:widowControl w:val="0"/>
              <w:autoSpaceDE w:val="0"/>
              <w:autoSpaceDN w:val="0"/>
              <w:ind w:firstLine="0"/>
              <w:jc w:val="center"/>
              <w:rPr>
                <w:sz w:val="24"/>
                <w:szCs w:val="24"/>
                <w:lang w:eastAsia="ru-RU"/>
              </w:rPr>
            </w:pPr>
            <w:r>
              <w:rPr>
                <w:sz w:val="24"/>
                <w:szCs w:val="24"/>
                <w:lang w:eastAsia="ru-RU"/>
              </w:rPr>
              <w:t>4</w:t>
            </w:r>
          </w:p>
        </w:tc>
        <w:tc>
          <w:tcPr>
            <w:tcW w:w="1276" w:type="dxa"/>
          </w:tcPr>
          <w:p w:rsidR="006A2EEF" w:rsidRPr="009E5260" w:rsidRDefault="006A2EEF" w:rsidP="009061A3">
            <w:pPr>
              <w:widowControl w:val="0"/>
              <w:autoSpaceDE w:val="0"/>
              <w:autoSpaceDN w:val="0"/>
              <w:ind w:firstLine="0"/>
              <w:jc w:val="center"/>
              <w:rPr>
                <w:sz w:val="24"/>
                <w:szCs w:val="24"/>
                <w:lang w:eastAsia="ru-RU"/>
              </w:rPr>
            </w:pPr>
            <w:r w:rsidRPr="009E5260">
              <w:rPr>
                <w:sz w:val="24"/>
                <w:szCs w:val="24"/>
                <w:lang w:eastAsia="ru-RU"/>
              </w:rPr>
              <w:t>Транспортировка газа по газопроводу</w:t>
            </w:r>
          </w:p>
        </w:tc>
        <w:tc>
          <w:tcPr>
            <w:tcW w:w="4677" w:type="dxa"/>
          </w:tcPr>
          <w:p w:rsidR="006A2EEF" w:rsidRPr="009E5260" w:rsidRDefault="00F24DF7" w:rsidP="009061A3">
            <w:pPr>
              <w:widowControl w:val="0"/>
              <w:autoSpaceDE w:val="0"/>
              <w:autoSpaceDN w:val="0"/>
              <w:ind w:firstLine="0"/>
              <w:jc w:val="center"/>
              <w:rPr>
                <w:sz w:val="24"/>
                <w:szCs w:val="24"/>
                <w:lang w:eastAsia="ru-RU"/>
              </w:rPr>
            </w:pPr>
            <w:r>
              <w:rPr>
                <w:sz w:val="24"/>
                <w:szCs w:val="24"/>
                <w:lang w:eastAsia="ru-RU"/>
              </w:rPr>
              <w:t>Р</w:t>
            </w:r>
            <w:r w:rsidRPr="009E5260">
              <w:rPr>
                <w:sz w:val="24"/>
                <w:szCs w:val="24"/>
                <w:lang w:eastAsia="ru-RU"/>
              </w:rPr>
              <w:t xml:space="preserve">азрыв </w:t>
            </w:r>
            <w:r w:rsidR="006A2EEF" w:rsidRPr="009E5260">
              <w:rPr>
                <w:sz w:val="24"/>
                <w:szCs w:val="24"/>
                <w:lang w:eastAsia="ru-RU"/>
              </w:rPr>
              <w:t>межпромыслового нефтегазопровода</w:t>
            </w:r>
          </w:p>
        </w:tc>
        <w:tc>
          <w:tcPr>
            <w:tcW w:w="2977" w:type="dxa"/>
          </w:tcPr>
          <w:p w:rsidR="006A2EEF" w:rsidRPr="009E5260" w:rsidRDefault="00F24DF7" w:rsidP="009061A3">
            <w:pPr>
              <w:widowControl w:val="0"/>
              <w:autoSpaceDE w:val="0"/>
              <w:autoSpaceDN w:val="0"/>
              <w:ind w:firstLine="0"/>
              <w:jc w:val="center"/>
              <w:rPr>
                <w:sz w:val="24"/>
                <w:szCs w:val="24"/>
                <w:lang w:eastAsia="ru-RU"/>
              </w:rPr>
            </w:pPr>
            <w:r>
              <w:rPr>
                <w:sz w:val="24"/>
                <w:szCs w:val="24"/>
                <w:lang w:eastAsia="ru-RU"/>
              </w:rPr>
              <w:t>В</w:t>
            </w:r>
            <w:r w:rsidRPr="009E5260">
              <w:rPr>
                <w:sz w:val="24"/>
                <w:szCs w:val="24"/>
                <w:lang w:eastAsia="ru-RU"/>
              </w:rPr>
              <w:t xml:space="preserve">зрыв </w:t>
            </w:r>
            <w:r w:rsidR="006A2EEF" w:rsidRPr="009E5260">
              <w:rPr>
                <w:sz w:val="24"/>
                <w:szCs w:val="24"/>
                <w:lang w:eastAsia="ru-RU"/>
              </w:rPr>
              <w:t>газового облака, характеризуется возникновением ударной волны</w:t>
            </w:r>
          </w:p>
        </w:tc>
      </w:tr>
      <w:tr w:rsidR="006A2EEF" w:rsidRPr="00DE4C57" w:rsidTr="00173A21">
        <w:tc>
          <w:tcPr>
            <w:tcW w:w="846" w:type="dxa"/>
          </w:tcPr>
          <w:p w:rsidR="006A2EEF" w:rsidRPr="00F37CE5" w:rsidRDefault="00A34EB3" w:rsidP="00F37CE5">
            <w:pPr>
              <w:widowControl w:val="0"/>
              <w:autoSpaceDE w:val="0"/>
              <w:autoSpaceDN w:val="0"/>
              <w:ind w:firstLine="0"/>
              <w:jc w:val="center"/>
              <w:rPr>
                <w:sz w:val="24"/>
                <w:szCs w:val="24"/>
                <w:lang w:eastAsia="ru-RU"/>
              </w:rPr>
            </w:pPr>
            <w:r w:rsidRPr="00F37CE5">
              <w:rPr>
                <w:sz w:val="24"/>
                <w:szCs w:val="24"/>
                <w:lang w:eastAsia="ru-RU"/>
              </w:rPr>
              <w:t>5</w:t>
            </w:r>
          </w:p>
        </w:tc>
        <w:tc>
          <w:tcPr>
            <w:tcW w:w="1276" w:type="dxa"/>
          </w:tcPr>
          <w:p w:rsidR="006A2EEF" w:rsidRPr="009E5260" w:rsidRDefault="006A2EEF" w:rsidP="009061A3">
            <w:pPr>
              <w:widowControl w:val="0"/>
              <w:autoSpaceDE w:val="0"/>
              <w:autoSpaceDN w:val="0"/>
              <w:ind w:firstLine="0"/>
              <w:jc w:val="center"/>
              <w:rPr>
                <w:sz w:val="24"/>
                <w:szCs w:val="24"/>
                <w:lang w:eastAsia="ru-RU"/>
              </w:rPr>
            </w:pPr>
            <w:r w:rsidRPr="009E5260">
              <w:rPr>
                <w:sz w:val="24"/>
                <w:szCs w:val="24"/>
                <w:lang w:eastAsia="ru-RU"/>
              </w:rPr>
              <w:t>Депарафинизация</w:t>
            </w:r>
          </w:p>
        </w:tc>
        <w:tc>
          <w:tcPr>
            <w:tcW w:w="4677" w:type="dxa"/>
          </w:tcPr>
          <w:p w:rsidR="006A2EEF" w:rsidRPr="009E5260" w:rsidRDefault="006A2EEF">
            <w:pPr>
              <w:widowControl w:val="0"/>
              <w:autoSpaceDE w:val="0"/>
              <w:autoSpaceDN w:val="0"/>
              <w:ind w:firstLine="0"/>
              <w:rPr>
                <w:sz w:val="24"/>
                <w:szCs w:val="24"/>
                <w:lang w:eastAsia="ru-RU"/>
              </w:rPr>
            </w:pPr>
            <w:r w:rsidRPr="009E5260">
              <w:rPr>
                <w:sz w:val="24"/>
                <w:szCs w:val="24"/>
                <w:lang w:eastAsia="ru-RU"/>
              </w:rPr>
              <w:t xml:space="preserve">Авария в аммиачном компрессоре. После текущего ремонта установку депарафинизации выводили на технологический режим. В процессе пуска выяснилось, что трубопровод покрыт льдом. Старший оператор с машинистом приступили к отогреву трубопровода, поручив наблюдение за компрессорами оператору холодильного отделения. Возвратившись в компрессорную, машинист обнаружил на приеме второй ступени вместо избыточного давления вакуум. Он открыл вентиль подачи жидкого аммиака в аппарат, после чего услышал стук в цилиндрах компрессора, а затем резкий удар </w:t>
            </w:r>
          </w:p>
        </w:tc>
        <w:tc>
          <w:tcPr>
            <w:tcW w:w="2977" w:type="dxa"/>
          </w:tcPr>
          <w:p w:rsidR="006A2EEF" w:rsidRPr="009E5260" w:rsidRDefault="00F24DF7" w:rsidP="009061A3">
            <w:pPr>
              <w:widowControl w:val="0"/>
              <w:autoSpaceDE w:val="0"/>
              <w:autoSpaceDN w:val="0"/>
              <w:ind w:firstLine="0"/>
              <w:jc w:val="center"/>
              <w:rPr>
                <w:sz w:val="24"/>
                <w:szCs w:val="24"/>
                <w:lang w:eastAsia="ru-RU"/>
              </w:rPr>
            </w:pPr>
            <w:r>
              <w:rPr>
                <w:sz w:val="24"/>
                <w:szCs w:val="24"/>
                <w:lang w:eastAsia="ru-RU"/>
              </w:rPr>
              <w:t>П</w:t>
            </w:r>
            <w:r w:rsidRPr="009E5260">
              <w:rPr>
                <w:sz w:val="24"/>
                <w:szCs w:val="24"/>
                <w:lang w:eastAsia="ru-RU"/>
              </w:rPr>
              <w:t xml:space="preserve">опадание </w:t>
            </w:r>
            <w:r w:rsidR="006A2EEF" w:rsidRPr="009E5260">
              <w:rPr>
                <w:sz w:val="24"/>
                <w:szCs w:val="24"/>
                <w:lang w:eastAsia="ru-RU"/>
              </w:rPr>
              <w:t>жидкого аммиака из промежуточного сосуда в цилиндр второй ступени, что привело к гидравлическому удару и отрыву клапанной коробки</w:t>
            </w:r>
          </w:p>
        </w:tc>
      </w:tr>
      <w:tr w:rsidR="006A2EEF" w:rsidRPr="00DE4C57" w:rsidTr="00173A21">
        <w:tc>
          <w:tcPr>
            <w:tcW w:w="846" w:type="dxa"/>
          </w:tcPr>
          <w:p w:rsidR="006A2EEF" w:rsidRPr="00F37CE5" w:rsidRDefault="00A34EB3" w:rsidP="00F37CE5">
            <w:pPr>
              <w:widowControl w:val="0"/>
              <w:autoSpaceDE w:val="0"/>
              <w:autoSpaceDN w:val="0"/>
              <w:ind w:firstLine="0"/>
              <w:jc w:val="center"/>
              <w:rPr>
                <w:sz w:val="24"/>
                <w:szCs w:val="24"/>
                <w:lang w:eastAsia="ru-RU"/>
              </w:rPr>
            </w:pPr>
            <w:r>
              <w:rPr>
                <w:sz w:val="24"/>
                <w:szCs w:val="24"/>
                <w:lang w:eastAsia="ru-RU"/>
              </w:rPr>
              <w:t>6</w:t>
            </w:r>
          </w:p>
        </w:tc>
        <w:tc>
          <w:tcPr>
            <w:tcW w:w="1276" w:type="dxa"/>
          </w:tcPr>
          <w:p w:rsidR="006A2EEF" w:rsidRPr="009E5260" w:rsidRDefault="006A2EEF" w:rsidP="009061A3">
            <w:pPr>
              <w:widowControl w:val="0"/>
              <w:autoSpaceDE w:val="0"/>
              <w:autoSpaceDN w:val="0"/>
              <w:ind w:firstLine="0"/>
              <w:jc w:val="center"/>
              <w:rPr>
                <w:sz w:val="24"/>
                <w:szCs w:val="24"/>
                <w:lang w:eastAsia="ru-RU"/>
              </w:rPr>
            </w:pPr>
            <w:r w:rsidRPr="009E5260">
              <w:rPr>
                <w:sz w:val="24"/>
                <w:szCs w:val="24"/>
                <w:lang w:eastAsia="ru-RU"/>
              </w:rPr>
              <w:t>Производство целлюлозы, древесной массы, бумаги и картона</w:t>
            </w:r>
          </w:p>
        </w:tc>
        <w:tc>
          <w:tcPr>
            <w:tcW w:w="4677" w:type="dxa"/>
          </w:tcPr>
          <w:p w:rsidR="006A2EEF" w:rsidRPr="009E5260" w:rsidRDefault="006A2EEF" w:rsidP="009061A3">
            <w:pPr>
              <w:widowControl w:val="0"/>
              <w:autoSpaceDE w:val="0"/>
              <w:autoSpaceDN w:val="0"/>
              <w:ind w:firstLine="0"/>
              <w:jc w:val="center"/>
              <w:rPr>
                <w:sz w:val="24"/>
                <w:szCs w:val="24"/>
                <w:lang w:eastAsia="ru-RU"/>
              </w:rPr>
            </w:pPr>
            <w:r w:rsidRPr="009E5260">
              <w:rPr>
                <w:sz w:val="24"/>
                <w:szCs w:val="24"/>
                <w:lang w:eastAsia="ru-RU"/>
              </w:rPr>
              <w:t>Неудовлетворительное крепление бруса</w:t>
            </w:r>
          </w:p>
        </w:tc>
        <w:tc>
          <w:tcPr>
            <w:tcW w:w="2977" w:type="dxa"/>
          </w:tcPr>
          <w:p w:rsidR="006A2EEF" w:rsidRPr="009E5260" w:rsidRDefault="006A2EEF" w:rsidP="009061A3">
            <w:pPr>
              <w:widowControl w:val="0"/>
              <w:autoSpaceDE w:val="0"/>
              <w:autoSpaceDN w:val="0"/>
              <w:ind w:firstLine="0"/>
              <w:jc w:val="center"/>
              <w:rPr>
                <w:sz w:val="24"/>
                <w:szCs w:val="24"/>
                <w:lang w:eastAsia="ru-RU"/>
              </w:rPr>
            </w:pPr>
            <w:r w:rsidRPr="009E5260">
              <w:rPr>
                <w:sz w:val="24"/>
                <w:szCs w:val="24"/>
                <w:lang w:eastAsia="ru-RU"/>
              </w:rPr>
              <w:t>При погрузке брус раскатился</w:t>
            </w:r>
          </w:p>
        </w:tc>
      </w:tr>
      <w:tr w:rsidR="006A2EEF" w:rsidRPr="00DE4C57" w:rsidTr="00173A21">
        <w:tc>
          <w:tcPr>
            <w:tcW w:w="846" w:type="dxa"/>
          </w:tcPr>
          <w:p w:rsidR="006A2EEF" w:rsidRPr="00F37CE5" w:rsidRDefault="00A34EB3" w:rsidP="00F37CE5">
            <w:pPr>
              <w:widowControl w:val="0"/>
              <w:autoSpaceDE w:val="0"/>
              <w:autoSpaceDN w:val="0"/>
              <w:ind w:firstLine="0"/>
              <w:jc w:val="center"/>
              <w:rPr>
                <w:sz w:val="24"/>
                <w:szCs w:val="24"/>
                <w:lang w:eastAsia="ru-RU"/>
              </w:rPr>
            </w:pPr>
            <w:r>
              <w:rPr>
                <w:sz w:val="24"/>
                <w:szCs w:val="24"/>
                <w:lang w:eastAsia="ru-RU"/>
              </w:rPr>
              <w:lastRenderedPageBreak/>
              <w:t>7</w:t>
            </w:r>
          </w:p>
        </w:tc>
        <w:tc>
          <w:tcPr>
            <w:tcW w:w="1276" w:type="dxa"/>
          </w:tcPr>
          <w:p w:rsidR="006A2EEF" w:rsidRPr="009E5260" w:rsidRDefault="006A2EEF">
            <w:pPr>
              <w:widowControl w:val="0"/>
              <w:autoSpaceDE w:val="0"/>
              <w:autoSpaceDN w:val="0"/>
              <w:ind w:firstLine="0"/>
              <w:jc w:val="center"/>
              <w:rPr>
                <w:sz w:val="24"/>
                <w:szCs w:val="24"/>
                <w:lang w:eastAsia="ru-RU"/>
              </w:rPr>
            </w:pPr>
            <w:r w:rsidRPr="009E5260">
              <w:rPr>
                <w:sz w:val="24"/>
                <w:szCs w:val="24"/>
                <w:lang w:eastAsia="ru-RU"/>
              </w:rPr>
              <w:t xml:space="preserve">Ремонт </w:t>
            </w:r>
            <w:r w:rsidR="00F24DF7">
              <w:rPr>
                <w:sz w:val="24"/>
                <w:szCs w:val="24"/>
                <w:lang w:eastAsia="ru-RU"/>
              </w:rPr>
              <w:t xml:space="preserve">и </w:t>
            </w:r>
            <w:r w:rsidRPr="009E5260">
              <w:rPr>
                <w:sz w:val="24"/>
                <w:szCs w:val="24"/>
                <w:lang w:eastAsia="ru-RU"/>
              </w:rPr>
              <w:t xml:space="preserve"> обслуживание электрооборудования</w:t>
            </w:r>
          </w:p>
        </w:tc>
        <w:tc>
          <w:tcPr>
            <w:tcW w:w="4677" w:type="dxa"/>
          </w:tcPr>
          <w:p w:rsidR="006A2EEF" w:rsidRPr="009E5260" w:rsidRDefault="006A2EEF" w:rsidP="009061A3">
            <w:pPr>
              <w:widowControl w:val="0"/>
              <w:autoSpaceDE w:val="0"/>
              <w:autoSpaceDN w:val="0"/>
              <w:ind w:firstLine="0"/>
              <w:jc w:val="center"/>
              <w:rPr>
                <w:sz w:val="24"/>
                <w:szCs w:val="24"/>
                <w:lang w:eastAsia="ru-RU"/>
              </w:rPr>
            </w:pPr>
            <w:r w:rsidRPr="009E5260">
              <w:rPr>
                <w:sz w:val="24"/>
                <w:szCs w:val="24"/>
                <w:lang w:eastAsia="ru-RU"/>
              </w:rPr>
              <w:t>При установке переносного заземления на контакты секционного разъединителя, одна из струбцин попала на открытые токоведущие части автомата, находящиеся под напряжением</w:t>
            </w:r>
          </w:p>
        </w:tc>
        <w:tc>
          <w:tcPr>
            <w:tcW w:w="2977" w:type="dxa"/>
          </w:tcPr>
          <w:p w:rsidR="006A2EEF" w:rsidRPr="009E5260" w:rsidRDefault="006A2EEF" w:rsidP="009061A3">
            <w:pPr>
              <w:widowControl w:val="0"/>
              <w:autoSpaceDE w:val="0"/>
              <w:autoSpaceDN w:val="0"/>
              <w:ind w:firstLine="0"/>
              <w:jc w:val="center"/>
              <w:rPr>
                <w:sz w:val="24"/>
                <w:szCs w:val="24"/>
                <w:lang w:eastAsia="ru-RU"/>
              </w:rPr>
            </w:pPr>
            <w:r w:rsidRPr="009E5260">
              <w:rPr>
                <w:sz w:val="24"/>
                <w:szCs w:val="24"/>
                <w:lang w:eastAsia="ru-RU"/>
              </w:rPr>
              <w:t>Короткое замыкание, термические ожоги лица, шеи, предплечий электромонтера</w:t>
            </w:r>
          </w:p>
        </w:tc>
      </w:tr>
      <w:tr w:rsidR="006A2EEF" w:rsidRPr="00DE4C57" w:rsidTr="00173A21">
        <w:tc>
          <w:tcPr>
            <w:tcW w:w="846" w:type="dxa"/>
          </w:tcPr>
          <w:p w:rsidR="006A2EEF" w:rsidRPr="00F37CE5" w:rsidRDefault="00A34EB3" w:rsidP="00F37CE5">
            <w:pPr>
              <w:widowControl w:val="0"/>
              <w:autoSpaceDE w:val="0"/>
              <w:autoSpaceDN w:val="0"/>
              <w:ind w:firstLine="0"/>
              <w:jc w:val="center"/>
              <w:rPr>
                <w:sz w:val="24"/>
                <w:szCs w:val="24"/>
                <w:lang w:eastAsia="ru-RU"/>
              </w:rPr>
            </w:pPr>
            <w:r>
              <w:rPr>
                <w:sz w:val="24"/>
                <w:szCs w:val="24"/>
                <w:lang w:eastAsia="ru-RU"/>
              </w:rPr>
              <w:t>8</w:t>
            </w:r>
          </w:p>
        </w:tc>
        <w:tc>
          <w:tcPr>
            <w:tcW w:w="1276" w:type="dxa"/>
          </w:tcPr>
          <w:p w:rsidR="006A2EEF" w:rsidRPr="009E5260" w:rsidRDefault="006A2EEF" w:rsidP="009061A3">
            <w:pPr>
              <w:widowControl w:val="0"/>
              <w:autoSpaceDE w:val="0"/>
              <w:autoSpaceDN w:val="0"/>
              <w:ind w:firstLine="0"/>
              <w:jc w:val="center"/>
              <w:rPr>
                <w:sz w:val="24"/>
                <w:szCs w:val="24"/>
                <w:lang w:eastAsia="ru-RU"/>
              </w:rPr>
            </w:pPr>
            <w:r w:rsidRPr="009E5260">
              <w:rPr>
                <w:sz w:val="24"/>
                <w:szCs w:val="24"/>
                <w:lang w:eastAsia="ru-RU"/>
              </w:rPr>
              <w:t>Деревообработка</w:t>
            </w:r>
          </w:p>
        </w:tc>
        <w:tc>
          <w:tcPr>
            <w:tcW w:w="4677" w:type="dxa"/>
          </w:tcPr>
          <w:p w:rsidR="006A2EEF" w:rsidRPr="009E5260" w:rsidRDefault="006A2EEF" w:rsidP="002C593A">
            <w:pPr>
              <w:widowControl w:val="0"/>
              <w:autoSpaceDE w:val="0"/>
              <w:autoSpaceDN w:val="0"/>
              <w:ind w:firstLine="0"/>
              <w:jc w:val="center"/>
              <w:rPr>
                <w:sz w:val="24"/>
                <w:szCs w:val="24"/>
                <w:lang w:eastAsia="ru-RU"/>
              </w:rPr>
            </w:pPr>
            <w:r w:rsidRPr="009E5260">
              <w:rPr>
                <w:sz w:val="24"/>
                <w:szCs w:val="24"/>
                <w:lang w:eastAsia="ru-RU"/>
              </w:rPr>
              <w:t>При подаче брусков в направляющие ролики оператор левой рукой продвинул брусок, при этом сработал механизм ограничения длины бруска и поднялась торцовочная пила, произошел вылет части бруска</w:t>
            </w:r>
          </w:p>
        </w:tc>
        <w:tc>
          <w:tcPr>
            <w:tcW w:w="2977" w:type="dxa"/>
          </w:tcPr>
          <w:p w:rsidR="006A2EEF" w:rsidRPr="009E5260" w:rsidRDefault="006A2EEF" w:rsidP="009061A3">
            <w:pPr>
              <w:widowControl w:val="0"/>
              <w:autoSpaceDE w:val="0"/>
              <w:autoSpaceDN w:val="0"/>
              <w:ind w:firstLine="0"/>
              <w:jc w:val="center"/>
              <w:rPr>
                <w:sz w:val="24"/>
                <w:szCs w:val="24"/>
                <w:lang w:eastAsia="ru-RU"/>
              </w:rPr>
            </w:pPr>
            <w:r w:rsidRPr="009E5260">
              <w:rPr>
                <w:sz w:val="24"/>
                <w:szCs w:val="24"/>
                <w:lang w:eastAsia="ru-RU"/>
              </w:rPr>
              <w:t>Воздействие движущихся, разлетающихся, вращающихся предметов, деталей, машин</w:t>
            </w:r>
          </w:p>
        </w:tc>
      </w:tr>
      <w:tr w:rsidR="006A2EEF" w:rsidRPr="00DE4C57" w:rsidTr="00173A21">
        <w:tc>
          <w:tcPr>
            <w:tcW w:w="846" w:type="dxa"/>
          </w:tcPr>
          <w:p w:rsidR="006A2EEF" w:rsidRPr="00F37CE5" w:rsidRDefault="00A34EB3" w:rsidP="00F37CE5">
            <w:pPr>
              <w:widowControl w:val="0"/>
              <w:autoSpaceDE w:val="0"/>
              <w:autoSpaceDN w:val="0"/>
              <w:ind w:firstLine="0"/>
              <w:jc w:val="center"/>
              <w:rPr>
                <w:sz w:val="24"/>
                <w:szCs w:val="24"/>
                <w:lang w:eastAsia="ru-RU"/>
              </w:rPr>
            </w:pPr>
            <w:r>
              <w:rPr>
                <w:sz w:val="24"/>
                <w:szCs w:val="24"/>
                <w:lang w:eastAsia="ru-RU"/>
              </w:rPr>
              <w:t>9</w:t>
            </w:r>
          </w:p>
        </w:tc>
        <w:tc>
          <w:tcPr>
            <w:tcW w:w="1276" w:type="dxa"/>
          </w:tcPr>
          <w:p w:rsidR="006A2EEF" w:rsidRPr="009E5260" w:rsidRDefault="006A2EEF" w:rsidP="009061A3">
            <w:pPr>
              <w:widowControl w:val="0"/>
              <w:autoSpaceDE w:val="0"/>
              <w:autoSpaceDN w:val="0"/>
              <w:ind w:firstLine="0"/>
              <w:jc w:val="center"/>
              <w:rPr>
                <w:sz w:val="24"/>
                <w:szCs w:val="24"/>
                <w:lang w:eastAsia="ru-RU"/>
              </w:rPr>
            </w:pPr>
            <w:r w:rsidRPr="009E5260">
              <w:rPr>
                <w:sz w:val="24"/>
                <w:szCs w:val="24"/>
                <w:lang w:eastAsia="ru-RU"/>
              </w:rPr>
              <w:t>Токарная обработка</w:t>
            </w:r>
          </w:p>
        </w:tc>
        <w:tc>
          <w:tcPr>
            <w:tcW w:w="4677" w:type="dxa"/>
          </w:tcPr>
          <w:p w:rsidR="006A2EEF" w:rsidRPr="009E5260" w:rsidRDefault="006A2EEF" w:rsidP="009061A3">
            <w:pPr>
              <w:widowControl w:val="0"/>
              <w:autoSpaceDE w:val="0"/>
              <w:autoSpaceDN w:val="0"/>
              <w:ind w:firstLine="0"/>
              <w:jc w:val="center"/>
              <w:rPr>
                <w:sz w:val="24"/>
                <w:szCs w:val="24"/>
                <w:lang w:eastAsia="ru-RU"/>
              </w:rPr>
            </w:pPr>
            <w:r w:rsidRPr="009E5260">
              <w:rPr>
                <w:sz w:val="24"/>
                <w:szCs w:val="24"/>
                <w:lang w:eastAsia="ru-RU"/>
              </w:rPr>
              <w:t>Небольшая скорость резания при значительных подачах или обработка без СОЖ</w:t>
            </w:r>
          </w:p>
        </w:tc>
        <w:tc>
          <w:tcPr>
            <w:tcW w:w="2977" w:type="dxa"/>
          </w:tcPr>
          <w:p w:rsidR="006A2EEF" w:rsidRPr="009E5260" w:rsidRDefault="006A2EEF" w:rsidP="009061A3">
            <w:pPr>
              <w:widowControl w:val="0"/>
              <w:autoSpaceDE w:val="0"/>
              <w:autoSpaceDN w:val="0"/>
              <w:ind w:firstLine="0"/>
              <w:jc w:val="center"/>
              <w:rPr>
                <w:sz w:val="24"/>
                <w:szCs w:val="24"/>
                <w:lang w:eastAsia="ru-RU"/>
              </w:rPr>
            </w:pPr>
            <w:r w:rsidRPr="009E5260">
              <w:rPr>
                <w:sz w:val="24"/>
                <w:szCs w:val="24"/>
                <w:lang w:eastAsia="ru-RU"/>
              </w:rPr>
              <w:t>Шероховатость не соответствует требованиям чертежа</w:t>
            </w:r>
          </w:p>
        </w:tc>
      </w:tr>
      <w:tr w:rsidR="006A2EEF" w:rsidRPr="00DE4C57" w:rsidTr="00173A21">
        <w:tc>
          <w:tcPr>
            <w:tcW w:w="846" w:type="dxa"/>
          </w:tcPr>
          <w:p w:rsidR="006A2EEF" w:rsidRPr="00F37CE5" w:rsidRDefault="00A34EB3" w:rsidP="00F37CE5">
            <w:pPr>
              <w:widowControl w:val="0"/>
              <w:autoSpaceDE w:val="0"/>
              <w:autoSpaceDN w:val="0"/>
              <w:ind w:firstLine="0"/>
              <w:jc w:val="center"/>
              <w:rPr>
                <w:sz w:val="24"/>
                <w:szCs w:val="24"/>
                <w:lang w:eastAsia="ru-RU"/>
              </w:rPr>
            </w:pPr>
            <w:r>
              <w:rPr>
                <w:sz w:val="24"/>
                <w:szCs w:val="24"/>
                <w:lang w:eastAsia="ru-RU"/>
              </w:rPr>
              <w:t>10</w:t>
            </w:r>
          </w:p>
        </w:tc>
        <w:tc>
          <w:tcPr>
            <w:tcW w:w="1276" w:type="dxa"/>
          </w:tcPr>
          <w:p w:rsidR="006A2EEF" w:rsidRPr="009E5260" w:rsidRDefault="006A2EEF" w:rsidP="009061A3">
            <w:pPr>
              <w:widowControl w:val="0"/>
              <w:autoSpaceDE w:val="0"/>
              <w:autoSpaceDN w:val="0"/>
              <w:ind w:firstLine="0"/>
              <w:jc w:val="center"/>
              <w:rPr>
                <w:sz w:val="24"/>
                <w:szCs w:val="24"/>
                <w:lang w:eastAsia="ru-RU"/>
              </w:rPr>
            </w:pPr>
            <w:r w:rsidRPr="009E5260">
              <w:rPr>
                <w:sz w:val="24"/>
                <w:szCs w:val="24"/>
                <w:lang w:eastAsia="ru-RU"/>
              </w:rPr>
              <w:t>Токарная обработка</w:t>
            </w:r>
          </w:p>
        </w:tc>
        <w:tc>
          <w:tcPr>
            <w:tcW w:w="4677" w:type="dxa"/>
          </w:tcPr>
          <w:p w:rsidR="006A2EEF" w:rsidRPr="009E5260" w:rsidRDefault="00F24DF7" w:rsidP="009061A3">
            <w:pPr>
              <w:widowControl w:val="0"/>
              <w:autoSpaceDE w:val="0"/>
              <w:autoSpaceDN w:val="0"/>
              <w:ind w:firstLine="0"/>
              <w:jc w:val="center"/>
              <w:rPr>
                <w:sz w:val="24"/>
                <w:szCs w:val="24"/>
                <w:lang w:eastAsia="ru-RU"/>
              </w:rPr>
            </w:pPr>
            <w:r>
              <w:rPr>
                <w:sz w:val="24"/>
                <w:szCs w:val="24"/>
                <w:lang w:eastAsia="ru-RU"/>
              </w:rPr>
              <w:t>Б</w:t>
            </w:r>
            <w:r w:rsidRPr="009E5260">
              <w:rPr>
                <w:sz w:val="24"/>
                <w:szCs w:val="24"/>
                <w:lang w:eastAsia="ru-RU"/>
              </w:rPr>
              <w:t xml:space="preserve">ольшой </w:t>
            </w:r>
            <w:r w:rsidR="006A2EEF" w:rsidRPr="009E5260">
              <w:rPr>
                <w:sz w:val="24"/>
                <w:szCs w:val="24"/>
                <w:lang w:eastAsia="ru-RU"/>
              </w:rPr>
              <w:t>вылет заготовки относительно кулачков патрона, повышенный износ резца из-за отжима детали и отжима резца в резцедержателе</w:t>
            </w:r>
          </w:p>
        </w:tc>
        <w:tc>
          <w:tcPr>
            <w:tcW w:w="2977" w:type="dxa"/>
          </w:tcPr>
          <w:p w:rsidR="006A2EEF" w:rsidRPr="009E5260" w:rsidRDefault="006A2EEF" w:rsidP="009061A3">
            <w:pPr>
              <w:widowControl w:val="0"/>
              <w:autoSpaceDE w:val="0"/>
              <w:autoSpaceDN w:val="0"/>
              <w:ind w:firstLine="0"/>
              <w:jc w:val="center"/>
              <w:rPr>
                <w:sz w:val="24"/>
                <w:szCs w:val="24"/>
                <w:lang w:eastAsia="ru-RU"/>
              </w:rPr>
            </w:pPr>
            <w:r w:rsidRPr="009E5260">
              <w:rPr>
                <w:sz w:val="24"/>
                <w:szCs w:val="24"/>
                <w:lang w:eastAsia="ru-RU"/>
              </w:rPr>
              <w:t>Конусность поверхности сверх допустимого значения</w:t>
            </w:r>
          </w:p>
        </w:tc>
      </w:tr>
      <w:tr w:rsidR="006A2EEF" w:rsidRPr="00DE4C57" w:rsidTr="00173A21">
        <w:tc>
          <w:tcPr>
            <w:tcW w:w="846" w:type="dxa"/>
          </w:tcPr>
          <w:p w:rsidR="006A2EEF" w:rsidRPr="00F37CE5" w:rsidRDefault="00A34EB3" w:rsidP="00F37CE5">
            <w:pPr>
              <w:widowControl w:val="0"/>
              <w:autoSpaceDE w:val="0"/>
              <w:autoSpaceDN w:val="0"/>
              <w:ind w:firstLine="0"/>
              <w:jc w:val="center"/>
              <w:rPr>
                <w:sz w:val="24"/>
                <w:szCs w:val="24"/>
                <w:lang w:eastAsia="ru-RU"/>
              </w:rPr>
            </w:pPr>
            <w:r>
              <w:rPr>
                <w:sz w:val="24"/>
                <w:szCs w:val="24"/>
                <w:lang w:eastAsia="ru-RU"/>
              </w:rPr>
              <w:t>11</w:t>
            </w:r>
          </w:p>
        </w:tc>
        <w:tc>
          <w:tcPr>
            <w:tcW w:w="1276" w:type="dxa"/>
          </w:tcPr>
          <w:p w:rsidR="006A2EEF" w:rsidRPr="009E5260" w:rsidRDefault="006A2EEF" w:rsidP="009061A3">
            <w:pPr>
              <w:widowControl w:val="0"/>
              <w:autoSpaceDE w:val="0"/>
              <w:autoSpaceDN w:val="0"/>
              <w:ind w:firstLine="0"/>
              <w:jc w:val="center"/>
              <w:rPr>
                <w:sz w:val="24"/>
                <w:szCs w:val="24"/>
                <w:lang w:eastAsia="ru-RU"/>
              </w:rPr>
            </w:pPr>
            <w:r w:rsidRPr="009E5260">
              <w:rPr>
                <w:sz w:val="24"/>
                <w:szCs w:val="24"/>
                <w:lang w:eastAsia="ru-RU"/>
              </w:rPr>
              <w:t>Токарная обработка</w:t>
            </w:r>
          </w:p>
        </w:tc>
        <w:tc>
          <w:tcPr>
            <w:tcW w:w="4677" w:type="dxa"/>
          </w:tcPr>
          <w:p w:rsidR="006A2EEF" w:rsidRPr="009E5260" w:rsidRDefault="006A2EEF" w:rsidP="00374965">
            <w:pPr>
              <w:widowControl w:val="0"/>
              <w:autoSpaceDE w:val="0"/>
              <w:autoSpaceDN w:val="0"/>
              <w:ind w:firstLine="0"/>
              <w:rPr>
                <w:sz w:val="24"/>
                <w:szCs w:val="24"/>
                <w:lang w:eastAsia="ru-RU"/>
              </w:rPr>
            </w:pPr>
            <w:r w:rsidRPr="009E5260">
              <w:rPr>
                <w:sz w:val="24"/>
                <w:szCs w:val="24"/>
                <w:lang w:eastAsia="ru-RU"/>
              </w:rPr>
              <w:t>Неправильная установка детали в патроне токарного станка, ее смещение</w:t>
            </w:r>
          </w:p>
        </w:tc>
        <w:tc>
          <w:tcPr>
            <w:tcW w:w="2977" w:type="dxa"/>
          </w:tcPr>
          <w:p w:rsidR="006A2EEF" w:rsidRPr="009E5260" w:rsidRDefault="006A2EEF" w:rsidP="009061A3">
            <w:pPr>
              <w:widowControl w:val="0"/>
              <w:autoSpaceDE w:val="0"/>
              <w:autoSpaceDN w:val="0"/>
              <w:ind w:firstLine="0"/>
              <w:jc w:val="center"/>
              <w:rPr>
                <w:sz w:val="24"/>
                <w:szCs w:val="24"/>
                <w:lang w:eastAsia="ru-RU"/>
              </w:rPr>
            </w:pPr>
            <w:r w:rsidRPr="009E5260">
              <w:rPr>
                <w:sz w:val="24"/>
                <w:szCs w:val="24"/>
                <w:lang w:eastAsia="ru-RU"/>
              </w:rPr>
              <w:t>Необработанные фрагменты поверхности, «чернота»</w:t>
            </w:r>
          </w:p>
        </w:tc>
      </w:tr>
      <w:tr w:rsidR="006A2EEF" w:rsidRPr="00DE4C57" w:rsidTr="00173A21">
        <w:tc>
          <w:tcPr>
            <w:tcW w:w="846" w:type="dxa"/>
          </w:tcPr>
          <w:p w:rsidR="006A2EEF" w:rsidRPr="00F37CE5" w:rsidRDefault="00A34EB3" w:rsidP="00F37CE5">
            <w:pPr>
              <w:widowControl w:val="0"/>
              <w:autoSpaceDE w:val="0"/>
              <w:autoSpaceDN w:val="0"/>
              <w:ind w:firstLine="0"/>
              <w:jc w:val="center"/>
              <w:rPr>
                <w:sz w:val="24"/>
                <w:szCs w:val="24"/>
                <w:lang w:eastAsia="ru-RU"/>
              </w:rPr>
            </w:pPr>
            <w:r>
              <w:rPr>
                <w:sz w:val="24"/>
                <w:szCs w:val="24"/>
                <w:lang w:eastAsia="ru-RU"/>
              </w:rPr>
              <w:t>12</w:t>
            </w:r>
          </w:p>
        </w:tc>
        <w:tc>
          <w:tcPr>
            <w:tcW w:w="1276" w:type="dxa"/>
          </w:tcPr>
          <w:p w:rsidR="006A2EEF" w:rsidRPr="009E5260" w:rsidRDefault="006A2EEF" w:rsidP="009061A3">
            <w:pPr>
              <w:widowControl w:val="0"/>
              <w:autoSpaceDE w:val="0"/>
              <w:autoSpaceDN w:val="0"/>
              <w:ind w:firstLine="0"/>
              <w:jc w:val="center"/>
              <w:rPr>
                <w:sz w:val="24"/>
                <w:szCs w:val="24"/>
                <w:lang w:eastAsia="ru-RU"/>
              </w:rPr>
            </w:pPr>
            <w:r w:rsidRPr="009E5260">
              <w:rPr>
                <w:sz w:val="24"/>
                <w:szCs w:val="24"/>
                <w:lang w:eastAsia="ru-RU"/>
              </w:rPr>
              <w:t>Токарная обработка</w:t>
            </w:r>
          </w:p>
        </w:tc>
        <w:tc>
          <w:tcPr>
            <w:tcW w:w="4677" w:type="dxa"/>
          </w:tcPr>
          <w:p w:rsidR="006A2EEF" w:rsidRPr="009E5260" w:rsidRDefault="006A2EEF" w:rsidP="00374965">
            <w:pPr>
              <w:widowControl w:val="0"/>
              <w:autoSpaceDE w:val="0"/>
              <w:autoSpaceDN w:val="0"/>
              <w:ind w:firstLine="0"/>
              <w:rPr>
                <w:sz w:val="24"/>
                <w:szCs w:val="24"/>
                <w:lang w:eastAsia="ru-RU"/>
              </w:rPr>
            </w:pPr>
            <w:r w:rsidRPr="009E5260">
              <w:rPr>
                <w:sz w:val="24"/>
                <w:szCs w:val="24"/>
                <w:lang w:eastAsia="ru-RU"/>
              </w:rPr>
              <w:t>Расположение центровых отверстий не по оси заготовки</w:t>
            </w:r>
          </w:p>
        </w:tc>
        <w:tc>
          <w:tcPr>
            <w:tcW w:w="2977" w:type="dxa"/>
          </w:tcPr>
          <w:p w:rsidR="006A2EEF" w:rsidRPr="009E5260" w:rsidRDefault="006A2EEF" w:rsidP="009061A3">
            <w:pPr>
              <w:widowControl w:val="0"/>
              <w:autoSpaceDE w:val="0"/>
              <w:autoSpaceDN w:val="0"/>
              <w:ind w:firstLine="0"/>
              <w:jc w:val="center"/>
              <w:rPr>
                <w:sz w:val="24"/>
                <w:szCs w:val="24"/>
                <w:lang w:eastAsia="ru-RU"/>
              </w:rPr>
            </w:pPr>
            <w:r w:rsidRPr="009E5260">
              <w:rPr>
                <w:sz w:val="24"/>
                <w:szCs w:val="24"/>
                <w:lang w:eastAsia="ru-RU"/>
              </w:rPr>
              <w:t>Необработанные фрагменты поверхности, «чернота»</w:t>
            </w:r>
          </w:p>
        </w:tc>
      </w:tr>
      <w:tr w:rsidR="006A2EEF" w:rsidRPr="00DE4C57" w:rsidTr="00173A21">
        <w:tc>
          <w:tcPr>
            <w:tcW w:w="846" w:type="dxa"/>
          </w:tcPr>
          <w:p w:rsidR="006A2EEF" w:rsidRPr="00F37CE5" w:rsidRDefault="00A34EB3" w:rsidP="00F37CE5">
            <w:pPr>
              <w:widowControl w:val="0"/>
              <w:autoSpaceDE w:val="0"/>
              <w:autoSpaceDN w:val="0"/>
              <w:ind w:firstLine="0"/>
              <w:jc w:val="center"/>
              <w:rPr>
                <w:sz w:val="24"/>
                <w:szCs w:val="24"/>
                <w:lang w:eastAsia="ru-RU"/>
              </w:rPr>
            </w:pPr>
            <w:r>
              <w:rPr>
                <w:sz w:val="24"/>
                <w:szCs w:val="24"/>
                <w:lang w:eastAsia="ru-RU"/>
              </w:rPr>
              <w:t>13</w:t>
            </w:r>
          </w:p>
        </w:tc>
        <w:tc>
          <w:tcPr>
            <w:tcW w:w="1276" w:type="dxa"/>
          </w:tcPr>
          <w:p w:rsidR="006A2EEF" w:rsidRPr="009E5260" w:rsidRDefault="006A2EEF" w:rsidP="009061A3">
            <w:pPr>
              <w:widowControl w:val="0"/>
              <w:autoSpaceDE w:val="0"/>
              <w:autoSpaceDN w:val="0"/>
              <w:ind w:firstLine="0"/>
              <w:jc w:val="center"/>
              <w:rPr>
                <w:sz w:val="24"/>
                <w:szCs w:val="24"/>
                <w:lang w:eastAsia="ru-RU"/>
              </w:rPr>
            </w:pPr>
            <w:r w:rsidRPr="009E5260">
              <w:rPr>
                <w:sz w:val="24"/>
                <w:szCs w:val="24"/>
                <w:lang w:eastAsia="ru-RU"/>
              </w:rPr>
              <w:t>Электроснабжение</w:t>
            </w:r>
          </w:p>
        </w:tc>
        <w:tc>
          <w:tcPr>
            <w:tcW w:w="4677" w:type="dxa"/>
          </w:tcPr>
          <w:p w:rsidR="006A2EEF" w:rsidRPr="009E5260" w:rsidRDefault="006A2EEF" w:rsidP="00374965">
            <w:pPr>
              <w:widowControl w:val="0"/>
              <w:autoSpaceDE w:val="0"/>
              <w:autoSpaceDN w:val="0"/>
              <w:ind w:firstLine="0"/>
              <w:rPr>
                <w:sz w:val="24"/>
                <w:szCs w:val="24"/>
                <w:lang w:eastAsia="ru-RU"/>
              </w:rPr>
            </w:pPr>
            <w:r w:rsidRPr="009E5260">
              <w:rPr>
                <w:sz w:val="24"/>
                <w:szCs w:val="24"/>
                <w:lang w:eastAsia="ru-RU"/>
              </w:rPr>
              <w:t>Повреждения и отказы в работе масляных выключателей</w:t>
            </w:r>
          </w:p>
        </w:tc>
        <w:tc>
          <w:tcPr>
            <w:tcW w:w="2977" w:type="dxa"/>
          </w:tcPr>
          <w:p w:rsidR="006A2EEF" w:rsidRPr="009E5260" w:rsidRDefault="006A2EEF" w:rsidP="009061A3">
            <w:pPr>
              <w:widowControl w:val="0"/>
              <w:autoSpaceDE w:val="0"/>
              <w:autoSpaceDN w:val="0"/>
              <w:ind w:firstLine="0"/>
              <w:jc w:val="center"/>
              <w:rPr>
                <w:sz w:val="24"/>
                <w:szCs w:val="24"/>
                <w:lang w:eastAsia="ru-RU"/>
              </w:rPr>
            </w:pPr>
            <w:r w:rsidRPr="009E5260">
              <w:rPr>
                <w:sz w:val="24"/>
                <w:szCs w:val="24"/>
                <w:lang w:eastAsia="ru-RU"/>
              </w:rPr>
              <w:t>Авария с пожаром в распределительных устройствах</w:t>
            </w:r>
          </w:p>
        </w:tc>
      </w:tr>
      <w:tr w:rsidR="006A2EEF" w:rsidRPr="00DE4C57" w:rsidTr="00173A21">
        <w:tc>
          <w:tcPr>
            <w:tcW w:w="846" w:type="dxa"/>
          </w:tcPr>
          <w:p w:rsidR="006A2EEF" w:rsidRPr="00F37CE5" w:rsidRDefault="00A34EB3" w:rsidP="00F37CE5">
            <w:pPr>
              <w:ind w:firstLine="0"/>
              <w:jc w:val="center"/>
              <w:rPr>
                <w:sz w:val="24"/>
                <w:szCs w:val="24"/>
              </w:rPr>
            </w:pPr>
            <w:r>
              <w:rPr>
                <w:sz w:val="24"/>
                <w:szCs w:val="24"/>
              </w:rPr>
              <w:t>14</w:t>
            </w:r>
          </w:p>
        </w:tc>
        <w:tc>
          <w:tcPr>
            <w:tcW w:w="1276" w:type="dxa"/>
          </w:tcPr>
          <w:p w:rsidR="006A2EEF" w:rsidRPr="009E5260" w:rsidRDefault="006A2EEF" w:rsidP="00374965">
            <w:pPr>
              <w:ind w:firstLine="0"/>
              <w:rPr>
                <w:sz w:val="24"/>
                <w:szCs w:val="24"/>
              </w:rPr>
            </w:pPr>
            <w:r w:rsidRPr="009E5260">
              <w:rPr>
                <w:sz w:val="24"/>
                <w:szCs w:val="24"/>
              </w:rPr>
              <w:t>Электроснабжение</w:t>
            </w:r>
          </w:p>
        </w:tc>
        <w:tc>
          <w:tcPr>
            <w:tcW w:w="4677" w:type="dxa"/>
          </w:tcPr>
          <w:p w:rsidR="006A2EEF" w:rsidRPr="009E5260" w:rsidRDefault="006A2EEF" w:rsidP="00374965">
            <w:pPr>
              <w:widowControl w:val="0"/>
              <w:autoSpaceDE w:val="0"/>
              <w:autoSpaceDN w:val="0"/>
              <w:ind w:firstLine="0"/>
              <w:rPr>
                <w:sz w:val="24"/>
                <w:szCs w:val="24"/>
                <w:lang w:eastAsia="ru-RU"/>
              </w:rPr>
            </w:pPr>
            <w:r w:rsidRPr="009E5260">
              <w:rPr>
                <w:sz w:val="24"/>
                <w:szCs w:val="24"/>
                <w:lang w:eastAsia="ru-RU"/>
              </w:rPr>
              <w:t>Обрыв одного или обоих проводов линии</w:t>
            </w:r>
          </w:p>
        </w:tc>
        <w:tc>
          <w:tcPr>
            <w:tcW w:w="2977" w:type="dxa"/>
          </w:tcPr>
          <w:p w:rsidR="006A2EEF" w:rsidRPr="009E5260" w:rsidRDefault="006A2EEF" w:rsidP="00374965">
            <w:pPr>
              <w:widowControl w:val="0"/>
              <w:autoSpaceDE w:val="0"/>
              <w:autoSpaceDN w:val="0"/>
              <w:ind w:firstLine="0"/>
              <w:jc w:val="center"/>
              <w:rPr>
                <w:sz w:val="24"/>
                <w:szCs w:val="24"/>
                <w:lang w:eastAsia="ru-RU"/>
              </w:rPr>
            </w:pPr>
            <w:r w:rsidRPr="009E5260">
              <w:rPr>
                <w:sz w:val="24"/>
                <w:szCs w:val="24"/>
                <w:lang w:eastAsia="ru-RU"/>
              </w:rPr>
              <w:t>Повреждение воздушных линий электропередачи</w:t>
            </w:r>
          </w:p>
        </w:tc>
      </w:tr>
      <w:tr w:rsidR="006A2EEF" w:rsidRPr="00DE4C57" w:rsidTr="00173A21">
        <w:tc>
          <w:tcPr>
            <w:tcW w:w="846" w:type="dxa"/>
          </w:tcPr>
          <w:p w:rsidR="006A2EEF" w:rsidRPr="00F37CE5" w:rsidRDefault="00A34EB3" w:rsidP="00F37CE5">
            <w:pPr>
              <w:ind w:firstLine="0"/>
              <w:jc w:val="center"/>
              <w:rPr>
                <w:sz w:val="24"/>
                <w:szCs w:val="24"/>
              </w:rPr>
            </w:pPr>
            <w:r>
              <w:rPr>
                <w:sz w:val="24"/>
                <w:szCs w:val="24"/>
              </w:rPr>
              <w:t>15</w:t>
            </w:r>
          </w:p>
        </w:tc>
        <w:tc>
          <w:tcPr>
            <w:tcW w:w="1276" w:type="dxa"/>
          </w:tcPr>
          <w:p w:rsidR="006A2EEF" w:rsidRPr="009E5260" w:rsidRDefault="006A2EEF" w:rsidP="00374965">
            <w:pPr>
              <w:ind w:firstLine="0"/>
              <w:rPr>
                <w:sz w:val="24"/>
                <w:szCs w:val="24"/>
              </w:rPr>
            </w:pPr>
            <w:r w:rsidRPr="009E5260">
              <w:rPr>
                <w:sz w:val="24"/>
                <w:szCs w:val="24"/>
              </w:rPr>
              <w:t>Электроснабжение</w:t>
            </w:r>
          </w:p>
        </w:tc>
        <w:tc>
          <w:tcPr>
            <w:tcW w:w="4677" w:type="dxa"/>
          </w:tcPr>
          <w:p w:rsidR="006A2EEF" w:rsidRPr="009E5260" w:rsidRDefault="006A2EEF" w:rsidP="00374965">
            <w:pPr>
              <w:widowControl w:val="0"/>
              <w:autoSpaceDE w:val="0"/>
              <w:autoSpaceDN w:val="0"/>
              <w:ind w:firstLine="0"/>
              <w:rPr>
                <w:sz w:val="24"/>
                <w:szCs w:val="24"/>
                <w:lang w:eastAsia="ru-RU"/>
              </w:rPr>
            </w:pPr>
            <w:r w:rsidRPr="009E5260">
              <w:rPr>
                <w:sz w:val="24"/>
                <w:szCs w:val="24"/>
                <w:lang w:eastAsia="ru-RU"/>
              </w:rPr>
              <w:t>Соединение между собой двух проводов линии (схлестывание неизолированных проводов)</w:t>
            </w:r>
          </w:p>
        </w:tc>
        <w:tc>
          <w:tcPr>
            <w:tcW w:w="2977" w:type="dxa"/>
          </w:tcPr>
          <w:p w:rsidR="006A2EEF" w:rsidRPr="009E5260" w:rsidRDefault="006A2EEF" w:rsidP="00374965">
            <w:pPr>
              <w:ind w:firstLine="0"/>
              <w:rPr>
                <w:sz w:val="24"/>
                <w:szCs w:val="24"/>
              </w:rPr>
            </w:pPr>
            <w:r w:rsidRPr="009E5260">
              <w:rPr>
                <w:sz w:val="24"/>
                <w:szCs w:val="24"/>
              </w:rPr>
              <w:t>Повреждение воздушных линий электропередачи</w:t>
            </w:r>
          </w:p>
        </w:tc>
      </w:tr>
      <w:tr w:rsidR="006A2EEF" w:rsidRPr="00DE4C57" w:rsidTr="00173A21">
        <w:tc>
          <w:tcPr>
            <w:tcW w:w="846" w:type="dxa"/>
          </w:tcPr>
          <w:p w:rsidR="006A2EEF" w:rsidRPr="00F37CE5" w:rsidRDefault="00A34EB3" w:rsidP="00F37CE5">
            <w:pPr>
              <w:ind w:firstLine="0"/>
              <w:jc w:val="center"/>
              <w:rPr>
                <w:sz w:val="24"/>
                <w:szCs w:val="24"/>
              </w:rPr>
            </w:pPr>
            <w:r>
              <w:rPr>
                <w:sz w:val="24"/>
                <w:szCs w:val="24"/>
              </w:rPr>
              <w:t>16</w:t>
            </w:r>
          </w:p>
        </w:tc>
        <w:tc>
          <w:tcPr>
            <w:tcW w:w="1276" w:type="dxa"/>
          </w:tcPr>
          <w:p w:rsidR="006A2EEF" w:rsidRPr="009E5260" w:rsidRDefault="006A2EEF" w:rsidP="00374965">
            <w:pPr>
              <w:ind w:firstLine="0"/>
              <w:rPr>
                <w:sz w:val="24"/>
                <w:szCs w:val="24"/>
              </w:rPr>
            </w:pPr>
            <w:r w:rsidRPr="009E5260">
              <w:rPr>
                <w:sz w:val="24"/>
                <w:szCs w:val="24"/>
              </w:rPr>
              <w:t>Электроснабжение</w:t>
            </w:r>
          </w:p>
        </w:tc>
        <w:tc>
          <w:tcPr>
            <w:tcW w:w="4677" w:type="dxa"/>
          </w:tcPr>
          <w:p w:rsidR="006A2EEF" w:rsidRPr="009E5260" w:rsidRDefault="006A2EEF" w:rsidP="00374965">
            <w:pPr>
              <w:widowControl w:val="0"/>
              <w:autoSpaceDE w:val="0"/>
              <w:autoSpaceDN w:val="0"/>
              <w:ind w:firstLine="0"/>
              <w:rPr>
                <w:sz w:val="24"/>
                <w:szCs w:val="24"/>
                <w:lang w:eastAsia="ru-RU"/>
              </w:rPr>
            </w:pPr>
            <w:r w:rsidRPr="009E5260">
              <w:rPr>
                <w:sz w:val="24"/>
                <w:szCs w:val="24"/>
                <w:lang w:eastAsia="ru-RU"/>
              </w:rPr>
              <w:t>Перекрытие изоляции вследствие грозовых разрядов</w:t>
            </w:r>
          </w:p>
        </w:tc>
        <w:tc>
          <w:tcPr>
            <w:tcW w:w="2977" w:type="dxa"/>
          </w:tcPr>
          <w:p w:rsidR="006A2EEF" w:rsidRPr="009E5260" w:rsidRDefault="006A2EEF" w:rsidP="00374965">
            <w:pPr>
              <w:ind w:firstLine="0"/>
              <w:rPr>
                <w:sz w:val="24"/>
                <w:szCs w:val="24"/>
              </w:rPr>
            </w:pPr>
            <w:r w:rsidRPr="009E5260">
              <w:rPr>
                <w:sz w:val="24"/>
                <w:szCs w:val="24"/>
              </w:rPr>
              <w:t>Повреждение воздушных линий электропередачи</w:t>
            </w:r>
          </w:p>
        </w:tc>
      </w:tr>
      <w:tr w:rsidR="006A2EEF" w:rsidRPr="00DE4C57" w:rsidTr="00173A21">
        <w:tc>
          <w:tcPr>
            <w:tcW w:w="846" w:type="dxa"/>
          </w:tcPr>
          <w:p w:rsidR="006A2EEF" w:rsidRPr="00F37CE5" w:rsidRDefault="00A34EB3" w:rsidP="00F37CE5">
            <w:pPr>
              <w:ind w:firstLine="0"/>
              <w:jc w:val="center"/>
              <w:rPr>
                <w:sz w:val="24"/>
                <w:szCs w:val="24"/>
              </w:rPr>
            </w:pPr>
            <w:r>
              <w:rPr>
                <w:sz w:val="24"/>
                <w:szCs w:val="24"/>
              </w:rPr>
              <w:t>17</w:t>
            </w:r>
          </w:p>
        </w:tc>
        <w:tc>
          <w:tcPr>
            <w:tcW w:w="1276" w:type="dxa"/>
          </w:tcPr>
          <w:p w:rsidR="006A2EEF" w:rsidRPr="009E5260" w:rsidRDefault="006A2EEF" w:rsidP="00374965">
            <w:pPr>
              <w:ind w:firstLine="0"/>
              <w:rPr>
                <w:sz w:val="24"/>
                <w:szCs w:val="24"/>
              </w:rPr>
            </w:pPr>
            <w:r w:rsidRPr="009E5260">
              <w:rPr>
                <w:sz w:val="24"/>
                <w:szCs w:val="24"/>
              </w:rPr>
              <w:t>Электроснабжение</w:t>
            </w:r>
          </w:p>
        </w:tc>
        <w:tc>
          <w:tcPr>
            <w:tcW w:w="4677" w:type="dxa"/>
          </w:tcPr>
          <w:p w:rsidR="006A2EEF" w:rsidRPr="009E5260" w:rsidRDefault="006A2EEF" w:rsidP="00374965">
            <w:pPr>
              <w:widowControl w:val="0"/>
              <w:autoSpaceDE w:val="0"/>
              <w:autoSpaceDN w:val="0"/>
              <w:ind w:firstLine="0"/>
              <w:rPr>
                <w:sz w:val="24"/>
                <w:szCs w:val="24"/>
                <w:lang w:eastAsia="ru-RU"/>
              </w:rPr>
            </w:pPr>
            <w:r w:rsidRPr="009E5260">
              <w:rPr>
                <w:sz w:val="24"/>
                <w:szCs w:val="24"/>
                <w:lang w:eastAsia="ru-RU"/>
              </w:rPr>
              <w:t>Повреждение опор и проводов автотранспортом и другими механизмами</w:t>
            </w:r>
          </w:p>
        </w:tc>
        <w:tc>
          <w:tcPr>
            <w:tcW w:w="2977" w:type="dxa"/>
          </w:tcPr>
          <w:p w:rsidR="006A2EEF" w:rsidRPr="009E5260" w:rsidRDefault="006A2EEF" w:rsidP="00374965">
            <w:pPr>
              <w:ind w:firstLine="0"/>
              <w:rPr>
                <w:sz w:val="24"/>
                <w:szCs w:val="24"/>
              </w:rPr>
            </w:pPr>
            <w:r w:rsidRPr="009E5260">
              <w:rPr>
                <w:sz w:val="24"/>
                <w:szCs w:val="24"/>
              </w:rPr>
              <w:t>Повреждение воздушных линий электропередачи</w:t>
            </w:r>
          </w:p>
        </w:tc>
      </w:tr>
      <w:tr w:rsidR="006A2EEF" w:rsidRPr="00DE4C57" w:rsidTr="00173A21">
        <w:tc>
          <w:tcPr>
            <w:tcW w:w="846" w:type="dxa"/>
          </w:tcPr>
          <w:p w:rsidR="006A2EEF" w:rsidRPr="00F37CE5" w:rsidRDefault="00A34EB3" w:rsidP="00F37CE5">
            <w:pPr>
              <w:ind w:firstLine="0"/>
              <w:jc w:val="center"/>
              <w:rPr>
                <w:sz w:val="24"/>
                <w:szCs w:val="24"/>
              </w:rPr>
            </w:pPr>
            <w:r>
              <w:rPr>
                <w:sz w:val="24"/>
                <w:szCs w:val="24"/>
              </w:rPr>
              <w:t>18</w:t>
            </w:r>
          </w:p>
        </w:tc>
        <w:tc>
          <w:tcPr>
            <w:tcW w:w="1276" w:type="dxa"/>
          </w:tcPr>
          <w:p w:rsidR="006A2EEF" w:rsidRPr="009E5260" w:rsidRDefault="006A2EEF" w:rsidP="00374965">
            <w:pPr>
              <w:ind w:firstLine="0"/>
              <w:rPr>
                <w:sz w:val="24"/>
                <w:szCs w:val="24"/>
              </w:rPr>
            </w:pPr>
            <w:r w:rsidRPr="009E5260">
              <w:rPr>
                <w:sz w:val="24"/>
                <w:szCs w:val="24"/>
              </w:rPr>
              <w:t>Электроснабжение</w:t>
            </w:r>
          </w:p>
        </w:tc>
        <w:tc>
          <w:tcPr>
            <w:tcW w:w="4677" w:type="dxa"/>
          </w:tcPr>
          <w:p w:rsidR="006A2EEF" w:rsidRPr="009E5260" w:rsidRDefault="006A2EEF" w:rsidP="00374965">
            <w:pPr>
              <w:widowControl w:val="0"/>
              <w:autoSpaceDE w:val="0"/>
              <w:autoSpaceDN w:val="0"/>
              <w:ind w:firstLine="0"/>
              <w:rPr>
                <w:sz w:val="24"/>
                <w:szCs w:val="24"/>
                <w:lang w:eastAsia="ru-RU"/>
              </w:rPr>
            </w:pPr>
            <w:r w:rsidRPr="009E5260">
              <w:rPr>
                <w:sz w:val="24"/>
                <w:szCs w:val="24"/>
                <w:lang w:eastAsia="ru-RU"/>
              </w:rPr>
              <w:t>Дефекты изготовления опор, проводов и изоляторов</w:t>
            </w:r>
          </w:p>
        </w:tc>
        <w:tc>
          <w:tcPr>
            <w:tcW w:w="2977" w:type="dxa"/>
          </w:tcPr>
          <w:p w:rsidR="006A2EEF" w:rsidRPr="009E5260" w:rsidRDefault="006A2EEF" w:rsidP="00374965">
            <w:pPr>
              <w:ind w:firstLine="0"/>
              <w:rPr>
                <w:sz w:val="24"/>
                <w:szCs w:val="24"/>
              </w:rPr>
            </w:pPr>
            <w:r w:rsidRPr="009E5260">
              <w:rPr>
                <w:sz w:val="24"/>
                <w:szCs w:val="24"/>
              </w:rPr>
              <w:t>Повреждение воздушных линий электропередачи</w:t>
            </w:r>
          </w:p>
        </w:tc>
      </w:tr>
      <w:tr w:rsidR="006A2EEF" w:rsidRPr="00DE4C57" w:rsidTr="00173A21">
        <w:tc>
          <w:tcPr>
            <w:tcW w:w="846" w:type="dxa"/>
          </w:tcPr>
          <w:p w:rsidR="006A2EEF" w:rsidRPr="00F37CE5" w:rsidRDefault="00A34EB3" w:rsidP="00F37CE5">
            <w:pPr>
              <w:ind w:firstLine="0"/>
              <w:jc w:val="center"/>
              <w:rPr>
                <w:sz w:val="24"/>
                <w:szCs w:val="24"/>
              </w:rPr>
            </w:pPr>
            <w:r>
              <w:rPr>
                <w:sz w:val="24"/>
                <w:szCs w:val="24"/>
              </w:rPr>
              <w:lastRenderedPageBreak/>
              <w:t>19</w:t>
            </w:r>
          </w:p>
        </w:tc>
        <w:tc>
          <w:tcPr>
            <w:tcW w:w="1276" w:type="dxa"/>
          </w:tcPr>
          <w:p w:rsidR="006A2EEF" w:rsidRPr="009E5260" w:rsidRDefault="006A2EEF" w:rsidP="00374965">
            <w:pPr>
              <w:ind w:firstLine="0"/>
              <w:rPr>
                <w:sz w:val="24"/>
                <w:szCs w:val="24"/>
              </w:rPr>
            </w:pPr>
            <w:r w:rsidRPr="009E5260">
              <w:rPr>
                <w:sz w:val="24"/>
                <w:szCs w:val="24"/>
              </w:rPr>
              <w:t>Электроснабжение</w:t>
            </w:r>
          </w:p>
        </w:tc>
        <w:tc>
          <w:tcPr>
            <w:tcW w:w="4677" w:type="dxa"/>
          </w:tcPr>
          <w:p w:rsidR="006A2EEF" w:rsidRPr="009E5260" w:rsidRDefault="006A2EEF" w:rsidP="00374965">
            <w:pPr>
              <w:widowControl w:val="0"/>
              <w:autoSpaceDE w:val="0"/>
              <w:autoSpaceDN w:val="0"/>
              <w:ind w:firstLine="0"/>
              <w:rPr>
                <w:sz w:val="24"/>
                <w:szCs w:val="24"/>
                <w:lang w:eastAsia="ru-RU"/>
              </w:rPr>
            </w:pPr>
            <w:r w:rsidRPr="009E5260">
              <w:rPr>
                <w:sz w:val="24"/>
                <w:szCs w:val="24"/>
                <w:lang w:eastAsia="ru-RU"/>
              </w:rPr>
              <w:t>Перекрытие изоляции из-за птиц</w:t>
            </w:r>
          </w:p>
        </w:tc>
        <w:tc>
          <w:tcPr>
            <w:tcW w:w="2977" w:type="dxa"/>
          </w:tcPr>
          <w:p w:rsidR="006A2EEF" w:rsidRPr="009E5260" w:rsidRDefault="006A2EEF" w:rsidP="00374965">
            <w:pPr>
              <w:ind w:firstLine="0"/>
              <w:rPr>
                <w:sz w:val="24"/>
                <w:szCs w:val="24"/>
              </w:rPr>
            </w:pPr>
            <w:r w:rsidRPr="009E5260">
              <w:rPr>
                <w:sz w:val="24"/>
                <w:szCs w:val="24"/>
              </w:rPr>
              <w:t>Повреждение воздушных линий электропередачи</w:t>
            </w:r>
          </w:p>
        </w:tc>
      </w:tr>
      <w:tr w:rsidR="006A2EEF" w:rsidRPr="00DE4C57" w:rsidTr="00173A21">
        <w:tc>
          <w:tcPr>
            <w:tcW w:w="846" w:type="dxa"/>
          </w:tcPr>
          <w:p w:rsidR="006A2EEF" w:rsidRPr="00F37CE5" w:rsidRDefault="00A34EB3" w:rsidP="00F37CE5">
            <w:pPr>
              <w:ind w:firstLine="0"/>
              <w:jc w:val="center"/>
              <w:rPr>
                <w:sz w:val="24"/>
                <w:szCs w:val="24"/>
              </w:rPr>
            </w:pPr>
            <w:r>
              <w:rPr>
                <w:sz w:val="24"/>
                <w:szCs w:val="24"/>
              </w:rPr>
              <w:t>20</w:t>
            </w:r>
          </w:p>
        </w:tc>
        <w:tc>
          <w:tcPr>
            <w:tcW w:w="1276" w:type="dxa"/>
          </w:tcPr>
          <w:p w:rsidR="006A2EEF" w:rsidRPr="009E5260" w:rsidRDefault="006A2EEF" w:rsidP="00374965">
            <w:pPr>
              <w:ind w:firstLine="0"/>
              <w:rPr>
                <w:sz w:val="24"/>
                <w:szCs w:val="24"/>
              </w:rPr>
            </w:pPr>
            <w:r w:rsidRPr="009E5260">
              <w:rPr>
                <w:sz w:val="24"/>
                <w:szCs w:val="24"/>
              </w:rPr>
              <w:t>Электроснабжение</w:t>
            </w:r>
          </w:p>
        </w:tc>
        <w:tc>
          <w:tcPr>
            <w:tcW w:w="4677" w:type="dxa"/>
          </w:tcPr>
          <w:p w:rsidR="006A2EEF" w:rsidRPr="009E5260" w:rsidRDefault="006A2EEF" w:rsidP="00374965">
            <w:pPr>
              <w:widowControl w:val="0"/>
              <w:autoSpaceDE w:val="0"/>
              <w:autoSpaceDN w:val="0"/>
              <w:ind w:firstLine="0"/>
              <w:rPr>
                <w:sz w:val="24"/>
                <w:szCs w:val="24"/>
                <w:lang w:eastAsia="ru-RU"/>
              </w:rPr>
            </w:pPr>
            <w:r w:rsidRPr="009E5260">
              <w:rPr>
                <w:sz w:val="24"/>
                <w:szCs w:val="24"/>
                <w:lang w:eastAsia="ru-RU"/>
              </w:rPr>
              <w:t>Несоответствие опор, проводов и изоляторов природно-климатическим зонам</w:t>
            </w:r>
          </w:p>
        </w:tc>
        <w:tc>
          <w:tcPr>
            <w:tcW w:w="2977" w:type="dxa"/>
          </w:tcPr>
          <w:p w:rsidR="006A2EEF" w:rsidRPr="009E5260" w:rsidRDefault="006A2EEF" w:rsidP="00374965">
            <w:pPr>
              <w:ind w:firstLine="0"/>
              <w:rPr>
                <w:sz w:val="24"/>
                <w:szCs w:val="24"/>
              </w:rPr>
            </w:pPr>
            <w:r w:rsidRPr="009E5260">
              <w:rPr>
                <w:sz w:val="24"/>
                <w:szCs w:val="24"/>
              </w:rPr>
              <w:t>Повреждение воздушных линий электропередачи</w:t>
            </w:r>
          </w:p>
        </w:tc>
      </w:tr>
      <w:tr w:rsidR="006A2EEF" w:rsidRPr="00DE4C57" w:rsidTr="00173A21">
        <w:tc>
          <w:tcPr>
            <w:tcW w:w="846" w:type="dxa"/>
          </w:tcPr>
          <w:p w:rsidR="006A2EEF" w:rsidRPr="00F37CE5" w:rsidRDefault="00A34EB3" w:rsidP="00F37CE5">
            <w:pPr>
              <w:ind w:firstLine="0"/>
              <w:jc w:val="center"/>
              <w:rPr>
                <w:sz w:val="24"/>
                <w:szCs w:val="24"/>
              </w:rPr>
            </w:pPr>
            <w:r>
              <w:rPr>
                <w:sz w:val="24"/>
                <w:szCs w:val="24"/>
              </w:rPr>
              <w:t>21</w:t>
            </w:r>
          </w:p>
        </w:tc>
        <w:tc>
          <w:tcPr>
            <w:tcW w:w="1276" w:type="dxa"/>
          </w:tcPr>
          <w:p w:rsidR="006A2EEF" w:rsidRPr="009E5260" w:rsidRDefault="006A2EEF" w:rsidP="006A2EEF">
            <w:pPr>
              <w:ind w:firstLine="0"/>
              <w:rPr>
                <w:sz w:val="24"/>
                <w:szCs w:val="24"/>
              </w:rPr>
            </w:pPr>
            <w:r w:rsidRPr="009E5260">
              <w:rPr>
                <w:sz w:val="24"/>
                <w:szCs w:val="24"/>
              </w:rPr>
              <w:t>Электроснабжение</w:t>
            </w:r>
          </w:p>
        </w:tc>
        <w:tc>
          <w:tcPr>
            <w:tcW w:w="4677" w:type="dxa"/>
          </w:tcPr>
          <w:p w:rsidR="006A2EEF" w:rsidRPr="009E5260" w:rsidRDefault="006A2EEF" w:rsidP="006A2EEF">
            <w:pPr>
              <w:widowControl w:val="0"/>
              <w:autoSpaceDE w:val="0"/>
              <w:autoSpaceDN w:val="0"/>
              <w:ind w:firstLine="0"/>
              <w:rPr>
                <w:sz w:val="24"/>
                <w:szCs w:val="24"/>
                <w:lang w:eastAsia="ru-RU"/>
              </w:rPr>
            </w:pPr>
            <w:r w:rsidRPr="009E5260">
              <w:rPr>
                <w:sz w:val="24"/>
                <w:szCs w:val="24"/>
                <w:lang w:eastAsia="ru-RU"/>
              </w:rPr>
              <w:t>Неправильный монтаж опор и проводов</w:t>
            </w:r>
          </w:p>
        </w:tc>
        <w:tc>
          <w:tcPr>
            <w:tcW w:w="2977" w:type="dxa"/>
          </w:tcPr>
          <w:p w:rsidR="006A2EEF" w:rsidRPr="009E5260" w:rsidRDefault="006A2EEF" w:rsidP="006A2EEF">
            <w:pPr>
              <w:ind w:firstLine="0"/>
              <w:rPr>
                <w:sz w:val="24"/>
                <w:szCs w:val="24"/>
              </w:rPr>
            </w:pPr>
            <w:r w:rsidRPr="009E5260">
              <w:rPr>
                <w:sz w:val="24"/>
                <w:szCs w:val="24"/>
              </w:rPr>
              <w:t>Повреждение воздушных линий электропередачи</w:t>
            </w:r>
          </w:p>
        </w:tc>
      </w:tr>
      <w:tr w:rsidR="006A2EEF" w:rsidRPr="00DE4C57" w:rsidTr="00173A21">
        <w:tc>
          <w:tcPr>
            <w:tcW w:w="846" w:type="dxa"/>
          </w:tcPr>
          <w:p w:rsidR="006A2EEF" w:rsidRPr="00F37CE5" w:rsidRDefault="00A34EB3" w:rsidP="00F37CE5">
            <w:pPr>
              <w:ind w:firstLine="0"/>
              <w:jc w:val="center"/>
              <w:rPr>
                <w:sz w:val="24"/>
                <w:szCs w:val="24"/>
              </w:rPr>
            </w:pPr>
            <w:r>
              <w:rPr>
                <w:sz w:val="24"/>
                <w:szCs w:val="24"/>
              </w:rPr>
              <w:t>22</w:t>
            </w:r>
          </w:p>
        </w:tc>
        <w:tc>
          <w:tcPr>
            <w:tcW w:w="1276" w:type="dxa"/>
          </w:tcPr>
          <w:p w:rsidR="006A2EEF" w:rsidRPr="009E5260" w:rsidRDefault="006A2EEF" w:rsidP="006A2EEF">
            <w:pPr>
              <w:ind w:firstLine="0"/>
              <w:rPr>
                <w:sz w:val="24"/>
                <w:szCs w:val="24"/>
              </w:rPr>
            </w:pPr>
            <w:r w:rsidRPr="009E5260">
              <w:rPr>
                <w:sz w:val="24"/>
                <w:szCs w:val="24"/>
              </w:rPr>
              <w:t>Электроснабжение</w:t>
            </w:r>
          </w:p>
        </w:tc>
        <w:tc>
          <w:tcPr>
            <w:tcW w:w="4677" w:type="dxa"/>
          </w:tcPr>
          <w:p w:rsidR="006A2EEF" w:rsidRPr="009E5260" w:rsidRDefault="00F24DF7" w:rsidP="006A2EEF">
            <w:pPr>
              <w:widowControl w:val="0"/>
              <w:autoSpaceDE w:val="0"/>
              <w:autoSpaceDN w:val="0"/>
              <w:ind w:firstLine="0"/>
              <w:rPr>
                <w:sz w:val="24"/>
                <w:szCs w:val="24"/>
                <w:lang w:eastAsia="ru-RU"/>
              </w:rPr>
            </w:pPr>
            <w:r>
              <w:rPr>
                <w:sz w:val="24"/>
                <w:szCs w:val="24"/>
                <w:lang w:eastAsia="ru-RU"/>
              </w:rPr>
              <w:t>Н</w:t>
            </w:r>
            <w:r w:rsidR="006A2EEF" w:rsidRPr="009E5260">
              <w:rPr>
                <w:sz w:val="24"/>
                <w:szCs w:val="24"/>
                <w:lang w:eastAsia="ru-RU"/>
              </w:rPr>
              <w:t>арушение правил при монтаже (крутые изгибы на поворотах кабеля, ломающие поясную изоляцию жил кабеля, перекрутка кабеля, ведущая к излому изоляции и др.)</w:t>
            </w:r>
          </w:p>
          <w:p w:rsidR="006A2EEF" w:rsidRPr="009E5260" w:rsidRDefault="006A2EEF" w:rsidP="006A2EEF">
            <w:pPr>
              <w:widowControl w:val="0"/>
              <w:autoSpaceDE w:val="0"/>
              <w:autoSpaceDN w:val="0"/>
              <w:ind w:firstLine="0"/>
              <w:rPr>
                <w:sz w:val="24"/>
                <w:szCs w:val="24"/>
                <w:lang w:eastAsia="ru-RU"/>
              </w:rPr>
            </w:pPr>
          </w:p>
        </w:tc>
        <w:tc>
          <w:tcPr>
            <w:tcW w:w="2977" w:type="dxa"/>
          </w:tcPr>
          <w:p w:rsidR="006A2EEF" w:rsidRPr="009E5260" w:rsidRDefault="006A2EEF" w:rsidP="006A2EEF">
            <w:pPr>
              <w:widowControl w:val="0"/>
              <w:autoSpaceDE w:val="0"/>
              <w:autoSpaceDN w:val="0"/>
              <w:ind w:firstLine="0"/>
              <w:jc w:val="center"/>
              <w:rPr>
                <w:sz w:val="24"/>
                <w:szCs w:val="24"/>
                <w:lang w:eastAsia="ru-RU"/>
              </w:rPr>
            </w:pPr>
            <w:r w:rsidRPr="009E5260">
              <w:rPr>
                <w:sz w:val="24"/>
                <w:szCs w:val="24"/>
                <w:lang w:eastAsia="ru-RU"/>
              </w:rPr>
              <w:t>Повреждение кабельных линий электропередачи</w:t>
            </w:r>
          </w:p>
        </w:tc>
      </w:tr>
      <w:tr w:rsidR="006A2EEF" w:rsidRPr="00DE4C57" w:rsidTr="00173A21">
        <w:tc>
          <w:tcPr>
            <w:tcW w:w="846" w:type="dxa"/>
          </w:tcPr>
          <w:p w:rsidR="006A2EEF" w:rsidRPr="00F37CE5" w:rsidRDefault="00A34EB3" w:rsidP="00F37CE5">
            <w:pPr>
              <w:ind w:firstLine="0"/>
              <w:jc w:val="center"/>
              <w:rPr>
                <w:sz w:val="24"/>
                <w:szCs w:val="24"/>
              </w:rPr>
            </w:pPr>
            <w:r>
              <w:rPr>
                <w:sz w:val="24"/>
                <w:szCs w:val="24"/>
              </w:rPr>
              <w:t>23</w:t>
            </w:r>
          </w:p>
        </w:tc>
        <w:tc>
          <w:tcPr>
            <w:tcW w:w="1276" w:type="dxa"/>
          </w:tcPr>
          <w:p w:rsidR="006A2EEF" w:rsidRPr="009E5260" w:rsidRDefault="006A2EEF" w:rsidP="006A2EEF">
            <w:pPr>
              <w:ind w:firstLine="0"/>
              <w:rPr>
                <w:sz w:val="24"/>
                <w:szCs w:val="24"/>
              </w:rPr>
            </w:pPr>
            <w:r w:rsidRPr="009E5260">
              <w:rPr>
                <w:sz w:val="24"/>
                <w:szCs w:val="24"/>
              </w:rPr>
              <w:t>Электроснабжение</w:t>
            </w:r>
          </w:p>
        </w:tc>
        <w:tc>
          <w:tcPr>
            <w:tcW w:w="4677" w:type="dxa"/>
          </w:tcPr>
          <w:p w:rsidR="006A2EEF" w:rsidRPr="009E5260" w:rsidRDefault="006A2EEF" w:rsidP="006A2EEF">
            <w:pPr>
              <w:widowControl w:val="0"/>
              <w:autoSpaceDE w:val="0"/>
              <w:autoSpaceDN w:val="0"/>
              <w:ind w:firstLine="0"/>
              <w:rPr>
                <w:sz w:val="24"/>
                <w:szCs w:val="24"/>
                <w:lang w:eastAsia="ru-RU"/>
              </w:rPr>
            </w:pPr>
            <w:r w:rsidRPr="009E5260">
              <w:rPr>
                <w:sz w:val="24"/>
                <w:szCs w:val="24"/>
                <w:lang w:eastAsia="ru-RU"/>
              </w:rPr>
              <w:t>Неправильная эксплуатация кабелей (разрыв кабеля в муфтах от проседания грунта, попадание влаги в муфты, коррозия кабеля от блуждающих токов и др.)</w:t>
            </w:r>
          </w:p>
          <w:p w:rsidR="006A2EEF" w:rsidRPr="009E5260" w:rsidRDefault="006A2EEF" w:rsidP="006A2EEF">
            <w:pPr>
              <w:widowControl w:val="0"/>
              <w:autoSpaceDE w:val="0"/>
              <w:autoSpaceDN w:val="0"/>
              <w:ind w:firstLine="0"/>
              <w:rPr>
                <w:sz w:val="24"/>
                <w:szCs w:val="24"/>
                <w:lang w:eastAsia="ru-RU"/>
              </w:rPr>
            </w:pPr>
          </w:p>
        </w:tc>
        <w:tc>
          <w:tcPr>
            <w:tcW w:w="2977" w:type="dxa"/>
          </w:tcPr>
          <w:p w:rsidR="006A2EEF" w:rsidRPr="009E5260" w:rsidRDefault="006A2EEF" w:rsidP="006A2EEF">
            <w:pPr>
              <w:ind w:firstLine="0"/>
              <w:rPr>
                <w:sz w:val="24"/>
                <w:szCs w:val="24"/>
              </w:rPr>
            </w:pPr>
            <w:r w:rsidRPr="009E5260">
              <w:rPr>
                <w:sz w:val="24"/>
                <w:szCs w:val="24"/>
              </w:rPr>
              <w:t>Повреждение кабельных линий электропередачи</w:t>
            </w:r>
          </w:p>
        </w:tc>
      </w:tr>
      <w:tr w:rsidR="006A2EEF" w:rsidRPr="00DE4C57" w:rsidTr="009E5260">
        <w:tc>
          <w:tcPr>
            <w:tcW w:w="842" w:type="dxa"/>
          </w:tcPr>
          <w:p w:rsidR="006A2EEF" w:rsidRPr="00F37CE5" w:rsidRDefault="00A34EB3" w:rsidP="00F37CE5">
            <w:pPr>
              <w:ind w:firstLine="0"/>
              <w:jc w:val="center"/>
              <w:rPr>
                <w:sz w:val="24"/>
                <w:szCs w:val="24"/>
              </w:rPr>
            </w:pPr>
            <w:r>
              <w:rPr>
                <w:sz w:val="24"/>
                <w:szCs w:val="24"/>
              </w:rPr>
              <w:t>24</w:t>
            </w:r>
          </w:p>
        </w:tc>
        <w:tc>
          <w:tcPr>
            <w:tcW w:w="1276" w:type="dxa"/>
          </w:tcPr>
          <w:p w:rsidR="006A2EEF" w:rsidRPr="009E5260" w:rsidRDefault="006A2EEF" w:rsidP="006A2EEF">
            <w:pPr>
              <w:ind w:firstLine="0"/>
              <w:rPr>
                <w:sz w:val="24"/>
                <w:szCs w:val="24"/>
              </w:rPr>
            </w:pPr>
            <w:r w:rsidRPr="009E5260">
              <w:rPr>
                <w:sz w:val="24"/>
                <w:szCs w:val="24"/>
              </w:rPr>
              <w:t>Электроснабжение</w:t>
            </w:r>
          </w:p>
        </w:tc>
        <w:tc>
          <w:tcPr>
            <w:tcW w:w="4677" w:type="dxa"/>
          </w:tcPr>
          <w:p w:rsidR="006A2EEF" w:rsidRPr="009E5260" w:rsidRDefault="006A2EEF" w:rsidP="006A2EEF">
            <w:pPr>
              <w:widowControl w:val="0"/>
              <w:autoSpaceDE w:val="0"/>
              <w:autoSpaceDN w:val="0"/>
              <w:ind w:firstLine="0"/>
              <w:rPr>
                <w:sz w:val="24"/>
                <w:szCs w:val="24"/>
                <w:lang w:eastAsia="ru-RU"/>
              </w:rPr>
            </w:pPr>
            <w:r w:rsidRPr="009E5260">
              <w:rPr>
                <w:sz w:val="24"/>
                <w:szCs w:val="24"/>
                <w:lang w:eastAsia="ru-RU"/>
              </w:rPr>
              <w:t>Нарушения механической прочности кабелей землеройными машинами и механизмами (до 70</w:t>
            </w:r>
            <w:r w:rsidR="00F24DF7">
              <w:rPr>
                <w:sz w:val="24"/>
                <w:szCs w:val="24"/>
                <w:lang w:eastAsia="ru-RU"/>
              </w:rPr>
              <w:t xml:space="preserve"> </w:t>
            </w:r>
            <w:r w:rsidRPr="009E5260">
              <w:rPr>
                <w:sz w:val="24"/>
                <w:szCs w:val="24"/>
                <w:lang w:eastAsia="ru-RU"/>
              </w:rPr>
              <w:t>% от всех повреждений), а также при транспортировке и хранении (удары, вмятины и др.)</w:t>
            </w:r>
          </w:p>
          <w:p w:rsidR="006A2EEF" w:rsidRPr="009E5260" w:rsidRDefault="006A2EEF" w:rsidP="006A2EEF">
            <w:pPr>
              <w:widowControl w:val="0"/>
              <w:autoSpaceDE w:val="0"/>
              <w:autoSpaceDN w:val="0"/>
              <w:ind w:firstLine="0"/>
              <w:rPr>
                <w:sz w:val="24"/>
                <w:szCs w:val="24"/>
                <w:lang w:eastAsia="ru-RU"/>
              </w:rPr>
            </w:pPr>
          </w:p>
        </w:tc>
        <w:tc>
          <w:tcPr>
            <w:tcW w:w="2977" w:type="dxa"/>
          </w:tcPr>
          <w:p w:rsidR="006A2EEF" w:rsidRPr="009E5260" w:rsidRDefault="006A2EEF" w:rsidP="006A2EEF">
            <w:pPr>
              <w:ind w:firstLine="0"/>
              <w:rPr>
                <w:sz w:val="24"/>
                <w:szCs w:val="24"/>
              </w:rPr>
            </w:pPr>
            <w:r w:rsidRPr="009E5260">
              <w:rPr>
                <w:sz w:val="24"/>
                <w:szCs w:val="24"/>
              </w:rPr>
              <w:t>Повреждение кабельных линий электропередачи</w:t>
            </w:r>
          </w:p>
        </w:tc>
      </w:tr>
      <w:tr w:rsidR="006A2EEF" w:rsidRPr="00DE4C57" w:rsidTr="009E5260">
        <w:tc>
          <w:tcPr>
            <w:tcW w:w="842" w:type="dxa"/>
          </w:tcPr>
          <w:p w:rsidR="006A2EEF" w:rsidRPr="00F37CE5" w:rsidRDefault="00A34EB3" w:rsidP="00F37CE5">
            <w:pPr>
              <w:ind w:firstLine="0"/>
              <w:jc w:val="center"/>
              <w:rPr>
                <w:sz w:val="24"/>
                <w:szCs w:val="24"/>
              </w:rPr>
            </w:pPr>
            <w:r>
              <w:rPr>
                <w:sz w:val="24"/>
                <w:szCs w:val="24"/>
              </w:rPr>
              <w:t>25</w:t>
            </w:r>
          </w:p>
        </w:tc>
        <w:tc>
          <w:tcPr>
            <w:tcW w:w="1276" w:type="dxa"/>
          </w:tcPr>
          <w:p w:rsidR="006A2EEF" w:rsidRPr="009E5260" w:rsidRDefault="006A2EEF" w:rsidP="006A2EEF">
            <w:pPr>
              <w:ind w:firstLine="0"/>
              <w:rPr>
                <w:sz w:val="24"/>
                <w:szCs w:val="24"/>
              </w:rPr>
            </w:pPr>
            <w:r w:rsidRPr="009E5260">
              <w:rPr>
                <w:sz w:val="24"/>
                <w:szCs w:val="24"/>
              </w:rPr>
              <w:t>Электроснабжение</w:t>
            </w:r>
          </w:p>
        </w:tc>
        <w:tc>
          <w:tcPr>
            <w:tcW w:w="4677" w:type="dxa"/>
          </w:tcPr>
          <w:p w:rsidR="006A2EEF" w:rsidRPr="009E5260" w:rsidRDefault="006A2EEF" w:rsidP="006A2EEF">
            <w:pPr>
              <w:widowControl w:val="0"/>
              <w:autoSpaceDE w:val="0"/>
              <w:autoSpaceDN w:val="0"/>
              <w:ind w:firstLine="0"/>
              <w:rPr>
                <w:sz w:val="24"/>
                <w:szCs w:val="24"/>
                <w:lang w:eastAsia="ru-RU"/>
              </w:rPr>
            </w:pPr>
            <w:r w:rsidRPr="009E5260">
              <w:rPr>
                <w:sz w:val="24"/>
                <w:szCs w:val="24"/>
                <w:lang w:eastAsia="ru-RU"/>
              </w:rPr>
              <w:t>Электрические пробои в кабельных муфтах (соединительных) и на концевых воронках, участках кабелей, проложенных с большим уклоном</w:t>
            </w:r>
          </w:p>
          <w:p w:rsidR="006A2EEF" w:rsidRPr="009E5260" w:rsidRDefault="006A2EEF" w:rsidP="006A2EEF">
            <w:pPr>
              <w:widowControl w:val="0"/>
              <w:autoSpaceDE w:val="0"/>
              <w:autoSpaceDN w:val="0"/>
              <w:ind w:firstLine="0"/>
              <w:rPr>
                <w:sz w:val="24"/>
                <w:szCs w:val="24"/>
                <w:lang w:eastAsia="ru-RU"/>
              </w:rPr>
            </w:pPr>
          </w:p>
        </w:tc>
        <w:tc>
          <w:tcPr>
            <w:tcW w:w="2977" w:type="dxa"/>
          </w:tcPr>
          <w:p w:rsidR="006A2EEF" w:rsidRPr="009E5260" w:rsidRDefault="006A2EEF" w:rsidP="006A2EEF">
            <w:pPr>
              <w:ind w:firstLine="0"/>
              <w:rPr>
                <w:sz w:val="24"/>
                <w:szCs w:val="24"/>
              </w:rPr>
            </w:pPr>
            <w:r w:rsidRPr="009E5260">
              <w:rPr>
                <w:sz w:val="24"/>
                <w:szCs w:val="24"/>
              </w:rPr>
              <w:t>Повреждение кабельных линий электропередачи</w:t>
            </w:r>
          </w:p>
        </w:tc>
      </w:tr>
      <w:tr w:rsidR="006A2EEF" w:rsidRPr="00DE4C57" w:rsidTr="009E5260">
        <w:tc>
          <w:tcPr>
            <w:tcW w:w="842" w:type="dxa"/>
          </w:tcPr>
          <w:p w:rsidR="006A2EEF" w:rsidRPr="00F37CE5" w:rsidRDefault="00A34EB3" w:rsidP="00F37CE5">
            <w:pPr>
              <w:ind w:firstLine="0"/>
              <w:jc w:val="center"/>
              <w:rPr>
                <w:sz w:val="24"/>
                <w:szCs w:val="24"/>
              </w:rPr>
            </w:pPr>
            <w:r>
              <w:rPr>
                <w:sz w:val="24"/>
                <w:szCs w:val="24"/>
              </w:rPr>
              <w:t>26</w:t>
            </w:r>
          </w:p>
        </w:tc>
        <w:tc>
          <w:tcPr>
            <w:tcW w:w="1276" w:type="dxa"/>
          </w:tcPr>
          <w:p w:rsidR="006A2EEF" w:rsidRPr="009E5260" w:rsidRDefault="006A2EEF" w:rsidP="006A2EEF">
            <w:pPr>
              <w:ind w:firstLine="0"/>
              <w:rPr>
                <w:sz w:val="24"/>
                <w:szCs w:val="24"/>
              </w:rPr>
            </w:pPr>
            <w:r w:rsidRPr="009E5260">
              <w:rPr>
                <w:sz w:val="24"/>
                <w:szCs w:val="24"/>
              </w:rPr>
              <w:t>Электроснабжение</w:t>
            </w:r>
          </w:p>
        </w:tc>
        <w:tc>
          <w:tcPr>
            <w:tcW w:w="4677" w:type="dxa"/>
          </w:tcPr>
          <w:p w:rsidR="006A2EEF" w:rsidRPr="009E5260" w:rsidRDefault="006A2EEF" w:rsidP="006A2EEF">
            <w:pPr>
              <w:widowControl w:val="0"/>
              <w:autoSpaceDE w:val="0"/>
              <w:autoSpaceDN w:val="0"/>
              <w:ind w:firstLine="0"/>
              <w:rPr>
                <w:sz w:val="24"/>
                <w:szCs w:val="24"/>
                <w:lang w:eastAsia="ru-RU"/>
              </w:rPr>
            </w:pPr>
            <w:r w:rsidRPr="009E5260">
              <w:rPr>
                <w:sz w:val="24"/>
                <w:szCs w:val="24"/>
                <w:lang w:eastAsia="ru-RU"/>
              </w:rPr>
              <w:t>Электрический пробой изоляции одной, двух или трех фаз без обрыва жил</w:t>
            </w:r>
          </w:p>
          <w:p w:rsidR="006A2EEF" w:rsidRPr="009E5260" w:rsidRDefault="006A2EEF" w:rsidP="006A2EEF">
            <w:pPr>
              <w:widowControl w:val="0"/>
              <w:autoSpaceDE w:val="0"/>
              <w:autoSpaceDN w:val="0"/>
              <w:ind w:firstLine="0"/>
              <w:rPr>
                <w:sz w:val="24"/>
                <w:szCs w:val="24"/>
                <w:lang w:eastAsia="ru-RU"/>
              </w:rPr>
            </w:pPr>
          </w:p>
        </w:tc>
        <w:tc>
          <w:tcPr>
            <w:tcW w:w="2977" w:type="dxa"/>
          </w:tcPr>
          <w:p w:rsidR="006A2EEF" w:rsidRPr="009E5260" w:rsidRDefault="006A2EEF" w:rsidP="006A2EEF">
            <w:pPr>
              <w:ind w:firstLine="0"/>
              <w:rPr>
                <w:sz w:val="24"/>
                <w:szCs w:val="24"/>
              </w:rPr>
            </w:pPr>
            <w:r w:rsidRPr="009E5260">
              <w:rPr>
                <w:sz w:val="24"/>
                <w:szCs w:val="24"/>
              </w:rPr>
              <w:t>Повреждение кабельных линий электропередачи</w:t>
            </w:r>
          </w:p>
        </w:tc>
      </w:tr>
      <w:tr w:rsidR="006A2EEF" w:rsidRPr="00DE4C57" w:rsidTr="009E5260">
        <w:tc>
          <w:tcPr>
            <w:tcW w:w="842" w:type="dxa"/>
          </w:tcPr>
          <w:p w:rsidR="006A2EEF" w:rsidRPr="00F37CE5" w:rsidRDefault="00A34EB3" w:rsidP="00F37CE5">
            <w:pPr>
              <w:ind w:firstLine="0"/>
              <w:jc w:val="center"/>
              <w:rPr>
                <w:sz w:val="24"/>
                <w:szCs w:val="24"/>
              </w:rPr>
            </w:pPr>
            <w:r>
              <w:rPr>
                <w:sz w:val="24"/>
                <w:szCs w:val="24"/>
              </w:rPr>
              <w:t>27</w:t>
            </w:r>
          </w:p>
        </w:tc>
        <w:tc>
          <w:tcPr>
            <w:tcW w:w="1276" w:type="dxa"/>
          </w:tcPr>
          <w:p w:rsidR="006A2EEF" w:rsidRPr="009E5260" w:rsidRDefault="006A2EEF" w:rsidP="006A2EEF">
            <w:pPr>
              <w:ind w:firstLine="0"/>
              <w:rPr>
                <w:sz w:val="24"/>
                <w:szCs w:val="24"/>
              </w:rPr>
            </w:pPr>
            <w:r w:rsidRPr="009E5260">
              <w:rPr>
                <w:sz w:val="24"/>
                <w:szCs w:val="24"/>
              </w:rPr>
              <w:t>Электроснабжение</w:t>
            </w:r>
          </w:p>
        </w:tc>
        <w:tc>
          <w:tcPr>
            <w:tcW w:w="4677" w:type="dxa"/>
          </w:tcPr>
          <w:p w:rsidR="006A2EEF" w:rsidRPr="009E5260" w:rsidRDefault="006A2EEF" w:rsidP="006A2EEF">
            <w:pPr>
              <w:widowControl w:val="0"/>
              <w:autoSpaceDE w:val="0"/>
              <w:autoSpaceDN w:val="0"/>
              <w:ind w:firstLine="0"/>
              <w:rPr>
                <w:sz w:val="24"/>
                <w:szCs w:val="24"/>
                <w:lang w:eastAsia="ru-RU"/>
              </w:rPr>
            </w:pPr>
            <w:r w:rsidRPr="009E5260">
              <w:rPr>
                <w:sz w:val="24"/>
                <w:szCs w:val="24"/>
                <w:lang w:eastAsia="ru-RU"/>
              </w:rPr>
              <w:t>Обрыв одной, двух или трех жил кабеля с заземлением или без заземления</w:t>
            </w:r>
          </w:p>
          <w:p w:rsidR="006A2EEF" w:rsidRPr="009E5260" w:rsidRDefault="006A2EEF" w:rsidP="006A2EEF">
            <w:pPr>
              <w:widowControl w:val="0"/>
              <w:autoSpaceDE w:val="0"/>
              <w:autoSpaceDN w:val="0"/>
              <w:ind w:firstLine="0"/>
              <w:rPr>
                <w:sz w:val="24"/>
                <w:szCs w:val="24"/>
                <w:lang w:eastAsia="ru-RU"/>
              </w:rPr>
            </w:pPr>
          </w:p>
        </w:tc>
        <w:tc>
          <w:tcPr>
            <w:tcW w:w="2977" w:type="dxa"/>
          </w:tcPr>
          <w:p w:rsidR="006A2EEF" w:rsidRPr="009E5260" w:rsidRDefault="006A2EEF" w:rsidP="006A2EEF">
            <w:pPr>
              <w:ind w:firstLine="0"/>
              <w:rPr>
                <w:sz w:val="24"/>
                <w:szCs w:val="24"/>
              </w:rPr>
            </w:pPr>
            <w:r w:rsidRPr="009E5260">
              <w:rPr>
                <w:sz w:val="24"/>
                <w:szCs w:val="24"/>
              </w:rPr>
              <w:t>Повреждение кабельных линий электропередачи</w:t>
            </w:r>
          </w:p>
        </w:tc>
      </w:tr>
      <w:tr w:rsidR="006A2EEF" w:rsidRPr="00DE4C57" w:rsidTr="009E5260">
        <w:tc>
          <w:tcPr>
            <w:tcW w:w="842" w:type="dxa"/>
          </w:tcPr>
          <w:p w:rsidR="006A2EEF" w:rsidRPr="00F37CE5" w:rsidRDefault="00A34EB3" w:rsidP="00F37CE5">
            <w:pPr>
              <w:ind w:firstLine="0"/>
              <w:jc w:val="center"/>
              <w:rPr>
                <w:sz w:val="24"/>
                <w:szCs w:val="24"/>
              </w:rPr>
            </w:pPr>
            <w:r>
              <w:rPr>
                <w:sz w:val="24"/>
                <w:szCs w:val="24"/>
              </w:rPr>
              <w:t>28</w:t>
            </w:r>
          </w:p>
        </w:tc>
        <w:tc>
          <w:tcPr>
            <w:tcW w:w="1276" w:type="dxa"/>
          </w:tcPr>
          <w:p w:rsidR="006A2EEF" w:rsidRPr="009E5260" w:rsidRDefault="006A2EEF" w:rsidP="006A2EEF">
            <w:pPr>
              <w:ind w:firstLine="0"/>
              <w:rPr>
                <w:sz w:val="24"/>
                <w:szCs w:val="24"/>
              </w:rPr>
            </w:pPr>
            <w:r w:rsidRPr="009E5260">
              <w:rPr>
                <w:sz w:val="24"/>
                <w:szCs w:val="24"/>
              </w:rPr>
              <w:t>Электроснабжение</w:t>
            </w:r>
          </w:p>
        </w:tc>
        <w:tc>
          <w:tcPr>
            <w:tcW w:w="4677" w:type="dxa"/>
          </w:tcPr>
          <w:p w:rsidR="006A2EEF" w:rsidRPr="009E5260" w:rsidRDefault="006A2EEF" w:rsidP="006A2EEF">
            <w:pPr>
              <w:widowControl w:val="0"/>
              <w:autoSpaceDE w:val="0"/>
              <w:autoSpaceDN w:val="0"/>
              <w:ind w:firstLine="0"/>
              <w:rPr>
                <w:sz w:val="24"/>
                <w:szCs w:val="24"/>
                <w:lang w:eastAsia="ru-RU"/>
              </w:rPr>
            </w:pPr>
            <w:r w:rsidRPr="009E5260">
              <w:rPr>
                <w:sz w:val="24"/>
                <w:szCs w:val="24"/>
                <w:lang w:eastAsia="ru-RU"/>
              </w:rPr>
              <w:t>Дефекты изготовления кабеля производителем</w:t>
            </w:r>
          </w:p>
          <w:p w:rsidR="006A2EEF" w:rsidRPr="009E5260" w:rsidRDefault="006A2EEF" w:rsidP="006A2EEF">
            <w:pPr>
              <w:widowControl w:val="0"/>
              <w:autoSpaceDE w:val="0"/>
              <w:autoSpaceDN w:val="0"/>
              <w:ind w:firstLine="0"/>
              <w:rPr>
                <w:sz w:val="24"/>
                <w:szCs w:val="24"/>
                <w:lang w:eastAsia="ru-RU"/>
              </w:rPr>
            </w:pPr>
          </w:p>
        </w:tc>
        <w:tc>
          <w:tcPr>
            <w:tcW w:w="2977" w:type="dxa"/>
          </w:tcPr>
          <w:p w:rsidR="006A2EEF" w:rsidRPr="009E5260" w:rsidRDefault="006A2EEF" w:rsidP="006A2EEF">
            <w:pPr>
              <w:ind w:firstLine="0"/>
              <w:rPr>
                <w:sz w:val="24"/>
                <w:szCs w:val="24"/>
              </w:rPr>
            </w:pPr>
            <w:r w:rsidRPr="009E5260">
              <w:rPr>
                <w:sz w:val="24"/>
                <w:szCs w:val="24"/>
              </w:rPr>
              <w:t>Повреждение кабельных линий электропередачи</w:t>
            </w:r>
          </w:p>
        </w:tc>
      </w:tr>
      <w:tr w:rsidR="006A2EEF" w:rsidRPr="00DE4C57" w:rsidTr="009E5260">
        <w:tc>
          <w:tcPr>
            <w:tcW w:w="842" w:type="dxa"/>
          </w:tcPr>
          <w:p w:rsidR="006A2EEF" w:rsidRPr="00F37CE5" w:rsidRDefault="00A34EB3" w:rsidP="00F37CE5">
            <w:pPr>
              <w:ind w:firstLine="0"/>
              <w:jc w:val="center"/>
              <w:rPr>
                <w:sz w:val="24"/>
                <w:szCs w:val="24"/>
              </w:rPr>
            </w:pPr>
            <w:r>
              <w:rPr>
                <w:sz w:val="24"/>
                <w:szCs w:val="24"/>
              </w:rPr>
              <w:t>29</w:t>
            </w:r>
          </w:p>
        </w:tc>
        <w:tc>
          <w:tcPr>
            <w:tcW w:w="1276" w:type="dxa"/>
          </w:tcPr>
          <w:p w:rsidR="006A2EEF" w:rsidRPr="009E5260" w:rsidRDefault="006A2EEF" w:rsidP="006A2EEF">
            <w:pPr>
              <w:ind w:firstLine="0"/>
              <w:rPr>
                <w:sz w:val="24"/>
                <w:szCs w:val="24"/>
              </w:rPr>
            </w:pPr>
            <w:r w:rsidRPr="009E5260">
              <w:rPr>
                <w:sz w:val="24"/>
                <w:szCs w:val="24"/>
              </w:rPr>
              <w:t>Электроснабжение</w:t>
            </w:r>
          </w:p>
        </w:tc>
        <w:tc>
          <w:tcPr>
            <w:tcW w:w="4677" w:type="dxa"/>
          </w:tcPr>
          <w:p w:rsidR="006A2EEF" w:rsidRPr="009E5260" w:rsidRDefault="006A2EEF" w:rsidP="006A2EEF">
            <w:pPr>
              <w:widowControl w:val="0"/>
              <w:autoSpaceDE w:val="0"/>
              <w:autoSpaceDN w:val="0"/>
              <w:ind w:firstLine="0"/>
              <w:rPr>
                <w:sz w:val="24"/>
                <w:szCs w:val="24"/>
                <w:lang w:eastAsia="ru-RU"/>
              </w:rPr>
            </w:pPr>
            <w:r w:rsidRPr="009E5260">
              <w:rPr>
                <w:sz w:val="24"/>
                <w:szCs w:val="24"/>
                <w:lang w:eastAsia="ru-RU"/>
              </w:rPr>
              <w:t>Нарушения при прокладке кабеля</w:t>
            </w:r>
          </w:p>
          <w:p w:rsidR="006A2EEF" w:rsidRPr="009E5260" w:rsidRDefault="006A2EEF" w:rsidP="006A2EEF">
            <w:pPr>
              <w:widowControl w:val="0"/>
              <w:autoSpaceDE w:val="0"/>
              <w:autoSpaceDN w:val="0"/>
              <w:ind w:firstLine="0"/>
              <w:rPr>
                <w:sz w:val="24"/>
                <w:szCs w:val="24"/>
                <w:lang w:eastAsia="ru-RU"/>
              </w:rPr>
            </w:pPr>
          </w:p>
        </w:tc>
        <w:tc>
          <w:tcPr>
            <w:tcW w:w="2977" w:type="dxa"/>
          </w:tcPr>
          <w:p w:rsidR="006A2EEF" w:rsidRPr="009E5260" w:rsidRDefault="006A2EEF" w:rsidP="006A2EEF">
            <w:pPr>
              <w:ind w:firstLine="0"/>
              <w:rPr>
                <w:sz w:val="24"/>
                <w:szCs w:val="24"/>
              </w:rPr>
            </w:pPr>
            <w:r w:rsidRPr="009E5260">
              <w:rPr>
                <w:sz w:val="24"/>
                <w:szCs w:val="24"/>
              </w:rPr>
              <w:t>Повреждение кабельных линий электропередачи</w:t>
            </w:r>
          </w:p>
        </w:tc>
      </w:tr>
      <w:tr w:rsidR="006A2EEF" w:rsidRPr="00DE4C57" w:rsidTr="009E5260">
        <w:tc>
          <w:tcPr>
            <w:tcW w:w="842" w:type="dxa"/>
          </w:tcPr>
          <w:p w:rsidR="006A2EEF" w:rsidRPr="00F37CE5" w:rsidRDefault="00A34EB3" w:rsidP="00F37CE5">
            <w:pPr>
              <w:ind w:firstLine="0"/>
              <w:jc w:val="center"/>
              <w:rPr>
                <w:sz w:val="24"/>
                <w:szCs w:val="24"/>
              </w:rPr>
            </w:pPr>
            <w:r>
              <w:rPr>
                <w:sz w:val="24"/>
                <w:szCs w:val="24"/>
              </w:rPr>
              <w:t>30</w:t>
            </w:r>
          </w:p>
        </w:tc>
        <w:tc>
          <w:tcPr>
            <w:tcW w:w="1276" w:type="dxa"/>
          </w:tcPr>
          <w:p w:rsidR="006A2EEF" w:rsidRPr="009E5260" w:rsidRDefault="006A2EEF" w:rsidP="006A2EEF">
            <w:pPr>
              <w:ind w:firstLine="0"/>
              <w:rPr>
                <w:sz w:val="24"/>
                <w:szCs w:val="24"/>
              </w:rPr>
            </w:pPr>
            <w:r w:rsidRPr="009E5260">
              <w:rPr>
                <w:sz w:val="24"/>
                <w:szCs w:val="24"/>
              </w:rPr>
              <w:t>Электроснабжение</w:t>
            </w:r>
          </w:p>
        </w:tc>
        <w:tc>
          <w:tcPr>
            <w:tcW w:w="4677" w:type="dxa"/>
          </w:tcPr>
          <w:p w:rsidR="006A2EEF" w:rsidRPr="009E5260" w:rsidRDefault="006A2EEF" w:rsidP="006A2EEF">
            <w:pPr>
              <w:widowControl w:val="0"/>
              <w:autoSpaceDE w:val="0"/>
              <w:autoSpaceDN w:val="0"/>
              <w:ind w:firstLine="0"/>
              <w:rPr>
                <w:sz w:val="24"/>
                <w:szCs w:val="24"/>
                <w:lang w:eastAsia="ru-RU"/>
              </w:rPr>
            </w:pPr>
            <w:r w:rsidRPr="009E5260">
              <w:rPr>
                <w:sz w:val="24"/>
                <w:szCs w:val="24"/>
                <w:lang w:eastAsia="ru-RU"/>
              </w:rPr>
              <w:t>Старение и износ изоляции (междуфазной и поясной)</w:t>
            </w:r>
          </w:p>
          <w:p w:rsidR="006A2EEF" w:rsidRPr="009E5260" w:rsidRDefault="006A2EEF" w:rsidP="006A2EEF">
            <w:pPr>
              <w:widowControl w:val="0"/>
              <w:autoSpaceDE w:val="0"/>
              <w:autoSpaceDN w:val="0"/>
              <w:ind w:firstLine="0"/>
              <w:rPr>
                <w:sz w:val="24"/>
                <w:szCs w:val="24"/>
                <w:lang w:eastAsia="ru-RU"/>
              </w:rPr>
            </w:pPr>
          </w:p>
        </w:tc>
        <w:tc>
          <w:tcPr>
            <w:tcW w:w="2977" w:type="dxa"/>
          </w:tcPr>
          <w:p w:rsidR="006A2EEF" w:rsidRPr="009E5260" w:rsidRDefault="006A2EEF" w:rsidP="006A2EEF">
            <w:pPr>
              <w:ind w:firstLine="0"/>
              <w:rPr>
                <w:sz w:val="24"/>
                <w:szCs w:val="24"/>
              </w:rPr>
            </w:pPr>
            <w:r w:rsidRPr="009E5260">
              <w:rPr>
                <w:sz w:val="24"/>
                <w:szCs w:val="24"/>
              </w:rPr>
              <w:lastRenderedPageBreak/>
              <w:t>Повреждение кабельных линий электропередачи</w:t>
            </w:r>
          </w:p>
        </w:tc>
      </w:tr>
      <w:tr w:rsidR="006A2EEF" w:rsidRPr="00DE4C57" w:rsidTr="009E5260">
        <w:tc>
          <w:tcPr>
            <w:tcW w:w="842" w:type="dxa"/>
          </w:tcPr>
          <w:p w:rsidR="006A2EEF" w:rsidRPr="00F37CE5" w:rsidRDefault="00A34EB3" w:rsidP="00F37CE5">
            <w:pPr>
              <w:ind w:firstLine="0"/>
              <w:jc w:val="center"/>
              <w:rPr>
                <w:sz w:val="24"/>
                <w:szCs w:val="24"/>
              </w:rPr>
            </w:pPr>
            <w:r>
              <w:rPr>
                <w:sz w:val="24"/>
                <w:szCs w:val="24"/>
              </w:rPr>
              <w:lastRenderedPageBreak/>
              <w:t>31</w:t>
            </w:r>
          </w:p>
        </w:tc>
        <w:tc>
          <w:tcPr>
            <w:tcW w:w="1276" w:type="dxa"/>
          </w:tcPr>
          <w:p w:rsidR="006A2EEF" w:rsidRPr="009E5260" w:rsidRDefault="006A2EEF" w:rsidP="006A2EEF">
            <w:pPr>
              <w:ind w:firstLine="0"/>
              <w:rPr>
                <w:sz w:val="24"/>
                <w:szCs w:val="24"/>
              </w:rPr>
            </w:pPr>
            <w:r w:rsidRPr="009E5260">
              <w:rPr>
                <w:sz w:val="24"/>
                <w:szCs w:val="24"/>
              </w:rPr>
              <w:t>Электроснабжение</w:t>
            </w:r>
          </w:p>
        </w:tc>
        <w:tc>
          <w:tcPr>
            <w:tcW w:w="4677" w:type="dxa"/>
          </w:tcPr>
          <w:p w:rsidR="006A2EEF" w:rsidRPr="009E5260" w:rsidRDefault="006A2EEF">
            <w:pPr>
              <w:widowControl w:val="0"/>
              <w:autoSpaceDE w:val="0"/>
              <w:autoSpaceDN w:val="0"/>
              <w:ind w:firstLine="0"/>
              <w:rPr>
                <w:sz w:val="24"/>
                <w:szCs w:val="24"/>
                <w:lang w:eastAsia="ru-RU"/>
              </w:rPr>
            </w:pPr>
            <w:r w:rsidRPr="009E5260">
              <w:rPr>
                <w:sz w:val="24"/>
                <w:szCs w:val="24"/>
                <w:lang w:eastAsia="ru-RU"/>
              </w:rPr>
              <w:t>Попадание влаги и коррозия металлических частей (металлических оболочек кабеля)</w:t>
            </w:r>
          </w:p>
        </w:tc>
        <w:tc>
          <w:tcPr>
            <w:tcW w:w="2977" w:type="dxa"/>
          </w:tcPr>
          <w:p w:rsidR="006A2EEF" w:rsidRPr="009E5260" w:rsidRDefault="006A2EEF" w:rsidP="006A2EEF">
            <w:pPr>
              <w:ind w:firstLine="0"/>
              <w:rPr>
                <w:sz w:val="24"/>
                <w:szCs w:val="24"/>
              </w:rPr>
            </w:pPr>
            <w:r w:rsidRPr="009E5260">
              <w:rPr>
                <w:sz w:val="24"/>
                <w:szCs w:val="24"/>
              </w:rPr>
              <w:t>Повреждение кабельных линий электропередачи</w:t>
            </w:r>
          </w:p>
        </w:tc>
      </w:tr>
      <w:tr w:rsidR="006A2EEF" w:rsidRPr="00DE4C57" w:rsidTr="009E5260">
        <w:tc>
          <w:tcPr>
            <w:tcW w:w="842" w:type="dxa"/>
          </w:tcPr>
          <w:p w:rsidR="006A2EEF" w:rsidRPr="00F37CE5" w:rsidRDefault="00A34EB3" w:rsidP="00F37CE5">
            <w:pPr>
              <w:widowControl w:val="0"/>
              <w:autoSpaceDE w:val="0"/>
              <w:autoSpaceDN w:val="0"/>
              <w:ind w:firstLine="0"/>
              <w:jc w:val="center"/>
              <w:rPr>
                <w:sz w:val="24"/>
                <w:szCs w:val="24"/>
                <w:lang w:eastAsia="ru-RU"/>
              </w:rPr>
            </w:pPr>
            <w:r>
              <w:rPr>
                <w:sz w:val="24"/>
                <w:szCs w:val="24"/>
                <w:lang w:eastAsia="ru-RU"/>
              </w:rPr>
              <w:t>32</w:t>
            </w:r>
          </w:p>
        </w:tc>
        <w:tc>
          <w:tcPr>
            <w:tcW w:w="1276" w:type="dxa"/>
          </w:tcPr>
          <w:p w:rsidR="006A2EEF" w:rsidRPr="009E5260" w:rsidRDefault="00173A21" w:rsidP="00374965">
            <w:pPr>
              <w:widowControl w:val="0"/>
              <w:autoSpaceDE w:val="0"/>
              <w:autoSpaceDN w:val="0"/>
              <w:ind w:firstLine="0"/>
              <w:jc w:val="center"/>
              <w:rPr>
                <w:sz w:val="24"/>
                <w:szCs w:val="24"/>
                <w:lang w:eastAsia="ru-RU"/>
              </w:rPr>
            </w:pPr>
            <w:r w:rsidRPr="009E5260">
              <w:rPr>
                <w:sz w:val="24"/>
                <w:szCs w:val="24"/>
                <w:lang w:eastAsia="ru-RU"/>
              </w:rPr>
              <w:t>Транспортировка газа</w:t>
            </w:r>
          </w:p>
        </w:tc>
        <w:tc>
          <w:tcPr>
            <w:tcW w:w="4677" w:type="dxa"/>
          </w:tcPr>
          <w:p w:rsidR="006A2EEF" w:rsidRPr="009E5260" w:rsidRDefault="00173A21" w:rsidP="00173A21">
            <w:pPr>
              <w:widowControl w:val="0"/>
              <w:autoSpaceDE w:val="0"/>
              <w:autoSpaceDN w:val="0"/>
              <w:ind w:firstLine="0"/>
              <w:jc w:val="left"/>
              <w:rPr>
                <w:sz w:val="24"/>
                <w:szCs w:val="24"/>
                <w:lang w:eastAsia="ru-RU"/>
              </w:rPr>
            </w:pPr>
            <w:r w:rsidRPr="009E5260">
              <w:rPr>
                <w:sz w:val="24"/>
                <w:szCs w:val="24"/>
                <w:lang w:eastAsia="ru-RU"/>
              </w:rPr>
              <w:t>Изменение схемы нагружения трубопроводов (температура, просадка, пучение), что в отдельных случаях на участках с дефектами сварки и механическими повреждениями (задирами, вмятинами и др.) приводит к критическому, напряженно-деформированному состоянию</w:t>
            </w:r>
          </w:p>
        </w:tc>
        <w:tc>
          <w:tcPr>
            <w:tcW w:w="2977" w:type="dxa"/>
          </w:tcPr>
          <w:p w:rsidR="006A2EEF" w:rsidRPr="009E5260" w:rsidRDefault="00173A21" w:rsidP="00173A21">
            <w:pPr>
              <w:ind w:firstLine="0"/>
              <w:rPr>
                <w:sz w:val="24"/>
                <w:szCs w:val="24"/>
              </w:rPr>
            </w:pPr>
            <w:r w:rsidRPr="009E5260">
              <w:rPr>
                <w:sz w:val="24"/>
                <w:szCs w:val="24"/>
                <w:lang w:eastAsia="ru-RU"/>
              </w:rPr>
              <w:t>Коррозионное растрескивание магистральных газопроводов под напряжением</w:t>
            </w:r>
          </w:p>
        </w:tc>
      </w:tr>
      <w:tr w:rsidR="00173A21" w:rsidRPr="00DE4C57" w:rsidTr="009E5260">
        <w:tc>
          <w:tcPr>
            <w:tcW w:w="842" w:type="dxa"/>
          </w:tcPr>
          <w:p w:rsidR="00173A21" w:rsidRPr="00F37CE5" w:rsidRDefault="00A34EB3" w:rsidP="00F37CE5">
            <w:pPr>
              <w:widowControl w:val="0"/>
              <w:autoSpaceDE w:val="0"/>
              <w:autoSpaceDN w:val="0"/>
              <w:ind w:firstLine="0"/>
              <w:jc w:val="center"/>
              <w:rPr>
                <w:sz w:val="24"/>
                <w:szCs w:val="24"/>
                <w:lang w:eastAsia="ru-RU"/>
              </w:rPr>
            </w:pPr>
            <w:r>
              <w:rPr>
                <w:sz w:val="24"/>
                <w:szCs w:val="24"/>
                <w:lang w:eastAsia="ru-RU"/>
              </w:rPr>
              <w:t>33</w:t>
            </w:r>
          </w:p>
        </w:tc>
        <w:tc>
          <w:tcPr>
            <w:tcW w:w="1276" w:type="dxa"/>
          </w:tcPr>
          <w:p w:rsidR="00173A21" w:rsidRPr="009E5260" w:rsidRDefault="00173A21" w:rsidP="00173A21">
            <w:pPr>
              <w:ind w:firstLine="0"/>
              <w:rPr>
                <w:sz w:val="24"/>
                <w:szCs w:val="24"/>
              </w:rPr>
            </w:pPr>
            <w:r w:rsidRPr="009E5260">
              <w:rPr>
                <w:sz w:val="24"/>
                <w:szCs w:val="24"/>
              </w:rPr>
              <w:t>Транспортировка газа</w:t>
            </w:r>
          </w:p>
        </w:tc>
        <w:tc>
          <w:tcPr>
            <w:tcW w:w="4677" w:type="dxa"/>
          </w:tcPr>
          <w:p w:rsidR="00173A21" w:rsidRPr="009E5260" w:rsidRDefault="00173A21" w:rsidP="00173A21">
            <w:pPr>
              <w:widowControl w:val="0"/>
              <w:autoSpaceDE w:val="0"/>
              <w:autoSpaceDN w:val="0"/>
              <w:ind w:firstLine="0"/>
              <w:jc w:val="left"/>
              <w:rPr>
                <w:sz w:val="24"/>
                <w:szCs w:val="24"/>
                <w:lang w:eastAsia="ru-RU"/>
              </w:rPr>
            </w:pPr>
            <w:r w:rsidRPr="009E5260">
              <w:rPr>
                <w:sz w:val="24"/>
                <w:szCs w:val="24"/>
                <w:lang w:eastAsia="ru-RU"/>
              </w:rPr>
              <w:t>Образование гофры и разрыв по телу трубы</w:t>
            </w:r>
          </w:p>
        </w:tc>
        <w:tc>
          <w:tcPr>
            <w:tcW w:w="2977" w:type="dxa"/>
          </w:tcPr>
          <w:p w:rsidR="00173A21" w:rsidRPr="009E5260" w:rsidRDefault="00D97695" w:rsidP="00173A21">
            <w:pPr>
              <w:ind w:firstLine="0"/>
              <w:rPr>
                <w:sz w:val="24"/>
                <w:szCs w:val="24"/>
                <w:lang w:eastAsia="ru-RU"/>
              </w:rPr>
            </w:pPr>
            <w:r w:rsidRPr="009E5260">
              <w:rPr>
                <w:sz w:val="24"/>
                <w:szCs w:val="24"/>
                <w:lang w:eastAsia="ru-RU"/>
              </w:rPr>
              <w:t>Разрыв газопровода, выбросы газа, пожар</w:t>
            </w:r>
          </w:p>
        </w:tc>
      </w:tr>
      <w:tr w:rsidR="00173A21" w:rsidRPr="00DE4C57" w:rsidTr="009E5260">
        <w:tc>
          <w:tcPr>
            <w:tcW w:w="842" w:type="dxa"/>
          </w:tcPr>
          <w:p w:rsidR="00173A21" w:rsidRPr="00F37CE5" w:rsidRDefault="00A34EB3" w:rsidP="00F37CE5">
            <w:pPr>
              <w:widowControl w:val="0"/>
              <w:autoSpaceDE w:val="0"/>
              <w:autoSpaceDN w:val="0"/>
              <w:ind w:firstLine="0"/>
              <w:jc w:val="center"/>
              <w:rPr>
                <w:sz w:val="24"/>
                <w:szCs w:val="24"/>
                <w:lang w:eastAsia="ru-RU"/>
              </w:rPr>
            </w:pPr>
            <w:r>
              <w:rPr>
                <w:sz w:val="24"/>
                <w:szCs w:val="24"/>
                <w:lang w:eastAsia="ru-RU"/>
              </w:rPr>
              <w:t>34</w:t>
            </w:r>
          </w:p>
        </w:tc>
        <w:tc>
          <w:tcPr>
            <w:tcW w:w="1276" w:type="dxa"/>
          </w:tcPr>
          <w:p w:rsidR="00173A21" w:rsidRPr="009E5260" w:rsidRDefault="00173A21" w:rsidP="00173A21">
            <w:pPr>
              <w:ind w:firstLine="0"/>
              <w:rPr>
                <w:sz w:val="24"/>
                <w:szCs w:val="24"/>
              </w:rPr>
            </w:pPr>
            <w:r w:rsidRPr="009E5260">
              <w:rPr>
                <w:sz w:val="24"/>
                <w:szCs w:val="24"/>
              </w:rPr>
              <w:t>Транспортировка газа</w:t>
            </w:r>
          </w:p>
        </w:tc>
        <w:tc>
          <w:tcPr>
            <w:tcW w:w="4677" w:type="dxa"/>
          </w:tcPr>
          <w:p w:rsidR="00173A21" w:rsidRPr="009E5260" w:rsidRDefault="00173A21" w:rsidP="00173A21">
            <w:pPr>
              <w:widowControl w:val="0"/>
              <w:autoSpaceDE w:val="0"/>
              <w:autoSpaceDN w:val="0"/>
              <w:ind w:firstLine="0"/>
              <w:jc w:val="left"/>
              <w:rPr>
                <w:sz w:val="24"/>
                <w:szCs w:val="24"/>
                <w:lang w:eastAsia="ru-RU"/>
              </w:rPr>
            </w:pPr>
            <w:r w:rsidRPr="009E5260">
              <w:rPr>
                <w:sz w:val="24"/>
                <w:szCs w:val="24"/>
                <w:lang w:eastAsia="ru-RU"/>
              </w:rPr>
              <w:t>Трещина по поперечному шву с выходом на металл трубы</w:t>
            </w:r>
          </w:p>
        </w:tc>
        <w:tc>
          <w:tcPr>
            <w:tcW w:w="2977" w:type="dxa"/>
          </w:tcPr>
          <w:p w:rsidR="00173A21" w:rsidRPr="009E5260" w:rsidRDefault="00D97695" w:rsidP="00173A21">
            <w:pPr>
              <w:ind w:firstLine="0"/>
              <w:rPr>
                <w:sz w:val="24"/>
                <w:szCs w:val="24"/>
                <w:lang w:eastAsia="ru-RU"/>
              </w:rPr>
            </w:pPr>
            <w:r w:rsidRPr="009E5260">
              <w:rPr>
                <w:sz w:val="24"/>
                <w:szCs w:val="24"/>
                <w:lang w:eastAsia="ru-RU"/>
              </w:rPr>
              <w:t>Разрыв газопровода, выбросы газа, пожар</w:t>
            </w:r>
          </w:p>
        </w:tc>
      </w:tr>
      <w:tr w:rsidR="00173A21" w:rsidRPr="00DE4C57" w:rsidTr="009E5260">
        <w:tc>
          <w:tcPr>
            <w:tcW w:w="842" w:type="dxa"/>
          </w:tcPr>
          <w:p w:rsidR="00173A21" w:rsidRPr="00F37CE5" w:rsidRDefault="00A34EB3" w:rsidP="00F37CE5">
            <w:pPr>
              <w:widowControl w:val="0"/>
              <w:autoSpaceDE w:val="0"/>
              <w:autoSpaceDN w:val="0"/>
              <w:ind w:firstLine="0"/>
              <w:jc w:val="center"/>
              <w:rPr>
                <w:sz w:val="24"/>
                <w:szCs w:val="24"/>
                <w:lang w:eastAsia="ru-RU"/>
              </w:rPr>
            </w:pPr>
            <w:r>
              <w:rPr>
                <w:sz w:val="24"/>
                <w:szCs w:val="24"/>
                <w:lang w:eastAsia="ru-RU"/>
              </w:rPr>
              <w:t>35</w:t>
            </w:r>
          </w:p>
        </w:tc>
        <w:tc>
          <w:tcPr>
            <w:tcW w:w="1276" w:type="dxa"/>
          </w:tcPr>
          <w:p w:rsidR="00173A21" w:rsidRPr="009E5260" w:rsidRDefault="00173A21" w:rsidP="00173A21">
            <w:pPr>
              <w:ind w:firstLine="0"/>
              <w:rPr>
                <w:sz w:val="24"/>
                <w:szCs w:val="24"/>
              </w:rPr>
            </w:pPr>
            <w:r w:rsidRPr="009E5260">
              <w:rPr>
                <w:sz w:val="24"/>
                <w:szCs w:val="24"/>
              </w:rPr>
              <w:t>Транспортировка газа</w:t>
            </w:r>
          </w:p>
        </w:tc>
        <w:tc>
          <w:tcPr>
            <w:tcW w:w="4677" w:type="dxa"/>
          </w:tcPr>
          <w:p w:rsidR="00173A21" w:rsidRPr="009E5260" w:rsidRDefault="00173A21" w:rsidP="00173A21">
            <w:pPr>
              <w:widowControl w:val="0"/>
              <w:autoSpaceDE w:val="0"/>
              <w:autoSpaceDN w:val="0"/>
              <w:ind w:firstLine="0"/>
              <w:jc w:val="left"/>
              <w:rPr>
                <w:sz w:val="24"/>
                <w:szCs w:val="24"/>
                <w:lang w:eastAsia="ru-RU"/>
              </w:rPr>
            </w:pPr>
            <w:r w:rsidRPr="009E5260">
              <w:rPr>
                <w:sz w:val="24"/>
                <w:szCs w:val="24"/>
                <w:lang w:eastAsia="ru-RU"/>
              </w:rPr>
              <w:t>Свищ в теле трубы от механических повреждений</w:t>
            </w:r>
          </w:p>
        </w:tc>
        <w:tc>
          <w:tcPr>
            <w:tcW w:w="2977" w:type="dxa"/>
          </w:tcPr>
          <w:p w:rsidR="00173A21" w:rsidRPr="009E5260" w:rsidRDefault="00D97695" w:rsidP="00173A21">
            <w:pPr>
              <w:ind w:firstLine="0"/>
              <w:rPr>
                <w:sz w:val="24"/>
                <w:szCs w:val="24"/>
                <w:lang w:eastAsia="ru-RU"/>
              </w:rPr>
            </w:pPr>
            <w:r w:rsidRPr="009E5260">
              <w:rPr>
                <w:sz w:val="24"/>
                <w:szCs w:val="24"/>
                <w:lang w:eastAsia="ru-RU"/>
              </w:rPr>
              <w:t>Разрыв газопровода, выбросы газа, пожар</w:t>
            </w:r>
          </w:p>
        </w:tc>
      </w:tr>
      <w:tr w:rsidR="00173A21" w:rsidRPr="00DE4C57" w:rsidTr="009E5260">
        <w:tc>
          <w:tcPr>
            <w:tcW w:w="842" w:type="dxa"/>
          </w:tcPr>
          <w:p w:rsidR="00173A21" w:rsidRPr="00F37CE5" w:rsidRDefault="00A34EB3" w:rsidP="00F37CE5">
            <w:pPr>
              <w:widowControl w:val="0"/>
              <w:autoSpaceDE w:val="0"/>
              <w:autoSpaceDN w:val="0"/>
              <w:ind w:firstLine="0"/>
              <w:jc w:val="center"/>
              <w:rPr>
                <w:sz w:val="24"/>
                <w:szCs w:val="24"/>
                <w:lang w:eastAsia="ru-RU"/>
              </w:rPr>
            </w:pPr>
            <w:r>
              <w:rPr>
                <w:sz w:val="24"/>
                <w:szCs w:val="24"/>
                <w:lang w:eastAsia="ru-RU"/>
              </w:rPr>
              <w:t>36</w:t>
            </w:r>
          </w:p>
        </w:tc>
        <w:tc>
          <w:tcPr>
            <w:tcW w:w="1276" w:type="dxa"/>
          </w:tcPr>
          <w:p w:rsidR="00173A21" w:rsidRPr="009E5260" w:rsidRDefault="00173A21" w:rsidP="00173A21">
            <w:pPr>
              <w:ind w:firstLine="0"/>
              <w:rPr>
                <w:sz w:val="24"/>
                <w:szCs w:val="24"/>
              </w:rPr>
            </w:pPr>
            <w:r w:rsidRPr="009E5260">
              <w:rPr>
                <w:sz w:val="24"/>
                <w:szCs w:val="24"/>
              </w:rPr>
              <w:t>Транспортировка газа</w:t>
            </w:r>
          </w:p>
        </w:tc>
        <w:tc>
          <w:tcPr>
            <w:tcW w:w="4677" w:type="dxa"/>
          </w:tcPr>
          <w:p w:rsidR="00173A21" w:rsidRPr="009E5260" w:rsidRDefault="00173A21" w:rsidP="00173A21">
            <w:pPr>
              <w:widowControl w:val="0"/>
              <w:autoSpaceDE w:val="0"/>
              <w:autoSpaceDN w:val="0"/>
              <w:ind w:firstLine="0"/>
              <w:jc w:val="left"/>
              <w:rPr>
                <w:sz w:val="24"/>
                <w:szCs w:val="24"/>
                <w:lang w:eastAsia="ru-RU"/>
              </w:rPr>
            </w:pPr>
            <w:r w:rsidRPr="009E5260">
              <w:rPr>
                <w:sz w:val="24"/>
                <w:szCs w:val="24"/>
                <w:lang w:eastAsia="ru-RU"/>
              </w:rPr>
              <w:t>Повреждение трубы на подземном участке гусеничной техникой</w:t>
            </w:r>
          </w:p>
        </w:tc>
        <w:tc>
          <w:tcPr>
            <w:tcW w:w="2977" w:type="dxa"/>
          </w:tcPr>
          <w:p w:rsidR="00173A21" w:rsidRPr="009E5260" w:rsidRDefault="00D97695" w:rsidP="00173A21">
            <w:pPr>
              <w:ind w:firstLine="0"/>
              <w:rPr>
                <w:sz w:val="24"/>
                <w:szCs w:val="24"/>
                <w:lang w:eastAsia="ru-RU"/>
              </w:rPr>
            </w:pPr>
            <w:r w:rsidRPr="009E5260">
              <w:rPr>
                <w:sz w:val="24"/>
                <w:szCs w:val="24"/>
                <w:lang w:eastAsia="ru-RU"/>
              </w:rPr>
              <w:t>Разрыв газопровода, выбросы газа, пожар</w:t>
            </w:r>
          </w:p>
        </w:tc>
      </w:tr>
      <w:tr w:rsidR="00173A21" w:rsidRPr="00DE4C57" w:rsidTr="009E5260">
        <w:tc>
          <w:tcPr>
            <w:tcW w:w="842" w:type="dxa"/>
          </w:tcPr>
          <w:p w:rsidR="00173A21" w:rsidRPr="00F37CE5" w:rsidRDefault="00A34EB3" w:rsidP="00F37CE5">
            <w:pPr>
              <w:widowControl w:val="0"/>
              <w:autoSpaceDE w:val="0"/>
              <w:autoSpaceDN w:val="0"/>
              <w:ind w:firstLine="0"/>
              <w:jc w:val="center"/>
              <w:rPr>
                <w:sz w:val="24"/>
                <w:szCs w:val="24"/>
                <w:lang w:eastAsia="ru-RU"/>
              </w:rPr>
            </w:pPr>
            <w:r>
              <w:rPr>
                <w:sz w:val="24"/>
                <w:szCs w:val="24"/>
                <w:lang w:eastAsia="ru-RU"/>
              </w:rPr>
              <w:t>37</w:t>
            </w:r>
          </w:p>
        </w:tc>
        <w:tc>
          <w:tcPr>
            <w:tcW w:w="1276" w:type="dxa"/>
          </w:tcPr>
          <w:p w:rsidR="00173A21" w:rsidRPr="009E5260" w:rsidRDefault="00D97695" w:rsidP="00374965">
            <w:pPr>
              <w:widowControl w:val="0"/>
              <w:autoSpaceDE w:val="0"/>
              <w:autoSpaceDN w:val="0"/>
              <w:ind w:firstLine="0"/>
              <w:jc w:val="center"/>
              <w:rPr>
                <w:sz w:val="24"/>
                <w:szCs w:val="24"/>
                <w:lang w:eastAsia="ru-RU"/>
              </w:rPr>
            </w:pPr>
            <w:r w:rsidRPr="009E5260">
              <w:rPr>
                <w:sz w:val="24"/>
                <w:szCs w:val="24"/>
                <w:lang w:eastAsia="ru-RU"/>
              </w:rPr>
              <w:t>Транспортировка газа</w:t>
            </w:r>
          </w:p>
        </w:tc>
        <w:tc>
          <w:tcPr>
            <w:tcW w:w="4677" w:type="dxa"/>
          </w:tcPr>
          <w:p w:rsidR="00173A21" w:rsidRPr="009E5260" w:rsidRDefault="00D97695" w:rsidP="00173A21">
            <w:pPr>
              <w:widowControl w:val="0"/>
              <w:autoSpaceDE w:val="0"/>
              <w:autoSpaceDN w:val="0"/>
              <w:ind w:firstLine="0"/>
              <w:jc w:val="left"/>
              <w:rPr>
                <w:sz w:val="24"/>
                <w:szCs w:val="24"/>
                <w:lang w:eastAsia="ru-RU"/>
              </w:rPr>
            </w:pPr>
            <w:r w:rsidRPr="009E5260">
              <w:rPr>
                <w:sz w:val="24"/>
                <w:szCs w:val="24"/>
                <w:lang w:eastAsia="ru-RU"/>
              </w:rPr>
              <w:t>Микротрещины в стыковом сварном соединении труб</w:t>
            </w:r>
          </w:p>
        </w:tc>
        <w:tc>
          <w:tcPr>
            <w:tcW w:w="2977" w:type="dxa"/>
          </w:tcPr>
          <w:p w:rsidR="00173A21" w:rsidRPr="009E5260" w:rsidRDefault="009A251E" w:rsidP="00173A21">
            <w:pPr>
              <w:ind w:firstLine="0"/>
              <w:rPr>
                <w:sz w:val="24"/>
                <w:szCs w:val="24"/>
                <w:lang w:eastAsia="ru-RU"/>
              </w:rPr>
            </w:pPr>
            <w:r w:rsidRPr="009E5260">
              <w:rPr>
                <w:sz w:val="24"/>
                <w:szCs w:val="24"/>
                <w:lang w:eastAsia="ru-RU"/>
              </w:rPr>
              <w:t>Разрыв газопровода, выбросы газа, пожар</w:t>
            </w:r>
          </w:p>
        </w:tc>
      </w:tr>
      <w:tr w:rsidR="00D97695" w:rsidRPr="00DE4C57" w:rsidTr="009E5260">
        <w:tc>
          <w:tcPr>
            <w:tcW w:w="842" w:type="dxa"/>
          </w:tcPr>
          <w:p w:rsidR="00D97695" w:rsidRPr="00F37CE5" w:rsidRDefault="00A34EB3" w:rsidP="00F37CE5">
            <w:pPr>
              <w:widowControl w:val="0"/>
              <w:autoSpaceDE w:val="0"/>
              <w:autoSpaceDN w:val="0"/>
              <w:ind w:firstLine="0"/>
              <w:jc w:val="center"/>
              <w:rPr>
                <w:sz w:val="24"/>
                <w:szCs w:val="24"/>
                <w:lang w:eastAsia="ru-RU"/>
              </w:rPr>
            </w:pPr>
            <w:r>
              <w:rPr>
                <w:sz w:val="24"/>
                <w:szCs w:val="24"/>
                <w:lang w:eastAsia="ru-RU"/>
              </w:rPr>
              <w:t>38</w:t>
            </w:r>
          </w:p>
        </w:tc>
        <w:tc>
          <w:tcPr>
            <w:tcW w:w="1276" w:type="dxa"/>
          </w:tcPr>
          <w:p w:rsidR="00D97695" w:rsidRPr="009E5260" w:rsidRDefault="00D97695" w:rsidP="00374965">
            <w:pPr>
              <w:widowControl w:val="0"/>
              <w:autoSpaceDE w:val="0"/>
              <w:autoSpaceDN w:val="0"/>
              <w:ind w:firstLine="0"/>
              <w:jc w:val="center"/>
              <w:rPr>
                <w:sz w:val="24"/>
                <w:szCs w:val="24"/>
                <w:lang w:eastAsia="ru-RU"/>
              </w:rPr>
            </w:pPr>
            <w:r w:rsidRPr="009E5260">
              <w:rPr>
                <w:sz w:val="24"/>
                <w:szCs w:val="24"/>
                <w:lang w:eastAsia="ru-RU"/>
              </w:rPr>
              <w:t>Перекачка жидкостей</w:t>
            </w:r>
          </w:p>
        </w:tc>
        <w:tc>
          <w:tcPr>
            <w:tcW w:w="4677" w:type="dxa"/>
          </w:tcPr>
          <w:p w:rsidR="00D97695" w:rsidRPr="009E5260" w:rsidRDefault="00D97695" w:rsidP="00173A21">
            <w:pPr>
              <w:widowControl w:val="0"/>
              <w:autoSpaceDE w:val="0"/>
              <w:autoSpaceDN w:val="0"/>
              <w:ind w:firstLine="0"/>
              <w:jc w:val="left"/>
              <w:rPr>
                <w:sz w:val="24"/>
                <w:szCs w:val="24"/>
                <w:lang w:eastAsia="ru-RU"/>
              </w:rPr>
            </w:pPr>
            <w:r w:rsidRPr="009E5260">
              <w:rPr>
                <w:sz w:val="24"/>
                <w:szCs w:val="24"/>
                <w:lang w:eastAsia="ru-RU"/>
              </w:rPr>
              <w:t>Износ подшипников, рабочих колес или роторов, уплотнений, резиновых деталей муфт</w:t>
            </w:r>
          </w:p>
        </w:tc>
        <w:tc>
          <w:tcPr>
            <w:tcW w:w="2977" w:type="dxa"/>
          </w:tcPr>
          <w:p w:rsidR="00D97695" w:rsidRPr="009E5260" w:rsidRDefault="00D97695" w:rsidP="00173A21">
            <w:pPr>
              <w:ind w:firstLine="0"/>
              <w:rPr>
                <w:sz w:val="24"/>
                <w:szCs w:val="24"/>
                <w:lang w:eastAsia="ru-RU"/>
              </w:rPr>
            </w:pPr>
            <w:r w:rsidRPr="009E5260">
              <w:rPr>
                <w:sz w:val="24"/>
                <w:szCs w:val="24"/>
                <w:lang w:eastAsia="ru-RU"/>
              </w:rPr>
              <w:t>Вибрация агрегата, повышенный уровень шума и изменение его тональности, повышенные рабочие токи, пульсации давления</w:t>
            </w:r>
          </w:p>
        </w:tc>
      </w:tr>
      <w:tr w:rsidR="00D97695" w:rsidRPr="00DE4C57" w:rsidTr="009E5260">
        <w:tc>
          <w:tcPr>
            <w:tcW w:w="842" w:type="dxa"/>
          </w:tcPr>
          <w:p w:rsidR="00D97695" w:rsidRPr="00F37CE5" w:rsidRDefault="00A34EB3" w:rsidP="00F37CE5">
            <w:pPr>
              <w:widowControl w:val="0"/>
              <w:autoSpaceDE w:val="0"/>
              <w:autoSpaceDN w:val="0"/>
              <w:ind w:firstLine="0"/>
              <w:jc w:val="center"/>
              <w:rPr>
                <w:sz w:val="24"/>
                <w:szCs w:val="24"/>
                <w:lang w:eastAsia="ru-RU"/>
              </w:rPr>
            </w:pPr>
            <w:r>
              <w:rPr>
                <w:sz w:val="24"/>
                <w:szCs w:val="24"/>
                <w:lang w:eastAsia="ru-RU"/>
              </w:rPr>
              <w:t>39</w:t>
            </w:r>
          </w:p>
        </w:tc>
        <w:tc>
          <w:tcPr>
            <w:tcW w:w="1276" w:type="dxa"/>
          </w:tcPr>
          <w:p w:rsidR="00D97695" w:rsidRPr="009E5260" w:rsidRDefault="009A251E" w:rsidP="00374965">
            <w:pPr>
              <w:widowControl w:val="0"/>
              <w:autoSpaceDE w:val="0"/>
              <w:autoSpaceDN w:val="0"/>
              <w:ind w:firstLine="0"/>
              <w:jc w:val="center"/>
              <w:rPr>
                <w:sz w:val="24"/>
                <w:szCs w:val="24"/>
                <w:lang w:eastAsia="ru-RU"/>
              </w:rPr>
            </w:pPr>
            <w:r w:rsidRPr="009E5260">
              <w:rPr>
                <w:sz w:val="24"/>
                <w:szCs w:val="24"/>
                <w:lang w:eastAsia="ru-RU"/>
              </w:rPr>
              <w:t>Перекачка жидкостей</w:t>
            </w:r>
          </w:p>
        </w:tc>
        <w:tc>
          <w:tcPr>
            <w:tcW w:w="4677" w:type="dxa"/>
          </w:tcPr>
          <w:p w:rsidR="00D97695" w:rsidRPr="009E5260" w:rsidRDefault="004E57E4" w:rsidP="004E57E4">
            <w:pPr>
              <w:widowControl w:val="0"/>
              <w:autoSpaceDE w:val="0"/>
              <w:autoSpaceDN w:val="0"/>
              <w:ind w:firstLine="0"/>
              <w:jc w:val="left"/>
              <w:rPr>
                <w:sz w:val="24"/>
                <w:szCs w:val="24"/>
                <w:lang w:eastAsia="ru-RU"/>
              </w:rPr>
            </w:pPr>
            <w:r w:rsidRPr="009E5260">
              <w:rPr>
                <w:sz w:val="24"/>
                <w:szCs w:val="24"/>
                <w:lang w:eastAsia="ru-RU"/>
              </w:rPr>
              <w:t>Износ рабочих колес</w:t>
            </w:r>
          </w:p>
        </w:tc>
        <w:tc>
          <w:tcPr>
            <w:tcW w:w="2977" w:type="dxa"/>
          </w:tcPr>
          <w:p w:rsidR="00D97695" w:rsidRPr="009E5260" w:rsidRDefault="004E57E4" w:rsidP="00173A21">
            <w:pPr>
              <w:ind w:firstLine="0"/>
              <w:rPr>
                <w:sz w:val="24"/>
                <w:szCs w:val="24"/>
                <w:lang w:eastAsia="ru-RU"/>
              </w:rPr>
            </w:pPr>
            <w:r w:rsidRPr="009E5260">
              <w:rPr>
                <w:sz w:val="24"/>
                <w:szCs w:val="24"/>
                <w:lang w:eastAsia="ru-RU"/>
              </w:rPr>
              <w:t>Падение подачи и напора при практически неизменной потребляемой мощности</w:t>
            </w:r>
          </w:p>
        </w:tc>
      </w:tr>
      <w:tr w:rsidR="00D97695" w:rsidRPr="00DE4C57" w:rsidTr="009E5260">
        <w:tc>
          <w:tcPr>
            <w:tcW w:w="842" w:type="dxa"/>
          </w:tcPr>
          <w:p w:rsidR="00D97695" w:rsidRPr="00F37CE5" w:rsidRDefault="00A34EB3" w:rsidP="00F37CE5">
            <w:pPr>
              <w:widowControl w:val="0"/>
              <w:autoSpaceDE w:val="0"/>
              <w:autoSpaceDN w:val="0"/>
              <w:ind w:firstLine="0"/>
              <w:jc w:val="center"/>
              <w:rPr>
                <w:sz w:val="24"/>
                <w:szCs w:val="24"/>
                <w:lang w:eastAsia="ru-RU"/>
              </w:rPr>
            </w:pPr>
            <w:r>
              <w:rPr>
                <w:sz w:val="24"/>
                <w:szCs w:val="24"/>
                <w:lang w:eastAsia="ru-RU"/>
              </w:rPr>
              <w:t>40</w:t>
            </w:r>
          </w:p>
        </w:tc>
        <w:tc>
          <w:tcPr>
            <w:tcW w:w="1276" w:type="dxa"/>
          </w:tcPr>
          <w:p w:rsidR="00D97695" w:rsidRPr="009E5260" w:rsidRDefault="009A251E" w:rsidP="00374965">
            <w:pPr>
              <w:widowControl w:val="0"/>
              <w:autoSpaceDE w:val="0"/>
              <w:autoSpaceDN w:val="0"/>
              <w:ind w:firstLine="0"/>
              <w:jc w:val="center"/>
              <w:rPr>
                <w:sz w:val="24"/>
                <w:szCs w:val="24"/>
                <w:lang w:eastAsia="ru-RU"/>
              </w:rPr>
            </w:pPr>
            <w:r w:rsidRPr="009E5260">
              <w:rPr>
                <w:sz w:val="24"/>
                <w:szCs w:val="24"/>
                <w:lang w:eastAsia="ru-RU"/>
              </w:rPr>
              <w:t>Перекачка жидкостей</w:t>
            </w:r>
          </w:p>
        </w:tc>
        <w:tc>
          <w:tcPr>
            <w:tcW w:w="4677" w:type="dxa"/>
          </w:tcPr>
          <w:p w:rsidR="00CC7C9E" w:rsidRPr="009E5260" w:rsidRDefault="00CC7C9E" w:rsidP="00CC7C9E">
            <w:pPr>
              <w:widowControl w:val="0"/>
              <w:autoSpaceDE w:val="0"/>
              <w:autoSpaceDN w:val="0"/>
              <w:ind w:firstLine="0"/>
              <w:jc w:val="left"/>
              <w:rPr>
                <w:sz w:val="24"/>
                <w:szCs w:val="24"/>
                <w:lang w:eastAsia="ru-RU"/>
              </w:rPr>
            </w:pPr>
            <w:r w:rsidRPr="009E5260">
              <w:rPr>
                <w:sz w:val="24"/>
                <w:szCs w:val="24"/>
                <w:lang w:eastAsia="ru-RU"/>
              </w:rPr>
              <w:t>Нарушение центровки агрегата, неправильная установка подшипников</w:t>
            </w:r>
            <w:r w:rsidR="00F24DF7">
              <w:rPr>
                <w:sz w:val="24"/>
                <w:szCs w:val="24"/>
                <w:lang w:eastAsia="ru-RU"/>
              </w:rPr>
              <w:t>,</w:t>
            </w:r>
          </w:p>
          <w:p w:rsidR="00CC7C9E" w:rsidRPr="009E5260" w:rsidRDefault="00F24DF7" w:rsidP="00CC7C9E">
            <w:pPr>
              <w:widowControl w:val="0"/>
              <w:autoSpaceDE w:val="0"/>
              <w:autoSpaceDN w:val="0"/>
              <w:ind w:firstLine="0"/>
              <w:jc w:val="left"/>
              <w:rPr>
                <w:sz w:val="24"/>
                <w:szCs w:val="24"/>
                <w:lang w:eastAsia="ru-RU"/>
              </w:rPr>
            </w:pPr>
            <w:r>
              <w:rPr>
                <w:sz w:val="24"/>
                <w:szCs w:val="24"/>
                <w:lang w:eastAsia="ru-RU"/>
              </w:rPr>
              <w:t>н</w:t>
            </w:r>
            <w:r w:rsidRPr="009E5260">
              <w:rPr>
                <w:sz w:val="24"/>
                <w:szCs w:val="24"/>
                <w:lang w:eastAsia="ru-RU"/>
              </w:rPr>
              <w:t xml:space="preserve">еправильная </w:t>
            </w:r>
            <w:r w:rsidR="00CC7C9E" w:rsidRPr="009E5260">
              <w:rPr>
                <w:sz w:val="24"/>
                <w:szCs w:val="24"/>
                <w:lang w:eastAsia="ru-RU"/>
              </w:rPr>
              <w:t>смазка подшипников,</w:t>
            </w:r>
          </w:p>
          <w:p w:rsidR="00D97695" w:rsidRPr="009E5260" w:rsidRDefault="00CC7C9E" w:rsidP="00CC7C9E">
            <w:pPr>
              <w:widowControl w:val="0"/>
              <w:autoSpaceDE w:val="0"/>
              <w:autoSpaceDN w:val="0"/>
              <w:ind w:firstLine="0"/>
              <w:jc w:val="left"/>
              <w:rPr>
                <w:sz w:val="24"/>
                <w:szCs w:val="24"/>
                <w:lang w:eastAsia="ru-RU"/>
              </w:rPr>
            </w:pPr>
            <w:r w:rsidRPr="009E5260">
              <w:rPr>
                <w:sz w:val="24"/>
                <w:szCs w:val="24"/>
                <w:lang w:eastAsia="ru-RU"/>
              </w:rPr>
              <w:t>износ подшипников</w:t>
            </w:r>
          </w:p>
        </w:tc>
        <w:tc>
          <w:tcPr>
            <w:tcW w:w="2977" w:type="dxa"/>
          </w:tcPr>
          <w:p w:rsidR="00D97695" w:rsidRPr="009E5260" w:rsidRDefault="00CC7C9E" w:rsidP="00173A21">
            <w:pPr>
              <w:ind w:firstLine="0"/>
              <w:rPr>
                <w:sz w:val="24"/>
                <w:szCs w:val="24"/>
                <w:lang w:eastAsia="ru-RU"/>
              </w:rPr>
            </w:pPr>
            <w:r w:rsidRPr="009E5260">
              <w:rPr>
                <w:sz w:val="24"/>
                <w:szCs w:val="24"/>
                <w:lang w:eastAsia="ru-RU"/>
              </w:rPr>
              <w:t>Перегрев подшипников</w:t>
            </w:r>
          </w:p>
        </w:tc>
      </w:tr>
      <w:tr w:rsidR="00D97695" w:rsidRPr="00DE4C57" w:rsidTr="009E5260">
        <w:tc>
          <w:tcPr>
            <w:tcW w:w="842" w:type="dxa"/>
          </w:tcPr>
          <w:p w:rsidR="00D97695" w:rsidRPr="00F37CE5" w:rsidRDefault="00A34EB3" w:rsidP="00F37CE5">
            <w:pPr>
              <w:widowControl w:val="0"/>
              <w:autoSpaceDE w:val="0"/>
              <w:autoSpaceDN w:val="0"/>
              <w:ind w:firstLine="0"/>
              <w:jc w:val="center"/>
              <w:rPr>
                <w:sz w:val="24"/>
                <w:szCs w:val="24"/>
                <w:lang w:eastAsia="ru-RU"/>
              </w:rPr>
            </w:pPr>
            <w:r>
              <w:rPr>
                <w:sz w:val="24"/>
                <w:szCs w:val="24"/>
                <w:lang w:eastAsia="ru-RU"/>
              </w:rPr>
              <w:lastRenderedPageBreak/>
              <w:t>41</w:t>
            </w:r>
          </w:p>
        </w:tc>
        <w:tc>
          <w:tcPr>
            <w:tcW w:w="1276" w:type="dxa"/>
          </w:tcPr>
          <w:p w:rsidR="00D97695" w:rsidRPr="009E5260" w:rsidRDefault="009A251E" w:rsidP="00374965">
            <w:pPr>
              <w:widowControl w:val="0"/>
              <w:autoSpaceDE w:val="0"/>
              <w:autoSpaceDN w:val="0"/>
              <w:ind w:firstLine="0"/>
              <w:jc w:val="center"/>
              <w:rPr>
                <w:sz w:val="24"/>
                <w:szCs w:val="24"/>
                <w:lang w:eastAsia="ru-RU"/>
              </w:rPr>
            </w:pPr>
            <w:r w:rsidRPr="009E5260">
              <w:rPr>
                <w:sz w:val="24"/>
                <w:szCs w:val="24"/>
                <w:lang w:eastAsia="ru-RU"/>
              </w:rPr>
              <w:t>Перекачка жидкостей</w:t>
            </w:r>
          </w:p>
        </w:tc>
        <w:tc>
          <w:tcPr>
            <w:tcW w:w="4677" w:type="dxa"/>
          </w:tcPr>
          <w:p w:rsidR="00CC7C9E" w:rsidRPr="009E5260" w:rsidRDefault="00CC7C9E" w:rsidP="00CC7C9E">
            <w:pPr>
              <w:widowControl w:val="0"/>
              <w:autoSpaceDE w:val="0"/>
              <w:autoSpaceDN w:val="0"/>
              <w:ind w:firstLine="0"/>
              <w:jc w:val="left"/>
              <w:rPr>
                <w:sz w:val="24"/>
                <w:szCs w:val="24"/>
                <w:lang w:eastAsia="ru-RU"/>
              </w:rPr>
            </w:pPr>
            <w:r w:rsidRPr="009E5260">
              <w:rPr>
                <w:sz w:val="24"/>
                <w:szCs w:val="24"/>
                <w:lang w:eastAsia="ru-RU"/>
              </w:rPr>
              <w:t>Нарушение центровки агрегата</w:t>
            </w:r>
            <w:r w:rsidR="00F24DF7">
              <w:rPr>
                <w:sz w:val="24"/>
                <w:szCs w:val="24"/>
                <w:lang w:eastAsia="ru-RU"/>
              </w:rPr>
              <w:t>.</w:t>
            </w:r>
          </w:p>
          <w:p w:rsidR="00D97695" w:rsidRPr="009E5260" w:rsidRDefault="00CC7C9E">
            <w:pPr>
              <w:widowControl w:val="0"/>
              <w:autoSpaceDE w:val="0"/>
              <w:autoSpaceDN w:val="0"/>
              <w:ind w:firstLine="0"/>
              <w:jc w:val="left"/>
              <w:rPr>
                <w:sz w:val="24"/>
                <w:szCs w:val="24"/>
                <w:lang w:eastAsia="ru-RU"/>
              </w:rPr>
            </w:pPr>
            <w:r w:rsidRPr="009E5260">
              <w:rPr>
                <w:sz w:val="24"/>
                <w:szCs w:val="24"/>
                <w:lang w:eastAsia="ru-RU"/>
              </w:rPr>
              <w:t>Перетяжка сальника,</w:t>
            </w:r>
            <w:r w:rsidR="00F24DF7">
              <w:rPr>
                <w:sz w:val="24"/>
                <w:szCs w:val="24"/>
                <w:lang w:eastAsia="ru-RU"/>
              </w:rPr>
              <w:t xml:space="preserve"> </w:t>
            </w:r>
            <w:r w:rsidRPr="009E5260">
              <w:rPr>
                <w:sz w:val="24"/>
                <w:szCs w:val="24"/>
                <w:lang w:eastAsia="ru-RU"/>
              </w:rPr>
              <w:t>износ рабочего колеса</w:t>
            </w:r>
          </w:p>
        </w:tc>
        <w:tc>
          <w:tcPr>
            <w:tcW w:w="2977" w:type="dxa"/>
          </w:tcPr>
          <w:p w:rsidR="00D97695" w:rsidRPr="009E5260" w:rsidRDefault="00CC7C9E" w:rsidP="00173A21">
            <w:pPr>
              <w:ind w:firstLine="0"/>
              <w:rPr>
                <w:sz w:val="24"/>
                <w:szCs w:val="24"/>
                <w:lang w:eastAsia="ru-RU"/>
              </w:rPr>
            </w:pPr>
            <w:r w:rsidRPr="009E5260">
              <w:rPr>
                <w:sz w:val="24"/>
                <w:szCs w:val="24"/>
                <w:lang w:eastAsia="ru-RU"/>
              </w:rPr>
              <w:t>Повышенная потребляемая мощность</w:t>
            </w:r>
          </w:p>
        </w:tc>
      </w:tr>
      <w:tr w:rsidR="00D97695" w:rsidRPr="00DE4C57" w:rsidTr="009E5260">
        <w:tc>
          <w:tcPr>
            <w:tcW w:w="842" w:type="dxa"/>
          </w:tcPr>
          <w:p w:rsidR="00D97695" w:rsidRPr="00F37CE5" w:rsidRDefault="00A34EB3" w:rsidP="00F37CE5">
            <w:pPr>
              <w:widowControl w:val="0"/>
              <w:autoSpaceDE w:val="0"/>
              <w:autoSpaceDN w:val="0"/>
              <w:ind w:firstLine="0"/>
              <w:jc w:val="center"/>
              <w:rPr>
                <w:sz w:val="24"/>
                <w:szCs w:val="24"/>
                <w:lang w:eastAsia="ru-RU"/>
              </w:rPr>
            </w:pPr>
            <w:r>
              <w:rPr>
                <w:sz w:val="24"/>
                <w:szCs w:val="24"/>
                <w:lang w:eastAsia="ru-RU"/>
              </w:rPr>
              <w:t>42</w:t>
            </w:r>
          </w:p>
        </w:tc>
        <w:tc>
          <w:tcPr>
            <w:tcW w:w="1276" w:type="dxa"/>
          </w:tcPr>
          <w:p w:rsidR="00D97695" w:rsidRPr="009E5260" w:rsidRDefault="009A251E" w:rsidP="00374965">
            <w:pPr>
              <w:widowControl w:val="0"/>
              <w:autoSpaceDE w:val="0"/>
              <w:autoSpaceDN w:val="0"/>
              <w:ind w:firstLine="0"/>
              <w:jc w:val="center"/>
              <w:rPr>
                <w:sz w:val="24"/>
                <w:szCs w:val="24"/>
                <w:lang w:eastAsia="ru-RU"/>
              </w:rPr>
            </w:pPr>
            <w:r w:rsidRPr="009E5260">
              <w:rPr>
                <w:sz w:val="24"/>
                <w:szCs w:val="24"/>
                <w:lang w:eastAsia="ru-RU"/>
              </w:rPr>
              <w:t>Перекачка жидкостей</w:t>
            </w:r>
          </w:p>
        </w:tc>
        <w:tc>
          <w:tcPr>
            <w:tcW w:w="4677" w:type="dxa"/>
          </w:tcPr>
          <w:p w:rsidR="004E57E4" w:rsidRPr="009E5260" w:rsidRDefault="004E57E4" w:rsidP="004E57E4">
            <w:pPr>
              <w:widowControl w:val="0"/>
              <w:autoSpaceDE w:val="0"/>
              <w:autoSpaceDN w:val="0"/>
              <w:ind w:firstLine="0"/>
              <w:jc w:val="left"/>
              <w:rPr>
                <w:sz w:val="24"/>
                <w:szCs w:val="24"/>
                <w:lang w:eastAsia="ru-RU"/>
              </w:rPr>
            </w:pPr>
            <w:r w:rsidRPr="009E5260">
              <w:rPr>
                <w:sz w:val="24"/>
                <w:szCs w:val="24"/>
                <w:lang w:eastAsia="ru-RU"/>
              </w:rPr>
              <w:t>Не выдержаны размеры рабочего колеса или допуски при его установке</w:t>
            </w:r>
            <w:r w:rsidR="00F24DF7">
              <w:rPr>
                <w:sz w:val="24"/>
                <w:szCs w:val="24"/>
                <w:lang w:eastAsia="ru-RU"/>
              </w:rPr>
              <w:t>.</w:t>
            </w:r>
          </w:p>
          <w:p w:rsidR="00D97695" w:rsidRPr="009E5260" w:rsidRDefault="004E57E4">
            <w:pPr>
              <w:widowControl w:val="0"/>
              <w:autoSpaceDE w:val="0"/>
              <w:autoSpaceDN w:val="0"/>
              <w:ind w:firstLine="0"/>
              <w:jc w:val="left"/>
              <w:rPr>
                <w:sz w:val="24"/>
                <w:szCs w:val="24"/>
                <w:lang w:eastAsia="ru-RU"/>
              </w:rPr>
            </w:pPr>
            <w:r w:rsidRPr="009E5260">
              <w:rPr>
                <w:sz w:val="24"/>
                <w:szCs w:val="24"/>
                <w:lang w:eastAsia="ru-RU"/>
              </w:rPr>
              <w:t>Износ рабочего колеса,</w:t>
            </w:r>
            <w:r w:rsidR="00F24DF7">
              <w:rPr>
                <w:sz w:val="24"/>
                <w:szCs w:val="24"/>
                <w:lang w:eastAsia="ru-RU"/>
              </w:rPr>
              <w:t xml:space="preserve"> </w:t>
            </w:r>
            <w:r w:rsidRPr="009E5260">
              <w:rPr>
                <w:sz w:val="24"/>
                <w:szCs w:val="24"/>
                <w:lang w:eastAsia="ru-RU"/>
              </w:rPr>
              <w:t>смещение рабочего колеса</w:t>
            </w:r>
          </w:p>
        </w:tc>
        <w:tc>
          <w:tcPr>
            <w:tcW w:w="2977" w:type="dxa"/>
          </w:tcPr>
          <w:p w:rsidR="00D97695" w:rsidRPr="009E5260" w:rsidRDefault="004E57E4" w:rsidP="00173A21">
            <w:pPr>
              <w:ind w:firstLine="0"/>
              <w:rPr>
                <w:sz w:val="24"/>
                <w:szCs w:val="24"/>
                <w:lang w:eastAsia="ru-RU"/>
              </w:rPr>
            </w:pPr>
            <w:r w:rsidRPr="009E5260">
              <w:rPr>
                <w:sz w:val="24"/>
                <w:szCs w:val="24"/>
                <w:lang w:eastAsia="ru-RU"/>
              </w:rPr>
              <w:t>Насос не выдает заявленных подачи и напора</w:t>
            </w:r>
          </w:p>
        </w:tc>
      </w:tr>
      <w:tr w:rsidR="00D97695" w:rsidRPr="00DE4C57" w:rsidTr="009E5260">
        <w:tc>
          <w:tcPr>
            <w:tcW w:w="842" w:type="dxa"/>
          </w:tcPr>
          <w:p w:rsidR="00D97695" w:rsidRPr="00F37CE5" w:rsidRDefault="00A34EB3" w:rsidP="00F37CE5">
            <w:pPr>
              <w:widowControl w:val="0"/>
              <w:autoSpaceDE w:val="0"/>
              <w:autoSpaceDN w:val="0"/>
              <w:ind w:firstLine="0"/>
              <w:jc w:val="center"/>
              <w:rPr>
                <w:sz w:val="24"/>
                <w:szCs w:val="24"/>
                <w:lang w:eastAsia="ru-RU"/>
              </w:rPr>
            </w:pPr>
            <w:r>
              <w:rPr>
                <w:sz w:val="24"/>
                <w:szCs w:val="24"/>
                <w:lang w:eastAsia="ru-RU"/>
              </w:rPr>
              <w:t>43</w:t>
            </w:r>
          </w:p>
        </w:tc>
        <w:tc>
          <w:tcPr>
            <w:tcW w:w="1276" w:type="dxa"/>
          </w:tcPr>
          <w:p w:rsidR="00D97695" w:rsidRPr="009E5260" w:rsidRDefault="009A251E" w:rsidP="00374965">
            <w:pPr>
              <w:widowControl w:val="0"/>
              <w:autoSpaceDE w:val="0"/>
              <w:autoSpaceDN w:val="0"/>
              <w:ind w:firstLine="0"/>
              <w:jc w:val="center"/>
              <w:rPr>
                <w:sz w:val="24"/>
                <w:szCs w:val="24"/>
                <w:lang w:eastAsia="ru-RU"/>
              </w:rPr>
            </w:pPr>
            <w:r w:rsidRPr="009E5260">
              <w:rPr>
                <w:sz w:val="24"/>
                <w:szCs w:val="24"/>
                <w:lang w:eastAsia="ru-RU"/>
              </w:rPr>
              <w:t>Перекачка жидкостей</w:t>
            </w:r>
          </w:p>
        </w:tc>
        <w:tc>
          <w:tcPr>
            <w:tcW w:w="4677" w:type="dxa"/>
          </w:tcPr>
          <w:p w:rsidR="004E57E4" w:rsidRPr="009E5260" w:rsidRDefault="004E57E4" w:rsidP="004E57E4">
            <w:pPr>
              <w:widowControl w:val="0"/>
              <w:autoSpaceDE w:val="0"/>
              <w:autoSpaceDN w:val="0"/>
              <w:ind w:firstLine="0"/>
              <w:jc w:val="left"/>
              <w:rPr>
                <w:sz w:val="24"/>
                <w:szCs w:val="24"/>
                <w:lang w:eastAsia="ru-RU"/>
              </w:rPr>
            </w:pPr>
            <w:r w:rsidRPr="009E5260">
              <w:rPr>
                <w:sz w:val="24"/>
                <w:szCs w:val="24"/>
                <w:lang w:eastAsia="ru-RU"/>
              </w:rPr>
              <w:t>Засорение клапанов</w:t>
            </w:r>
            <w:r w:rsidR="00F24DF7">
              <w:rPr>
                <w:sz w:val="24"/>
                <w:szCs w:val="24"/>
                <w:lang w:eastAsia="ru-RU"/>
              </w:rPr>
              <w:t>.</w:t>
            </w:r>
          </w:p>
          <w:p w:rsidR="00D97695" w:rsidRPr="009E5260" w:rsidRDefault="004E57E4" w:rsidP="004E57E4">
            <w:pPr>
              <w:widowControl w:val="0"/>
              <w:autoSpaceDE w:val="0"/>
              <w:autoSpaceDN w:val="0"/>
              <w:ind w:firstLine="0"/>
              <w:jc w:val="left"/>
              <w:rPr>
                <w:sz w:val="24"/>
                <w:szCs w:val="24"/>
                <w:lang w:eastAsia="ru-RU"/>
              </w:rPr>
            </w:pPr>
            <w:r w:rsidRPr="009E5260">
              <w:rPr>
                <w:sz w:val="24"/>
                <w:szCs w:val="24"/>
                <w:lang w:eastAsia="ru-RU"/>
              </w:rPr>
              <w:t>Износ уплотнений и клапанов</w:t>
            </w:r>
          </w:p>
        </w:tc>
        <w:tc>
          <w:tcPr>
            <w:tcW w:w="2977" w:type="dxa"/>
          </w:tcPr>
          <w:p w:rsidR="00D97695" w:rsidRPr="009E5260" w:rsidRDefault="004E57E4" w:rsidP="00173A21">
            <w:pPr>
              <w:ind w:firstLine="0"/>
              <w:rPr>
                <w:sz w:val="24"/>
                <w:szCs w:val="24"/>
                <w:lang w:eastAsia="ru-RU"/>
              </w:rPr>
            </w:pPr>
            <w:r w:rsidRPr="009E5260">
              <w:rPr>
                <w:sz w:val="24"/>
                <w:szCs w:val="24"/>
                <w:lang w:eastAsia="ru-RU"/>
              </w:rPr>
              <w:t>Объемный насос не выдает заявленных подачи и напора</w:t>
            </w:r>
          </w:p>
        </w:tc>
      </w:tr>
      <w:tr w:rsidR="00D97695" w:rsidRPr="00DE4C57" w:rsidTr="009E5260">
        <w:tc>
          <w:tcPr>
            <w:tcW w:w="842" w:type="dxa"/>
          </w:tcPr>
          <w:p w:rsidR="00D97695" w:rsidRPr="00F37CE5" w:rsidRDefault="00A34EB3" w:rsidP="00F37CE5">
            <w:pPr>
              <w:widowControl w:val="0"/>
              <w:autoSpaceDE w:val="0"/>
              <w:autoSpaceDN w:val="0"/>
              <w:ind w:firstLine="0"/>
              <w:jc w:val="center"/>
              <w:rPr>
                <w:sz w:val="24"/>
                <w:szCs w:val="24"/>
                <w:lang w:eastAsia="ru-RU"/>
              </w:rPr>
            </w:pPr>
            <w:r>
              <w:rPr>
                <w:sz w:val="24"/>
                <w:szCs w:val="24"/>
                <w:lang w:eastAsia="ru-RU"/>
              </w:rPr>
              <w:t>44</w:t>
            </w:r>
          </w:p>
        </w:tc>
        <w:tc>
          <w:tcPr>
            <w:tcW w:w="1276" w:type="dxa"/>
          </w:tcPr>
          <w:p w:rsidR="00D97695" w:rsidRPr="009E5260" w:rsidRDefault="009A251E" w:rsidP="00374965">
            <w:pPr>
              <w:widowControl w:val="0"/>
              <w:autoSpaceDE w:val="0"/>
              <w:autoSpaceDN w:val="0"/>
              <w:ind w:firstLine="0"/>
              <w:jc w:val="center"/>
              <w:rPr>
                <w:sz w:val="24"/>
                <w:szCs w:val="24"/>
                <w:lang w:eastAsia="ru-RU"/>
              </w:rPr>
            </w:pPr>
            <w:r w:rsidRPr="009E5260">
              <w:rPr>
                <w:sz w:val="24"/>
                <w:szCs w:val="24"/>
                <w:lang w:eastAsia="ru-RU"/>
              </w:rPr>
              <w:t>Перекачка жидкостей</w:t>
            </w:r>
          </w:p>
        </w:tc>
        <w:tc>
          <w:tcPr>
            <w:tcW w:w="4677" w:type="dxa"/>
          </w:tcPr>
          <w:p w:rsidR="004E57E4" w:rsidRPr="009E5260" w:rsidRDefault="004E57E4" w:rsidP="004E57E4">
            <w:pPr>
              <w:widowControl w:val="0"/>
              <w:autoSpaceDE w:val="0"/>
              <w:autoSpaceDN w:val="0"/>
              <w:ind w:firstLine="0"/>
              <w:jc w:val="left"/>
              <w:rPr>
                <w:sz w:val="24"/>
                <w:szCs w:val="24"/>
                <w:lang w:eastAsia="ru-RU"/>
              </w:rPr>
            </w:pPr>
            <w:r w:rsidRPr="009E5260">
              <w:rPr>
                <w:sz w:val="24"/>
                <w:szCs w:val="24"/>
                <w:lang w:eastAsia="ru-RU"/>
              </w:rPr>
              <w:t>Нарушение центровки агрегата</w:t>
            </w:r>
            <w:r w:rsidR="00F24DF7">
              <w:rPr>
                <w:sz w:val="24"/>
                <w:szCs w:val="24"/>
                <w:lang w:eastAsia="ru-RU"/>
              </w:rPr>
              <w:t>.</w:t>
            </w:r>
          </w:p>
          <w:p w:rsidR="00D97695" w:rsidRPr="009E5260" w:rsidRDefault="004E57E4">
            <w:pPr>
              <w:widowControl w:val="0"/>
              <w:autoSpaceDE w:val="0"/>
              <w:autoSpaceDN w:val="0"/>
              <w:ind w:firstLine="0"/>
              <w:jc w:val="left"/>
              <w:rPr>
                <w:sz w:val="24"/>
                <w:szCs w:val="24"/>
                <w:lang w:eastAsia="ru-RU"/>
              </w:rPr>
            </w:pPr>
            <w:r w:rsidRPr="009E5260">
              <w:rPr>
                <w:sz w:val="24"/>
                <w:szCs w:val="24"/>
                <w:lang w:eastAsia="ru-RU"/>
              </w:rPr>
              <w:t>Перетяжка сальника,</w:t>
            </w:r>
            <w:r w:rsidR="00F24DF7">
              <w:rPr>
                <w:sz w:val="24"/>
                <w:szCs w:val="24"/>
                <w:lang w:eastAsia="ru-RU"/>
              </w:rPr>
              <w:t xml:space="preserve"> </w:t>
            </w:r>
            <w:r w:rsidRPr="009E5260">
              <w:rPr>
                <w:sz w:val="24"/>
                <w:szCs w:val="24"/>
                <w:lang w:eastAsia="ru-RU"/>
              </w:rPr>
              <w:t>износ рабочего колеса</w:t>
            </w:r>
          </w:p>
        </w:tc>
        <w:tc>
          <w:tcPr>
            <w:tcW w:w="2977" w:type="dxa"/>
          </w:tcPr>
          <w:p w:rsidR="00D97695" w:rsidRPr="009E5260" w:rsidRDefault="004E57E4" w:rsidP="00173A21">
            <w:pPr>
              <w:ind w:firstLine="0"/>
              <w:rPr>
                <w:sz w:val="24"/>
                <w:szCs w:val="24"/>
                <w:lang w:eastAsia="ru-RU"/>
              </w:rPr>
            </w:pPr>
            <w:r w:rsidRPr="009E5260">
              <w:rPr>
                <w:sz w:val="24"/>
                <w:szCs w:val="24"/>
                <w:lang w:eastAsia="ru-RU"/>
              </w:rPr>
              <w:t>Повышенная потребляемая мощность</w:t>
            </w:r>
          </w:p>
        </w:tc>
      </w:tr>
      <w:tr w:rsidR="00D97695" w:rsidRPr="00DE4C57" w:rsidTr="009E5260">
        <w:tc>
          <w:tcPr>
            <w:tcW w:w="842" w:type="dxa"/>
          </w:tcPr>
          <w:p w:rsidR="00D97695" w:rsidRPr="00F37CE5" w:rsidRDefault="00A34EB3" w:rsidP="00F37CE5">
            <w:pPr>
              <w:widowControl w:val="0"/>
              <w:autoSpaceDE w:val="0"/>
              <w:autoSpaceDN w:val="0"/>
              <w:ind w:firstLine="0"/>
              <w:jc w:val="center"/>
              <w:rPr>
                <w:sz w:val="24"/>
                <w:szCs w:val="24"/>
                <w:lang w:eastAsia="ru-RU"/>
              </w:rPr>
            </w:pPr>
            <w:r>
              <w:rPr>
                <w:sz w:val="24"/>
                <w:szCs w:val="24"/>
                <w:lang w:eastAsia="ru-RU"/>
              </w:rPr>
              <w:t>45</w:t>
            </w:r>
          </w:p>
        </w:tc>
        <w:tc>
          <w:tcPr>
            <w:tcW w:w="1276" w:type="dxa"/>
          </w:tcPr>
          <w:p w:rsidR="00D97695" w:rsidRPr="009E5260" w:rsidRDefault="009A251E" w:rsidP="00374965">
            <w:pPr>
              <w:widowControl w:val="0"/>
              <w:autoSpaceDE w:val="0"/>
              <w:autoSpaceDN w:val="0"/>
              <w:ind w:firstLine="0"/>
              <w:jc w:val="center"/>
              <w:rPr>
                <w:sz w:val="24"/>
                <w:szCs w:val="24"/>
                <w:lang w:eastAsia="ru-RU"/>
              </w:rPr>
            </w:pPr>
            <w:r w:rsidRPr="009E5260">
              <w:rPr>
                <w:sz w:val="24"/>
                <w:szCs w:val="24"/>
                <w:lang w:eastAsia="ru-RU"/>
              </w:rPr>
              <w:t>Перекачка жидкостей</w:t>
            </w:r>
          </w:p>
        </w:tc>
        <w:tc>
          <w:tcPr>
            <w:tcW w:w="4677" w:type="dxa"/>
          </w:tcPr>
          <w:p w:rsidR="004E57E4" w:rsidRPr="009E5260" w:rsidRDefault="004E57E4" w:rsidP="004E57E4">
            <w:pPr>
              <w:widowControl w:val="0"/>
              <w:autoSpaceDE w:val="0"/>
              <w:autoSpaceDN w:val="0"/>
              <w:ind w:firstLine="0"/>
              <w:jc w:val="left"/>
              <w:rPr>
                <w:sz w:val="24"/>
                <w:szCs w:val="24"/>
                <w:lang w:eastAsia="ru-RU"/>
              </w:rPr>
            </w:pPr>
            <w:r w:rsidRPr="009E5260">
              <w:rPr>
                <w:sz w:val="24"/>
                <w:szCs w:val="24"/>
                <w:lang w:eastAsia="ru-RU"/>
              </w:rPr>
              <w:t>Не выдержаны допуски изготовления сальникового уплотнения</w:t>
            </w:r>
            <w:r w:rsidR="00F24DF7">
              <w:rPr>
                <w:sz w:val="24"/>
                <w:szCs w:val="24"/>
                <w:lang w:eastAsia="ru-RU"/>
              </w:rPr>
              <w:t>, н</w:t>
            </w:r>
            <w:r w:rsidRPr="009E5260">
              <w:rPr>
                <w:sz w:val="24"/>
                <w:szCs w:val="24"/>
                <w:lang w:eastAsia="ru-RU"/>
              </w:rPr>
              <w:t>изкое качество манжет</w:t>
            </w:r>
          </w:p>
          <w:p w:rsidR="00D97695" w:rsidRPr="009E5260" w:rsidRDefault="00D97695" w:rsidP="004E57E4">
            <w:pPr>
              <w:widowControl w:val="0"/>
              <w:autoSpaceDE w:val="0"/>
              <w:autoSpaceDN w:val="0"/>
              <w:ind w:firstLine="0"/>
              <w:jc w:val="left"/>
              <w:rPr>
                <w:sz w:val="24"/>
                <w:szCs w:val="24"/>
                <w:lang w:eastAsia="ru-RU"/>
              </w:rPr>
            </w:pPr>
          </w:p>
        </w:tc>
        <w:tc>
          <w:tcPr>
            <w:tcW w:w="2977" w:type="dxa"/>
          </w:tcPr>
          <w:p w:rsidR="00D97695" w:rsidRPr="009E5260" w:rsidRDefault="004E57E4" w:rsidP="00173A21">
            <w:pPr>
              <w:ind w:firstLine="0"/>
              <w:rPr>
                <w:sz w:val="24"/>
                <w:szCs w:val="24"/>
                <w:lang w:eastAsia="ru-RU"/>
              </w:rPr>
            </w:pPr>
            <w:r w:rsidRPr="009E5260">
              <w:rPr>
                <w:sz w:val="24"/>
                <w:szCs w:val="24"/>
                <w:lang w:eastAsia="ru-RU"/>
              </w:rPr>
              <w:t>Течь по валу насоса</w:t>
            </w:r>
          </w:p>
        </w:tc>
      </w:tr>
      <w:tr w:rsidR="00D97695" w:rsidRPr="00DE4C57" w:rsidTr="009E5260">
        <w:tc>
          <w:tcPr>
            <w:tcW w:w="842" w:type="dxa"/>
          </w:tcPr>
          <w:p w:rsidR="00D97695" w:rsidRPr="00F37CE5" w:rsidRDefault="00A34EB3" w:rsidP="00F37CE5">
            <w:pPr>
              <w:widowControl w:val="0"/>
              <w:autoSpaceDE w:val="0"/>
              <w:autoSpaceDN w:val="0"/>
              <w:ind w:firstLine="0"/>
              <w:jc w:val="center"/>
              <w:rPr>
                <w:sz w:val="24"/>
                <w:szCs w:val="24"/>
                <w:lang w:eastAsia="ru-RU"/>
              </w:rPr>
            </w:pPr>
            <w:r>
              <w:rPr>
                <w:sz w:val="24"/>
                <w:szCs w:val="24"/>
                <w:lang w:eastAsia="ru-RU"/>
              </w:rPr>
              <w:t>46</w:t>
            </w:r>
          </w:p>
        </w:tc>
        <w:tc>
          <w:tcPr>
            <w:tcW w:w="1276" w:type="dxa"/>
          </w:tcPr>
          <w:p w:rsidR="00D97695" w:rsidRPr="009E5260" w:rsidRDefault="009A251E" w:rsidP="00374965">
            <w:pPr>
              <w:widowControl w:val="0"/>
              <w:autoSpaceDE w:val="0"/>
              <w:autoSpaceDN w:val="0"/>
              <w:ind w:firstLine="0"/>
              <w:jc w:val="center"/>
              <w:rPr>
                <w:sz w:val="24"/>
                <w:szCs w:val="24"/>
                <w:lang w:eastAsia="ru-RU"/>
              </w:rPr>
            </w:pPr>
            <w:r w:rsidRPr="009E5260">
              <w:rPr>
                <w:sz w:val="24"/>
                <w:szCs w:val="24"/>
                <w:lang w:eastAsia="ru-RU"/>
              </w:rPr>
              <w:t>Перекачка жидкостей</w:t>
            </w:r>
          </w:p>
        </w:tc>
        <w:tc>
          <w:tcPr>
            <w:tcW w:w="4677" w:type="dxa"/>
          </w:tcPr>
          <w:p w:rsidR="009A251E" w:rsidRPr="009E5260" w:rsidRDefault="009A251E" w:rsidP="009A251E">
            <w:pPr>
              <w:widowControl w:val="0"/>
              <w:autoSpaceDE w:val="0"/>
              <w:autoSpaceDN w:val="0"/>
              <w:ind w:firstLine="0"/>
              <w:jc w:val="left"/>
              <w:rPr>
                <w:sz w:val="24"/>
                <w:szCs w:val="24"/>
                <w:lang w:eastAsia="ru-RU"/>
              </w:rPr>
            </w:pPr>
            <w:r w:rsidRPr="009E5260">
              <w:rPr>
                <w:sz w:val="24"/>
                <w:szCs w:val="24"/>
                <w:lang w:eastAsia="ru-RU"/>
              </w:rPr>
              <w:t>Нарушение центровки агрегата,</w:t>
            </w:r>
          </w:p>
          <w:p w:rsidR="009A251E" w:rsidRPr="009E5260" w:rsidRDefault="009A251E" w:rsidP="009A251E">
            <w:pPr>
              <w:widowControl w:val="0"/>
              <w:autoSpaceDE w:val="0"/>
              <w:autoSpaceDN w:val="0"/>
              <w:ind w:firstLine="0"/>
              <w:jc w:val="left"/>
              <w:rPr>
                <w:sz w:val="24"/>
                <w:szCs w:val="24"/>
                <w:lang w:eastAsia="ru-RU"/>
              </w:rPr>
            </w:pPr>
            <w:r w:rsidRPr="009E5260">
              <w:rPr>
                <w:sz w:val="24"/>
                <w:szCs w:val="24"/>
                <w:lang w:eastAsia="ru-RU"/>
              </w:rPr>
              <w:t>недостаточная жесткость рамы</w:t>
            </w:r>
          </w:p>
          <w:p w:rsidR="009A251E" w:rsidRPr="009E5260" w:rsidRDefault="009A251E" w:rsidP="009A251E">
            <w:pPr>
              <w:widowControl w:val="0"/>
              <w:autoSpaceDE w:val="0"/>
              <w:autoSpaceDN w:val="0"/>
              <w:ind w:firstLine="0"/>
              <w:jc w:val="left"/>
              <w:rPr>
                <w:sz w:val="24"/>
                <w:szCs w:val="24"/>
                <w:lang w:eastAsia="ru-RU"/>
              </w:rPr>
            </w:pPr>
            <w:r w:rsidRPr="009E5260">
              <w:rPr>
                <w:sz w:val="24"/>
                <w:szCs w:val="24"/>
                <w:lang w:eastAsia="ru-RU"/>
              </w:rPr>
              <w:t>или фундамента</w:t>
            </w:r>
            <w:r w:rsidR="00F24DF7">
              <w:rPr>
                <w:sz w:val="24"/>
                <w:szCs w:val="24"/>
                <w:lang w:eastAsia="ru-RU"/>
              </w:rPr>
              <w:t>.</w:t>
            </w:r>
          </w:p>
          <w:p w:rsidR="00D97695" w:rsidRPr="009E5260" w:rsidRDefault="009A251E">
            <w:pPr>
              <w:widowControl w:val="0"/>
              <w:autoSpaceDE w:val="0"/>
              <w:autoSpaceDN w:val="0"/>
              <w:ind w:firstLine="0"/>
              <w:jc w:val="left"/>
              <w:rPr>
                <w:sz w:val="24"/>
                <w:szCs w:val="24"/>
                <w:lang w:eastAsia="ru-RU"/>
              </w:rPr>
            </w:pPr>
            <w:r w:rsidRPr="009E5260">
              <w:rPr>
                <w:sz w:val="24"/>
                <w:szCs w:val="24"/>
                <w:lang w:eastAsia="ru-RU"/>
              </w:rPr>
              <w:t>Неотбалансированный ротор</w:t>
            </w:r>
            <w:r w:rsidR="00F24DF7">
              <w:rPr>
                <w:sz w:val="24"/>
                <w:szCs w:val="24"/>
                <w:lang w:eastAsia="ru-RU"/>
              </w:rPr>
              <w:t xml:space="preserve"> </w:t>
            </w:r>
            <w:r w:rsidRPr="009E5260">
              <w:rPr>
                <w:sz w:val="24"/>
                <w:szCs w:val="24"/>
                <w:lang w:eastAsia="ru-RU"/>
              </w:rPr>
              <w:t>или муфта</w:t>
            </w:r>
          </w:p>
        </w:tc>
        <w:tc>
          <w:tcPr>
            <w:tcW w:w="2977" w:type="dxa"/>
          </w:tcPr>
          <w:p w:rsidR="00D97695" w:rsidRPr="009E5260" w:rsidRDefault="009A251E" w:rsidP="00173A21">
            <w:pPr>
              <w:ind w:firstLine="0"/>
              <w:rPr>
                <w:sz w:val="24"/>
                <w:szCs w:val="24"/>
                <w:lang w:eastAsia="ru-RU"/>
              </w:rPr>
            </w:pPr>
            <w:r w:rsidRPr="009E5260">
              <w:rPr>
                <w:sz w:val="24"/>
                <w:szCs w:val="24"/>
                <w:lang w:eastAsia="ru-RU"/>
              </w:rPr>
              <w:t>Повышенная вибрация</w:t>
            </w:r>
          </w:p>
        </w:tc>
      </w:tr>
      <w:tr w:rsidR="00D97695" w:rsidRPr="00DE4C57" w:rsidTr="009E5260">
        <w:tc>
          <w:tcPr>
            <w:tcW w:w="842" w:type="dxa"/>
          </w:tcPr>
          <w:p w:rsidR="00D97695" w:rsidRPr="00F37CE5" w:rsidRDefault="00A34EB3" w:rsidP="00F37CE5">
            <w:pPr>
              <w:widowControl w:val="0"/>
              <w:autoSpaceDE w:val="0"/>
              <w:autoSpaceDN w:val="0"/>
              <w:ind w:firstLine="0"/>
              <w:jc w:val="center"/>
              <w:rPr>
                <w:sz w:val="24"/>
                <w:szCs w:val="24"/>
                <w:lang w:eastAsia="ru-RU"/>
              </w:rPr>
            </w:pPr>
            <w:r>
              <w:rPr>
                <w:sz w:val="24"/>
                <w:szCs w:val="24"/>
                <w:lang w:eastAsia="ru-RU"/>
              </w:rPr>
              <w:t>47</w:t>
            </w:r>
          </w:p>
        </w:tc>
        <w:tc>
          <w:tcPr>
            <w:tcW w:w="1276" w:type="dxa"/>
          </w:tcPr>
          <w:p w:rsidR="00D97695" w:rsidRPr="009E5260" w:rsidRDefault="009E5260" w:rsidP="00374965">
            <w:pPr>
              <w:widowControl w:val="0"/>
              <w:autoSpaceDE w:val="0"/>
              <w:autoSpaceDN w:val="0"/>
              <w:ind w:firstLine="0"/>
              <w:jc w:val="center"/>
              <w:rPr>
                <w:sz w:val="24"/>
                <w:szCs w:val="24"/>
                <w:lang w:eastAsia="ru-RU"/>
              </w:rPr>
            </w:pPr>
            <w:r w:rsidRPr="009E5260">
              <w:rPr>
                <w:sz w:val="24"/>
                <w:szCs w:val="24"/>
                <w:lang w:eastAsia="ru-RU"/>
              </w:rPr>
              <w:t>Перекачка жидкостей</w:t>
            </w:r>
          </w:p>
        </w:tc>
        <w:tc>
          <w:tcPr>
            <w:tcW w:w="4677" w:type="dxa"/>
          </w:tcPr>
          <w:p w:rsidR="009A251E" w:rsidRPr="009E5260" w:rsidRDefault="009A251E" w:rsidP="009A251E">
            <w:pPr>
              <w:widowControl w:val="0"/>
              <w:autoSpaceDE w:val="0"/>
              <w:autoSpaceDN w:val="0"/>
              <w:ind w:firstLine="0"/>
              <w:jc w:val="left"/>
              <w:rPr>
                <w:sz w:val="24"/>
                <w:szCs w:val="24"/>
                <w:lang w:eastAsia="ru-RU"/>
              </w:rPr>
            </w:pPr>
            <w:r w:rsidRPr="009E5260">
              <w:rPr>
                <w:sz w:val="24"/>
                <w:szCs w:val="24"/>
                <w:lang w:eastAsia="ru-RU"/>
              </w:rPr>
              <w:t>Не обеспечен требуемый «разбег» ротора в многоступенчатых насосах</w:t>
            </w:r>
            <w:r w:rsidR="00F24DF7">
              <w:rPr>
                <w:sz w:val="24"/>
                <w:szCs w:val="24"/>
                <w:lang w:eastAsia="ru-RU"/>
              </w:rPr>
              <w:t>.</w:t>
            </w:r>
          </w:p>
          <w:p w:rsidR="009A251E" w:rsidRPr="009E5260" w:rsidRDefault="009A251E" w:rsidP="009A251E">
            <w:pPr>
              <w:widowControl w:val="0"/>
              <w:autoSpaceDE w:val="0"/>
              <w:autoSpaceDN w:val="0"/>
              <w:ind w:firstLine="0"/>
              <w:jc w:val="left"/>
              <w:rPr>
                <w:sz w:val="24"/>
                <w:szCs w:val="24"/>
                <w:lang w:eastAsia="ru-RU"/>
              </w:rPr>
            </w:pPr>
            <w:r w:rsidRPr="009E5260">
              <w:rPr>
                <w:sz w:val="24"/>
                <w:szCs w:val="24"/>
                <w:lang w:eastAsia="ru-RU"/>
              </w:rPr>
              <w:t>Превышение допустимой температуры перекачиваемой жидкости</w:t>
            </w:r>
          </w:p>
          <w:p w:rsidR="00D97695" w:rsidRPr="009E5260" w:rsidRDefault="00D97695" w:rsidP="009E5260">
            <w:pPr>
              <w:widowControl w:val="0"/>
              <w:autoSpaceDE w:val="0"/>
              <w:autoSpaceDN w:val="0"/>
              <w:ind w:firstLine="0"/>
              <w:jc w:val="left"/>
              <w:rPr>
                <w:sz w:val="24"/>
                <w:szCs w:val="24"/>
                <w:lang w:eastAsia="ru-RU"/>
              </w:rPr>
            </w:pPr>
          </w:p>
        </w:tc>
        <w:tc>
          <w:tcPr>
            <w:tcW w:w="2977" w:type="dxa"/>
          </w:tcPr>
          <w:p w:rsidR="00D97695" w:rsidRPr="009E5260" w:rsidRDefault="009A251E" w:rsidP="00173A21">
            <w:pPr>
              <w:ind w:firstLine="0"/>
              <w:rPr>
                <w:sz w:val="24"/>
                <w:szCs w:val="24"/>
                <w:lang w:eastAsia="ru-RU"/>
              </w:rPr>
            </w:pPr>
            <w:r w:rsidRPr="009E5260">
              <w:rPr>
                <w:sz w:val="24"/>
                <w:szCs w:val="24"/>
                <w:lang w:eastAsia="ru-RU"/>
              </w:rPr>
              <w:t>Заклинивание ротора</w:t>
            </w:r>
          </w:p>
        </w:tc>
      </w:tr>
      <w:tr w:rsidR="00D97695" w:rsidRPr="00DE4C57" w:rsidTr="009E5260">
        <w:tc>
          <w:tcPr>
            <w:tcW w:w="842" w:type="dxa"/>
          </w:tcPr>
          <w:p w:rsidR="00D97695" w:rsidRPr="00F37CE5" w:rsidRDefault="00A34EB3" w:rsidP="00F37CE5">
            <w:pPr>
              <w:widowControl w:val="0"/>
              <w:autoSpaceDE w:val="0"/>
              <w:autoSpaceDN w:val="0"/>
              <w:ind w:firstLine="0"/>
              <w:jc w:val="center"/>
              <w:rPr>
                <w:sz w:val="24"/>
                <w:szCs w:val="24"/>
                <w:lang w:eastAsia="ru-RU"/>
              </w:rPr>
            </w:pPr>
            <w:r>
              <w:rPr>
                <w:sz w:val="24"/>
                <w:szCs w:val="24"/>
                <w:lang w:eastAsia="ru-RU"/>
              </w:rPr>
              <w:t>48</w:t>
            </w:r>
          </w:p>
        </w:tc>
        <w:tc>
          <w:tcPr>
            <w:tcW w:w="1276" w:type="dxa"/>
          </w:tcPr>
          <w:p w:rsidR="00D97695" w:rsidRPr="009E5260" w:rsidRDefault="009E5260" w:rsidP="00374965">
            <w:pPr>
              <w:widowControl w:val="0"/>
              <w:autoSpaceDE w:val="0"/>
              <w:autoSpaceDN w:val="0"/>
              <w:ind w:firstLine="0"/>
              <w:jc w:val="center"/>
              <w:rPr>
                <w:sz w:val="24"/>
                <w:szCs w:val="24"/>
                <w:lang w:eastAsia="ru-RU"/>
              </w:rPr>
            </w:pPr>
            <w:r w:rsidRPr="009E5260">
              <w:rPr>
                <w:sz w:val="24"/>
                <w:szCs w:val="24"/>
                <w:lang w:eastAsia="ru-RU"/>
              </w:rPr>
              <w:t>Перекачка жидкостей</w:t>
            </w:r>
          </w:p>
        </w:tc>
        <w:tc>
          <w:tcPr>
            <w:tcW w:w="4677" w:type="dxa"/>
          </w:tcPr>
          <w:p w:rsidR="009E5260" w:rsidRPr="009E5260" w:rsidRDefault="009E5260" w:rsidP="009E5260">
            <w:pPr>
              <w:widowControl w:val="0"/>
              <w:autoSpaceDE w:val="0"/>
              <w:autoSpaceDN w:val="0"/>
              <w:ind w:firstLine="0"/>
              <w:jc w:val="left"/>
              <w:rPr>
                <w:sz w:val="24"/>
                <w:szCs w:val="24"/>
                <w:lang w:eastAsia="ru-RU"/>
              </w:rPr>
            </w:pPr>
            <w:r w:rsidRPr="009E5260">
              <w:rPr>
                <w:sz w:val="24"/>
                <w:szCs w:val="24"/>
                <w:lang w:eastAsia="ru-RU"/>
              </w:rPr>
              <w:t>Износ подшипников</w:t>
            </w:r>
            <w:r w:rsidR="00F24DF7">
              <w:rPr>
                <w:sz w:val="24"/>
                <w:szCs w:val="24"/>
                <w:lang w:eastAsia="ru-RU"/>
              </w:rPr>
              <w:t xml:space="preserve">, </w:t>
            </w:r>
            <w:r w:rsidRPr="009E5260">
              <w:rPr>
                <w:sz w:val="24"/>
                <w:szCs w:val="24"/>
                <w:lang w:eastAsia="ru-RU"/>
              </w:rPr>
              <w:t>кавитация,</w:t>
            </w:r>
          </w:p>
          <w:p w:rsidR="00D97695" w:rsidRPr="009E5260" w:rsidRDefault="009E5260" w:rsidP="009E5260">
            <w:pPr>
              <w:widowControl w:val="0"/>
              <w:autoSpaceDE w:val="0"/>
              <w:autoSpaceDN w:val="0"/>
              <w:ind w:firstLine="0"/>
              <w:jc w:val="left"/>
              <w:rPr>
                <w:sz w:val="24"/>
                <w:szCs w:val="24"/>
                <w:lang w:eastAsia="ru-RU"/>
              </w:rPr>
            </w:pPr>
            <w:r w:rsidRPr="009E5260">
              <w:rPr>
                <w:sz w:val="24"/>
                <w:szCs w:val="24"/>
                <w:lang w:eastAsia="ru-RU"/>
              </w:rPr>
              <w:t>нарушение затяжки резьбовых соединений крепления насоса или двигателя</w:t>
            </w:r>
          </w:p>
        </w:tc>
        <w:tc>
          <w:tcPr>
            <w:tcW w:w="2977" w:type="dxa"/>
          </w:tcPr>
          <w:p w:rsidR="00D97695" w:rsidRPr="009E5260" w:rsidRDefault="009E5260" w:rsidP="00173A21">
            <w:pPr>
              <w:ind w:firstLine="0"/>
              <w:rPr>
                <w:sz w:val="24"/>
                <w:szCs w:val="24"/>
                <w:lang w:eastAsia="ru-RU"/>
              </w:rPr>
            </w:pPr>
            <w:r w:rsidRPr="009E5260">
              <w:rPr>
                <w:sz w:val="24"/>
                <w:szCs w:val="24"/>
                <w:lang w:eastAsia="ru-RU"/>
              </w:rPr>
              <w:t>Повышенная вибрация</w:t>
            </w:r>
          </w:p>
        </w:tc>
      </w:tr>
      <w:tr w:rsidR="00D97695" w:rsidRPr="00DE4C57" w:rsidTr="009E5260">
        <w:tc>
          <w:tcPr>
            <w:tcW w:w="842" w:type="dxa"/>
          </w:tcPr>
          <w:p w:rsidR="00D97695" w:rsidRPr="00F37CE5" w:rsidRDefault="00A34EB3" w:rsidP="00F37CE5">
            <w:pPr>
              <w:widowControl w:val="0"/>
              <w:autoSpaceDE w:val="0"/>
              <w:autoSpaceDN w:val="0"/>
              <w:ind w:firstLine="0"/>
              <w:jc w:val="center"/>
              <w:rPr>
                <w:sz w:val="24"/>
                <w:szCs w:val="24"/>
                <w:lang w:eastAsia="ru-RU"/>
              </w:rPr>
            </w:pPr>
            <w:r>
              <w:rPr>
                <w:sz w:val="24"/>
                <w:szCs w:val="24"/>
                <w:lang w:eastAsia="ru-RU"/>
              </w:rPr>
              <w:t>49</w:t>
            </w:r>
          </w:p>
        </w:tc>
        <w:tc>
          <w:tcPr>
            <w:tcW w:w="1276" w:type="dxa"/>
          </w:tcPr>
          <w:p w:rsidR="00D97695" w:rsidRPr="009E5260" w:rsidRDefault="009E5260" w:rsidP="00374965">
            <w:pPr>
              <w:widowControl w:val="0"/>
              <w:autoSpaceDE w:val="0"/>
              <w:autoSpaceDN w:val="0"/>
              <w:ind w:firstLine="0"/>
              <w:jc w:val="center"/>
              <w:rPr>
                <w:sz w:val="24"/>
                <w:szCs w:val="24"/>
                <w:lang w:eastAsia="ru-RU"/>
              </w:rPr>
            </w:pPr>
            <w:r w:rsidRPr="009E5260">
              <w:rPr>
                <w:sz w:val="24"/>
                <w:szCs w:val="24"/>
                <w:lang w:eastAsia="ru-RU"/>
              </w:rPr>
              <w:t>Перекачка жидкостей</w:t>
            </w:r>
          </w:p>
        </w:tc>
        <w:tc>
          <w:tcPr>
            <w:tcW w:w="4677" w:type="dxa"/>
          </w:tcPr>
          <w:p w:rsidR="009E5260" w:rsidRPr="009E5260" w:rsidRDefault="009E5260" w:rsidP="009E5260">
            <w:pPr>
              <w:widowControl w:val="0"/>
              <w:autoSpaceDE w:val="0"/>
              <w:autoSpaceDN w:val="0"/>
              <w:ind w:firstLine="0"/>
              <w:jc w:val="left"/>
              <w:rPr>
                <w:sz w:val="24"/>
                <w:szCs w:val="24"/>
                <w:lang w:eastAsia="ru-RU"/>
              </w:rPr>
            </w:pPr>
            <w:r w:rsidRPr="009E5260">
              <w:rPr>
                <w:sz w:val="24"/>
                <w:szCs w:val="24"/>
                <w:lang w:eastAsia="ru-RU"/>
              </w:rPr>
              <w:t>Попадание твердых частиц</w:t>
            </w:r>
          </w:p>
          <w:p w:rsidR="00D97695" w:rsidRPr="009E5260" w:rsidRDefault="00D97695" w:rsidP="00173A21">
            <w:pPr>
              <w:widowControl w:val="0"/>
              <w:autoSpaceDE w:val="0"/>
              <w:autoSpaceDN w:val="0"/>
              <w:ind w:firstLine="0"/>
              <w:jc w:val="left"/>
              <w:rPr>
                <w:sz w:val="24"/>
                <w:szCs w:val="24"/>
                <w:lang w:eastAsia="ru-RU"/>
              </w:rPr>
            </w:pPr>
          </w:p>
        </w:tc>
        <w:tc>
          <w:tcPr>
            <w:tcW w:w="2977" w:type="dxa"/>
          </w:tcPr>
          <w:p w:rsidR="00D97695" w:rsidRPr="009E5260" w:rsidRDefault="009E5260" w:rsidP="00173A21">
            <w:pPr>
              <w:ind w:firstLine="0"/>
              <w:rPr>
                <w:sz w:val="24"/>
                <w:szCs w:val="24"/>
                <w:lang w:eastAsia="ru-RU"/>
              </w:rPr>
            </w:pPr>
            <w:r w:rsidRPr="009E5260">
              <w:rPr>
                <w:sz w:val="24"/>
                <w:szCs w:val="24"/>
                <w:lang w:eastAsia="ru-RU"/>
              </w:rPr>
              <w:t>Заклинивание ротора</w:t>
            </w:r>
          </w:p>
        </w:tc>
      </w:tr>
      <w:tr w:rsidR="00D97695" w:rsidRPr="00DE4C57" w:rsidTr="009E5260">
        <w:tc>
          <w:tcPr>
            <w:tcW w:w="842" w:type="dxa"/>
          </w:tcPr>
          <w:p w:rsidR="00D97695" w:rsidRPr="00F37CE5" w:rsidRDefault="00A34EB3" w:rsidP="00F37CE5">
            <w:pPr>
              <w:widowControl w:val="0"/>
              <w:autoSpaceDE w:val="0"/>
              <w:autoSpaceDN w:val="0"/>
              <w:ind w:firstLine="0"/>
              <w:jc w:val="center"/>
              <w:rPr>
                <w:sz w:val="24"/>
                <w:szCs w:val="24"/>
                <w:lang w:eastAsia="ru-RU"/>
              </w:rPr>
            </w:pPr>
            <w:r>
              <w:rPr>
                <w:sz w:val="24"/>
                <w:szCs w:val="24"/>
                <w:lang w:eastAsia="ru-RU"/>
              </w:rPr>
              <w:t>50</w:t>
            </w:r>
          </w:p>
        </w:tc>
        <w:tc>
          <w:tcPr>
            <w:tcW w:w="1276" w:type="dxa"/>
          </w:tcPr>
          <w:p w:rsidR="00D97695" w:rsidRPr="009E5260" w:rsidRDefault="009E5260" w:rsidP="00374965">
            <w:pPr>
              <w:widowControl w:val="0"/>
              <w:autoSpaceDE w:val="0"/>
              <w:autoSpaceDN w:val="0"/>
              <w:ind w:firstLine="0"/>
              <w:jc w:val="center"/>
              <w:rPr>
                <w:sz w:val="24"/>
                <w:szCs w:val="24"/>
                <w:lang w:eastAsia="ru-RU"/>
              </w:rPr>
            </w:pPr>
            <w:r w:rsidRPr="009E5260">
              <w:rPr>
                <w:sz w:val="24"/>
                <w:szCs w:val="24"/>
                <w:lang w:eastAsia="ru-RU"/>
              </w:rPr>
              <w:t>Перекачка жидкостей</w:t>
            </w:r>
          </w:p>
        </w:tc>
        <w:tc>
          <w:tcPr>
            <w:tcW w:w="4677" w:type="dxa"/>
          </w:tcPr>
          <w:p w:rsidR="009E5260" w:rsidRPr="009E5260" w:rsidRDefault="009E5260" w:rsidP="009E5260">
            <w:pPr>
              <w:widowControl w:val="0"/>
              <w:autoSpaceDE w:val="0"/>
              <w:autoSpaceDN w:val="0"/>
              <w:ind w:firstLine="0"/>
              <w:jc w:val="left"/>
              <w:rPr>
                <w:sz w:val="24"/>
                <w:szCs w:val="24"/>
                <w:lang w:eastAsia="ru-RU"/>
              </w:rPr>
            </w:pPr>
            <w:r w:rsidRPr="009E5260">
              <w:rPr>
                <w:sz w:val="24"/>
                <w:szCs w:val="24"/>
                <w:lang w:eastAsia="ru-RU"/>
              </w:rPr>
              <w:t>Износ сальникового уплотнения,</w:t>
            </w:r>
          </w:p>
          <w:p w:rsidR="00D97695" w:rsidRPr="009E5260" w:rsidRDefault="009E5260" w:rsidP="009E5260">
            <w:pPr>
              <w:widowControl w:val="0"/>
              <w:autoSpaceDE w:val="0"/>
              <w:autoSpaceDN w:val="0"/>
              <w:ind w:firstLine="0"/>
              <w:jc w:val="left"/>
              <w:rPr>
                <w:sz w:val="24"/>
                <w:szCs w:val="24"/>
                <w:lang w:eastAsia="ru-RU"/>
              </w:rPr>
            </w:pPr>
            <w:r w:rsidRPr="009E5260">
              <w:rPr>
                <w:sz w:val="24"/>
                <w:szCs w:val="24"/>
                <w:lang w:eastAsia="ru-RU"/>
              </w:rPr>
              <w:t>износ торцового уплотнения</w:t>
            </w:r>
          </w:p>
        </w:tc>
        <w:tc>
          <w:tcPr>
            <w:tcW w:w="2977" w:type="dxa"/>
          </w:tcPr>
          <w:p w:rsidR="00D97695" w:rsidRPr="009E5260" w:rsidRDefault="009E5260" w:rsidP="00173A21">
            <w:pPr>
              <w:ind w:firstLine="0"/>
              <w:rPr>
                <w:sz w:val="24"/>
                <w:szCs w:val="24"/>
                <w:lang w:eastAsia="ru-RU"/>
              </w:rPr>
            </w:pPr>
            <w:r w:rsidRPr="009E5260">
              <w:rPr>
                <w:sz w:val="24"/>
                <w:szCs w:val="24"/>
                <w:lang w:eastAsia="ru-RU"/>
              </w:rPr>
              <w:t>Течь по валу насоса</w:t>
            </w:r>
          </w:p>
        </w:tc>
      </w:tr>
    </w:tbl>
    <w:p w:rsidR="00DE4C57" w:rsidRDefault="00DE4C57" w:rsidP="00DE4C57">
      <w:pPr>
        <w:widowControl w:val="0"/>
        <w:autoSpaceDE w:val="0"/>
        <w:autoSpaceDN w:val="0"/>
        <w:ind w:firstLine="0"/>
        <w:rPr>
          <w:sz w:val="24"/>
          <w:szCs w:val="24"/>
          <w:lang w:eastAsia="ru-RU"/>
        </w:rPr>
      </w:pPr>
    </w:p>
    <w:p w:rsidR="00A34EB3" w:rsidRDefault="00DE4C57" w:rsidP="00F37CE5">
      <w:pPr>
        <w:widowControl w:val="0"/>
        <w:autoSpaceDE w:val="0"/>
        <w:autoSpaceDN w:val="0"/>
        <w:ind w:firstLine="0"/>
        <w:jc w:val="right"/>
        <w:rPr>
          <w:lang w:eastAsia="ru-RU"/>
        </w:rPr>
      </w:pPr>
      <w:r w:rsidRPr="00AF7061">
        <w:rPr>
          <w:lang w:eastAsia="ru-RU"/>
        </w:rPr>
        <w:t xml:space="preserve">Таблица 4 </w:t>
      </w:r>
    </w:p>
    <w:p w:rsidR="00DE4C57" w:rsidRPr="00AF7061" w:rsidRDefault="00DE4C57" w:rsidP="00F37CE5">
      <w:pPr>
        <w:widowControl w:val="0"/>
        <w:autoSpaceDE w:val="0"/>
        <w:autoSpaceDN w:val="0"/>
        <w:ind w:firstLine="0"/>
        <w:jc w:val="center"/>
        <w:rPr>
          <w:lang w:eastAsia="ru-RU"/>
        </w:rPr>
      </w:pPr>
      <w:r w:rsidRPr="00AF7061">
        <w:rPr>
          <w:lang w:eastAsia="ru-RU"/>
        </w:rPr>
        <w:t>Пример выполнения задания</w:t>
      </w:r>
      <w:r w:rsidR="004B21D1" w:rsidRPr="00AF7061">
        <w:rPr>
          <w:lang w:eastAsia="ru-RU"/>
        </w:rPr>
        <w:t xml:space="preserve"> по методу </w:t>
      </w:r>
      <w:r w:rsidR="004B21D1" w:rsidRPr="00AF7061">
        <w:rPr>
          <w:lang w:val="en-US" w:eastAsia="ru-RU"/>
        </w:rPr>
        <w:t>HAZOP</w:t>
      </w:r>
    </w:p>
    <w:p w:rsidR="00DE4C57" w:rsidRPr="00DE4C57" w:rsidRDefault="00DE4C57" w:rsidP="00DE4C57">
      <w:pPr>
        <w:widowControl w:val="0"/>
        <w:autoSpaceDE w:val="0"/>
        <w:autoSpaceDN w:val="0"/>
        <w:ind w:firstLine="0"/>
        <w:rPr>
          <w:sz w:val="24"/>
          <w:szCs w:val="24"/>
          <w:lang w:eastAsia="ru-RU"/>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789"/>
        <w:gridCol w:w="851"/>
        <w:gridCol w:w="1134"/>
        <w:gridCol w:w="850"/>
        <w:gridCol w:w="1134"/>
        <w:gridCol w:w="709"/>
        <w:gridCol w:w="992"/>
        <w:gridCol w:w="1276"/>
        <w:gridCol w:w="1134"/>
      </w:tblGrid>
      <w:tr w:rsidR="00DE4C57" w:rsidRPr="00DE4C57" w:rsidTr="0045634F">
        <w:trPr>
          <w:tblHeader/>
        </w:trPr>
        <w:tc>
          <w:tcPr>
            <w:tcW w:w="907" w:type="dxa"/>
            <w:vAlign w:val="center"/>
          </w:tcPr>
          <w:p w:rsidR="00DE4C57" w:rsidRPr="00DE4C57" w:rsidRDefault="00DE4C57" w:rsidP="00DE4C57">
            <w:pPr>
              <w:widowControl w:val="0"/>
              <w:autoSpaceDE w:val="0"/>
              <w:autoSpaceDN w:val="0"/>
              <w:ind w:firstLine="0"/>
              <w:jc w:val="center"/>
              <w:rPr>
                <w:b/>
                <w:sz w:val="24"/>
                <w:szCs w:val="24"/>
                <w:lang w:eastAsia="ru-RU"/>
              </w:rPr>
            </w:pPr>
            <w:r w:rsidRPr="00DE4C57">
              <w:rPr>
                <w:b/>
                <w:sz w:val="24"/>
                <w:szCs w:val="24"/>
                <w:lang w:eastAsia="ru-RU"/>
              </w:rPr>
              <w:lastRenderedPageBreak/>
              <w:t>Порядковый номер</w:t>
            </w:r>
          </w:p>
        </w:tc>
        <w:tc>
          <w:tcPr>
            <w:tcW w:w="789" w:type="dxa"/>
            <w:vAlign w:val="center"/>
          </w:tcPr>
          <w:p w:rsidR="00DE4C57" w:rsidRPr="00DE4C57" w:rsidRDefault="00DE4C57" w:rsidP="00DE4C57">
            <w:pPr>
              <w:widowControl w:val="0"/>
              <w:autoSpaceDE w:val="0"/>
              <w:autoSpaceDN w:val="0"/>
              <w:ind w:firstLine="0"/>
              <w:jc w:val="center"/>
              <w:rPr>
                <w:b/>
                <w:sz w:val="24"/>
                <w:szCs w:val="24"/>
                <w:lang w:eastAsia="ru-RU"/>
              </w:rPr>
            </w:pPr>
            <w:r w:rsidRPr="00DE4C57">
              <w:rPr>
                <w:b/>
                <w:sz w:val="24"/>
                <w:szCs w:val="24"/>
                <w:lang w:eastAsia="ru-RU"/>
              </w:rPr>
              <w:t>Управляющее слово</w:t>
            </w:r>
          </w:p>
        </w:tc>
        <w:tc>
          <w:tcPr>
            <w:tcW w:w="851" w:type="dxa"/>
            <w:vAlign w:val="center"/>
          </w:tcPr>
          <w:p w:rsidR="00DE4C57" w:rsidRPr="00DE4C57" w:rsidRDefault="00DE4C57" w:rsidP="00DE4C57">
            <w:pPr>
              <w:widowControl w:val="0"/>
              <w:autoSpaceDE w:val="0"/>
              <w:autoSpaceDN w:val="0"/>
              <w:ind w:firstLine="0"/>
              <w:jc w:val="center"/>
              <w:rPr>
                <w:b/>
                <w:sz w:val="24"/>
                <w:szCs w:val="24"/>
                <w:lang w:eastAsia="ru-RU"/>
              </w:rPr>
            </w:pPr>
            <w:r w:rsidRPr="00DE4C57">
              <w:rPr>
                <w:b/>
                <w:sz w:val="24"/>
                <w:szCs w:val="24"/>
                <w:lang w:eastAsia="ru-RU"/>
              </w:rPr>
              <w:t>Элемент</w:t>
            </w:r>
          </w:p>
        </w:tc>
        <w:tc>
          <w:tcPr>
            <w:tcW w:w="1134" w:type="dxa"/>
            <w:vAlign w:val="center"/>
          </w:tcPr>
          <w:p w:rsidR="00DE4C57" w:rsidRPr="00DE4C57" w:rsidRDefault="00DE4C57" w:rsidP="00DE4C57">
            <w:pPr>
              <w:widowControl w:val="0"/>
              <w:autoSpaceDE w:val="0"/>
              <w:autoSpaceDN w:val="0"/>
              <w:ind w:firstLine="0"/>
              <w:jc w:val="center"/>
              <w:rPr>
                <w:b/>
                <w:sz w:val="24"/>
                <w:szCs w:val="24"/>
                <w:lang w:eastAsia="ru-RU"/>
              </w:rPr>
            </w:pPr>
            <w:r w:rsidRPr="00DE4C57">
              <w:rPr>
                <w:b/>
                <w:sz w:val="24"/>
                <w:szCs w:val="24"/>
                <w:lang w:eastAsia="ru-RU"/>
              </w:rPr>
              <w:t>Отклонение</w:t>
            </w:r>
          </w:p>
        </w:tc>
        <w:tc>
          <w:tcPr>
            <w:tcW w:w="850" w:type="dxa"/>
            <w:vAlign w:val="center"/>
          </w:tcPr>
          <w:p w:rsidR="00DE4C57" w:rsidRPr="00DE4C57" w:rsidRDefault="00DE4C57" w:rsidP="00DE4C57">
            <w:pPr>
              <w:widowControl w:val="0"/>
              <w:autoSpaceDE w:val="0"/>
              <w:autoSpaceDN w:val="0"/>
              <w:ind w:firstLine="0"/>
              <w:jc w:val="center"/>
              <w:rPr>
                <w:b/>
                <w:sz w:val="24"/>
                <w:szCs w:val="24"/>
                <w:lang w:eastAsia="ru-RU"/>
              </w:rPr>
            </w:pPr>
            <w:r w:rsidRPr="00DE4C57">
              <w:rPr>
                <w:b/>
                <w:sz w:val="24"/>
                <w:szCs w:val="24"/>
                <w:lang w:eastAsia="ru-RU"/>
              </w:rPr>
              <w:t>Возможные причины</w:t>
            </w:r>
          </w:p>
        </w:tc>
        <w:tc>
          <w:tcPr>
            <w:tcW w:w="1134" w:type="dxa"/>
            <w:vAlign w:val="center"/>
          </w:tcPr>
          <w:p w:rsidR="00DE4C57" w:rsidRPr="00DE4C57" w:rsidRDefault="00DE4C57" w:rsidP="00DE4C57">
            <w:pPr>
              <w:widowControl w:val="0"/>
              <w:autoSpaceDE w:val="0"/>
              <w:autoSpaceDN w:val="0"/>
              <w:ind w:firstLine="0"/>
              <w:jc w:val="center"/>
              <w:rPr>
                <w:b/>
                <w:sz w:val="24"/>
                <w:szCs w:val="24"/>
                <w:lang w:eastAsia="ru-RU"/>
              </w:rPr>
            </w:pPr>
            <w:r w:rsidRPr="00DE4C57">
              <w:rPr>
                <w:b/>
                <w:sz w:val="24"/>
                <w:szCs w:val="24"/>
                <w:lang w:eastAsia="ru-RU"/>
              </w:rPr>
              <w:t>Последствия</w:t>
            </w:r>
          </w:p>
        </w:tc>
        <w:tc>
          <w:tcPr>
            <w:tcW w:w="709" w:type="dxa"/>
            <w:vAlign w:val="center"/>
          </w:tcPr>
          <w:p w:rsidR="00DE4C57" w:rsidRPr="00DE4C57" w:rsidRDefault="00DE4C57" w:rsidP="00DE4C57">
            <w:pPr>
              <w:widowControl w:val="0"/>
              <w:autoSpaceDE w:val="0"/>
              <w:autoSpaceDN w:val="0"/>
              <w:ind w:firstLine="0"/>
              <w:jc w:val="center"/>
              <w:rPr>
                <w:b/>
                <w:sz w:val="24"/>
                <w:szCs w:val="24"/>
                <w:lang w:eastAsia="ru-RU"/>
              </w:rPr>
            </w:pPr>
            <w:r w:rsidRPr="00DE4C57">
              <w:rPr>
                <w:b/>
                <w:sz w:val="24"/>
                <w:szCs w:val="24"/>
                <w:lang w:eastAsia="ru-RU"/>
              </w:rPr>
              <w:t>Существующие элементы управления</w:t>
            </w:r>
          </w:p>
        </w:tc>
        <w:tc>
          <w:tcPr>
            <w:tcW w:w="992" w:type="dxa"/>
            <w:vAlign w:val="center"/>
          </w:tcPr>
          <w:p w:rsidR="00DE4C57" w:rsidRPr="00DE4C57" w:rsidRDefault="00DE4C57" w:rsidP="00DE4C57">
            <w:pPr>
              <w:widowControl w:val="0"/>
              <w:autoSpaceDE w:val="0"/>
              <w:autoSpaceDN w:val="0"/>
              <w:ind w:firstLine="0"/>
              <w:jc w:val="center"/>
              <w:rPr>
                <w:b/>
                <w:sz w:val="24"/>
                <w:szCs w:val="24"/>
                <w:lang w:eastAsia="ru-RU"/>
              </w:rPr>
            </w:pPr>
            <w:r w:rsidRPr="00DE4C57">
              <w:rPr>
                <w:b/>
                <w:sz w:val="24"/>
                <w:szCs w:val="24"/>
                <w:lang w:eastAsia="ru-RU"/>
              </w:rPr>
              <w:t>Примечание</w:t>
            </w:r>
          </w:p>
        </w:tc>
        <w:tc>
          <w:tcPr>
            <w:tcW w:w="1276" w:type="dxa"/>
            <w:vAlign w:val="center"/>
          </w:tcPr>
          <w:p w:rsidR="00DE4C57" w:rsidRPr="00DE4C57" w:rsidRDefault="00DE4C57" w:rsidP="00DE4C57">
            <w:pPr>
              <w:widowControl w:val="0"/>
              <w:autoSpaceDE w:val="0"/>
              <w:autoSpaceDN w:val="0"/>
              <w:ind w:firstLine="0"/>
              <w:jc w:val="center"/>
              <w:rPr>
                <w:b/>
                <w:sz w:val="24"/>
                <w:szCs w:val="24"/>
                <w:lang w:eastAsia="ru-RU"/>
              </w:rPr>
            </w:pPr>
            <w:r w:rsidRPr="00DE4C57">
              <w:rPr>
                <w:b/>
                <w:sz w:val="24"/>
                <w:szCs w:val="24"/>
                <w:lang w:eastAsia="ru-RU"/>
              </w:rPr>
              <w:t>Требуемые действия</w:t>
            </w:r>
          </w:p>
        </w:tc>
        <w:tc>
          <w:tcPr>
            <w:tcW w:w="1134" w:type="dxa"/>
            <w:vAlign w:val="center"/>
          </w:tcPr>
          <w:p w:rsidR="00DE4C57" w:rsidRPr="00DE4C57" w:rsidRDefault="00DE4C57" w:rsidP="00DE4C57">
            <w:pPr>
              <w:widowControl w:val="0"/>
              <w:autoSpaceDE w:val="0"/>
              <w:autoSpaceDN w:val="0"/>
              <w:ind w:firstLine="0"/>
              <w:jc w:val="center"/>
              <w:rPr>
                <w:b/>
                <w:sz w:val="24"/>
                <w:szCs w:val="24"/>
                <w:lang w:eastAsia="ru-RU"/>
              </w:rPr>
            </w:pPr>
            <w:r w:rsidRPr="00DE4C57">
              <w:rPr>
                <w:b/>
                <w:sz w:val="24"/>
                <w:szCs w:val="24"/>
                <w:lang w:eastAsia="ru-RU"/>
              </w:rPr>
              <w:t>Ответственный за выполнение действий</w:t>
            </w:r>
          </w:p>
        </w:tc>
      </w:tr>
      <w:tr w:rsidR="00DE4C57" w:rsidRPr="00DE4C57" w:rsidTr="00073BAE">
        <w:tc>
          <w:tcPr>
            <w:tcW w:w="907" w:type="dxa"/>
          </w:tcPr>
          <w:p w:rsidR="00DE4C57" w:rsidRPr="00DE4C57" w:rsidRDefault="00DE4C57" w:rsidP="00DE4C57">
            <w:pPr>
              <w:widowControl w:val="0"/>
              <w:autoSpaceDE w:val="0"/>
              <w:autoSpaceDN w:val="0"/>
              <w:ind w:firstLine="0"/>
              <w:jc w:val="center"/>
              <w:rPr>
                <w:sz w:val="24"/>
                <w:szCs w:val="24"/>
                <w:lang w:eastAsia="ru-RU"/>
              </w:rPr>
            </w:pPr>
            <w:r w:rsidRPr="00DE4C57">
              <w:rPr>
                <w:sz w:val="24"/>
                <w:szCs w:val="24"/>
                <w:lang w:eastAsia="ru-RU"/>
              </w:rPr>
              <w:t>1</w:t>
            </w:r>
          </w:p>
        </w:tc>
        <w:tc>
          <w:tcPr>
            <w:tcW w:w="789" w:type="dxa"/>
          </w:tcPr>
          <w:p w:rsidR="00DE4C57" w:rsidRPr="00DE4C57" w:rsidRDefault="00DE4C57" w:rsidP="00DE4C57">
            <w:pPr>
              <w:widowControl w:val="0"/>
              <w:autoSpaceDE w:val="0"/>
              <w:autoSpaceDN w:val="0"/>
              <w:ind w:firstLine="0"/>
              <w:jc w:val="center"/>
              <w:rPr>
                <w:sz w:val="24"/>
                <w:szCs w:val="24"/>
                <w:lang w:eastAsia="ru-RU"/>
              </w:rPr>
            </w:pPr>
            <w:r w:rsidRPr="00DE4C57">
              <w:rPr>
                <w:sz w:val="24"/>
                <w:szCs w:val="24"/>
                <w:lang w:eastAsia="ru-RU"/>
              </w:rPr>
              <w:t>НЕТ</w:t>
            </w:r>
          </w:p>
        </w:tc>
        <w:tc>
          <w:tcPr>
            <w:tcW w:w="851"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Вещество A</w:t>
            </w:r>
          </w:p>
        </w:tc>
        <w:tc>
          <w:tcPr>
            <w:tcW w:w="1134"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Нет вещества A</w:t>
            </w:r>
          </w:p>
        </w:tc>
        <w:tc>
          <w:tcPr>
            <w:tcW w:w="850"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Резервуар пуст</w:t>
            </w:r>
          </w:p>
        </w:tc>
        <w:tc>
          <w:tcPr>
            <w:tcW w:w="1134"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Нет потока вещества A в реактор.</w:t>
            </w:r>
          </w:p>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Взрыв</w:t>
            </w:r>
          </w:p>
        </w:tc>
        <w:tc>
          <w:tcPr>
            <w:tcW w:w="709" w:type="dxa"/>
          </w:tcPr>
          <w:p w:rsidR="00DE4C57" w:rsidRPr="00DE4C57" w:rsidRDefault="00DE4C57" w:rsidP="00DE4C57">
            <w:pPr>
              <w:widowControl w:val="0"/>
              <w:autoSpaceDE w:val="0"/>
              <w:autoSpaceDN w:val="0"/>
              <w:ind w:firstLine="0"/>
              <w:jc w:val="center"/>
              <w:rPr>
                <w:sz w:val="24"/>
                <w:szCs w:val="24"/>
                <w:lang w:eastAsia="ru-RU"/>
              </w:rPr>
            </w:pPr>
            <w:r w:rsidRPr="00DE4C57">
              <w:rPr>
                <w:sz w:val="24"/>
                <w:szCs w:val="24"/>
                <w:lang w:eastAsia="ru-RU"/>
              </w:rPr>
              <w:t>Нет</w:t>
            </w:r>
          </w:p>
        </w:tc>
        <w:tc>
          <w:tcPr>
            <w:tcW w:w="992"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Недопустимая ситуация</w:t>
            </w:r>
          </w:p>
        </w:tc>
        <w:tc>
          <w:tcPr>
            <w:tcW w:w="1276"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Рассмотреть возможность установки сигнала тревоги низкого уровня вещества, а также реле сверхнизкого уровня для остановки насоса B</w:t>
            </w:r>
          </w:p>
        </w:tc>
        <w:tc>
          <w:tcPr>
            <w:tcW w:w="1134" w:type="dxa"/>
          </w:tcPr>
          <w:p w:rsidR="00DE4C57" w:rsidRPr="00DE4C57" w:rsidRDefault="003D1548" w:rsidP="00DE4C57">
            <w:pPr>
              <w:widowControl w:val="0"/>
              <w:autoSpaceDE w:val="0"/>
              <w:autoSpaceDN w:val="0"/>
              <w:ind w:firstLine="0"/>
              <w:jc w:val="center"/>
              <w:rPr>
                <w:sz w:val="24"/>
                <w:szCs w:val="24"/>
                <w:lang w:eastAsia="ru-RU"/>
              </w:rPr>
            </w:pPr>
            <w:r>
              <w:rPr>
                <w:sz w:val="24"/>
                <w:szCs w:val="24"/>
                <w:lang w:eastAsia="ru-RU"/>
              </w:rPr>
              <w:t>О</w:t>
            </w:r>
            <w:r w:rsidR="00073BAE">
              <w:rPr>
                <w:sz w:val="24"/>
                <w:szCs w:val="24"/>
                <w:lang w:eastAsia="ru-RU"/>
              </w:rPr>
              <w:t>ператор</w:t>
            </w:r>
          </w:p>
        </w:tc>
      </w:tr>
      <w:tr w:rsidR="00DE4C57" w:rsidRPr="00DE4C57" w:rsidTr="00073BAE">
        <w:tc>
          <w:tcPr>
            <w:tcW w:w="907" w:type="dxa"/>
          </w:tcPr>
          <w:p w:rsidR="00DE4C57" w:rsidRPr="00DE4C57" w:rsidRDefault="00DE4C57" w:rsidP="00DE4C57">
            <w:pPr>
              <w:widowControl w:val="0"/>
              <w:autoSpaceDE w:val="0"/>
              <w:autoSpaceDN w:val="0"/>
              <w:ind w:firstLine="0"/>
              <w:jc w:val="center"/>
              <w:rPr>
                <w:sz w:val="24"/>
                <w:szCs w:val="24"/>
                <w:lang w:eastAsia="ru-RU"/>
              </w:rPr>
            </w:pPr>
            <w:r w:rsidRPr="00DE4C57">
              <w:rPr>
                <w:sz w:val="24"/>
                <w:szCs w:val="24"/>
                <w:lang w:eastAsia="ru-RU"/>
              </w:rPr>
              <w:t>2</w:t>
            </w:r>
          </w:p>
        </w:tc>
        <w:tc>
          <w:tcPr>
            <w:tcW w:w="789" w:type="dxa"/>
          </w:tcPr>
          <w:p w:rsidR="00DE4C57" w:rsidRPr="00DE4C57" w:rsidRDefault="00DE4C57" w:rsidP="00DE4C57">
            <w:pPr>
              <w:widowControl w:val="0"/>
              <w:autoSpaceDE w:val="0"/>
              <w:autoSpaceDN w:val="0"/>
              <w:ind w:firstLine="0"/>
              <w:jc w:val="center"/>
              <w:rPr>
                <w:sz w:val="24"/>
                <w:szCs w:val="24"/>
                <w:lang w:eastAsia="ru-RU"/>
              </w:rPr>
            </w:pPr>
            <w:r w:rsidRPr="00DE4C57">
              <w:rPr>
                <w:sz w:val="24"/>
                <w:szCs w:val="24"/>
                <w:lang w:eastAsia="ru-RU"/>
              </w:rPr>
              <w:t>НЕТ</w:t>
            </w:r>
          </w:p>
        </w:tc>
        <w:tc>
          <w:tcPr>
            <w:tcW w:w="851"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Перемещение вещества A со скоростью, большей перемещения вещества B</w:t>
            </w:r>
          </w:p>
        </w:tc>
        <w:tc>
          <w:tcPr>
            <w:tcW w:w="1134"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Вещество A не перемещается</w:t>
            </w:r>
          </w:p>
        </w:tc>
        <w:tc>
          <w:tcPr>
            <w:tcW w:w="850"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Насос A остановлен, линия перекрыта</w:t>
            </w:r>
          </w:p>
        </w:tc>
        <w:tc>
          <w:tcPr>
            <w:tcW w:w="1134"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Взрыв</w:t>
            </w:r>
          </w:p>
        </w:tc>
        <w:tc>
          <w:tcPr>
            <w:tcW w:w="709" w:type="dxa"/>
          </w:tcPr>
          <w:p w:rsidR="00DE4C57" w:rsidRPr="00DE4C57" w:rsidRDefault="00DE4C57" w:rsidP="00DE4C57">
            <w:pPr>
              <w:widowControl w:val="0"/>
              <w:autoSpaceDE w:val="0"/>
              <w:autoSpaceDN w:val="0"/>
              <w:ind w:firstLine="0"/>
              <w:jc w:val="center"/>
              <w:rPr>
                <w:sz w:val="24"/>
                <w:szCs w:val="24"/>
                <w:lang w:eastAsia="ru-RU"/>
              </w:rPr>
            </w:pPr>
            <w:r w:rsidRPr="00DE4C57">
              <w:rPr>
                <w:sz w:val="24"/>
                <w:szCs w:val="24"/>
                <w:lang w:eastAsia="ru-RU"/>
              </w:rPr>
              <w:t>Нет</w:t>
            </w:r>
          </w:p>
        </w:tc>
        <w:tc>
          <w:tcPr>
            <w:tcW w:w="992"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Недопустимая ситуация</w:t>
            </w:r>
          </w:p>
        </w:tc>
        <w:tc>
          <w:tcPr>
            <w:tcW w:w="1276"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Необходимо измерять скорость перемещения вещества A, обеспечить сигнал низкой скорости потока и установить реле скорости потока для остановки насоса B</w:t>
            </w:r>
          </w:p>
        </w:tc>
        <w:tc>
          <w:tcPr>
            <w:tcW w:w="1134" w:type="dxa"/>
          </w:tcPr>
          <w:p w:rsidR="00DE4C57" w:rsidRPr="00DE4C57" w:rsidRDefault="003D1548" w:rsidP="00073BAE">
            <w:pPr>
              <w:widowControl w:val="0"/>
              <w:autoSpaceDE w:val="0"/>
              <w:autoSpaceDN w:val="0"/>
              <w:ind w:firstLine="0"/>
              <w:jc w:val="center"/>
              <w:rPr>
                <w:sz w:val="24"/>
                <w:szCs w:val="24"/>
                <w:lang w:eastAsia="ru-RU"/>
              </w:rPr>
            </w:pPr>
            <w:r>
              <w:rPr>
                <w:sz w:val="24"/>
                <w:szCs w:val="24"/>
                <w:lang w:eastAsia="ru-RU"/>
              </w:rPr>
              <w:t>Аппаратчик</w:t>
            </w:r>
          </w:p>
        </w:tc>
      </w:tr>
      <w:tr w:rsidR="00DE4C57" w:rsidRPr="00DE4C57" w:rsidTr="00073BAE">
        <w:tc>
          <w:tcPr>
            <w:tcW w:w="907" w:type="dxa"/>
          </w:tcPr>
          <w:p w:rsidR="00DE4C57" w:rsidRPr="00DE4C57" w:rsidRDefault="00DE4C57" w:rsidP="00DE4C57">
            <w:pPr>
              <w:widowControl w:val="0"/>
              <w:autoSpaceDE w:val="0"/>
              <w:autoSpaceDN w:val="0"/>
              <w:ind w:firstLine="0"/>
              <w:jc w:val="center"/>
              <w:rPr>
                <w:sz w:val="24"/>
                <w:szCs w:val="24"/>
                <w:lang w:eastAsia="ru-RU"/>
              </w:rPr>
            </w:pPr>
            <w:r w:rsidRPr="00DE4C57">
              <w:rPr>
                <w:sz w:val="24"/>
                <w:szCs w:val="24"/>
                <w:lang w:eastAsia="ru-RU"/>
              </w:rPr>
              <w:t>3</w:t>
            </w:r>
          </w:p>
        </w:tc>
        <w:tc>
          <w:tcPr>
            <w:tcW w:w="789" w:type="dxa"/>
          </w:tcPr>
          <w:p w:rsidR="00DE4C57" w:rsidRPr="00DE4C57" w:rsidRDefault="00DE4C57" w:rsidP="00DE4C57">
            <w:pPr>
              <w:widowControl w:val="0"/>
              <w:autoSpaceDE w:val="0"/>
              <w:autoSpaceDN w:val="0"/>
              <w:ind w:firstLine="0"/>
              <w:jc w:val="center"/>
              <w:rPr>
                <w:sz w:val="24"/>
                <w:szCs w:val="24"/>
                <w:lang w:eastAsia="ru-RU"/>
              </w:rPr>
            </w:pPr>
            <w:r w:rsidRPr="00DE4C57">
              <w:rPr>
                <w:sz w:val="24"/>
                <w:szCs w:val="24"/>
                <w:lang w:eastAsia="ru-RU"/>
              </w:rPr>
              <w:t>БОЛЬШЕ</w:t>
            </w:r>
          </w:p>
        </w:tc>
        <w:tc>
          <w:tcPr>
            <w:tcW w:w="851"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Вещество A</w:t>
            </w:r>
          </w:p>
        </w:tc>
        <w:tc>
          <w:tcPr>
            <w:tcW w:w="1134"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 xml:space="preserve">Резервуар заполняется сверх </w:t>
            </w:r>
            <w:r w:rsidRPr="00DE4C57">
              <w:rPr>
                <w:sz w:val="24"/>
                <w:szCs w:val="24"/>
                <w:lang w:eastAsia="ru-RU"/>
              </w:rPr>
              <w:lastRenderedPageBreak/>
              <w:t>установленной нормы</w:t>
            </w:r>
          </w:p>
        </w:tc>
        <w:tc>
          <w:tcPr>
            <w:tcW w:w="850"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lastRenderedPageBreak/>
              <w:t xml:space="preserve">Заполнение резервуара </w:t>
            </w:r>
            <w:r w:rsidRPr="00DE4C57">
              <w:rPr>
                <w:sz w:val="24"/>
                <w:szCs w:val="24"/>
                <w:lang w:eastAsia="ru-RU"/>
              </w:rPr>
              <w:lastRenderedPageBreak/>
              <w:t>из танкера</w:t>
            </w:r>
          </w:p>
        </w:tc>
        <w:tc>
          <w:tcPr>
            <w:tcW w:w="1134"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lastRenderedPageBreak/>
              <w:t xml:space="preserve">Резервуар переполнен, </w:t>
            </w:r>
            <w:r w:rsidRPr="00DE4C57">
              <w:rPr>
                <w:sz w:val="24"/>
                <w:szCs w:val="24"/>
                <w:lang w:eastAsia="ru-RU"/>
              </w:rPr>
              <w:lastRenderedPageBreak/>
              <w:t>вещество попало в область рядом с резервуаром</w:t>
            </w:r>
          </w:p>
        </w:tc>
        <w:tc>
          <w:tcPr>
            <w:tcW w:w="709" w:type="dxa"/>
          </w:tcPr>
          <w:p w:rsidR="00DE4C57" w:rsidRPr="00DE4C57" w:rsidRDefault="00DE4C57" w:rsidP="00DE4C57">
            <w:pPr>
              <w:widowControl w:val="0"/>
              <w:autoSpaceDE w:val="0"/>
              <w:autoSpaceDN w:val="0"/>
              <w:ind w:firstLine="0"/>
              <w:jc w:val="center"/>
              <w:rPr>
                <w:sz w:val="24"/>
                <w:szCs w:val="24"/>
                <w:lang w:eastAsia="ru-RU"/>
              </w:rPr>
            </w:pPr>
            <w:r w:rsidRPr="00DE4C57">
              <w:rPr>
                <w:sz w:val="24"/>
                <w:szCs w:val="24"/>
                <w:lang w:eastAsia="ru-RU"/>
              </w:rPr>
              <w:lastRenderedPageBreak/>
              <w:t>Нет</w:t>
            </w:r>
          </w:p>
        </w:tc>
        <w:tc>
          <w:tcPr>
            <w:tcW w:w="992"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Ситуация была бы обнару</w:t>
            </w:r>
            <w:r w:rsidRPr="00DE4C57">
              <w:rPr>
                <w:sz w:val="24"/>
                <w:szCs w:val="24"/>
                <w:lang w:eastAsia="ru-RU"/>
              </w:rPr>
              <w:lastRenderedPageBreak/>
              <w:t>жена при исследовании резервуара</w:t>
            </w:r>
          </w:p>
        </w:tc>
        <w:tc>
          <w:tcPr>
            <w:tcW w:w="1276"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lastRenderedPageBreak/>
              <w:t xml:space="preserve">Рассмотреть возможность </w:t>
            </w:r>
            <w:r w:rsidRPr="00DE4C57">
              <w:rPr>
                <w:sz w:val="24"/>
                <w:szCs w:val="24"/>
                <w:lang w:eastAsia="ru-RU"/>
              </w:rPr>
              <w:lastRenderedPageBreak/>
              <w:t>установки сигнала высокого уровня вещества A при отсутствии предварительной идентификации</w:t>
            </w:r>
          </w:p>
        </w:tc>
        <w:tc>
          <w:tcPr>
            <w:tcW w:w="1134" w:type="dxa"/>
          </w:tcPr>
          <w:p w:rsidR="00DE4C57" w:rsidRPr="00DE4C57" w:rsidRDefault="003D1548" w:rsidP="00DE4C57">
            <w:pPr>
              <w:widowControl w:val="0"/>
              <w:autoSpaceDE w:val="0"/>
              <w:autoSpaceDN w:val="0"/>
              <w:ind w:firstLine="0"/>
              <w:jc w:val="center"/>
              <w:rPr>
                <w:sz w:val="24"/>
                <w:szCs w:val="24"/>
                <w:lang w:eastAsia="ru-RU"/>
              </w:rPr>
            </w:pPr>
            <w:r>
              <w:rPr>
                <w:sz w:val="24"/>
                <w:szCs w:val="24"/>
                <w:lang w:eastAsia="ru-RU"/>
              </w:rPr>
              <w:lastRenderedPageBreak/>
              <w:t>Аппаратчик</w:t>
            </w:r>
          </w:p>
        </w:tc>
      </w:tr>
      <w:tr w:rsidR="00DE4C57" w:rsidRPr="00DE4C57" w:rsidTr="00073BAE">
        <w:tc>
          <w:tcPr>
            <w:tcW w:w="907" w:type="dxa"/>
            <w:vMerge w:val="restart"/>
          </w:tcPr>
          <w:p w:rsidR="00DE4C57" w:rsidRPr="00DE4C57" w:rsidRDefault="00DE4C57" w:rsidP="00DE4C57">
            <w:pPr>
              <w:widowControl w:val="0"/>
              <w:autoSpaceDE w:val="0"/>
              <w:autoSpaceDN w:val="0"/>
              <w:ind w:firstLine="0"/>
              <w:jc w:val="center"/>
              <w:rPr>
                <w:sz w:val="24"/>
                <w:szCs w:val="24"/>
                <w:lang w:eastAsia="ru-RU"/>
              </w:rPr>
            </w:pPr>
            <w:r w:rsidRPr="00DE4C57">
              <w:rPr>
                <w:sz w:val="24"/>
                <w:szCs w:val="24"/>
                <w:lang w:eastAsia="ru-RU"/>
              </w:rPr>
              <w:lastRenderedPageBreak/>
              <w:t>4</w:t>
            </w:r>
          </w:p>
        </w:tc>
        <w:tc>
          <w:tcPr>
            <w:tcW w:w="789" w:type="dxa"/>
            <w:vMerge w:val="restart"/>
          </w:tcPr>
          <w:p w:rsidR="00DE4C57" w:rsidRPr="00DE4C57" w:rsidRDefault="00DE4C57" w:rsidP="00DE4C57">
            <w:pPr>
              <w:widowControl w:val="0"/>
              <w:autoSpaceDE w:val="0"/>
              <w:autoSpaceDN w:val="0"/>
              <w:ind w:firstLine="0"/>
              <w:jc w:val="center"/>
              <w:rPr>
                <w:sz w:val="24"/>
                <w:szCs w:val="24"/>
                <w:lang w:eastAsia="ru-RU"/>
              </w:rPr>
            </w:pPr>
            <w:r w:rsidRPr="00DE4C57">
              <w:rPr>
                <w:sz w:val="24"/>
                <w:szCs w:val="24"/>
                <w:lang w:eastAsia="ru-RU"/>
              </w:rPr>
              <w:t>БОЛЬШЕ</w:t>
            </w:r>
          </w:p>
        </w:tc>
        <w:tc>
          <w:tcPr>
            <w:tcW w:w="851" w:type="dxa"/>
            <w:vMerge w:val="restart"/>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Перемещение вещества A</w:t>
            </w:r>
          </w:p>
        </w:tc>
        <w:tc>
          <w:tcPr>
            <w:tcW w:w="1134"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Перемещено большее количество вещества A</w:t>
            </w:r>
          </w:p>
        </w:tc>
        <w:tc>
          <w:tcPr>
            <w:tcW w:w="850"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Неправильный размер рабочего колеса насоса</w:t>
            </w:r>
          </w:p>
        </w:tc>
        <w:tc>
          <w:tcPr>
            <w:tcW w:w="1134"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Возможно сокращение производительности</w:t>
            </w:r>
          </w:p>
        </w:tc>
        <w:tc>
          <w:tcPr>
            <w:tcW w:w="709" w:type="dxa"/>
            <w:vMerge w:val="restart"/>
          </w:tcPr>
          <w:p w:rsidR="00DE4C57" w:rsidRPr="00DE4C57" w:rsidRDefault="00DE4C57" w:rsidP="00DE4C57">
            <w:pPr>
              <w:widowControl w:val="0"/>
              <w:autoSpaceDE w:val="0"/>
              <w:autoSpaceDN w:val="0"/>
              <w:ind w:firstLine="0"/>
              <w:jc w:val="center"/>
              <w:rPr>
                <w:sz w:val="24"/>
                <w:szCs w:val="24"/>
                <w:lang w:eastAsia="ru-RU"/>
              </w:rPr>
            </w:pPr>
            <w:r w:rsidRPr="00DE4C57">
              <w:rPr>
                <w:sz w:val="24"/>
                <w:szCs w:val="24"/>
                <w:lang w:eastAsia="ru-RU"/>
              </w:rPr>
              <w:t>Нет</w:t>
            </w:r>
          </w:p>
        </w:tc>
        <w:tc>
          <w:tcPr>
            <w:tcW w:w="992" w:type="dxa"/>
            <w:vMerge w:val="restart"/>
          </w:tcPr>
          <w:p w:rsidR="00DE4C57" w:rsidRPr="00DE4C57" w:rsidRDefault="003D1548" w:rsidP="00DE4C57">
            <w:pPr>
              <w:widowControl w:val="0"/>
              <w:autoSpaceDE w:val="0"/>
              <w:autoSpaceDN w:val="0"/>
              <w:ind w:firstLine="0"/>
              <w:jc w:val="center"/>
              <w:rPr>
                <w:sz w:val="24"/>
                <w:szCs w:val="24"/>
                <w:lang w:eastAsia="ru-RU"/>
              </w:rPr>
            </w:pPr>
            <w:r>
              <w:rPr>
                <w:sz w:val="24"/>
                <w:szCs w:val="24"/>
                <w:lang w:eastAsia="ru-RU"/>
              </w:rPr>
              <w:t>–</w:t>
            </w:r>
          </w:p>
        </w:tc>
        <w:tc>
          <w:tcPr>
            <w:tcW w:w="1276" w:type="dxa"/>
            <w:vMerge w:val="restart"/>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Проверить поток и характеристики насоса в течение ввода системы в действие. Пересмотреть процедуру ввода системы в действие</w:t>
            </w:r>
          </w:p>
        </w:tc>
        <w:tc>
          <w:tcPr>
            <w:tcW w:w="1134" w:type="dxa"/>
            <w:vMerge w:val="restart"/>
          </w:tcPr>
          <w:p w:rsidR="00DE4C57" w:rsidRPr="00DE4C57" w:rsidRDefault="003D1548" w:rsidP="00DE4C57">
            <w:pPr>
              <w:widowControl w:val="0"/>
              <w:autoSpaceDE w:val="0"/>
              <w:autoSpaceDN w:val="0"/>
              <w:ind w:firstLine="0"/>
              <w:jc w:val="center"/>
              <w:rPr>
                <w:sz w:val="24"/>
                <w:szCs w:val="24"/>
                <w:lang w:eastAsia="ru-RU"/>
              </w:rPr>
            </w:pPr>
            <w:r>
              <w:rPr>
                <w:sz w:val="24"/>
                <w:szCs w:val="24"/>
                <w:lang w:eastAsia="ru-RU"/>
              </w:rPr>
              <w:t>Аппаратчик</w:t>
            </w:r>
          </w:p>
        </w:tc>
      </w:tr>
      <w:tr w:rsidR="00073BAE" w:rsidRPr="00DE4C57" w:rsidTr="00073BAE">
        <w:tc>
          <w:tcPr>
            <w:tcW w:w="907" w:type="dxa"/>
            <w:vMerge/>
          </w:tcPr>
          <w:p w:rsidR="00DE4C57" w:rsidRPr="00DE4C57" w:rsidRDefault="00DE4C57" w:rsidP="00DE4C57">
            <w:pPr>
              <w:spacing w:after="160" w:line="259" w:lineRule="auto"/>
              <w:ind w:firstLine="0"/>
              <w:jc w:val="left"/>
              <w:rPr>
                <w:rFonts w:eastAsia="Calibri"/>
                <w:sz w:val="24"/>
                <w:szCs w:val="24"/>
                <w:lang w:eastAsia="en-US"/>
              </w:rPr>
            </w:pPr>
          </w:p>
        </w:tc>
        <w:tc>
          <w:tcPr>
            <w:tcW w:w="789" w:type="dxa"/>
            <w:vMerge/>
          </w:tcPr>
          <w:p w:rsidR="00DE4C57" w:rsidRPr="00DE4C57" w:rsidRDefault="00DE4C57" w:rsidP="00DE4C57">
            <w:pPr>
              <w:spacing w:after="160" w:line="259" w:lineRule="auto"/>
              <w:ind w:firstLine="0"/>
              <w:jc w:val="left"/>
              <w:rPr>
                <w:rFonts w:eastAsia="Calibri"/>
                <w:sz w:val="24"/>
                <w:szCs w:val="24"/>
                <w:lang w:eastAsia="en-US"/>
              </w:rPr>
            </w:pPr>
          </w:p>
        </w:tc>
        <w:tc>
          <w:tcPr>
            <w:tcW w:w="851" w:type="dxa"/>
            <w:vMerge/>
          </w:tcPr>
          <w:p w:rsidR="00DE4C57" w:rsidRPr="00DE4C57" w:rsidRDefault="00DE4C57" w:rsidP="00DE4C57">
            <w:pPr>
              <w:spacing w:after="160" w:line="259" w:lineRule="auto"/>
              <w:ind w:firstLine="0"/>
              <w:jc w:val="left"/>
              <w:rPr>
                <w:rFonts w:eastAsia="Calibri"/>
                <w:sz w:val="24"/>
                <w:szCs w:val="24"/>
                <w:lang w:eastAsia="en-US"/>
              </w:rPr>
            </w:pPr>
          </w:p>
        </w:tc>
        <w:tc>
          <w:tcPr>
            <w:tcW w:w="1134"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Превышение скорости потока вещества A</w:t>
            </w:r>
          </w:p>
        </w:tc>
        <w:tc>
          <w:tcPr>
            <w:tcW w:w="850"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Неправильно установлен насос</w:t>
            </w:r>
          </w:p>
        </w:tc>
        <w:tc>
          <w:tcPr>
            <w:tcW w:w="1134"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Продукция будет содержать избыток вещества A</w:t>
            </w:r>
          </w:p>
        </w:tc>
        <w:tc>
          <w:tcPr>
            <w:tcW w:w="709" w:type="dxa"/>
            <w:vMerge/>
          </w:tcPr>
          <w:p w:rsidR="00DE4C57" w:rsidRPr="00DE4C57" w:rsidRDefault="00DE4C57" w:rsidP="00DE4C57">
            <w:pPr>
              <w:spacing w:after="160" w:line="259" w:lineRule="auto"/>
              <w:ind w:firstLine="0"/>
              <w:jc w:val="left"/>
              <w:rPr>
                <w:rFonts w:eastAsia="Calibri"/>
                <w:sz w:val="24"/>
                <w:szCs w:val="24"/>
                <w:lang w:eastAsia="en-US"/>
              </w:rPr>
            </w:pPr>
          </w:p>
        </w:tc>
        <w:tc>
          <w:tcPr>
            <w:tcW w:w="992" w:type="dxa"/>
            <w:vMerge/>
          </w:tcPr>
          <w:p w:rsidR="00DE4C57" w:rsidRPr="00DE4C57" w:rsidRDefault="00DE4C57" w:rsidP="00DE4C57">
            <w:pPr>
              <w:spacing w:after="160" w:line="259" w:lineRule="auto"/>
              <w:ind w:firstLine="0"/>
              <w:jc w:val="left"/>
              <w:rPr>
                <w:rFonts w:eastAsia="Calibri"/>
                <w:sz w:val="24"/>
                <w:szCs w:val="24"/>
                <w:lang w:eastAsia="en-US"/>
              </w:rPr>
            </w:pPr>
          </w:p>
        </w:tc>
        <w:tc>
          <w:tcPr>
            <w:tcW w:w="1276" w:type="dxa"/>
            <w:vMerge/>
          </w:tcPr>
          <w:p w:rsidR="00DE4C57" w:rsidRPr="00DE4C57" w:rsidRDefault="00DE4C57" w:rsidP="00DE4C57">
            <w:pPr>
              <w:spacing w:after="160" w:line="259" w:lineRule="auto"/>
              <w:ind w:firstLine="0"/>
              <w:jc w:val="left"/>
              <w:rPr>
                <w:rFonts w:eastAsia="Calibri"/>
                <w:sz w:val="24"/>
                <w:szCs w:val="24"/>
                <w:lang w:eastAsia="en-US"/>
              </w:rPr>
            </w:pPr>
          </w:p>
        </w:tc>
        <w:tc>
          <w:tcPr>
            <w:tcW w:w="1134" w:type="dxa"/>
            <w:vMerge/>
          </w:tcPr>
          <w:p w:rsidR="00DE4C57" w:rsidRPr="00DE4C57" w:rsidRDefault="00DE4C57" w:rsidP="00DE4C57">
            <w:pPr>
              <w:spacing w:after="160" w:line="259" w:lineRule="auto"/>
              <w:ind w:firstLine="0"/>
              <w:jc w:val="left"/>
              <w:rPr>
                <w:rFonts w:eastAsia="Calibri"/>
                <w:sz w:val="24"/>
                <w:szCs w:val="24"/>
                <w:lang w:eastAsia="en-US"/>
              </w:rPr>
            </w:pPr>
          </w:p>
        </w:tc>
      </w:tr>
      <w:tr w:rsidR="00DE4C57" w:rsidRPr="00DE4C57" w:rsidTr="00073BAE">
        <w:tc>
          <w:tcPr>
            <w:tcW w:w="907" w:type="dxa"/>
          </w:tcPr>
          <w:p w:rsidR="00DE4C57" w:rsidRPr="00DE4C57" w:rsidRDefault="00DE4C57" w:rsidP="00DE4C57">
            <w:pPr>
              <w:widowControl w:val="0"/>
              <w:autoSpaceDE w:val="0"/>
              <w:autoSpaceDN w:val="0"/>
              <w:ind w:firstLine="0"/>
              <w:jc w:val="center"/>
              <w:rPr>
                <w:sz w:val="24"/>
                <w:szCs w:val="24"/>
                <w:lang w:eastAsia="ru-RU"/>
              </w:rPr>
            </w:pPr>
            <w:r w:rsidRPr="00DE4C57">
              <w:rPr>
                <w:sz w:val="24"/>
                <w:szCs w:val="24"/>
                <w:lang w:eastAsia="ru-RU"/>
              </w:rPr>
              <w:t>5</w:t>
            </w:r>
          </w:p>
        </w:tc>
        <w:tc>
          <w:tcPr>
            <w:tcW w:w="789" w:type="dxa"/>
          </w:tcPr>
          <w:p w:rsidR="00DE4C57" w:rsidRPr="00DE4C57" w:rsidRDefault="00DE4C57" w:rsidP="00DE4C57">
            <w:pPr>
              <w:widowControl w:val="0"/>
              <w:autoSpaceDE w:val="0"/>
              <w:autoSpaceDN w:val="0"/>
              <w:ind w:firstLine="0"/>
              <w:jc w:val="center"/>
              <w:rPr>
                <w:sz w:val="24"/>
                <w:szCs w:val="24"/>
                <w:lang w:eastAsia="ru-RU"/>
              </w:rPr>
            </w:pPr>
            <w:r w:rsidRPr="00DE4C57">
              <w:rPr>
                <w:sz w:val="24"/>
                <w:szCs w:val="24"/>
                <w:lang w:eastAsia="ru-RU"/>
              </w:rPr>
              <w:t>МЕНЬШЕ</w:t>
            </w:r>
          </w:p>
        </w:tc>
        <w:tc>
          <w:tcPr>
            <w:tcW w:w="851"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Вещество A</w:t>
            </w:r>
          </w:p>
        </w:tc>
        <w:tc>
          <w:tcPr>
            <w:tcW w:w="1134"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Меньшее количество вещества A</w:t>
            </w:r>
          </w:p>
        </w:tc>
        <w:tc>
          <w:tcPr>
            <w:tcW w:w="850"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Низкий уровень вещества A в резервуаре</w:t>
            </w:r>
          </w:p>
        </w:tc>
        <w:tc>
          <w:tcPr>
            <w:tcW w:w="1134"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 xml:space="preserve">Неисправная всасывающая головка насоса. Возможно завихрение потока, приводящее к </w:t>
            </w:r>
            <w:r w:rsidRPr="00DE4C57">
              <w:rPr>
                <w:sz w:val="24"/>
                <w:szCs w:val="24"/>
                <w:lang w:eastAsia="ru-RU"/>
              </w:rPr>
              <w:lastRenderedPageBreak/>
              <w:t>взрыву.</w:t>
            </w:r>
          </w:p>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Нарушение потока вещества A</w:t>
            </w:r>
          </w:p>
        </w:tc>
        <w:tc>
          <w:tcPr>
            <w:tcW w:w="709" w:type="dxa"/>
          </w:tcPr>
          <w:p w:rsidR="00DE4C57" w:rsidRPr="00DE4C57" w:rsidRDefault="00DE4C57" w:rsidP="00DE4C57">
            <w:pPr>
              <w:widowControl w:val="0"/>
              <w:autoSpaceDE w:val="0"/>
              <w:autoSpaceDN w:val="0"/>
              <w:ind w:firstLine="0"/>
              <w:jc w:val="center"/>
              <w:rPr>
                <w:sz w:val="24"/>
                <w:szCs w:val="24"/>
                <w:lang w:eastAsia="ru-RU"/>
              </w:rPr>
            </w:pPr>
            <w:r w:rsidRPr="00DE4C57">
              <w:rPr>
                <w:sz w:val="24"/>
                <w:szCs w:val="24"/>
                <w:lang w:eastAsia="ru-RU"/>
              </w:rPr>
              <w:lastRenderedPageBreak/>
              <w:t>Нет</w:t>
            </w:r>
          </w:p>
        </w:tc>
        <w:tc>
          <w:tcPr>
            <w:tcW w:w="992"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Недопустимая ситуация</w:t>
            </w:r>
          </w:p>
        </w:tc>
        <w:tc>
          <w:tcPr>
            <w:tcW w:w="1276"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Рассмотреть возможность установки сигнала тревоги низкого уровня вещества A, а также реле сверхнизк</w:t>
            </w:r>
            <w:r w:rsidRPr="00DE4C57">
              <w:rPr>
                <w:sz w:val="24"/>
                <w:szCs w:val="24"/>
                <w:lang w:eastAsia="ru-RU"/>
              </w:rPr>
              <w:lastRenderedPageBreak/>
              <w:t>ого уровня для остановки насоса B</w:t>
            </w:r>
          </w:p>
        </w:tc>
        <w:tc>
          <w:tcPr>
            <w:tcW w:w="1134" w:type="dxa"/>
          </w:tcPr>
          <w:p w:rsidR="00DE4C57" w:rsidRPr="00DE4C57" w:rsidRDefault="003D1548" w:rsidP="00DE4C57">
            <w:pPr>
              <w:widowControl w:val="0"/>
              <w:autoSpaceDE w:val="0"/>
              <w:autoSpaceDN w:val="0"/>
              <w:ind w:firstLine="0"/>
              <w:jc w:val="center"/>
              <w:rPr>
                <w:sz w:val="24"/>
                <w:szCs w:val="24"/>
                <w:lang w:eastAsia="ru-RU"/>
              </w:rPr>
            </w:pPr>
            <w:r>
              <w:rPr>
                <w:sz w:val="24"/>
                <w:szCs w:val="24"/>
                <w:lang w:eastAsia="ru-RU"/>
              </w:rPr>
              <w:lastRenderedPageBreak/>
              <w:t>Оператор</w:t>
            </w:r>
          </w:p>
        </w:tc>
      </w:tr>
      <w:tr w:rsidR="00DE4C57" w:rsidRPr="00DE4C57" w:rsidTr="00073BAE">
        <w:tc>
          <w:tcPr>
            <w:tcW w:w="907" w:type="dxa"/>
          </w:tcPr>
          <w:p w:rsidR="00DE4C57" w:rsidRPr="00DE4C57" w:rsidRDefault="00DE4C57" w:rsidP="00DE4C57">
            <w:pPr>
              <w:widowControl w:val="0"/>
              <w:autoSpaceDE w:val="0"/>
              <w:autoSpaceDN w:val="0"/>
              <w:ind w:firstLine="0"/>
              <w:jc w:val="center"/>
              <w:rPr>
                <w:sz w:val="24"/>
                <w:szCs w:val="24"/>
                <w:lang w:eastAsia="ru-RU"/>
              </w:rPr>
            </w:pPr>
            <w:r w:rsidRPr="00DE4C57">
              <w:rPr>
                <w:sz w:val="24"/>
                <w:szCs w:val="24"/>
                <w:lang w:eastAsia="ru-RU"/>
              </w:rPr>
              <w:lastRenderedPageBreak/>
              <w:t>6</w:t>
            </w:r>
          </w:p>
        </w:tc>
        <w:tc>
          <w:tcPr>
            <w:tcW w:w="789" w:type="dxa"/>
          </w:tcPr>
          <w:p w:rsidR="00DE4C57" w:rsidRPr="00DE4C57" w:rsidRDefault="00DE4C57" w:rsidP="00DE4C57">
            <w:pPr>
              <w:widowControl w:val="0"/>
              <w:autoSpaceDE w:val="0"/>
              <w:autoSpaceDN w:val="0"/>
              <w:ind w:firstLine="0"/>
              <w:jc w:val="center"/>
              <w:rPr>
                <w:sz w:val="24"/>
                <w:szCs w:val="24"/>
                <w:lang w:eastAsia="ru-RU"/>
              </w:rPr>
            </w:pPr>
            <w:r w:rsidRPr="00DE4C57">
              <w:rPr>
                <w:sz w:val="24"/>
                <w:szCs w:val="24"/>
                <w:lang w:eastAsia="ru-RU"/>
              </w:rPr>
              <w:t>МЕНЬШЕ</w:t>
            </w:r>
          </w:p>
        </w:tc>
        <w:tc>
          <w:tcPr>
            <w:tcW w:w="851"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Перемещение вещества A со скоростью, меньшей перемещения вещества B</w:t>
            </w:r>
          </w:p>
        </w:tc>
        <w:tc>
          <w:tcPr>
            <w:tcW w:w="1134"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Снижение скорости потока вещества A</w:t>
            </w:r>
          </w:p>
        </w:tc>
        <w:tc>
          <w:tcPr>
            <w:tcW w:w="850"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Линия частично блокирована, утечка вещества A, снижение производительности насоса</w:t>
            </w:r>
          </w:p>
        </w:tc>
        <w:tc>
          <w:tcPr>
            <w:tcW w:w="1134"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Взрыв</w:t>
            </w:r>
          </w:p>
        </w:tc>
        <w:tc>
          <w:tcPr>
            <w:tcW w:w="709" w:type="dxa"/>
          </w:tcPr>
          <w:p w:rsidR="00DE4C57" w:rsidRPr="00DE4C57" w:rsidRDefault="00DE4C57" w:rsidP="00DE4C57">
            <w:pPr>
              <w:widowControl w:val="0"/>
              <w:autoSpaceDE w:val="0"/>
              <w:autoSpaceDN w:val="0"/>
              <w:ind w:firstLine="0"/>
              <w:jc w:val="center"/>
              <w:rPr>
                <w:sz w:val="24"/>
                <w:szCs w:val="24"/>
                <w:lang w:eastAsia="ru-RU"/>
              </w:rPr>
            </w:pPr>
            <w:r w:rsidRPr="00DE4C57">
              <w:rPr>
                <w:sz w:val="24"/>
                <w:szCs w:val="24"/>
                <w:lang w:eastAsia="ru-RU"/>
              </w:rPr>
              <w:t>Нет</w:t>
            </w:r>
          </w:p>
        </w:tc>
        <w:tc>
          <w:tcPr>
            <w:tcW w:w="992"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Недопустимая ситуация</w:t>
            </w:r>
          </w:p>
        </w:tc>
        <w:tc>
          <w:tcPr>
            <w:tcW w:w="1276"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Необходимо измерять скорость перемещения вещества A и установить сигнал низкой скорости потока и реле скорости потока для остановки насоса B</w:t>
            </w:r>
          </w:p>
        </w:tc>
        <w:tc>
          <w:tcPr>
            <w:tcW w:w="1134" w:type="dxa"/>
          </w:tcPr>
          <w:p w:rsidR="00DE4C57" w:rsidRPr="00DE4C57" w:rsidRDefault="003D1548" w:rsidP="00DE4C57">
            <w:pPr>
              <w:widowControl w:val="0"/>
              <w:autoSpaceDE w:val="0"/>
              <w:autoSpaceDN w:val="0"/>
              <w:ind w:firstLine="0"/>
              <w:jc w:val="center"/>
              <w:rPr>
                <w:sz w:val="24"/>
                <w:szCs w:val="24"/>
                <w:lang w:eastAsia="ru-RU"/>
              </w:rPr>
            </w:pPr>
            <w:r>
              <w:rPr>
                <w:sz w:val="24"/>
                <w:szCs w:val="24"/>
                <w:lang w:eastAsia="ru-RU"/>
              </w:rPr>
              <w:t>Аппаратчик</w:t>
            </w:r>
          </w:p>
        </w:tc>
      </w:tr>
      <w:tr w:rsidR="00DE4C57" w:rsidRPr="00DE4C57" w:rsidTr="00073BAE">
        <w:tc>
          <w:tcPr>
            <w:tcW w:w="907" w:type="dxa"/>
          </w:tcPr>
          <w:p w:rsidR="00DE4C57" w:rsidRPr="00DE4C57" w:rsidRDefault="00DE4C57" w:rsidP="00DE4C57">
            <w:pPr>
              <w:widowControl w:val="0"/>
              <w:autoSpaceDE w:val="0"/>
              <w:autoSpaceDN w:val="0"/>
              <w:ind w:firstLine="0"/>
              <w:jc w:val="center"/>
              <w:rPr>
                <w:sz w:val="24"/>
                <w:szCs w:val="24"/>
                <w:lang w:eastAsia="ru-RU"/>
              </w:rPr>
            </w:pPr>
            <w:r w:rsidRPr="00DE4C57">
              <w:rPr>
                <w:sz w:val="24"/>
                <w:szCs w:val="24"/>
                <w:lang w:eastAsia="ru-RU"/>
              </w:rPr>
              <w:t>7</w:t>
            </w:r>
          </w:p>
        </w:tc>
        <w:tc>
          <w:tcPr>
            <w:tcW w:w="789" w:type="dxa"/>
          </w:tcPr>
          <w:p w:rsidR="00DE4C57" w:rsidRPr="00DE4C57" w:rsidRDefault="00DE4C57" w:rsidP="00DE4C57">
            <w:pPr>
              <w:widowControl w:val="0"/>
              <w:autoSpaceDE w:val="0"/>
              <w:autoSpaceDN w:val="0"/>
              <w:ind w:firstLine="0"/>
              <w:jc w:val="center"/>
              <w:rPr>
                <w:sz w:val="24"/>
                <w:szCs w:val="24"/>
                <w:lang w:eastAsia="ru-RU"/>
              </w:rPr>
            </w:pPr>
            <w:r w:rsidRPr="00DE4C57">
              <w:rPr>
                <w:sz w:val="24"/>
                <w:szCs w:val="24"/>
                <w:lang w:eastAsia="ru-RU"/>
              </w:rPr>
              <w:t>ТАК ЖЕ, КАК</w:t>
            </w:r>
          </w:p>
        </w:tc>
        <w:tc>
          <w:tcPr>
            <w:tcW w:w="851"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Вещество A</w:t>
            </w:r>
          </w:p>
        </w:tc>
        <w:tc>
          <w:tcPr>
            <w:tcW w:w="1134"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Имеется другой жидкий материал, аналогичный веществу A, также перемещаемый в накопительный резервуар</w:t>
            </w:r>
          </w:p>
        </w:tc>
        <w:tc>
          <w:tcPr>
            <w:tcW w:w="850"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Вещество в резервуаре загрязнено</w:t>
            </w:r>
          </w:p>
        </w:tc>
        <w:tc>
          <w:tcPr>
            <w:tcW w:w="1134"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Неизвестны</w:t>
            </w:r>
          </w:p>
        </w:tc>
        <w:tc>
          <w:tcPr>
            <w:tcW w:w="709"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Содержание всех резервуаров проверяют и анализируют до загрузки в резер</w:t>
            </w:r>
            <w:r w:rsidRPr="00DE4C57">
              <w:rPr>
                <w:sz w:val="24"/>
                <w:szCs w:val="24"/>
                <w:lang w:eastAsia="ru-RU"/>
              </w:rPr>
              <w:lastRenderedPageBreak/>
              <w:t>вуар</w:t>
            </w:r>
          </w:p>
        </w:tc>
        <w:tc>
          <w:tcPr>
            <w:tcW w:w="992"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lastRenderedPageBreak/>
              <w:t>Приемлемая ситуация</w:t>
            </w:r>
          </w:p>
        </w:tc>
        <w:tc>
          <w:tcPr>
            <w:tcW w:w="1276"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Проверить эксплуатационные действия персонала</w:t>
            </w:r>
          </w:p>
        </w:tc>
        <w:tc>
          <w:tcPr>
            <w:tcW w:w="1134" w:type="dxa"/>
          </w:tcPr>
          <w:p w:rsidR="00DE4C57" w:rsidRPr="00DE4C57" w:rsidRDefault="003D1548" w:rsidP="00DE4C57">
            <w:pPr>
              <w:widowControl w:val="0"/>
              <w:autoSpaceDE w:val="0"/>
              <w:autoSpaceDN w:val="0"/>
              <w:ind w:firstLine="0"/>
              <w:jc w:val="center"/>
              <w:rPr>
                <w:sz w:val="24"/>
                <w:szCs w:val="24"/>
                <w:lang w:eastAsia="ru-RU"/>
              </w:rPr>
            </w:pPr>
            <w:r>
              <w:rPr>
                <w:sz w:val="24"/>
                <w:szCs w:val="24"/>
                <w:lang w:eastAsia="ru-RU"/>
              </w:rPr>
              <w:t>Мастер</w:t>
            </w:r>
          </w:p>
        </w:tc>
      </w:tr>
      <w:tr w:rsidR="00DE4C57" w:rsidRPr="00DE4C57" w:rsidTr="00073BAE">
        <w:tc>
          <w:tcPr>
            <w:tcW w:w="907" w:type="dxa"/>
          </w:tcPr>
          <w:p w:rsidR="00DE4C57" w:rsidRPr="00DE4C57" w:rsidRDefault="00DE4C57" w:rsidP="00DE4C57">
            <w:pPr>
              <w:widowControl w:val="0"/>
              <w:autoSpaceDE w:val="0"/>
              <w:autoSpaceDN w:val="0"/>
              <w:ind w:firstLine="0"/>
              <w:jc w:val="center"/>
              <w:rPr>
                <w:sz w:val="24"/>
                <w:szCs w:val="24"/>
                <w:lang w:eastAsia="ru-RU"/>
              </w:rPr>
            </w:pPr>
            <w:r w:rsidRPr="00DE4C57">
              <w:rPr>
                <w:sz w:val="24"/>
                <w:szCs w:val="24"/>
                <w:lang w:eastAsia="ru-RU"/>
              </w:rPr>
              <w:lastRenderedPageBreak/>
              <w:t>8</w:t>
            </w:r>
          </w:p>
        </w:tc>
        <w:tc>
          <w:tcPr>
            <w:tcW w:w="789" w:type="dxa"/>
          </w:tcPr>
          <w:p w:rsidR="00DE4C57" w:rsidRPr="00DE4C57" w:rsidRDefault="00DE4C57" w:rsidP="00DE4C57">
            <w:pPr>
              <w:widowControl w:val="0"/>
              <w:autoSpaceDE w:val="0"/>
              <w:autoSpaceDN w:val="0"/>
              <w:ind w:firstLine="0"/>
              <w:jc w:val="center"/>
              <w:rPr>
                <w:sz w:val="24"/>
                <w:szCs w:val="24"/>
                <w:lang w:eastAsia="ru-RU"/>
              </w:rPr>
            </w:pPr>
            <w:r w:rsidRPr="00DE4C57">
              <w:rPr>
                <w:sz w:val="24"/>
                <w:szCs w:val="24"/>
                <w:lang w:eastAsia="ru-RU"/>
              </w:rPr>
              <w:t>ТАК ЖЕ, КАК</w:t>
            </w:r>
          </w:p>
        </w:tc>
        <w:tc>
          <w:tcPr>
            <w:tcW w:w="851"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Перемещение вещества A</w:t>
            </w:r>
          </w:p>
        </w:tc>
        <w:tc>
          <w:tcPr>
            <w:tcW w:w="1134"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В случае перемещения вещества A происходят коррозия, эрозия, кристаллизация или разложение</w:t>
            </w:r>
          </w:p>
        </w:tc>
        <w:tc>
          <w:tcPr>
            <w:tcW w:w="4961" w:type="dxa"/>
            <w:gridSpan w:val="5"/>
          </w:tcPr>
          <w:p w:rsidR="00DE4C57" w:rsidRPr="00DE4C57" w:rsidRDefault="00DE4C57" w:rsidP="00DE4C57">
            <w:pPr>
              <w:widowControl w:val="0"/>
              <w:autoSpaceDE w:val="0"/>
              <w:autoSpaceDN w:val="0"/>
              <w:ind w:firstLine="0"/>
              <w:jc w:val="center"/>
              <w:rPr>
                <w:sz w:val="24"/>
                <w:szCs w:val="24"/>
                <w:lang w:eastAsia="ru-RU"/>
              </w:rPr>
            </w:pPr>
            <w:r w:rsidRPr="00DE4C57">
              <w:rPr>
                <w:sz w:val="24"/>
                <w:szCs w:val="24"/>
                <w:lang w:eastAsia="ru-RU"/>
              </w:rPr>
              <w:t>Необходимо провести более детальное исследование</w:t>
            </w:r>
          </w:p>
        </w:tc>
        <w:tc>
          <w:tcPr>
            <w:tcW w:w="1134" w:type="dxa"/>
          </w:tcPr>
          <w:p w:rsidR="00DE4C57" w:rsidRPr="00DE4C57" w:rsidRDefault="003D1548" w:rsidP="00DE4C57">
            <w:pPr>
              <w:widowControl w:val="0"/>
              <w:autoSpaceDE w:val="0"/>
              <w:autoSpaceDN w:val="0"/>
              <w:ind w:firstLine="0"/>
              <w:jc w:val="center"/>
              <w:rPr>
                <w:sz w:val="24"/>
                <w:szCs w:val="24"/>
                <w:lang w:eastAsia="ru-RU"/>
              </w:rPr>
            </w:pPr>
            <w:r>
              <w:rPr>
                <w:sz w:val="24"/>
                <w:szCs w:val="24"/>
                <w:lang w:eastAsia="ru-RU"/>
              </w:rPr>
              <w:t>Технолог</w:t>
            </w:r>
          </w:p>
        </w:tc>
      </w:tr>
      <w:tr w:rsidR="00DE4C57" w:rsidRPr="00DE4C57" w:rsidTr="00073BAE">
        <w:tc>
          <w:tcPr>
            <w:tcW w:w="907" w:type="dxa"/>
          </w:tcPr>
          <w:p w:rsidR="00DE4C57" w:rsidRPr="00DE4C57" w:rsidRDefault="00DE4C57" w:rsidP="00DE4C57">
            <w:pPr>
              <w:widowControl w:val="0"/>
              <w:autoSpaceDE w:val="0"/>
              <w:autoSpaceDN w:val="0"/>
              <w:ind w:firstLine="0"/>
              <w:jc w:val="center"/>
              <w:rPr>
                <w:sz w:val="24"/>
                <w:szCs w:val="24"/>
                <w:lang w:eastAsia="ru-RU"/>
              </w:rPr>
            </w:pPr>
            <w:r w:rsidRPr="00DE4C57">
              <w:rPr>
                <w:sz w:val="24"/>
                <w:szCs w:val="24"/>
                <w:lang w:eastAsia="ru-RU"/>
              </w:rPr>
              <w:t>9</w:t>
            </w:r>
          </w:p>
        </w:tc>
        <w:tc>
          <w:tcPr>
            <w:tcW w:w="789" w:type="dxa"/>
          </w:tcPr>
          <w:p w:rsidR="00DE4C57" w:rsidRPr="00DE4C57" w:rsidRDefault="00DE4C57" w:rsidP="00DE4C57">
            <w:pPr>
              <w:widowControl w:val="0"/>
              <w:autoSpaceDE w:val="0"/>
              <w:autoSpaceDN w:val="0"/>
              <w:ind w:firstLine="0"/>
              <w:jc w:val="center"/>
              <w:rPr>
                <w:sz w:val="24"/>
                <w:szCs w:val="24"/>
                <w:lang w:eastAsia="ru-RU"/>
              </w:rPr>
            </w:pPr>
            <w:r w:rsidRPr="00DE4C57">
              <w:rPr>
                <w:sz w:val="24"/>
                <w:szCs w:val="24"/>
                <w:lang w:eastAsia="ru-RU"/>
              </w:rPr>
              <w:t>ТАК ЖЕ, КАК</w:t>
            </w:r>
          </w:p>
        </w:tc>
        <w:tc>
          <w:tcPr>
            <w:tcW w:w="851"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Реактор</w:t>
            </w:r>
          </w:p>
        </w:tc>
        <w:tc>
          <w:tcPr>
            <w:tcW w:w="1134"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Утечка в реактор</w:t>
            </w:r>
          </w:p>
        </w:tc>
        <w:tc>
          <w:tcPr>
            <w:tcW w:w="850"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Неисправность линии клапана или уплотнения</w:t>
            </w:r>
          </w:p>
        </w:tc>
        <w:tc>
          <w:tcPr>
            <w:tcW w:w="1134"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Загрязнение окружающей среды</w:t>
            </w:r>
          </w:p>
        </w:tc>
        <w:tc>
          <w:tcPr>
            <w:tcW w:w="709"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Принятый способ установки трубопровода</w:t>
            </w:r>
          </w:p>
        </w:tc>
        <w:tc>
          <w:tcPr>
            <w:tcW w:w="992"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Условно-приемлемая ситуация</w:t>
            </w:r>
          </w:p>
        </w:tc>
        <w:tc>
          <w:tcPr>
            <w:tcW w:w="1276"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Установить датчик, обеспечивающий отключение потока, как можно ближе к реактору</w:t>
            </w:r>
          </w:p>
        </w:tc>
        <w:tc>
          <w:tcPr>
            <w:tcW w:w="1134" w:type="dxa"/>
          </w:tcPr>
          <w:p w:rsidR="00DE4C57" w:rsidRPr="00DE4C57" w:rsidRDefault="003D1548" w:rsidP="00DE4C57">
            <w:pPr>
              <w:widowControl w:val="0"/>
              <w:autoSpaceDE w:val="0"/>
              <w:autoSpaceDN w:val="0"/>
              <w:ind w:firstLine="0"/>
              <w:jc w:val="center"/>
              <w:rPr>
                <w:sz w:val="24"/>
                <w:szCs w:val="24"/>
                <w:lang w:eastAsia="ru-RU"/>
              </w:rPr>
            </w:pPr>
            <w:r>
              <w:rPr>
                <w:sz w:val="24"/>
                <w:szCs w:val="24"/>
                <w:lang w:eastAsia="ru-RU"/>
              </w:rPr>
              <w:t>Бригадир</w:t>
            </w:r>
          </w:p>
        </w:tc>
      </w:tr>
      <w:tr w:rsidR="00DE4C57" w:rsidRPr="00DE4C57" w:rsidTr="00073BAE">
        <w:tc>
          <w:tcPr>
            <w:tcW w:w="907" w:type="dxa"/>
          </w:tcPr>
          <w:p w:rsidR="00DE4C57" w:rsidRPr="00DE4C57" w:rsidRDefault="00DE4C57" w:rsidP="00DE4C57">
            <w:pPr>
              <w:widowControl w:val="0"/>
              <w:autoSpaceDE w:val="0"/>
              <w:autoSpaceDN w:val="0"/>
              <w:ind w:firstLine="0"/>
              <w:jc w:val="center"/>
              <w:rPr>
                <w:sz w:val="24"/>
                <w:szCs w:val="24"/>
                <w:lang w:eastAsia="ru-RU"/>
              </w:rPr>
            </w:pPr>
            <w:r w:rsidRPr="00DE4C57">
              <w:rPr>
                <w:sz w:val="24"/>
                <w:szCs w:val="24"/>
                <w:lang w:eastAsia="ru-RU"/>
              </w:rPr>
              <w:t>10</w:t>
            </w:r>
          </w:p>
        </w:tc>
        <w:tc>
          <w:tcPr>
            <w:tcW w:w="789" w:type="dxa"/>
          </w:tcPr>
          <w:p w:rsidR="00DE4C57" w:rsidRPr="00DE4C57" w:rsidRDefault="00DE4C57" w:rsidP="00DE4C57">
            <w:pPr>
              <w:widowControl w:val="0"/>
              <w:autoSpaceDE w:val="0"/>
              <w:autoSpaceDN w:val="0"/>
              <w:ind w:firstLine="0"/>
              <w:jc w:val="center"/>
              <w:rPr>
                <w:sz w:val="24"/>
                <w:szCs w:val="24"/>
                <w:lang w:eastAsia="ru-RU"/>
              </w:rPr>
            </w:pPr>
            <w:r w:rsidRPr="00DE4C57">
              <w:rPr>
                <w:sz w:val="24"/>
                <w:szCs w:val="24"/>
                <w:lang w:eastAsia="ru-RU"/>
              </w:rPr>
              <w:t>ЗАМЕНА</w:t>
            </w:r>
          </w:p>
        </w:tc>
        <w:tc>
          <w:tcPr>
            <w:tcW w:w="851"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Перемещение вещества A</w:t>
            </w:r>
          </w:p>
        </w:tc>
        <w:tc>
          <w:tcPr>
            <w:tcW w:w="1134"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Потоки вещества от реактора к накопительному резервуару (обратное направление потока)</w:t>
            </w:r>
          </w:p>
        </w:tc>
        <w:tc>
          <w:tcPr>
            <w:tcW w:w="850"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Давление в реакторе выше необходимого для нормальной работы насоса</w:t>
            </w:r>
          </w:p>
        </w:tc>
        <w:tc>
          <w:tcPr>
            <w:tcW w:w="1134"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Загрязнение резервуара материалом из реактора</w:t>
            </w:r>
          </w:p>
        </w:tc>
        <w:tc>
          <w:tcPr>
            <w:tcW w:w="709"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Нет</w:t>
            </w:r>
          </w:p>
        </w:tc>
        <w:tc>
          <w:tcPr>
            <w:tcW w:w="992"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Неудовлетворительная ситуация</w:t>
            </w:r>
          </w:p>
        </w:tc>
        <w:tc>
          <w:tcPr>
            <w:tcW w:w="1276"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Рассмотреть возможность установки невозвратного клапана на трубопроводе</w:t>
            </w:r>
          </w:p>
        </w:tc>
        <w:tc>
          <w:tcPr>
            <w:tcW w:w="1134" w:type="dxa"/>
          </w:tcPr>
          <w:p w:rsidR="00DE4C57" w:rsidRPr="00DE4C57" w:rsidRDefault="00073BAE" w:rsidP="00DE4C57">
            <w:pPr>
              <w:widowControl w:val="0"/>
              <w:autoSpaceDE w:val="0"/>
              <w:autoSpaceDN w:val="0"/>
              <w:ind w:firstLine="0"/>
              <w:jc w:val="center"/>
              <w:rPr>
                <w:sz w:val="24"/>
                <w:szCs w:val="24"/>
                <w:lang w:eastAsia="ru-RU"/>
              </w:rPr>
            </w:pPr>
            <w:r>
              <w:rPr>
                <w:sz w:val="24"/>
                <w:szCs w:val="24"/>
                <w:lang w:eastAsia="ru-RU"/>
              </w:rPr>
              <w:t>оператор</w:t>
            </w:r>
          </w:p>
        </w:tc>
      </w:tr>
      <w:tr w:rsidR="00DE4C57" w:rsidRPr="00DE4C57" w:rsidTr="00073BAE">
        <w:tc>
          <w:tcPr>
            <w:tcW w:w="907" w:type="dxa"/>
          </w:tcPr>
          <w:p w:rsidR="00DE4C57" w:rsidRPr="00DE4C57" w:rsidRDefault="00DE4C57" w:rsidP="00DE4C57">
            <w:pPr>
              <w:widowControl w:val="0"/>
              <w:autoSpaceDE w:val="0"/>
              <w:autoSpaceDN w:val="0"/>
              <w:ind w:firstLine="0"/>
              <w:jc w:val="center"/>
              <w:rPr>
                <w:sz w:val="24"/>
                <w:szCs w:val="24"/>
                <w:lang w:eastAsia="ru-RU"/>
              </w:rPr>
            </w:pPr>
            <w:r w:rsidRPr="00DE4C57">
              <w:rPr>
                <w:sz w:val="24"/>
                <w:szCs w:val="24"/>
                <w:lang w:eastAsia="ru-RU"/>
              </w:rPr>
              <w:t>11</w:t>
            </w:r>
          </w:p>
        </w:tc>
        <w:tc>
          <w:tcPr>
            <w:tcW w:w="789" w:type="dxa"/>
          </w:tcPr>
          <w:p w:rsidR="00DE4C57" w:rsidRPr="00DE4C57" w:rsidRDefault="00DE4C57" w:rsidP="00DE4C57">
            <w:pPr>
              <w:widowControl w:val="0"/>
              <w:autoSpaceDE w:val="0"/>
              <w:autoSpaceDN w:val="0"/>
              <w:ind w:firstLine="0"/>
              <w:jc w:val="center"/>
              <w:rPr>
                <w:sz w:val="24"/>
                <w:szCs w:val="24"/>
                <w:lang w:eastAsia="ru-RU"/>
              </w:rPr>
            </w:pPr>
            <w:r w:rsidRPr="00DE4C57">
              <w:rPr>
                <w:sz w:val="24"/>
                <w:szCs w:val="24"/>
                <w:lang w:eastAsia="ru-RU"/>
              </w:rPr>
              <w:t xml:space="preserve">ДРУГОЙ, </w:t>
            </w:r>
            <w:r w:rsidRPr="00DE4C57">
              <w:rPr>
                <w:sz w:val="24"/>
                <w:szCs w:val="24"/>
                <w:lang w:eastAsia="ru-RU"/>
              </w:rPr>
              <w:lastRenderedPageBreak/>
              <w:t>ЧЕМ</w:t>
            </w:r>
          </w:p>
        </w:tc>
        <w:tc>
          <w:tcPr>
            <w:tcW w:w="851"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lastRenderedPageBreak/>
              <w:t>Вещество A</w:t>
            </w:r>
          </w:p>
        </w:tc>
        <w:tc>
          <w:tcPr>
            <w:tcW w:w="1134"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В резервуар</w:t>
            </w:r>
            <w:r w:rsidRPr="00DE4C57">
              <w:rPr>
                <w:sz w:val="24"/>
                <w:szCs w:val="24"/>
                <w:lang w:eastAsia="ru-RU"/>
              </w:rPr>
              <w:lastRenderedPageBreak/>
              <w:t>е находится другое вещество (не вещество A)</w:t>
            </w:r>
          </w:p>
        </w:tc>
        <w:tc>
          <w:tcPr>
            <w:tcW w:w="850"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lastRenderedPageBreak/>
              <w:t>В резерв</w:t>
            </w:r>
            <w:r w:rsidRPr="00DE4C57">
              <w:rPr>
                <w:sz w:val="24"/>
                <w:szCs w:val="24"/>
                <w:lang w:eastAsia="ru-RU"/>
              </w:rPr>
              <w:lastRenderedPageBreak/>
              <w:t>уаре находится опасное вещество</w:t>
            </w:r>
          </w:p>
        </w:tc>
        <w:tc>
          <w:tcPr>
            <w:tcW w:w="1134"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lastRenderedPageBreak/>
              <w:t xml:space="preserve">Неизвестны. </w:t>
            </w:r>
            <w:r w:rsidRPr="00DE4C57">
              <w:rPr>
                <w:sz w:val="24"/>
                <w:szCs w:val="24"/>
                <w:lang w:eastAsia="ru-RU"/>
              </w:rPr>
              <w:lastRenderedPageBreak/>
              <w:t>Зависят от свойств вещества</w:t>
            </w:r>
          </w:p>
        </w:tc>
        <w:tc>
          <w:tcPr>
            <w:tcW w:w="709"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lastRenderedPageBreak/>
              <w:t>Содержим</w:t>
            </w:r>
            <w:r w:rsidRPr="00DE4C57">
              <w:rPr>
                <w:sz w:val="24"/>
                <w:szCs w:val="24"/>
                <w:lang w:eastAsia="ru-RU"/>
              </w:rPr>
              <w:lastRenderedPageBreak/>
              <w:t>ое резервуара проверяют и анализируют до разгрузки</w:t>
            </w:r>
          </w:p>
        </w:tc>
        <w:tc>
          <w:tcPr>
            <w:tcW w:w="992"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lastRenderedPageBreak/>
              <w:t xml:space="preserve">Приемлемая </w:t>
            </w:r>
            <w:r w:rsidRPr="00DE4C57">
              <w:rPr>
                <w:sz w:val="24"/>
                <w:szCs w:val="24"/>
                <w:lang w:eastAsia="ru-RU"/>
              </w:rPr>
              <w:lastRenderedPageBreak/>
              <w:t>ситуация</w:t>
            </w:r>
          </w:p>
        </w:tc>
        <w:tc>
          <w:tcPr>
            <w:tcW w:w="1276" w:type="dxa"/>
          </w:tcPr>
          <w:p w:rsidR="00DE4C57" w:rsidRPr="00DE4C57" w:rsidRDefault="003D1548" w:rsidP="00DE4C57">
            <w:pPr>
              <w:widowControl w:val="0"/>
              <w:autoSpaceDE w:val="0"/>
              <w:autoSpaceDN w:val="0"/>
              <w:ind w:firstLine="0"/>
              <w:jc w:val="center"/>
              <w:rPr>
                <w:sz w:val="24"/>
                <w:szCs w:val="24"/>
                <w:lang w:eastAsia="ru-RU"/>
              </w:rPr>
            </w:pPr>
            <w:r>
              <w:rPr>
                <w:sz w:val="24"/>
                <w:szCs w:val="24"/>
                <w:lang w:eastAsia="ru-RU"/>
              </w:rPr>
              <w:lastRenderedPageBreak/>
              <w:t>–</w:t>
            </w:r>
          </w:p>
        </w:tc>
        <w:tc>
          <w:tcPr>
            <w:tcW w:w="1134" w:type="dxa"/>
          </w:tcPr>
          <w:p w:rsidR="00DE4C57" w:rsidRPr="00DE4C57" w:rsidRDefault="003D1548" w:rsidP="00DE4C57">
            <w:pPr>
              <w:widowControl w:val="0"/>
              <w:autoSpaceDE w:val="0"/>
              <w:autoSpaceDN w:val="0"/>
              <w:ind w:firstLine="0"/>
              <w:jc w:val="center"/>
              <w:rPr>
                <w:sz w:val="24"/>
                <w:szCs w:val="24"/>
                <w:lang w:eastAsia="ru-RU"/>
              </w:rPr>
            </w:pPr>
            <w:r>
              <w:rPr>
                <w:sz w:val="24"/>
                <w:szCs w:val="24"/>
                <w:lang w:eastAsia="ru-RU"/>
              </w:rPr>
              <w:t>–</w:t>
            </w:r>
          </w:p>
        </w:tc>
      </w:tr>
      <w:tr w:rsidR="00DE4C57" w:rsidRPr="00DE4C57" w:rsidTr="00073BAE">
        <w:tc>
          <w:tcPr>
            <w:tcW w:w="907" w:type="dxa"/>
          </w:tcPr>
          <w:p w:rsidR="00DE4C57" w:rsidRPr="00DE4C57" w:rsidRDefault="00DE4C57" w:rsidP="00DE4C57">
            <w:pPr>
              <w:widowControl w:val="0"/>
              <w:autoSpaceDE w:val="0"/>
              <w:autoSpaceDN w:val="0"/>
              <w:ind w:firstLine="0"/>
              <w:jc w:val="center"/>
              <w:rPr>
                <w:sz w:val="24"/>
                <w:szCs w:val="24"/>
                <w:lang w:eastAsia="ru-RU"/>
              </w:rPr>
            </w:pPr>
            <w:r w:rsidRPr="00DE4C57">
              <w:rPr>
                <w:sz w:val="24"/>
                <w:szCs w:val="24"/>
                <w:lang w:eastAsia="ru-RU"/>
              </w:rPr>
              <w:lastRenderedPageBreak/>
              <w:t>12</w:t>
            </w:r>
          </w:p>
        </w:tc>
        <w:tc>
          <w:tcPr>
            <w:tcW w:w="789" w:type="dxa"/>
          </w:tcPr>
          <w:p w:rsidR="00DE4C57" w:rsidRPr="00DE4C57" w:rsidRDefault="00DE4C57" w:rsidP="00DE4C57">
            <w:pPr>
              <w:widowControl w:val="0"/>
              <w:autoSpaceDE w:val="0"/>
              <w:autoSpaceDN w:val="0"/>
              <w:ind w:firstLine="0"/>
              <w:jc w:val="center"/>
              <w:rPr>
                <w:sz w:val="24"/>
                <w:szCs w:val="24"/>
                <w:lang w:eastAsia="ru-RU"/>
              </w:rPr>
            </w:pPr>
            <w:r w:rsidRPr="00DE4C57">
              <w:rPr>
                <w:sz w:val="24"/>
                <w:szCs w:val="24"/>
                <w:lang w:eastAsia="ru-RU"/>
              </w:rPr>
              <w:t>ДРУГОЙ, ЧЕМ</w:t>
            </w:r>
          </w:p>
        </w:tc>
        <w:tc>
          <w:tcPr>
            <w:tcW w:w="851"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Реактор</w:t>
            </w:r>
          </w:p>
        </w:tc>
        <w:tc>
          <w:tcPr>
            <w:tcW w:w="1134"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Внешняя утечка.</w:t>
            </w:r>
          </w:p>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В реактор не поступают вещества</w:t>
            </w:r>
          </w:p>
        </w:tc>
        <w:tc>
          <w:tcPr>
            <w:tcW w:w="850"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Поломка линии</w:t>
            </w:r>
          </w:p>
        </w:tc>
        <w:tc>
          <w:tcPr>
            <w:tcW w:w="1134"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Загрязнение окружающей среды. Возможен взрыв</w:t>
            </w:r>
          </w:p>
        </w:tc>
        <w:tc>
          <w:tcPr>
            <w:tcW w:w="709"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Обеспечение целостности трубопровода</w:t>
            </w:r>
          </w:p>
        </w:tc>
        <w:tc>
          <w:tcPr>
            <w:tcW w:w="992"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Ситуация может быть опасной. Необходимо перепроектирование трубопровода</w:t>
            </w:r>
          </w:p>
        </w:tc>
        <w:tc>
          <w:tcPr>
            <w:tcW w:w="1276" w:type="dxa"/>
          </w:tcPr>
          <w:p w:rsidR="00DE4C57" w:rsidRPr="00DE4C57" w:rsidRDefault="00DE4C57" w:rsidP="00DE4C57">
            <w:pPr>
              <w:widowControl w:val="0"/>
              <w:autoSpaceDE w:val="0"/>
              <w:autoSpaceDN w:val="0"/>
              <w:ind w:firstLine="0"/>
              <w:jc w:val="left"/>
              <w:rPr>
                <w:sz w:val="24"/>
                <w:szCs w:val="24"/>
                <w:lang w:eastAsia="ru-RU"/>
              </w:rPr>
            </w:pPr>
            <w:r w:rsidRPr="00DE4C57">
              <w:rPr>
                <w:sz w:val="24"/>
                <w:szCs w:val="24"/>
                <w:lang w:eastAsia="ru-RU"/>
              </w:rPr>
              <w:t>Установить реле потока со скоростью срабатывания, достаточной для предотвращения взрыва</w:t>
            </w:r>
          </w:p>
        </w:tc>
        <w:tc>
          <w:tcPr>
            <w:tcW w:w="1134" w:type="dxa"/>
          </w:tcPr>
          <w:p w:rsidR="00DE4C57" w:rsidRPr="00DE4C57" w:rsidRDefault="003D1548" w:rsidP="00DE4C57">
            <w:pPr>
              <w:widowControl w:val="0"/>
              <w:autoSpaceDE w:val="0"/>
              <w:autoSpaceDN w:val="0"/>
              <w:ind w:firstLine="0"/>
              <w:jc w:val="center"/>
              <w:rPr>
                <w:sz w:val="24"/>
                <w:szCs w:val="24"/>
                <w:lang w:eastAsia="ru-RU"/>
              </w:rPr>
            </w:pPr>
            <w:r>
              <w:rPr>
                <w:sz w:val="24"/>
                <w:szCs w:val="24"/>
                <w:lang w:eastAsia="ru-RU"/>
              </w:rPr>
              <w:t>Оператор</w:t>
            </w:r>
          </w:p>
        </w:tc>
      </w:tr>
    </w:tbl>
    <w:p w:rsidR="00D866A1" w:rsidRDefault="00D866A1" w:rsidP="009E5260">
      <w:pPr>
        <w:ind w:firstLine="0"/>
        <w:rPr>
          <w:b/>
          <w:bCs/>
          <w:sz w:val="24"/>
          <w:szCs w:val="24"/>
          <w:lang w:eastAsia="ru-RU"/>
        </w:rPr>
      </w:pPr>
    </w:p>
    <w:p w:rsidR="00B24D82" w:rsidRDefault="00B24D82">
      <w:pPr>
        <w:ind w:firstLine="0"/>
        <w:jc w:val="left"/>
        <w:rPr>
          <w:b/>
          <w:lang w:eastAsia="ru-RU"/>
        </w:rPr>
      </w:pPr>
      <w:r>
        <w:rPr>
          <w:b/>
          <w:lang w:eastAsia="ru-RU"/>
        </w:rPr>
        <w:br w:type="page"/>
      </w:r>
    </w:p>
    <w:p w:rsidR="00603CFF" w:rsidRDefault="00AF7061" w:rsidP="00B24D82">
      <w:pPr>
        <w:pStyle w:val="1"/>
        <w:rPr>
          <w:lang w:eastAsia="ru-RU"/>
        </w:rPr>
      </w:pPr>
      <w:r w:rsidRPr="00AF7061">
        <w:rPr>
          <w:lang w:eastAsia="ru-RU"/>
        </w:rPr>
        <w:lastRenderedPageBreak/>
        <w:t>Бланк выполнения задания</w:t>
      </w:r>
      <w:r w:rsidR="00955D7F">
        <w:rPr>
          <w:lang w:eastAsia="ru-RU"/>
        </w:rPr>
        <w:t xml:space="preserve"> 1</w:t>
      </w:r>
    </w:p>
    <w:p w:rsidR="008A0C4D" w:rsidRDefault="008A0C4D" w:rsidP="008A0C4D">
      <w:pPr>
        <w:ind w:firstLine="0"/>
        <w:contextualSpacing/>
        <w:rPr>
          <w:b/>
          <w:lang w:eastAsia="ru-RU"/>
        </w:rPr>
      </w:pPr>
    </w:p>
    <w:p w:rsidR="003D1548" w:rsidRDefault="00AF7061" w:rsidP="00F37CE5">
      <w:pPr>
        <w:ind w:firstLine="0"/>
        <w:contextualSpacing/>
        <w:jc w:val="right"/>
        <w:rPr>
          <w:lang w:eastAsia="ru-RU"/>
        </w:rPr>
      </w:pPr>
      <w:r w:rsidRPr="00AF7061">
        <w:rPr>
          <w:lang w:eastAsia="ru-RU"/>
        </w:rPr>
        <w:t xml:space="preserve">Таблица 5 </w:t>
      </w:r>
    </w:p>
    <w:p w:rsidR="00AF7061" w:rsidRPr="008A0C4D" w:rsidRDefault="00AF7061" w:rsidP="00F37CE5">
      <w:pPr>
        <w:ind w:firstLine="0"/>
        <w:contextualSpacing/>
        <w:jc w:val="center"/>
        <w:rPr>
          <w:lang w:eastAsia="ru-RU"/>
        </w:rPr>
      </w:pPr>
      <w:r w:rsidRPr="00AF7061">
        <w:rPr>
          <w:lang w:eastAsia="ru-RU"/>
        </w:rPr>
        <w:t xml:space="preserve">Оформление задания по методу </w:t>
      </w:r>
      <w:r w:rsidR="003D1548">
        <w:rPr>
          <w:lang w:eastAsia="ru-RU"/>
        </w:rPr>
        <w:t>Н</w:t>
      </w:r>
      <w:r w:rsidRPr="00AF7061">
        <w:rPr>
          <w:lang w:val="en-US" w:eastAsia="ru-RU"/>
        </w:rPr>
        <w:t>AZOP</w:t>
      </w:r>
    </w:p>
    <w:p w:rsidR="00AF7061" w:rsidRPr="00AF7061" w:rsidRDefault="00AF7061" w:rsidP="00603CFF">
      <w:pPr>
        <w:contextualSpacing/>
        <w:rPr>
          <w:lang w:eastAsia="ru-RU"/>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789"/>
        <w:gridCol w:w="851"/>
        <w:gridCol w:w="1134"/>
        <w:gridCol w:w="850"/>
        <w:gridCol w:w="1134"/>
        <w:gridCol w:w="709"/>
        <w:gridCol w:w="992"/>
        <w:gridCol w:w="1276"/>
        <w:gridCol w:w="1134"/>
      </w:tblGrid>
      <w:tr w:rsidR="00AF7061" w:rsidRPr="00DE4C57" w:rsidTr="006208D7">
        <w:tc>
          <w:tcPr>
            <w:tcW w:w="907" w:type="dxa"/>
            <w:vAlign w:val="center"/>
          </w:tcPr>
          <w:p w:rsidR="00AF7061" w:rsidRPr="00AF7061" w:rsidRDefault="00AF7061" w:rsidP="006208D7">
            <w:pPr>
              <w:widowControl w:val="0"/>
              <w:autoSpaceDE w:val="0"/>
              <w:autoSpaceDN w:val="0"/>
              <w:ind w:firstLine="0"/>
              <w:jc w:val="center"/>
              <w:rPr>
                <w:sz w:val="24"/>
                <w:szCs w:val="24"/>
                <w:lang w:eastAsia="ru-RU"/>
              </w:rPr>
            </w:pPr>
            <w:r w:rsidRPr="00AF7061">
              <w:rPr>
                <w:sz w:val="24"/>
                <w:szCs w:val="24"/>
                <w:lang w:eastAsia="ru-RU"/>
              </w:rPr>
              <w:t>Порядковый номер</w:t>
            </w:r>
          </w:p>
        </w:tc>
        <w:tc>
          <w:tcPr>
            <w:tcW w:w="789" w:type="dxa"/>
            <w:vAlign w:val="center"/>
          </w:tcPr>
          <w:p w:rsidR="00AF7061" w:rsidRPr="00AF7061" w:rsidRDefault="00AF7061" w:rsidP="006208D7">
            <w:pPr>
              <w:widowControl w:val="0"/>
              <w:autoSpaceDE w:val="0"/>
              <w:autoSpaceDN w:val="0"/>
              <w:ind w:firstLine="0"/>
              <w:jc w:val="center"/>
              <w:rPr>
                <w:sz w:val="24"/>
                <w:szCs w:val="24"/>
                <w:lang w:eastAsia="ru-RU"/>
              </w:rPr>
            </w:pPr>
            <w:r w:rsidRPr="00AF7061">
              <w:rPr>
                <w:sz w:val="24"/>
                <w:szCs w:val="24"/>
                <w:lang w:eastAsia="ru-RU"/>
              </w:rPr>
              <w:t>Управляющее слово</w:t>
            </w:r>
          </w:p>
        </w:tc>
        <w:tc>
          <w:tcPr>
            <w:tcW w:w="851" w:type="dxa"/>
            <w:vAlign w:val="center"/>
          </w:tcPr>
          <w:p w:rsidR="00AF7061" w:rsidRPr="00AF7061" w:rsidRDefault="00AF7061" w:rsidP="006208D7">
            <w:pPr>
              <w:widowControl w:val="0"/>
              <w:autoSpaceDE w:val="0"/>
              <w:autoSpaceDN w:val="0"/>
              <w:ind w:firstLine="0"/>
              <w:jc w:val="center"/>
              <w:rPr>
                <w:sz w:val="24"/>
                <w:szCs w:val="24"/>
                <w:lang w:eastAsia="ru-RU"/>
              </w:rPr>
            </w:pPr>
            <w:r w:rsidRPr="00AF7061">
              <w:rPr>
                <w:sz w:val="24"/>
                <w:szCs w:val="24"/>
                <w:lang w:eastAsia="ru-RU"/>
              </w:rPr>
              <w:t>Элемент</w:t>
            </w:r>
          </w:p>
        </w:tc>
        <w:tc>
          <w:tcPr>
            <w:tcW w:w="1134" w:type="dxa"/>
            <w:vAlign w:val="center"/>
          </w:tcPr>
          <w:p w:rsidR="00AF7061" w:rsidRPr="00AF7061" w:rsidRDefault="00AF7061" w:rsidP="006208D7">
            <w:pPr>
              <w:widowControl w:val="0"/>
              <w:autoSpaceDE w:val="0"/>
              <w:autoSpaceDN w:val="0"/>
              <w:ind w:firstLine="0"/>
              <w:jc w:val="center"/>
              <w:rPr>
                <w:sz w:val="24"/>
                <w:szCs w:val="24"/>
                <w:lang w:eastAsia="ru-RU"/>
              </w:rPr>
            </w:pPr>
            <w:r w:rsidRPr="00AF7061">
              <w:rPr>
                <w:sz w:val="24"/>
                <w:szCs w:val="24"/>
                <w:lang w:eastAsia="ru-RU"/>
              </w:rPr>
              <w:t>Отклонение</w:t>
            </w:r>
          </w:p>
        </w:tc>
        <w:tc>
          <w:tcPr>
            <w:tcW w:w="850" w:type="dxa"/>
            <w:vAlign w:val="center"/>
          </w:tcPr>
          <w:p w:rsidR="00AF7061" w:rsidRPr="00AF7061" w:rsidRDefault="00AF7061" w:rsidP="006208D7">
            <w:pPr>
              <w:widowControl w:val="0"/>
              <w:autoSpaceDE w:val="0"/>
              <w:autoSpaceDN w:val="0"/>
              <w:ind w:firstLine="0"/>
              <w:jc w:val="center"/>
              <w:rPr>
                <w:sz w:val="24"/>
                <w:szCs w:val="24"/>
                <w:lang w:eastAsia="ru-RU"/>
              </w:rPr>
            </w:pPr>
            <w:r w:rsidRPr="00AF7061">
              <w:rPr>
                <w:sz w:val="24"/>
                <w:szCs w:val="24"/>
                <w:lang w:eastAsia="ru-RU"/>
              </w:rPr>
              <w:t>Возможные причины</w:t>
            </w:r>
          </w:p>
        </w:tc>
        <w:tc>
          <w:tcPr>
            <w:tcW w:w="1134" w:type="dxa"/>
            <w:vAlign w:val="center"/>
          </w:tcPr>
          <w:p w:rsidR="00AF7061" w:rsidRPr="00AF7061" w:rsidRDefault="00AF7061" w:rsidP="006208D7">
            <w:pPr>
              <w:widowControl w:val="0"/>
              <w:autoSpaceDE w:val="0"/>
              <w:autoSpaceDN w:val="0"/>
              <w:ind w:firstLine="0"/>
              <w:jc w:val="center"/>
              <w:rPr>
                <w:sz w:val="24"/>
                <w:szCs w:val="24"/>
                <w:lang w:eastAsia="ru-RU"/>
              </w:rPr>
            </w:pPr>
            <w:r w:rsidRPr="00AF7061">
              <w:rPr>
                <w:sz w:val="24"/>
                <w:szCs w:val="24"/>
                <w:lang w:eastAsia="ru-RU"/>
              </w:rPr>
              <w:t>Последствия</w:t>
            </w:r>
          </w:p>
        </w:tc>
        <w:tc>
          <w:tcPr>
            <w:tcW w:w="709" w:type="dxa"/>
            <w:vAlign w:val="center"/>
          </w:tcPr>
          <w:p w:rsidR="00AF7061" w:rsidRPr="00AF7061" w:rsidRDefault="00AF7061" w:rsidP="006208D7">
            <w:pPr>
              <w:widowControl w:val="0"/>
              <w:autoSpaceDE w:val="0"/>
              <w:autoSpaceDN w:val="0"/>
              <w:ind w:firstLine="0"/>
              <w:jc w:val="center"/>
              <w:rPr>
                <w:sz w:val="24"/>
                <w:szCs w:val="24"/>
                <w:lang w:eastAsia="ru-RU"/>
              </w:rPr>
            </w:pPr>
            <w:r w:rsidRPr="00AF7061">
              <w:rPr>
                <w:sz w:val="24"/>
                <w:szCs w:val="24"/>
                <w:lang w:eastAsia="ru-RU"/>
              </w:rPr>
              <w:t>Существующие элементы управления</w:t>
            </w:r>
          </w:p>
        </w:tc>
        <w:tc>
          <w:tcPr>
            <w:tcW w:w="992" w:type="dxa"/>
            <w:vAlign w:val="center"/>
          </w:tcPr>
          <w:p w:rsidR="00AF7061" w:rsidRPr="00AF7061" w:rsidRDefault="00AF7061" w:rsidP="006208D7">
            <w:pPr>
              <w:widowControl w:val="0"/>
              <w:autoSpaceDE w:val="0"/>
              <w:autoSpaceDN w:val="0"/>
              <w:ind w:firstLine="0"/>
              <w:jc w:val="center"/>
              <w:rPr>
                <w:sz w:val="24"/>
                <w:szCs w:val="24"/>
                <w:lang w:eastAsia="ru-RU"/>
              </w:rPr>
            </w:pPr>
            <w:r w:rsidRPr="00AF7061">
              <w:rPr>
                <w:sz w:val="24"/>
                <w:szCs w:val="24"/>
                <w:lang w:eastAsia="ru-RU"/>
              </w:rPr>
              <w:t>Примечание</w:t>
            </w:r>
          </w:p>
        </w:tc>
        <w:tc>
          <w:tcPr>
            <w:tcW w:w="1276" w:type="dxa"/>
            <w:vAlign w:val="center"/>
          </w:tcPr>
          <w:p w:rsidR="00AF7061" w:rsidRPr="00AF7061" w:rsidRDefault="00AF7061" w:rsidP="006208D7">
            <w:pPr>
              <w:widowControl w:val="0"/>
              <w:autoSpaceDE w:val="0"/>
              <w:autoSpaceDN w:val="0"/>
              <w:ind w:firstLine="0"/>
              <w:jc w:val="center"/>
              <w:rPr>
                <w:sz w:val="24"/>
                <w:szCs w:val="24"/>
                <w:lang w:eastAsia="ru-RU"/>
              </w:rPr>
            </w:pPr>
            <w:r w:rsidRPr="00AF7061">
              <w:rPr>
                <w:sz w:val="24"/>
                <w:szCs w:val="24"/>
                <w:lang w:eastAsia="ru-RU"/>
              </w:rPr>
              <w:t>Требуемые действия</w:t>
            </w:r>
          </w:p>
        </w:tc>
        <w:tc>
          <w:tcPr>
            <w:tcW w:w="1134" w:type="dxa"/>
            <w:vAlign w:val="center"/>
          </w:tcPr>
          <w:p w:rsidR="00AF7061" w:rsidRPr="00AF7061" w:rsidRDefault="00AF7061" w:rsidP="006208D7">
            <w:pPr>
              <w:widowControl w:val="0"/>
              <w:autoSpaceDE w:val="0"/>
              <w:autoSpaceDN w:val="0"/>
              <w:ind w:firstLine="0"/>
              <w:jc w:val="center"/>
              <w:rPr>
                <w:sz w:val="24"/>
                <w:szCs w:val="24"/>
                <w:lang w:eastAsia="ru-RU"/>
              </w:rPr>
            </w:pPr>
            <w:r w:rsidRPr="00AF7061">
              <w:rPr>
                <w:sz w:val="24"/>
                <w:szCs w:val="24"/>
                <w:lang w:eastAsia="ru-RU"/>
              </w:rPr>
              <w:t>Ответственный за выполнение действий</w:t>
            </w:r>
          </w:p>
        </w:tc>
      </w:tr>
      <w:tr w:rsidR="00AF7061" w:rsidRPr="00DE4C57" w:rsidTr="006208D7">
        <w:tc>
          <w:tcPr>
            <w:tcW w:w="907" w:type="dxa"/>
          </w:tcPr>
          <w:p w:rsidR="00AF7061" w:rsidRPr="00DE4C57" w:rsidRDefault="00AF7061" w:rsidP="006208D7">
            <w:pPr>
              <w:widowControl w:val="0"/>
              <w:autoSpaceDE w:val="0"/>
              <w:autoSpaceDN w:val="0"/>
              <w:ind w:firstLine="0"/>
              <w:jc w:val="center"/>
              <w:rPr>
                <w:sz w:val="24"/>
                <w:szCs w:val="24"/>
                <w:lang w:eastAsia="ru-RU"/>
              </w:rPr>
            </w:pPr>
          </w:p>
        </w:tc>
        <w:tc>
          <w:tcPr>
            <w:tcW w:w="789" w:type="dxa"/>
          </w:tcPr>
          <w:p w:rsidR="00AF7061" w:rsidRPr="00DE4C57" w:rsidRDefault="00AF7061" w:rsidP="006208D7">
            <w:pPr>
              <w:widowControl w:val="0"/>
              <w:autoSpaceDE w:val="0"/>
              <w:autoSpaceDN w:val="0"/>
              <w:ind w:firstLine="0"/>
              <w:jc w:val="center"/>
              <w:rPr>
                <w:sz w:val="24"/>
                <w:szCs w:val="24"/>
                <w:lang w:eastAsia="ru-RU"/>
              </w:rPr>
            </w:pPr>
          </w:p>
        </w:tc>
        <w:tc>
          <w:tcPr>
            <w:tcW w:w="851" w:type="dxa"/>
          </w:tcPr>
          <w:p w:rsidR="00AF7061" w:rsidRPr="00DE4C57" w:rsidRDefault="00AF7061" w:rsidP="006208D7">
            <w:pPr>
              <w:widowControl w:val="0"/>
              <w:autoSpaceDE w:val="0"/>
              <w:autoSpaceDN w:val="0"/>
              <w:ind w:firstLine="0"/>
              <w:jc w:val="left"/>
              <w:rPr>
                <w:sz w:val="24"/>
                <w:szCs w:val="24"/>
                <w:lang w:eastAsia="ru-RU"/>
              </w:rPr>
            </w:pPr>
          </w:p>
        </w:tc>
        <w:tc>
          <w:tcPr>
            <w:tcW w:w="1134" w:type="dxa"/>
          </w:tcPr>
          <w:p w:rsidR="00AF7061" w:rsidRPr="00DE4C57" w:rsidRDefault="00AF7061" w:rsidP="006208D7">
            <w:pPr>
              <w:widowControl w:val="0"/>
              <w:autoSpaceDE w:val="0"/>
              <w:autoSpaceDN w:val="0"/>
              <w:ind w:firstLine="0"/>
              <w:jc w:val="left"/>
              <w:rPr>
                <w:sz w:val="24"/>
                <w:szCs w:val="24"/>
                <w:lang w:eastAsia="ru-RU"/>
              </w:rPr>
            </w:pPr>
          </w:p>
        </w:tc>
        <w:tc>
          <w:tcPr>
            <w:tcW w:w="850" w:type="dxa"/>
          </w:tcPr>
          <w:p w:rsidR="00AF7061" w:rsidRPr="00DE4C57" w:rsidRDefault="00AF7061" w:rsidP="006208D7">
            <w:pPr>
              <w:widowControl w:val="0"/>
              <w:autoSpaceDE w:val="0"/>
              <w:autoSpaceDN w:val="0"/>
              <w:ind w:firstLine="0"/>
              <w:jc w:val="left"/>
              <w:rPr>
                <w:sz w:val="24"/>
                <w:szCs w:val="24"/>
                <w:lang w:eastAsia="ru-RU"/>
              </w:rPr>
            </w:pPr>
          </w:p>
        </w:tc>
        <w:tc>
          <w:tcPr>
            <w:tcW w:w="1134" w:type="dxa"/>
          </w:tcPr>
          <w:p w:rsidR="00AF7061" w:rsidRPr="00DE4C57" w:rsidRDefault="00AF7061" w:rsidP="006208D7">
            <w:pPr>
              <w:widowControl w:val="0"/>
              <w:autoSpaceDE w:val="0"/>
              <w:autoSpaceDN w:val="0"/>
              <w:ind w:firstLine="0"/>
              <w:jc w:val="left"/>
              <w:rPr>
                <w:sz w:val="24"/>
                <w:szCs w:val="24"/>
                <w:lang w:eastAsia="ru-RU"/>
              </w:rPr>
            </w:pPr>
          </w:p>
        </w:tc>
        <w:tc>
          <w:tcPr>
            <w:tcW w:w="709" w:type="dxa"/>
          </w:tcPr>
          <w:p w:rsidR="00AF7061" w:rsidRPr="00DE4C57" w:rsidRDefault="00AF7061" w:rsidP="006208D7">
            <w:pPr>
              <w:widowControl w:val="0"/>
              <w:autoSpaceDE w:val="0"/>
              <w:autoSpaceDN w:val="0"/>
              <w:ind w:firstLine="0"/>
              <w:jc w:val="center"/>
              <w:rPr>
                <w:sz w:val="24"/>
                <w:szCs w:val="24"/>
                <w:lang w:eastAsia="ru-RU"/>
              </w:rPr>
            </w:pPr>
          </w:p>
        </w:tc>
        <w:tc>
          <w:tcPr>
            <w:tcW w:w="992" w:type="dxa"/>
          </w:tcPr>
          <w:p w:rsidR="00AF7061" w:rsidRPr="00DE4C57" w:rsidRDefault="00AF7061" w:rsidP="006208D7">
            <w:pPr>
              <w:widowControl w:val="0"/>
              <w:autoSpaceDE w:val="0"/>
              <w:autoSpaceDN w:val="0"/>
              <w:ind w:firstLine="0"/>
              <w:jc w:val="left"/>
              <w:rPr>
                <w:sz w:val="24"/>
                <w:szCs w:val="24"/>
                <w:lang w:eastAsia="ru-RU"/>
              </w:rPr>
            </w:pPr>
          </w:p>
        </w:tc>
        <w:tc>
          <w:tcPr>
            <w:tcW w:w="1276" w:type="dxa"/>
          </w:tcPr>
          <w:p w:rsidR="00AF7061" w:rsidRPr="00DE4C57" w:rsidRDefault="00AF7061" w:rsidP="006208D7">
            <w:pPr>
              <w:widowControl w:val="0"/>
              <w:autoSpaceDE w:val="0"/>
              <w:autoSpaceDN w:val="0"/>
              <w:ind w:firstLine="0"/>
              <w:jc w:val="left"/>
              <w:rPr>
                <w:sz w:val="24"/>
                <w:szCs w:val="24"/>
                <w:lang w:eastAsia="ru-RU"/>
              </w:rPr>
            </w:pPr>
          </w:p>
        </w:tc>
        <w:tc>
          <w:tcPr>
            <w:tcW w:w="1134" w:type="dxa"/>
          </w:tcPr>
          <w:p w:rsidR="00AF7061" w:rsidRPr="00DE4C57" w:rsidRDefault="00AF7061" w:rsidP="006208D7">
            <w:pPr>
              <w:widowControl w:val="0"/>
              <w:autoSpaceDE w:val="0"/>
              <w:autoSpaceDN w:val="0"/>
              <w:ind w:firstLine="0"/>
              <w:jc w:val="center"/>
              <w:rPr>
                <w:sz w:val="24"/>
                <w:szCs w:val="24"/>
                <w:lang w:eastAsia="ru-RU"/>
              </w:rPr>
            </w:pPr>
          </w:p>
        </w:tc>
      </w:tr>
    </w:tbl>
    <w:p w:rsidR="00AF7061" w:rsidRDefault="00AF7061" w:rsidP="00603CFF">
      <w:pPr>
        <w:contextualSpacing/>
        <w:rPr>
          <w:b/>
          <w:sz w:val="24"/>
          <w:szCs w:val="24"/>
          <w:lang w:eastAsia="ru-RU"/>
        </w:rPr>
      </w:pPr>
    </w:p>
    <w:p w:rsidR="003D1548" w:rsidRDefault="008A0C4D" w:rsidP="00F37CE5">
      <w:pPr>
        <w:ind w:firstLine="0"/>
        <w:jc w:val="right"/>
        <w:rPr>
          <w:bCs/>
          <w:lang w:eastAsia="ru-RU"/>
        </w:rPr>
      </w:pPr>
      <w:r w:rsidRPr="008A0C4D">
        <w:rPr>
          <w:bCs/>
          <w:lang w:eastAsia="ru-RU"/>
        </w:rPr>
        <w:t xml:space="preserve">Таблица 6 </w:t>
      </w:r>
    </w:p>
    <w:p w:rsidR="008A0C4D" w:rsidRPr="00506C39" w:rsidRDefault="008A0C4D" w:rsidP="00F37CE5">
      <w:pPr>
        <w:ind w:firstLine="0"/>
        <w:jc w:val="center"/>
        <w:rPr>
          <w:bCs/>
          <w:lang w:eastAsia="ru-RU"/>
        </w:rPr>
      </w:pPr>
      <w:r w:rsidRPr="008A0C4D">
        <w:rPr>
          <w:bCs/>
          <w:lang w:eastAsia="ru-RU"/>
        </w:rPr>
        <w:t xml:space="preserve">Таблица для выполнения задания по методу </w:t>
      </w:r>
      <w:r w:rsidRPr="008A0C4D">
        <w:rPr>
          <w:bCs/>
          <w:lang w:val="en-US" w:eastAsia="ru-RU"/>
        </w:rPr>
        <w:t>SWIFT</w:t>
      </w:r>
    </w:p>
    <w:p w:rsidR="008A0C4D" w:rsidRPr="008A0C4D" w:rsidRDefault="008A0C4D" w:rsidP="008A0C4D">
      <w:pPr>
        <w:ind w:firstLine="0"/>
        <w:rPr>
          <w:bCs/>
          <w:lang w:eastAsia="ru-RU"/>
        </w:rPr>
      </w:pPr>
    </w:p>
    <w:tbl>
      <w:tblPr>
        <w:tblStyle w:val="af2"/>
        <w:tblW w:w="9706" w:type="dxa"/>
        <w:tblLook w:val="04A0" w:firstRow="1" w:lastRow="0" w:firstColumn="1" w:lastColumn="0" w:noHBand="0" w:noVBand="1"/>
      </w:tblPr>
      <w:tblGrid>
        <w:gridCol w:w="1450"/>
        <w:gridCol w:w="1312"/>
        <w:gridCol w:w="1608"/>
        <w:gridCol w:w="1862"/>
        <w:gridCol w:w="1843"/>
        <w:gridCol w:w="1631"/>
      </w:tblGrid>
      <w:tr w:rsidR="008A0C4D" w:rsidTr="006208D7">
        <w:tc>
          <w:tcPr>
            <w:tcW w:w="1450" w:type="dxa"/>
          </w:tcPr>
          <w:p w:rsidR="008A0C4D" w:rsidRPr="004B21D1" w:rsidRDefault="008A0C4D" w:rsidP="006208D7">
            <w:pPr>
              <w:ind w:firstLine="0"/>
              <w:rPr>
                <w:bCs/>
                <w:sz w:val="24"/>
                <w:szCs w:val="24"/>
                <w:lang w:eastAsia="ru-RU"/>
              </w:rPr>
            </w:pPr>
            <w:r>
              <w:rPr>
                <w:bCs/>
                <w:sz w:val="24"/>
                <w:szCs w:val="24"/>
                <w:lang w:eastAsia="ru-RU"/>
              </w:rPr>
              <w:t>Описание ситуации</w:t>
            </w:r>
          </w:p>
        </w:tc>
        <w:tc>
          <w:tcPr>
            <w:tcW w:w="1312" w:type="dxa"/>
          </w:tcPr>
          <w:p w:rsidR="008A0C4D" w:rsidRDefault="008A0C4D" w:rsidP="006208D7">
            <w:pPr>
              <w:ind w:firstLine="0"/>
              <w:rPr>
                <w:bCs/>
                <w:sz w:val="24"/>
                <w:szCs w:val="24"/>
                <w:lang w:eastAsia="ru-RU"/>
              </w:rPr>
            </w:pPr>
            <w:r>
              <w:rPr>
                <w:bCs/>
                <w:sz w:val="24"/>
                <w:szCs w:val="24"/>
                <w:lang w:eastAsia="ru-RU"/>
              </w:rPr>
              <w:t>И</w:t>
            </w:r>
            <w:r w:rsidRPr="004B21D1">
              <w:rPr>
                <w:bCs/>
                <w:sz w:val="24"/>
                <w:szCs w:val="24"/>
                <w:lang w:eastAsia="ru-RU"/>
              </w:rPr>
              <w:t>звестные риски</w:t>
            </w:r>
          </w:p>
        </w:tc>
        <w:tc>
          <w:tcPr>
            <w:tcW w:w="1608" w:type="dxa"/>
          </w:tcPr>
          <w:p w:rsidR="008A0C4D" w:rsidRDefault="008A0C4D" w:rsidP="006208D7">
            <w:pPr>
              <w:ind w:firstLine="0"/>
              <w:rPr>
                <w:bCs/>
                <w:sz w:val="24"/>
                <w:szCs w:val="24"/>
                <w:lang w:eastAsia="ru-RU"/>
              </w:rPr>
            </w:pPr>
            <w:r>
              <w:rPr>
                <w:bCs/>
                <w:sz w:val="24"/>
                <w:szCs w:val="24"/>
                <w:lang w:eastAsia="ru-RU"/>
              </w:rPr>
              <w:t>И</w:t>
            </w:r>
            <w:r w:rsidRPr="004B21D1">
              <w:rPr>
                <w:bCs/>
                <w:sz w:val="24"/>
                <w:szCs w:val="24"/>
                <w:lang w:eastAsia="ru-RU"/>
              </w:rPr>
              <w:t>сточники и факторы риска</w:t>
            </w:r>
          </w:p>
        </w:tc>
        <w:tc>
          <w:tcPr>
            <w:tcW w:w="1862" w:type="dxa"/>
          </w:tcPr>
          <w:p w:rsidR="008A0C4D" w:rsidRDefault="008A0C4D" w:rsidP="006208D7">
            <w:pPr>
              <w:ind w:firstLine="0"/>
              <w:rPr>
                <w:bCs/>
                <w:sz w:val="24"/>
                <w:szCs w:val="24"/>
                <w:lang w:eastAsia="ru-RU"/>
              </w:rPr>
            </w:pPr>
            <w:r>
              <w:rPr>
                <w:bCs/>
                <w:sz w:val="24"/>
                <w:szCs w:val="24"/>
                <w:lang w:eastAsia="ru-RU"/>
              </w:rPr>
              <w:t>П</w:t>
            </w:r>
            <w:r w:rsidRPr="004B21D1">
              <w:rPr>
                <w:bCs/>
                <w:sz w:val="24"/>
                <w:szCs w:val="24"/>
                <w:lang w:eastAsia="ru-RU"/>
              </w:rPr>
              <w:t>редыдущий опыт, успехи и инциденты</w:t>
            </w:r>
          </w:p>
        </w:tc>
        <w:tc>
          <w:tcPr>
            <w:tcW w:w="1843" w:type="dxa"/>
          </w:tcPr>
          <w:p w:rsidR="008A0C4D" w:rsidRDefault="008A0C4D" w:rsidP="006208D7">
            <w:pPr>
              <w:ind w:firstLine="0"/>
              <w:rPr>
                <w:bCs/>
                <w:sz w:val="24"/>
                <w:szCs w:val="24"/>
                <w:lang w:eastAsia="ru-RU"/>
              </w:rPr>
            </w:pPr>
            <w:r>
              <w:rPr>
                <w:bCs/>
                <w:sz w:val="24"/>
                <w:szCs w:val="24"/>
                <w:lang w:eastAsia="ru-RU"/>
              </w:rPr>
              <w:t>И</w:t>
            </w:r>
            <w:r w:rsidRPr="004B21D1">
              <w:rPr>
                <w:bCs/>
                <w:sz w:val="24"/>
                <w:szCs w:val="24"/>
                <w:lang w:eastAsia="ru-RU"/>
              </w:rPr>
              <w:t>звестные и существующие средства контроля</w:t>
            </w:r>
          </w:p>
        </w:tc>
        <w:tc>
          <w:tcPr>
            <w:tcW w:w="1631" w:type="dxa"/>
          </w:tcPr>
          <w:p w:rsidR="008A0C4D" w:rsidRDefault="008A0C4D" w:rsidP="006208D7">
            <w:pPr>
              <w:ind w:firstLine="0"/>
              <w:rPr>
                <w:bCs/>
                <w:sz w:val="24"/>
                <w:szCs w:val="24"/>
                <w:lang w:eastAsia="ru-RU"/>
              </w:rPr>
            </w:pPr>
            <w:r>
              <w:rPr>
                <w:bCs/>
                <w:sz w:val="24"/>
                <w:szCs w:val="24"/>
                <w:lang w:eastAsia="ru-RU"/>
              </w:rPr>
              <w:t>Н</w:t>
            </w:r>
            <w:r w:rsidRPr="004B21D1">
              <w:rPr>
                <w:bCs/>
                <w:sz w:val="24"/>
                <w:szCs w:val="24"/>
                <w:lang w:eastAsia="ru-RU"/>
              </w:rPr>
              <w:t>ормативные требования и ограничения</w:t>
            </w:r>
          </w:p>
        </w:tc>
      </w:tr>
      <w:tr w:rsidR="008A0C4D" w:rsidTr="006208D7">
        <w:tc>
          <w:tcPr>
            <w:tcW w:w="1450" w:type="dxa"/>
          </w:tcPr>
          <w:p w:rsidR="008A0C4D" w:rsidRDefault="008A0C4D" w:rsidP="006208D7">
            <w:pPr>
              <w:ind w:firstLine="0"/>
              <w:rPr>
                <w:bCs/>
                <w:sz w:val="24"/>
                <w:szCs w:val="24"/>
                <w:lang w:eastAsia="ru-RU"/>
              </w:rPr>
            </w:pPr>
            <w:r w:rsidRPr="00F97F39">
              <w:rPr>
                <w:bCs/>
                <w:sz w:val="24"/>
                <w:szCs w:val="24"/>
                <w:lang w:eastAsia="ru-RU"/>
              </w:rPr>
              <w:t xml:space="preserve">«что, если» </w:t>
            </w:r>
          </w:p>
        </w:tc>
        <w:tc>
          <w:tcPr>
            <w:tcW w:w="1312" w:type="dxa"/>
          </w:tcPr>
          <w:p w:rsidR="008A0C4D" w:rsidRDefault="008A0C4D" w:rsidP="006208D7">
            <w:pPr>
              <w:ind w:firstLine="0"/>
              <w:rPr>
                <w:bCs/>
                <w:sz w:val="24"/>
                <w:szCs w:val="24"/>
                <w:lang w:eastAsia="ru-RU"/>
              </w:rPr>
            </w:pPr>
          </w:p>
        </w:tc>
        <w:tc>
          <w:tcPr>
            <w:tcW w:w="1608" w:type="dxa"/>
          </w:tcPr>
          <w:p w:rsidR="008A0C4D" w:rsidRDefault="008A0C4D" w:rsidP="006208D7">
            <w:pPr>
              <w:ind w:firstLine="0"/>
              <w:rPr>
                <w:bCs/>
                <w:sz w:val="24"/>
                <w:szCs w:val="24"/>
                <w:lang w:eastAsia="ru-RU"/>
              </w:rPr>
            </w:pPr>
          </w:p>
        </w:tc>
        <w:tc>
          <w:tcPr>
            <w:tcW w:w="1862" w:type="dxa"/>
          </w:tcPr>
          <w:p w:rsidR="008A0C4D" w:rsidRDefault="008A0C4D" w:rsidP="006208D7">
            <w:pPr>
              <w:ind w:firstLine="0"/>
              <w:rPr>
                <w:bCs/>
                <w:sz w:val="24"/>
                <w:szCs w:val="24"/>
                <w:lang w:eastAsia="ru-RU"/>
              </w:rPr>
            </w:pPr>
          </w:p>
        </w:tc>
        <w:tc>
          <w:tcPr>
            <w:tcW w:w="1843" w:type="dxa"/>
          </w:tcPr>
          <w:p w:rsidR="008A0C4D" w:rsidRDefault="008A0C4D" w:rsidP="006208D7">
            <w:pPr>
              <w:ind w:firstLine="0"/>
              <w:rPr>
                <w:bCs/>
                <w:sz w:val="24"/>
                <w:szCs w:val="24"/>
                <w:lang w:eastAsia="ru-RU"/>
              </w:rPr>
            </w:pPr>
          </w:p>
        </w:tc>
        <w:tc>
          <w:tcPr>
            <w:tcW w:w="1631" w:type="dxa"/>
          </w:tcPr>
          <w:p w:rsidR="008A0C4D" w:rsidRDefault="008A0C4D" w:rsidP="006208D7">
            <w:pPr>
              <w:ind w:firstLine="0"/>
              <w:rPr>
                <w:bCs/>
                <w:sz w:val="24"/>
                <w:szCs w:val="24"/>
                <w:lang w:eastAsia="ru-RU"/>
              </w:rPr>
            </w:pPr>
          </w:p>
        </w:tc>
      </w:tr>
      <w:tr w:rsidR="008A0C4D" w:rsidTr="006208D7">
        <w:tc>
          <w:tcPr>
            <w:tcW w:w="1450" w:type="dxa"/>
          </w:tcPr>
          <w:p w:rsidR="008A0C4D" w:rsidRPr="00F97F39" w:rsidRDefault="008A0C4D" w:rsidP="006208D7">
            <w:pPr>
              <w:ind w:firstLine="0"/>
              <w:rPr>
                <w:bCs/>
                <w:sz w:val="24"/>
                <w:szCs w:val="24"/>
                <w:lang w:eastAsia="ru-RU"/>
              </w:rPr>
            </w:pPr>
            <w:r w:rsidRPr="00F97F39">
              <w:rPr>
                <w:bCs/>
                <w:sz w:val="24"/>
                <w:szCs w:val="24"/>
                <w:lang w:eastAsia="ru-RU"/>
              </w:rPr>
              <w:t>«что случится, если …»</w:t>
            </w:r>
          </w:p>
        </w:tc>
        <w:tc>
          <w:tcPr>
            <w:tcW w:w="1312" w:type="dxa"/>
          </w:tcPr>
          <w:p w:rsidR="008A0C4D" w:rsidRDefault="008A0C4D" w:rsidP="006208D7">
            <w:pPr>
              <w:ind w:firstLine="0"/>
              <w:rPr>
                <w:bCs/>
                <w:sz w:val="24"/>
                <w:szCs w:val="24"/>
                <w:lang w:eastAsia="ru-RU"/>
              </w:rPr>
            </w:pPr>
          </w:p>
        </w:tc>
        <w:tc>
          <w:tcPr>
            <w:tcW w:w="1608" w:type="dxa"/>
          </w:tcPr>
          <w:p w:rsidR="008A0C4D" w:rsidRDefault="008A0C4D" w:rsidP="006208D7">
            <w:pPr>
              <w:ind w:firstLine="0"/>
              <w:rPr>
                <w:bCs/>
                <w:sz w:val="24"/>
                <w:szCs w:val="24"/>
                <w:lang w:eastAsia="ru-RU"/>
              </w:rPr>
            </w:pPr>
          </w:p>
        </w:tc>
        <w:tc>
          <w:tcPr>
            <w:tcW w:w="1862" w:type="dxa"/>
          </w:tcPr>
          <w:p w:rsidR="008A0C4D" w:rsidRDefault="008A0C4D" w:rsidP="006208D7">
            <w:pPr>
              <w:ind w:firstLine="0"/>
              <w:rPr>
                <w:bCs/>
                <w:sz w:val="24"/>
                <w:szCs w:val="24"/>
                <w:lang w:eastAsia="ru-RU"/>
              </w:rPr>
            </w:pPr>
          </w:p>
        </w:tc>
        <w:tc>
          <w:tcPr>
            <w:tcW w:w="1843" w:type="dxa"/>
          </w:tcPr>
          <w:p w:rsidR="008A0C4D" w:rsidRDefault="008A0C4D" w:rsidP="006208D7">
            <w:pPr>
              <w:ind w:firstLine="0"/>
              <w:rPr>
                <w:bCs/>
                <w:sz w:val="24"/>
                <w:szCs w:val="24"/>
                <w:lang w:eastAsia="ru-RU"/>
              </w:rPr>
            </w:pPr>
          </w:p>
        </w:tc>
        <w:tc>
          <w:tcPr>
            <w:tcW w:w="1631" w:type="dxa"/>
          </w:tcPr>
          <w:p w:rsidR="008A0C4D" w:rsidRDefault="008A0C4D" w:rsidP="006208D7">
            <w:pPr>
              <w:ind w:firstLine="0"/>
              <w:rPr>
                <w:bCs/>
                <w:sz w:val="24"/>
                <w:szCs w:val="24"/>
                <w:lang w:eastAsia="ru-RU"/>
              </w:rPr>
            </w:pPr>
          </w:p>
        </w:tc>
      </w:tr>
      <w:tr w:rsidR="008A0C4D" w:rsidTr="006208D7">
        <w:tc>
          <w:tcPr>
            <w:tcW w:w="1450" w:type="dxa"/>
          </w:tcPr>
          <w:p w:rsidR="008A0C4D" w:rsidRPr="00F97F39" w:rsidRDefault="008A0C4D" w:rsidP="006208D7">
            <w:pPr>
              <w:ind w:firstLine="0"/>
              <w:rPr>
                <w:bCs/>
                <w:sz w:val="24"/>
                <w:szCs w:val="24"/>
                <w:lang w:eastAsia="ru-RU"/>
              </w:rPr>
            </w:pPr>
            <w:r w:rsidRPr="00F97F39">
              <w:rPr>
                <w:bCs/>
                <w:sz w:val="24"/>
                <w:szCs w:val="24"/>
                <w:lang w:eastAsia="ru-RU"/>
              </w:rPr>
              <w:t>«мог кто-то или могло что-то …»</w:t>
            </w:r>
          </w:p>
        </w:tc>
        <w:tc>
          <w:tcPr>
            <w:tcW w:w="1312" w:type="dxa"/>
          </w:tcPr>
          <w:p w:rsidR="008A0C4D" w:rsidRDefault="008A0C4D" w:rsidP="006208D7">
            <w:pPr>
              <w:ind w:firstLine="0"/>
              <w:rPr>
                <w:bCs/>
                <w:sz w:val="24"/>
                <w:szCs w:val="24"/>
                <w:lang w:eastAsia="ru-RU"/>
              </w:rPr>
            </w:pPr>
          </w:p>
        </w:tc>
        <w:tc>
          <w:tcPr>
            <w:tcW w:w="1608" w:type="dxa"/>
          </w:tcPr>
          <w:p w:rsidR="008A0C4D" w:rsidRDefault="008A0C4D" w:rsidP="006208D7">
            <w:pPr>
              <w:ind w:firstLine="0"/>
              <w:rPr>
                <w:bCs/>
                <w:sz w:val="24"/>
                <w:szCs w:val="24"/>
                <w:lang w:eastAsia="ru-RU"/>
              </w:rPr>
            </w:pPr>
          </w:p>
        </w:tc>
        <w:tc>
          <w:tcPr>
            <w:tcW w:w="1862" w:type="dxa"/>
          </w:tcPr>
          <w:p w:rsidR="008A0C4D" w:rsidRDefault="008A0C4D" w:rsidP="006208D7">
            <w:pPr>
              <w:ind w:firstLine="0"/>
              <w:rPr>
                <w:bCs/>
                <w:sz w:val="24"/>
                <w:szCs w:val="24"/>
                <w:lang w:eastAsia="ru-RU"/>
              </w:rPr>
            </w:pPr>
          </w:p>
        </w:tc>
        <w:tc>
          <w:tcPr>
            <w:tcW w:w="1843" w:type="dxa"/>
          </w:tcPr>
          <w:p w:rsidR="008A0C4D" w:rsidRDefault="008A0C4D" w:rsidP="006208D7">
            <w:pPr>
              <w:ind w:firstLine="0"/>
              <w:rPr>
                <w:bCs/>
                <w:sz w:val="24"/>
                <w:szCs w:val="24"/>
                <w:lang w:eastAsia="ru-RU"/>
              </w:rPr>
            </w:pPr>
          </w:p>
        </w:tc>
        <w:tc>
          <w:tcPr>
            <w:tcW w:w="1631" w:type="dxa"/>
          </w:tcPr>
          <w:p w:rsidR="008A0C4D" w:rsidRDefault="008A0C4D" w:rsidP="006208D7">
            <w:pPr>
              <w:ind w:firstLine="0"/>
              <w:rPr>
                <w:bCs/>
                <w:sz w:val="24"/>
                <w:szCs w:val="24"/>
                <w:lang w:eastAsia="ru-RU"/>
              </w:rPr>
            </w:pPr>
          </w:p>
        </w:tc>
      </w:tr>
    </w:tbl>
    <w:p w:rsidR="008A0C4D" w:rsidRPr="002F329B" w:rsidRDefault="008A0C4D" w:rsidP="00603CFF">
      <w:pPr>
        <w:contextualSpacing/>
        <w:rPr>
          <w:b/>
          <w:sz w:val="24"/>
          <w:szCs w:val="24"/>
          <w:lang w:eastAsia="ru-RU"/>
        </w:rPr>
      </w:pPr>
    </w:p>
    <w:p w:rsidR="00CE1D40" w:rsidRPr="002A68B5" w:rsidRDefault="00CE1D40" w:rsidP="002A68B5">
      <w:pPr>
        <w:tabs>
          <w:tab w:val="left" w:pos="426"/>
        </w:tabs>
        <w:spacing w:line="360" w:lineRule="auto"/>
        <w:jc w:val="left"/>
        <w:rPr>
          <w:b/>
          <w:lang w:eastAsia="ru-RU"/>
        </w:rPr>
      </w:pPr>
      <w:r w:rsidRPr="008A0C4D">
        <w:rPr>
          <w:b/>
          <w:lang w:eastAsia="ru-RU"/>
        </w:rPr>
        <w:t xml:space="preserve">Критерии оценки: </w:t>
      </w:r>
    </w:p>
    <w:p w:rsidR="00CE1D40" w:rsidRPr="003D1548" w:rsidRDefault="00CE1D40" w:rsidP="00F37CE5">
      <w:pPr>
        <w:pStyle w:val="aff"/>
        <w:numPr>
          <w:ilvl w:val="0"/>
          <w:numId w:val="31"/>
        </w:numPr>
        <w:tabs>
          <w:tab w:val="left" w:pos="426"/>
          <w:tab w:val="left" w:pos="993"/>
        </w:tabs>
        <w:spacing w:line="360" w:lineRule="auto"/>
        <w:ind w:left="0" w:firstLine="709"/>
        <w:rPr>
          <w:lang w:eastAsia="ru-RU"/>
        </w:rPr>
      </w:pPr>
      <w:r w:rsidRPr="003D1548">
        <w:rPr>
          <w:rFonts w:ascii="Times New Roman" w:hAnsi="Times New Roman"/>
          <w:sz w:val="28"/>
          <w:szCs w:val="28"/>
          <w:lang w:eastAsia="ru-RU"/>
        </w:rPr>
        <w:t>оценка «зачтено» выставляется студенту, если правильно оформлены отчетные таблицы</w:t>
      </w:r>
      <w:r w:rsidR="003D1548">
        <w:rPr>
          <w:rFonts w:ascii="Times New Roman" w:hAnsi="Times New Roman"/>
          <w:sz w:val="28"/>
          <w:szCs w:val="28"/>
          <w:lang w:eastAsia="ru-RU"/>
        </w:rPr>
        <w:t>;</w:t>
      </w:r>
    </w:p>
    <w:p w:rsidR="00CE1D40" w:rsidRPr="00F37CE5" w:rsidRDefault="00CE1D40" w:rsidP="00F37CE5">
      <w:pPr>
        <w:pStyle w:val="aff"/>
        <w:numPr>
          <w:ilvl w:val="0"/>
          <w:numId w:val="31"/>
        </w:numPr>
        <w:tabs>
          <w:tab w:val="left" w:pos="993"/>
        </w:tabs>
        <w:spacing w:line="360" w:lineRule="auto"/>
        <w:ind w:left="0" w:firstLine="709"/>
        <w:rPr>
          <w:b/>
          <w:bCs/>
          <w:lang w:eastAsia="ru-RU"/>
        </w:rPr>
      </w:pPr>
      <w:r w:rsidRPr="003D1548">
        <w:rPr>
          <w:rFonts w:ascii="Times New Roman" w:hAnsi="Times New Roman"/>
          <w:sz w:val="28"/>
          <w:szCs w:val="28"/>
          <w:lang w:eastAsia="ru-RU"/>
        </w:rPr>
        <w:t>оце</w:t>
      </w:r>
      <w:r w:rsidR="00430798" w:rsidRPr="003D1548">
        <w:rPr>
          <w:rFonts w:ascii="Times New Roman" w:hAnsi="Times New Roman"/>
          <w:sz w:val="28"/>
          <w:szCs w:val="28"/>
          <w:lang w:eastAsia="ru-RU"/>
        </w:rPr>
        <w:t xml:space="preserve">нка «не зачтено» выставляется студенту, если </w:t>
      </w:r>
      <w:r w:rsidRPr="003D1548">
        <w:rPr>
          <w:rFonts w:ascii="Times New Roman" w:hAnsi="Times New Roman"/>
          <w:sz w:val="28"/>
          <w:szCs w:val="28"/>
          <w:lang w:eastAsia="ru-RU"/>
        </w:rPr>
        <w:t>неправильно оформлены отчетные таблицы</w:t>
      </w:r>
      <w:r w:rsidR="00336021" w:rsidRPr="003D1548">
        <w:rPr>
          <w:rFonts w:ascii="Times New Roman" w:hAnsi="Times New Roman"/>
          <w:sz w:val="28"/>
          <w:szCs w:val="28"/>
          <w:lang w:eastAsia="ru-RU"/>
        </w:rPr>
        <w:t>.</w:t>
      </w:r>
    </w:p>
    <w:p w:rsidR="00336021" w:rsidRPr="008A0C4D" w:rsidRDefault="00336021" w:rsidP="008A0C4D">
      <w:pPr>
        <w:spacing w:line="360" w:lineRule="auto"/>
        <w:ind w:firstLine="0"/>
        <w:rPr>
          <w:b/>
          <w:bCs/>
          <w:lang w:eastAsia="ru-RU"/>
        </w:rPr>
      </w:pPr>
      <w:bookmarkStart w:id="2" w:name="_Toc397342649"/>
    </w:p>
    <w:bookmarkEnd w:id="2"/>
    <w:p w:rsidR="00BF06DA" w:rsidRDefault="00BF06DA">
      <w:pPr>
        <w:ind w:firstLine="0"/>
        <w:jc w:val="left"/>
        <w:rPr>
          <w:rFonts w:eastAsiaTheme="majorEastAsia" w:cstheme="majorBidi"/>
          <w:b/>
          <w:bCs/>
          <w:color w:val="008FC8"/>
          <w:lang w:eastAsia="ru-RU"/>
        </w:rPr>
      </w:pPr>
      <w:r>
        <w:rPr>
          <w:lang w:eastAsia="ru-RU"/>
        </w:rPr>
        <w:br w:type="page"/>
      </w:r>
    </w:p>
    <w:p w:rsidR="00BB2E2C" w:rsidRPr="00BF06DA" w:rsidRDefault="00BB2E2C" w:rsidP="00BB2E2C">
      <w:pPr>
        <w:pStyle w:val="1"/>
        <w:ind w:firstLine="0"/>
        <w:rPr>
          <w:lang w:eastAsia="ru-RU"/>
        </w:rPr>
      </w:pPr>
      <w:bookmarkStart w:id="3" w:name="_Toc397342650"/>
      <w:r w:rsidRPr="00BF06DA">
        <w:rPr>
          <w:lang w:eastAsia="ru-RU"/>
        </w:rPr>
        <w:lastRenderedPageBreak/>
        <w:t>Практическое за</w:t>
      </w:r>
      <w:r>
        <w:rPr>
          <w:lang w:eastAsia="ru-RU"/>
        </w:rPr>
        <w:t>дание</w:t>
      </w:r>
      <w:r w:rsidRPr="00BF06DA">
        <w:rPr>
          <w:lang w:eastAsia="ru-RU"/>
        </w:rPr>
        <w:t xml:space="preserve"> 2 </w:t>
      </w:r>
    </w:p>
    <w:p w:rsidR="00BB2E2C" w:rsidRDefault="00BB2E2C" w:rsidP="00BB2E2C">
      <w:pPr>
        <w:rPr>
          <w:b/>
          <w:lang w:eastAsia="ru-RU"/>
        </w:rPr>
      </w:pPr>
      <w:r w:rsidRPr="00BF06DA">
        <w:rPr>
          <w:b/>
          <w:lang w:eastAsia="ru-RU"/>
        </w:rPr>
        <w:t>Методы определения источника риска. Диаграмма Исикавы, FTA</w:t>
      </w:r>
    </w:p>
    <w:p w:rsidR="00447F31" w:rsidRPr="00BF06DA" w:rsidRDefault="00447F31" w:rsidP="00BB2E2C">
      <w:pPr>
        <w:rPr>
          <w:b/>
          <w:lang w:eastAsia="ru-RU"/>
        </w:rPr>
      </w:pPr>
    </w:p>
    <w:p w:rsidR="00BB2E2C" w:rsidRPr="008A0C4D" w:rsidRDefault="00BB2E2C" w:rsidP="00BB2E2C">
      <w:pPr>
        <w:ind w:firstLine="0"/>
        <w:rPr>
          <w:b/>
          <w:bCs/>
          <w:lang w:eastAsia="ru-RU"/>
        </w:rPr>
      </w:pPr>
      <w:r w:rsidRPr="0068446C">
        <w:rPr>
          <w:b/>
          <w:bCs/>
          <w:lang w:eastAsia="ru-RU"/>
        </w:rPr>
        <w:t>Тема 1</w:t>
      </w:r>
      <w:r w:rsidR="003D1548">
        <w:rPr>
          <w:b/>
          <w:bCs/>
          <w:lang w:eastAsia="ru-RU"/>
        </w:rPr>
        <w:t>.</w:t>
      </w:r>
      <w:r w:rsidRPr="0068446C">
        <w:rPr>
          <w:b/>
          <w:bCs/>
          <w:lang w:eastAsia="ru-RU"/>
        </w:rPr>
        <w:t xml:space="preserve"> Система управления охраной труда. Управление профессиональными рисками</w:t>
      </w:r>
    </w:p>
    <w:p w:rsidR="00BB2E2C" w:rsidRDefault="00BB2E2C" w:rsidP="00BB2E2C">
      <w:pPr>
        <w:spacing w:line="360" w:lineRule="auto"/>
        <w:ind w:firstLine="0"/>
        <w:rPr>
          <w:b/>
          <w:lang w:eastAsia="ru-RU"/>
        </w:rPr>
      </w:pPr>
    </w:p>
    <w:p w:rsidR="00BB2E2C" w:rsidRDefault="00BB2E2C" w:rsidP="00BB2E2C">
      <w:pPr>
        <w:spacing w:line="360" w:lineRule="auto"/>
        <w:ind w:firstLine="0"/>
        <w:rPr>
          <w:lang w:eastAsia="ru-RU"/>
        </w:rPr>
      </w:pPr>
      <w:r w:rsidRPr="00DD0E79">
        <w:rPr>
          <w:b/>
          <w:lang w:eastAsia="ru-RU"/>
        </w:rPr>
        <w:t>Цель занятия</w:t>
      </w:r>
      <w:r>
        <w:rPr>
          <w:lang w:eastAsia="ru-RU"/>
        </w:rPr>
        <w:t xml:space="preserve">: сформировать теоретические и практические компетенции по определению источников профессиональных рисков методами </w:t>
      </w:r>
      <w:r w:rsidR="00FD103D">
        <w:rPr>
          <w:lang w:eastAsia="ru-RU"/>
        </w:rPr>
        <w:t>д</w:t>
      </w:r>
      <w:r w:rsidR="003D1548" w:rsidRPr="001446C5">
        <w:rPr>
          <w:lang w:eastAsia="ru-RU"/>
        </w:rPr>
        <w:t>иаграмм</w:t>
      </w:r>
      <w:r w:rsidR="00FD103D">
        <w:rPr>
          <w:lang w:eastAsia="ru-RU"/>
        </w:rPr>
        <w:t>ы</w:t>
      </w:r>
      <w:r w:rsidR="003D1548" w:rsidRPr="001446C5">
        <w:rPr>
          <w:lang w:eastAsia="ru-RU"/>
        </w:rPr>
        <w:t xml:space="preserve"> </w:t>
      </w:r>
      <w:r w:rsidRPr="001446C5">
        <w:rPr>
          <w:lang w:eastAsia="ru-RU"/>
        </w:rPr>
        <w:t>Исикавы, FTA</w:t>
      </w:r>
      <w:r>
        <w:rPr>
          <w:lang w:eastAsia="ru-RU"/>
        </w:rPr>
        <w:t>.</w:t>
      </w:r>
    </w:p>
    <w:p w:rsidR="00BB2E2C" w:rsidRDefault="00BB2E2C" w:rsidP="00BB2E2C">
      <w:pPr>
        <w:spacing w:line="360" w:lineRule="auto"/>
        <w:ind w:firstLine="0"/>
        <w:rPr>
          <w:lang w:eastAsia="ru-RU"/>
        </w:rPr>
      </w:pPr>
      <w:r>
        <w:rPr>
          <w:b/>
          <w:lang w:eastAsia="ru-RU"/>
        </w:rPr>
        <w:t>Задание:</w:t>
      </w:r>
      <w:r>
        <w:rPr>
          <w:lang w:eastAsia="ru-RU"/>
        </w:rPr>
        <w:t xml:space="preserve"> </w:t>
      </w:r>
      <w:r w:rsidR="003D1548">
        <w:rPr>
          <w:lang w:eastAsia="ru-RU"/>
        </w:rPr>
        <w:t xml:space="preserve">определить </w:t>
      </w:r>
      <w:r>
        <w:rPr>
          <w:lang w:eastAsia="ru-RU"/>
        </w:rPr>
        <w:t xml:space="preserve">источники рисков для технологического процесса методами </w:t>
      </w:r>
      <w:r w:rsidR="00FD103D">
        <w:rPr>
          <w:lang w:eastAsia="ru-RU"/>
        </w:rPr>
        <w:t>д</w:t>
      </w:r>
      <w:r w:rsidR="003D1548" w:rsidRPr="001446C5">
        <w:rPr>
          <w:lang w:eastAsia="ru-RU"/>
        </w:rPr>
        <w:t>иаграмм</w:t>
      </w:r>
      <w:r w:rsidR="00FD103D">
        <w:rPr>
          <w:lang w:eastAsia="ru-RU"/>
        </w:rPr>
        <w:t>ы</w:t>
      </w:r>
      <w:r w:rsidR="003D1548" w:rsidRPr="001446C5">
        <w:rPr>
          <w:lang w:eastAsia="ru-RU"/>
        </w:rPr>
        <w:t xml:space="preserve"> </w:t>
      </w:r>
      <w:r w:rsidRPr="001446C5">
        <w:rPr>
          <w:lang w:eastAsia="ru-RU"/>
        </w:rPr>
        <w:t>Исикавы, FTA</w:t>
      </w:r>
      <w:r>
        <w:rPr>
          <w:lang w:eastAsia="ru-RU"/>
        </w:rPr>
        <w:t>.</w:t>
      </w:r>
    </w:p>
    <w:p w:rsidR="00BB2E2C" w:rsidRPr="00E202EB" w:rsidRDefault="00BB2E2C" w:rsidP="00BB2E2C">
      <w:pPr>
        <w:spacing w:line="360" w:lineRule="auto"/>
        <w:ind w:firstLine="0"/>
        <w:rPr>
          <w:lang w:eastAsia="ru-RU"/>
        </w:rPr>
      </w:pPr>
    </w:p>
    <w:p w:rsidR="00BB2E2C" w:rsidRPr="00DD0E79" w:rsidRDefault="00BB2E2C" w:rsidP="00BB2E2C">
      <w:pPr>
        <w:spacing w:line="360" w:lineRule="auto"/>
        <w:ind w:firstLine="0"/>
        <w:rPr>
          <w:b/>
          <w:lang w:eastAsia="ru-RU"/>
        </w:rPr>
      </w:pPr>
      <w:r w:rsidRPr="00DD0E79">
        <w:rPr>
          <w:b/>
          <w:lang w:eastAsia="ru-RU"/>
        </w:rPr>
        <w:t>Нормативные документы</w:t>
      </w:r>
    </w:p>
    <w:p w:rsidR="00BB2E2C" w:rsidRPr="00F37CE5" w:rsidRDefault="00BB2E2C" w:rsidP="00F37CE5">
      <w:pPr>
        <w:spacing w:line="360" w:lineRule="auto"/>
        <w:ind w:firstLine="426"/>
        <w:rPr>
          <w:lang w:eastAsia="ru-RU"/>
        </w:rPr>
      </w:pPr>
      <w:r w:rsidRPr="00680606">
        <w:rPr>
          <w:lang w:eastAsia="ru-RU"/>
        </w:rPr>
        <w:t>ГОСТ 12.0.230.4-2018. Межгосударственный стандарт. Система стандартов безопасности труда. Системы управления охраной труда. Методы и</w:t>
      </w:r>
      <w:r w:rsidRPr="00581AB9">
        <w:rPr>
          <w:lang w:eastAsia="ru-RU"/>
        </w:rPr>
        <w:t xml:space="preserve">дентификации опасностей на различных этапах выполнения работ (введен в действие Приказом Росстандарта от 07.09.2018 </w:t>
      </w:r>
      <w:r w:rsidR="00D65921" w:rsidRPr="00850147">
        <w:rPr>
          <w:lang w:eastAsia="ru-RU"/>
        </w:rPr>
        <w:t>№</w:t>
      </w:r>
      <w:r w:rsidRPr="00683E92">
        <w:rPr>
          <w:lang w:eastAsia="ru-RU"/>
        </w:rPr>
        <w:t xml:space="preserve"> 577-ст).</w:t>
      </w:r>
    </w:p>
    <w:p w:rsidR="00BB2E2C" w:rsidRPr="00680606" w:rsidRDefault="00BB2E2C" w:rsidP="00F37CE5">
      <w:pPr>
        <w:spacing w:line="360" w:lineRule="auto"/>
        <w:ind w:firstLine="426"/>
        <w:rPr>
          <w:lang w:eastAsia="ru-RU"/>
        </w:rPr>
      </w:pPr>
      <w:r w:rsidRPr="00F37CE5">
        <w:rPr>
          <w:lang w:eastAsia="ru-RU"/>
        </w:rPr>
        <w:t xml:space="preserve">ГОСТ Р 27.302-2009. Национальный стандарт Российской Федерации. Надежность в технике. Анализ дерева неисправностей (утв. и введен в действие Приказом Ростехрегулирования от 15.12.2009 </w:t>
      </w:r>
      <w:r w:rsidR="00D65921" w:rsidRPr="00F37CE5">
        <w:rPr>
          <w:lang w:eastAsia="ru-RU"/>
        </w:rPr>
        <w:t>№</w:t>
      </w:r>
      <w:r w:rsidRPr="00F37CE5">
        <w:rPr>
          <w:lang w:eastAsia="ru-RU"/>
        </w:rPr>
        <w:t xml:space="preserve"> 1249-ст)</w:t>
      </w:r>
      <w:r w:rsidR="00230D44">
        <w:rPr>
          <w:lang w:eastAsia="ru-RU"/>
        </w:rPr>
        <w:t>.</w:t>
      </w:r>
    </w:p>
    <w:p w:rsidR="00BB2E2C" w:rsidRPr="00F37CE5" w:rsidRDefault="00BB2E2C" w:rsidP="00F37CE5">
      <w:pPr>
        <w:spacing w:line="360" w:lineRule="auto"/>
        <w:ind w:firstLine="426"/>
        <w:rPr>
          <w:lang w:eastAsia="ru-RU"/>
        </w:rPr>
      </w:pPr>
      <w:r w:rsidRPr="00581AB9">
        <w:rPr>
          <w:lang w:eastAsia="ru-RU"/>
        </w:rPr>
        <w:t xml:space="preserve">ГОСТ 12.0.230.5-2018. Межгосударственный стандарт. Система стандартов безопасности труда. Системы управления охраной труда. Методы оценки риска для обеспечения безопасности выполнения работ (введен в действие Приказом Росстандарта от 07.09.2018 </w:t>
      </w:r>
      <w:r w:rsidR="00D65921" w:rsidRPr="00683E92">
        <w:rPr>
          <w:lang w:eastAsia="ru-RU"/>
        </w:rPr>
        <w:t>№</w:t>
      </w:r>
      <w:r w:rsidRPr="00F37CE5">
        <w:rPr>
          <w:lang w:eastAsia="ru-RU"/>
        </w:rPr>
        <w:t xml:space="preserve"> 578-ст).</w:t>
      </w:r>
    </w:p>
    <w:p w:rsidR="00BB2E2C" w:rsidRPr="00680606" w:rsidRDefault="00BB2E2C" w:rsidP="00F37CE5">
      <w:pPr>
        <w:spacing w:line="360" w:lineRule="auto"/>
        <w:ind w:firstLine="426"/>
        <w:rPr>
          <w:lang w:eastAsia="ru-RU"/>
        </w:rPr>
      </w:pPr>
      <w:r w:rsidRPr="00F37CE5">
        <w:rPr>
          <w:lang w:eastAsia="ru-RU"/>
        </w:rPr>
        <w:t xml:space="preserve">ГОСТ Р 58771-2019. Национальный стандарт Российской Федерации. Менеджмент риска. Технологии оценки риска (утв. и введен в действие Приказом Росстандарта от 17.12.2019 </w:t>
      </w:r>
      <w:r w:rsidR="00D65921" w:rsidRPr="00F37CE5">
        <w:rPr>
          <w:lang w:eastAsia="ru-RU"/>
        </w:rPr>
        <w:t>№</w:t>
      </w:r>
      <w:r w:rsidRPr="00F37CE5">
        <w:rPr>
          <w:lang w:eastAsia="ru-RU"/>
        </w:rPr>
        <w:t xml:space="preserve"> 1405-ст)</w:t>
      </w:r>
      <w:r w:rsidR="00230D44">
        <w:rPr>
          <w:lang w:eastAsia="ru-RU"/>
        </w:rPr>
        <w:t>.</w:t>
      </w:r>
    </w:p>
    <w:p w:rsidR="00BB2E2C" w:rsidRPr="00AF7061" w:rsidRDefault="00BB2E2C" w:rsidP="00BB2E2C">
      <w:pPr>
        <w:spacing w:line="360" w:lineRule="auto"/>
        <w:ind w:left="360" w:firstLine="0"/>
        <w:rPr>
          <w:b/>
          <w:lang w:eastAsia="ru-RU"/>
        </w:rPr>
      </w:pPr>
      <w:r w:rsidRPr="00AF7061">
        <w:rPr>
          <w:b/>
          <w:lang w:eastAsia="ru-RU"/>
        </w:rPr>
        <w:t>Теоретические сведения</w:t>
      </w:r>
    </w:p>
    <w:p w:rsidR="00BB2E2C" w:rsidRPr="005C3368" w:rsidRDefault="00BB2E2C" w:rsidP="00BB2E2C">
      <w:pPr>
        <w:spacing w:line="360" w:lineRule="auto"/>
        <w:ind w:firstLine="0"/>
        <w:rPr>
          <w:lang w:eastAsia="ru-RU"/>
        </w:rPr>
      </w:pPr>
      <w:r w:rsidRPr="005C3368">
        <w:rPr>
          <w:lang w:eastAsia="ru-RU"/>
        </w:rPr>
        <w:t xml:space="preserve">ГОСТ Р 58771-2019 </w:t>
      </w:r>
    </w:p>
    <w:p w:rsidR="00BB2E2C" w:rsidRPr="005C3368" w:rsidRDefault="00BB2E2C" w:rsidP="00BB2E2C">
      <w:pPr>
        <w:spacing w:line="360" w:lineRule="auto"/>
        <w:ind w:firstLine="0"/>
        <w:rPr>
          <w:lang w:eastAsia="ru-RU"/>
        </w:rPr>
      </w:pPr>
      <w:r w:rsidRPr="005C3368">
        <w:rPr>
          <w:lang w:eastAsia="ru-RU"/>
        </w:rPr>
        <w:t xml:space="preserve">«…Метод Исикавы использует командный подход для выявления возможных причин желательного или нежелательного эффекта, события </w:t>
      </w:r>
      <w:r w:rsidRPr="005C3368">
        <w:rPr>
          <w:lang w:eastAsia="ru-RU"/>
        </w:rPr>
        <w:lastRenderedPageBreak/>
        <w:t xml:space="preserve">или проблемы. Возможные факторы, способствующие появлению эффекта, событий, проблем, объединяются в широкие категории, охватывающие человеческие, технические и организационные причины. Информация изображена на диаграмме </w:t>
      </w:r>
      <w:r w:rsidR="00FD103D">
        <w:rPr>
          <w:lang w:eastAsia="ru-RU"/>
        </w:rPr>
        <w:t>«</w:t>
      </w:r>
      <w:r w:rsidRPr="005C3368">
        <w:rPr>
          <w:lang w:eastAsia="ru-RU"/>
        </w:rPr>
        <w:t>рыбья кость</w:t>
      </w:r>
      <w:r w:rsidR="00FD103D">
        <w:rPr>
          <w:lang w:eastAsia="ru-RU"/>
        </w:rPr>
        <w:t>»</w:t>
      </w:r>
      <w:r w:rsidR="00FD103D" w:rsidRPr="005C3368">
        <w:rPr>
          <w:lang w:eastAsia="ru-RU"/>
        </w:rPr>
        <w:t xml:space="preserve"> </w:t>
      </w:r>
      <w:r w:rsidRPr="005C3368">
        <w:rPr>
          <w:lang w:eastAsia="ru-RU"/>
        </w:rPr>
        <w:t>(также называемой диаграммой Исикавы). Шаги при проведении анализа:</w:t>
      </w:r>
    </w:p>
    <w:p w:rsidR="00BB2E2C" w:rsidRPr="00FD103D" w:rsidRDefault="00BB2E2C" w:rsidP="00F37CE5">
      <w:pPr>
        <w:pStyle w:val="aff"/>
        <w:numPr>
          <w:ilvl w:val="0"/>
          <w:numId w:val="32"/>
        </w:numPr>
        <w:spacing w:line="360" w:lineRule="auto"/>
        <w:ind w:left="0" w:firstLine="426"/>
        <w:jc w:val="both"/>
        <w:rPr>
          <w:lang w:eastAsia="ru-RU"/>
        </w:rPr>
      </w:pPr>
      <w:r w:rsidRPr="00FD103D">
        <w:rPr>
          <w:rFonts w:ascii="Times New Roman" w:hAnsi="Times New Roman"/>
          <w:sz w:val="28"/>
          <w:szCs w:val="28"/>
          <w:lang w:eastAsia="ru-RU"/>
        </w:rPr>
        <w:t xml:space="preserve">установить эффект, который необходимо проанализировать, и отобразить его в качестве </w:t>
      </w:r>
      <w:r w:rsidR="00FD103D">
        <w:rPr>
          <w:rFonts w:ascii="Times New Roman" w:hAnsi="Times New Roman"/>
          <w:sz w:val="28"/>
          <w:szCs w:val="28"/>
          <w:lang w:eastAsia="ru-RU"/>
        </w:rPr>
        <w:t>«</w:t>
      </w:r>
      <w:r w:rsidRPr="00FD103D">
        <w:rPr>
          <w:rFonts w:ascii="Times New Roman" w:hAnsi="Times New Roman"/>
          <w:sz w:val="28"/>
          <w:szCs w:val="28"/>
          <w:lang w:eastAsia="ru-RU"/>
        </w:rPr>
        <w:t>головы рыбы</w:t>
      </w:r>
      <w:r w:rsidR="00FD103D">
        <w:rPr>
          <w:rFonts w:ascii="Times New Roman" w:hAnsi="Times New Roman"/>
          <w:sz w:val="28"/>
          <w:szCs w:val="28"/>
          <w:lang w:eastAsia="ru-RU"/>
        </w:rPr>
        <w:t>»</w:t>
      </w:r>
      <w:r w:rsidR="00FD103D" w:rsidRPr="00FD103D">
        <w:rPr>
          <w:rFonts w:ascii="Times New Roman" w:hAnsi="Times New Roman"/>
          <w:sz w:val="28"/>
          <w:szCs w:val="28"/>
          <w:lang w:eastAsia="ru-RU"/>
        </w:rPr>
        <w:t xml:space="preserve"> </w:t>
      </w:r>
      <w:r w:rsidRPr="00FD103D">
        <w:rPr>
          <w:rFonts w:ascii="Times New Roman" w:hAnsi="Times New Roman"/>
          <w:sz w:val="28"/>
          <w:szCs w:val="28"/>
          <w:lang w:eastAsia="ru-RU"/>
        </w:rPr>
        <w:t>на диаграмме. Эффект может быть как положительным (цель), так и отрицательным (проблема);</w:t>
      </w:r>
    </w:p>
    <w:p w:rsidR="00BB2E2C" w:rsidRPr="00FD103D" w:rsidRDefault="00BB2E2C" w:rsidP="00F37CE5">
      <w:pPr>
        <w:pStyle w:val="aff"/>
        <w:numPr>
          <w:ilvl w:val="0"/>
          <w:numId w:val="32"/>
        </w:numPr>
        <w:spacing w:line="360" w:lineRule="auto"/>
        <w:ind w:left="0" w:firstLine="426"/>
        <w:jc w:val="both"/>
        <w:rPr>
          <w:lang w:eastAsia="ru-RU"/>
        </w:rPr>
      </w:pPr>
      <w:r w:rsidRPr="00FD103D">
        <w:rPr>
          <w:rFonts w:ascii="Times New Roman" w:hAnsi="Times New Roman"/>
          <w:sz w:val="28"/>
          <w:szCs w:val="28"/>
          <w:lang w:eastAsia="ru-RU"/>
        </w:rPr>
        <w:t>согласовать основные категории причин. Обычно используемые категории:</w:t>
      </w:r>
    </w:p>
    <w:p w:rsidR="00BB2E2C" w:rsidRPr="00FD103D" w:rsidRDefault="00BB2E2C" w:rsidP="00F37CE5">
      <w:pPr>
        <w:pStyle w:val="aff"/>
        <w:numPr>
          <w:ilvl w:val="0"/>
          <w:numId w:val="33"/>
        </w:numPr>
        <w:spacing w:line="360" w:lineRule="auto"/>
        <w:rPr>
          <w:lang w:eastAsia="ru-RU"/>
        </w:rPr>
      </w:pPr>
      <w:r w:rsidRPr="00FD103D">
        <w:rPr>
          <w:rFonts w:ascii="Times New Roman" w:hAnsi="Times New Roman"/>
          <w:sz w:val="28"/>
          <w:szCs w:val="28"/>
          <w:lang w:eastAsia="ru-RU"/>
        </w:rPr>
        <w:t xml:space="preserve">методы, механизмы, управление, материалы, </w:t>
      </w:r>
      <w:r w:rsidR="00FD103D" w:rsidRPr="00FD103D">
        <w:rPr>
          <w:rFonts w:ascii="Times New Roman" w:hAnsi="Times New Roman"/>
          <w:sz w:val="28"/>
          <w:szCs w:val="28"/>
          <w:lang w:eastAsia="ru-RU"/>
        </w:rPr>
        <w:t>рабоч</w:t>
      </w:r>
      <w:r w:rsidR="00954EF1">
        <w:rPr>
          <w:rFonts w:ascii="Times New Roman" w:hAnsi="Times New Roman"/>
          <w:sz w:val="28"/>
          <w:szCs w:val="28"/>
          <w:lang w:eastAsia="ru-RU"/>
        </w:rPr>
        <w:t>ая</w:t>
      </w:r>
      <w:r w:rsidR="00FD103D" w:rsidRPr="00FD103D">
        <w:rPr>
          <w:rFonts w:ascii="Times New Roman" w:hAnsi="Times New Roman"/>
          <w:sz w:val="28"/>
          <w:szCs w:val="28"/>
          <w:lang w:eastAsia="ru-RU"/>
        </w:rPr>
        <w:t xml:space="preserve"> сил</w:t>
      </w:r>
      <w:r w:rsidR="00954EF1">
        <w:rPr>
          <w:rFonts w:ascii="Times New Roman" w:hAnsi="Times New Roman"/>
          <w:sz w:val="28"/>
          <w:szCs w:val="28"/>
          <w:lang w:eastAsia="ru-RU"/>
        </w:rPr>
        <w:t>а</w:t>
      </w:r>
      <w:r w:rsidRPr="00FD103D">
        <w:rPr>
          <w:rFonts w:ascii="Times New Roman" w:hAnsi="Times New Roman"/>
          <w:sz w:val="28"/>
          <w:szCs w:val="28"/>
          <w:lang w:eastAsia="ru-RU"/>
        </w:rPr>
        <w:t>;</w:t>
      </w:r>
    </w:p>
    <w:p w:rsidR="00BB2E2C" w:rsidRPr="00FD103D" w:rsidRDefault="00BB2E2C" w:rsidP="00F37CE5">
      <w:pPr>
        <w:pStyle w:val="aff"/>
        <w:numPr>
          <w:ilvl w:val="0"/>
          <w:numId w:val="33"/>
        </w:numPr>
        <w:spacing w:line="360" w:lineRule="auto"/>
        <w:rPr>
          <w:lang w:eastAsia="ru-RU"/>
        </w:rPr>
      </w:pPr>
      <w:r w:rsidRPr="00FD103D">
        <w:rPr>
          <w:rFonts w:ascii="Times New Roman" w:hAnsi="Times New Roman"/>
          <w:sz w:val="28"/>
          <w:szCs w:val="28"/>
          <w:lang w:eastAsia="ru-RU"/>
        </w:rPr>
        <w:t xml:space="preserve">материалы, методы и процессы, </w:t>
      </w:r>
      <w:r w:rsidR="00FD103D" w:rsidRPr="00FD103D">
        <w:rPr>
          <w:rFonts w:ascii="Times New Roman" w:hAnsi="Times New Roman"/>
          <w:sz w:val="28"/>
          <w:szCs w:val="28"/>
          <w:lang w:eastAsia="ru-RU"/>
        </w:rPr>
        <w:t>окружающ</w:t>
      </w:r>
      <w:r w:rsidR="00954EF1">
        <w:rPr>
          <w:rFonts w:ascii="Times New Roman" w:hAnsi="Times New Roman"/>
          <w:sz w:val="28"/>
          <w:szCs w:val="28"/>
          <w:lang w:eastAsia="ru-RU"/>
        </w:rPr>
        <w:t>ая</w:t>
      </w:r>
      <w:r w:rsidR="00FD103D" w:rsidRPr="00FD103D">
        <w:rPr>
          <w:rFonts w:ascii="Times New Roman" w:hAnsi="Times New Roman"/>
          <w:sz w:val="28"/>
          <w:szCs w:val="28"/>
          <w:lang w:eastAsia="ru-RU"/>
        </w:rPr>
        <w:t xml:space="preserve"> сред</w:t>
      </w:r>
      <w:r w:rsidR="00954EF1">
        <w:rPr>
          <w:rFonts w:ascii="Times New Roman" w:hAnsi="Times New Roman"/>
          <w:sz w:val="28"/>
          <w:szCs w:val="28"/>
          <w:lang w:eastAsia="ru-RU"/>
        </w:rPr>
        <w:t>а</w:t>
      </w:r>
      <w:r w:rsidRPr="00FD103D">
        <w:rPr>
          <w:rFonts w:ascii="Times New Roman" w:hAnsi="Times New Roman"/>
          <w:sz w:val="28"/>
          <w:szCs w:val="28"/>
          <w:lang w:eastAsia="ru-RU"/>
        </w:rPr>
        <w:t xml:space="preserve">, оборудование, </w:t>
      </w:r>
      <w:r w:rsidR="00FD103D" w:rsidRPr="00FD103D">
        <w:rPr>
          <w:rFonts w:ascii="Times New Roman" w:hAnsi="Times New Roman"/>
          <w:sz w:val="28"/>
          <w:szCs w:val="28"/>
          <w:lang w:eastAsia="ru-RU"/>
        </w:rPr>
        <w:t>люд</w:t>
      </w:r>
      <w:r w:rsidR="00954EF1">
        <w:rPr>
          <w:rFonts w:ascii="Times New Roman" w:hAnsi="Times New Roman"/>
          <w:sz w:val="28"/>
          <w:szCs w:val="28"/>
          <w:lang w:eastAsia="ru-RU"/>
        </w:rPr>
        <w:t>и</w:t>
      </w:r>
      <w:r w:rsidR="00FD103D" w:rsidRPr="00FD103D">
        <w:rPr>
          <w:rFonts w:ascii="Times New Roman" w:hAnsi="Times New Roman"/>
          <w:sz w:val="28"/>
          <w:szCs w:val="28"/>
          <w:lang w:eastAsia="ru-RU"/>
        </w:rPr>
        <w:t xml:space="preserve"> </w:t>
      </w:r>
      <w:r w:rsidRPr="00FD103D">
        <w:rPr>
          <w:rFonts w:ascii="Times New Roman" w:hAnsi="Times New Roman"/>
          <w:sz w:val="28"/>
          <w:szCs w:val="28"/>
          <w:lang w:eastAsia="ru-RU"/>
        </w:rPr>
        <w:t>измерения</w:t>
      </w:r>
      <w:r w:rsidR="00FD103D" w:rsidRPr="00FD103D">
        <w:rPr>
          <w:rFonts w:ascii="Times New Roman" w:hAnsi="Times New Roman"/>
          <w:sz w:val="28"/>
          <w:szCs w:val="28"/>
          <w:lang w:eastAsia="ru-RU"/>
        </w:rPr>
        <w:t>.</w:t>
      </w:r>
    </w:p>
    <w:p w:rsidR="00BB2E2C" w:rsidRPr="005C3368" w:rsidRDefault="00BB2E2C" w:rsidP="00BB2E2C">
      <w:pPr>
        <w:spacing w:line="360" w:lineRule="auto"/>
        <w:ind w:firstLine="0"/>
        <w:rPr>
          <w:lang w:eastAsia="ru-RU"/>
        </w:rPr>
      </w:pPr>
      <w:r w:rsidRPr="005C3368">
        <w:rPr>
          <w:lang w:eastAsia="ru-RU"/>
        </w:rPr>
        <w:t>Примечание</w:t>
      </w:r>
      <w:r w:rsidR="00FD103D">
        <w:rPr>
          <w:lang w:eastAsia="ru-RU"/>
        </w:rPr>
        <w:t>.</w:t>
      </w:r>
      <w:r w:rsidRPr="005C3368">
        <w:rPr>
          <w:lang w:eastAsia="ru-RU"/>
        </w:rPr>
        <w:t xml:space="preserve"> Любой набор согласованных категорий может использоваться, чтобы соответствовать анализируемым обстоятельствам. Например</w:t>
      </w:r>
      <w:r w:rsidR="00954EF1">
        <w:rPr>
          <w:lang w:eastAsia="ru-RU"/>
        </w:rPr>
        <w:t>:</w:t>
      </w:r>
    </w:p>
    <w:p w:rsidR="00BB2E2C" w:rsidRPr="00954EF1" w:rsidRDefault="00BB2E2C" w:rsidP="00F37CE5">
      <w:pPr>
        <w:pStyle w:val="aff"/>
        <w:numPr>
          <w:ilvl w:val="0"/>
          <w:numId w:val="35"/>
        </w:numPr>
        <w:spacing w:line="360" w:lineRule="auto"/>
        <w:jc w:val="both"/>
        <w:rPr>
          <w:lang w:eastAsia="ru-RU"/>
        </w:rPr>
      </w:pPr>
      <w:r w:rsidRPr="00954EF1">
        <w:rPr>
          <w:rFonts w:ascii="Times New Roman" w:hAnsi="Times New Roman"/>
          <w:sz w:val="28"/>
          <w:szCs w:val="28"/>
          <w:lang w:eastAsia="ru-RU"/>
        </w:rPr>
        <w:t xml:space="preserve">спросить </w:t>
      </w:r>
      <w:r w:rsidR="00954EF1" w:rsidRPr="00954EF1">
        <w:rPr>
          <w:rFonts w:ascii="Times New Roman" w:hAnsi="Times New Roman"/>
          <w:sz w:val="28"/>
          <w:szCs w:val="28"/>
          <w:lang w:eastAsia="ru-RU"/>
        </w:rPr>
        <w:t>«</w:t>
      </w:r>
      <w:r w:rsidRPr="00954EF1">
        <w:rPr>
          <w:rFonts w:ascii="Times New Roman" w:hAnsi="Times New Roman"/>
          <w:sz w:val="28"/>
          <w:szCs w:val="28"/>
          <w:lang w:eastAsia="ru-RU"/>
        </w:rPr>
        <w:t>Почему</w:t>
      </w:r>
      <w:r w:rsidR="00954EF1" w:rsidRPr="00954EF1">
        <w:rPr>
          <w:rFonts w:ascii="Times New Roman" w:hAnsi="Times New Roman"/>
          <w:sz w:val="28"/>
          <w:szCs w:val="28"/>
          <w:lang w:eastAsia="ru-RU"/>
        </w:rPr>
        <w:t xml:space="preserve">?» </w:t>
      </w:r>
      <w:r w:rsidRPr="00954EF1">
        <w:rPr>
          <w:rFonts w:ascii="Times New Roman" w:hAnsi="Times New Roman"/>
          <w:sz w:val="28"/>
          <w:szCs w:val="28"/>
          <w:lang w:eastAsia="ru-RU"/>
        </w:rPr>
        <w:t xml:space="preserve">и </w:t>
      </w:r>
      <w:r w:rsidR="00954EF1" w:rsidRPr="00954EF1">
        <w:rPr>
          <w:rFonts w:ascii="Times New Roman" w:hAnsi="Times New Roman"/>
          <w:sz w:val="28"/>
          <w:szCs w:val="28"/>
          <w:lang w:eastAsia="ru-RU"/>
        </w:rPr>
        <w:t>«</w:t>
      </w:r>
      <w:r w:rsidRPr="00954EF1">
        <w:rPr>
          <w:rFonts w:ascii="Times New Roman" w:hAnsi="Times New Roman"/>
          <w:sz w:val="28"/>
          <w:szCs w:val="28"/>
          <w:lang w:eastAsia="ru-RU"/>
        </w:rPr>
        <w:t>Как это может произойти</w:t>
      </w:r>
      <w:r w:rsidR="00954EF1" w:rsidRPr="00954EF1">
        <w:rPr>
          <w:rFonts w:ascii="Times New Roman" w:hAnsi="Times New Roman"/>
          <w:sz w:val="28"/>
          <w:szCs w:val="28"/>
          <w:lang w:eastAsia="ru-RU"/>
        </w:rPr>
        <w:t>?»</w:t>
      </w:r>
      <w:r w:rsidR="00954EF1">
        <w:rPr>
          <w:rFonts w:ascii="Times New Roman" w:hAnsi="Times New Roman"/>
          <w:sz w:val="28"/>
          <w:szCs w:val="28"/>
          <w:lang w:eastAsia="ru-RU"/>
        </w:rPr>
        <w:t>.</w:t>
      </w:r>
      <w:r w:rsidR="00954EF1" w:rsidRPr="00954EF1">
        <w:rPr>
          <w:rFonts w:ascii="Times New Roman" w:hAnsi="Times New Roman"/>
          <w:sz w:val="28"/>
          <w:szCs w:val="28"/>
          <w:lang w:eastAsia="ru-RU"/>
        </w:rPr>
        <w:t xml:space="preserve"> </w:t>
      </w:r>
      <w:r w:rsidRPr="00954EF1">
        <w:rPr>
          <w:rFonts w:ascii="Times New Roman" w:hAnsi="Times New Roman"/>
          <w:sz w:val="28"/>
          <w:szCs w:val="28"/>
          <w:lang w:eastAsia="ru-RU"/>
        </w:rPr>
        <w:t>Итеративно исследовать причины и влияющие факторы в каждой категории, добавляя каждый к костям диаграммы рыбьей кости;</w:t>
      </w:r>
    </w:p>
    <w:p w:rsidR="00BB2E2C" w:rsidRPr="00954EF1" w:rsidRDefault="00BB2E2C" w:rsidP="00F37CE5">
      <w:pPr>
        <w:pStyle w:val="aff"/>
        <w:numPr>
          <w:ilvl w:val="0"/>
          <w:numId w:val="35"/>
        </w:numPr>
        <w:spacing w:line="360" w:lineRule="auto"/>
        <w:jc w:val="both"/>
        <w:rPr>
          <w:lang w:eastAsia="ru-RU"/>
        </w:rPr>
      </w:pPr>
      <w:r w:rsidRPr="00954EF1">
        <w:rPr>
          <w:rFonts w:ascii="Times New Roman" w:hAnsi="Times New Roman"/>
          <w:sz w:val="28"/>
          <w:szCs w:val="28"/>
          <w:lang w:eastAsia="ru-RU"/>
        </w:rPr>
        <w:t>пересмотреть все филиалы, чтобы проверить согласованность и полноту и убедиться, что причины относятся к основному офису;</w:t>
      </w:r>
    </w:p>
    <w:p w:rsidR="00BB2E2C" w:rsidRPr="00954EF1" w:rsidRDefault="00BB2E2C" w:rsidP="00F37CE5">
      <w:pPr>
        <w:pStyle w:val="aff"/>
        <w:numPr>
          <w:ilvl w:val="0"/>
          <w:numId w:val="35"/>
        </w:numPr>
        <w:spacing w:line="360" w:lineRule="auto"/>
        <w:jc w:val="both"/>
        <w:rPr>
          <w:lang w:eastAsia="ru-RU"/>
        </w:rPr>
      </w:pPr>
      <w:r w:rsidRPr="00954EF1">
        <w:rPr>
          <w:rFonts w:ascii="Times New Roman" w:hAnsi="Times New Roman"/>
          <w:sz w:val="28"/>
          <w:szCs w:val="28"/>
          <w:lang w:eastAsia="ru-RU"/>
        </w:rPr>
        <w:t>определить наиболее важные факторы, основанные на мнениях команды и имеющихся данных.</w:t>
      </w:r>
    </w:p>
    <w:p w:rsidR="00BB2E2C" w:rsidRPr="005C3368" w:rsidRDefault="00BB2E2C" w:rsidP="00BB2E2C">
      <w:pPr>
        <w:spacing w:line="360" w:lineRule="auto"/>
        <w:ind w:firstLine="0"/>
        <w:rPr>
          <w:lang w:eastAsia="ru-RU"/>
        </w:rPr>
      </w:pPr>
      <w:r w:rsidRPr="005C3368">
        <w:rPr>
          <w:lang w:eastAsia="ru-RU"/>
        </w:rPr>
        <w:t>Диаграмма часто разрабатывается в сценарии семинара.</w:t>
      </w:r>
    </w:p>
    <w:p w:rsidR="00954EF1" w:rsidRDefault="00954EF1" w:rsidP="00BB2E2C">
      <w:pPr>
        <w:spacing w:line="360" w:lineRule="auto"/>
        <w:ind w:firstLine="0"/>
        <w:rPr>
          <w:lang w:eastAsia="ru-RU"/>
        </w:rPr>
      </w:pPr>
    </w:p>
    <w:p w:rsidR="00BB2E2C" w:rsidRPr="005C3368" w:rsidRDefault="00BB2E2C" w:rsidP="00BB2E2C">
      <w:pPr>
        <w:spacing w:line="360" w:lineRule="auto"/>
        <w:ind w:firstLine="0"/>
        <w:rPr>
          <w:lang w:eastAsia="ru-RU"/>
        </w:rPr>
      </w:pPr>
      <w:r w:rsidRPr="005C3368">
        <w:rPr>
          <w:lang w:eastAsia="ru-RU"/>
        </w:rPr>
        <w:t>Использование</w:t>
      </w:r>
    </w:p>
    <w:p w:rsidR="00BB2E2C" w:rsidRPr="005C3368" w:rsidRDefault="00BB2E2C" w:rsidP="00BB2E2C">
      <w:pPr>
        <w:spacing w:line="360" w:lineRule="auto"/>
        <w:ind w:firstLine="0"/>
        <w:rPr>
          <w:lang w:eastAsia="ru-RU"/>
        </w:rPr>
      </w:pPr>
      <w:r w:rsidRPr="005C3368">
        <w:rPr>
          <w:lang w:eastAsia="ru-RU"/>
        </w:rPr>
        <w:t xml:space="preserve">Метод Исикавы обеспечивает структурированное графическое отображение наиболее существенных причинно-следственных взаимосвязей между факторами и последствиями в исследуемой ситуации или проблеме. Его можно использовать при анализе первопричин произошедших событий или </w:t>
      </w:r>
      <w:r w:rsidRPr="005C3368">
        <w:rPr>
          <w:lang w:eastAsia="ru-RU"/>
        </w:rPr>
        <w:lastRenderedPageBreak/>
        <w:t>для определения факторов, которые могут способствовать результатам, которые еще не произошли. Этот метод может использоваться для изучения ситуаций на любом уровне организации в любой временной шкале.</w:t>
      </w:r>
    </w:p>
    <w:p w:rsidR="00BB2E2C" w:rsidRPr="005C3368" w:rsidRDefault="00BB2E2C" w:rsidP="00BB2E2C">
      <w:pPr>
        <w:spacing w:line="360" w:lineRule="auto"/>
        <w:ind w:firstLine="0"/>
        <w:rPr>
          <w:lang w:eastAsia="ru-RU"/>
        </w:rPr>
      </w:pPr>
      <w:r w:rsidRPr="005C3368">
        <w:rPr>
          <w:lang w:eastAsia="ru-RU"/>
        </w:rPr>
        <w:t>Диаграммы обычно используют качественные данные. В зависимости от степени убежденности в значимости причин можно определить вероятности возникновения первопричин, а затем и подпричин. Тем не менее факторы, способствующие возникновению проблем, часто взаимодействуют между собой</w:t>
      </w:r>
      <w:r w:rsidR="00954EF1">
        <w:rPr>
          <w:lang w:eastAsia="ru-RU"/>
        </w:rPr>
        <w:t>,</w:t>
      </w:r>
      <w:r w:rsidRPr="005C3368">
        <w:rPr>
          <w:lang w:eastAsia="ru-RU"/>
        </w:rPr>
        <w:t xml:space="preserve"> влияют на проблему косвенно и могут быть не</w:t>
      </w:r>
      <w:r w:rsidR="00954EF1">
        <w:rPr>
          <w:lang w:eastAsia="ru-RU"/>
        </w:rPr>
        <w:t xml:space="preserve"> </w:t>
      </w:r>
      <w:r w:rsidRPr="005C3368">
        <w:rPr>
          <w:lang w:eastAsia="ru-RU"/>
        </w:rPr>
        <w:t>опознаны, что делает количественную оценку нерелевантной.</w:t>
      </w:r>
    </w:p>
    <w:p w:rsidR="00BB2E2C" w:rsidRPr="005C3368" w:rsidRDefault="00BB2E2C" w:rsidP="00BB2E2C">
      <w:pPr>
        <w:spacing w:line="360" w:lineRule="auto"/>
        <w:ind w:firstLine="0"/>
        <w:rPr>
          <w:lang w:eastAsia="ru-RU"/>
        </w:rPr>
      </w:pPr>
      <w:r w:rsidRPr="005C3368">
        <w:rPr>
          <w:lang w:eastAsia="ru-RU"/>
        </w:rPr>
        <w:t>Входы</w:t>
      </w:r>
    </w:p>
    <w:p w:rsidR="00BB2E2C" w:rsidRPr="005C3368" w:rsidRDefault="00BB2E2C" w:rsidP="00BB2E2C">
      <w:pPr>
        <w:spacing w:line="360" w:lineRule="auto"/>
        <w:ind w:firstLine="0"/>
        <w:rPr>
          <w:lang w:eastAsia="ru-RU"/>
        </w:rPr>
      </w:pPr>
      <w:r w:rsidRPr="005C3368">
        <w:rPr>
          <w:lang w:eastAsia="ru-RU"/>
        </w:rPr>
        <w:t xml:space="preserve">Входные данные </w:t>
      </w:r>
      <w:r w:rsidR="00954EF1">
        <w:rPr>
          <w:lang w:eastAsia="ru-RU"/>
        </w:rPr>
        <w:t>–</w:t>
      </w:r>
      <w:r w:rsidR="00954EF1" w:rsidRPr="005C3368">
        <w:rPr>
          <w:lang w:eastAsia="ru-RU"/>
        </w:rPr>
        <w:t xml:space="preserve"> </w:t>
      </w:r>
      <w:r w:rsidRPr="005C3368">
        <w:rPr>
          <w:lang w:eastAsia="ru-RU"/>
        </w:rPr>
        <w:t>знания и опыт участников и понимание обследуемой ситуации.</w:t>
      </w:r>
    </w:p>
    <w:p w:rsidR="00BB2E2C" w:rsidRPr="005C3368" w:rsidRDefault="00BB2E2C" w:rsidP="00BB2E2C">
      <w:pPr>
        <w:spacing w:line="360" w:lineRule="auto"/>
        <w:ind w:firstLine="0"/>
        <w:rPr>
          <w:lang w:eastAsia="ru-RU"/>
        </w:rPr>
      </w:pPr>
      <w:r w:rsidRPr="005C3368">
        <w:rPr>
          <w:lang w:eastAsia="ru-RU"/>
        </w:rPr>
        <w:t>Выходы</w:t>
      </w:r>
    </w:p>
    <w:p w:rsidR="00BB2E2C" w:rsidRPr="00850147" w:rsidRDefault="00BB2E2C" w:rsidP="00BB2E2C">
      <w:pPr>
        <w:spacing w:line="360" w:lineRule="auto"/>
        <w:ind w:firstLine="0"/>
        <w:rPr>
          <w:lang w:eastAsia="ru-RU"/>
        </w:rPr>
      </w:pPr>
      <w:r w:rsidRPr="005C3368">
        <w:rPr>
          <w:lang w:eastAsia="ru-RU"/>
        </w:rPr>
        <w:t xml:space="preserve">Выходными данными являются причины анализируемого эффекта, которые обычно отображаются как диаграмма </w:t>
      </w:r>
      <w:r w:rsidR="00954EF1" w:rsidRPr="005C3368">
        <w:rPr>
          <w:lang w:eastAsia="ru-RU"/>
        </w:rPr>
        <w:t>Исикав</w:t>
      </w:r>
      <w:r w:rsidR="00954EF1">
        <w:rPr>
          <w:lang w:eastAsia="ru-RU"/>
        </w:rPr>
        <w:t>ы</w:t>
      </w:r>
      <w:r w:rsidR="00954EF1" w:rsidRPr="005C3368">
        <w:rPr>
          <w:lang w:eastAsia="ru-RU"/>
        </w:rPr>
        <w:t xml:space="preserve"> </w:t>
      </w:r>
      <w:r w:rsidRPr="005C3368">
        <w:rPr>
          <w:lang w:eastAsia="ru-RU"/>
        </w:rPr>
        <w:t xml:space="preserve">или древовидная диаграмма. Диаграмма </w:t>
      </w:r>
      <w:r w:rsidR="00954EF1" w:rsidRPr="005C3368">
        <w:rPr>
          <w:lang w:eastAsia="ru-RU"/>
        </w:rPr>
        <w:t>Исикав</w:t>
      </w:r>
      <w:r w:rsidR="00954EF1">
        <w:rPr>
          <w:lang w:eastAsia="ru-RU"/>
        </w:rPr>
        <w:t>ы</w:t>
      </w:r>
      <w:r w:rsidR="00954EF1" w:rsidRPr="005C3368">
        <w:rPr>
          <w:lang w:eastAsia="ru-RU"/>
        </w:rPr>
        <w:t xml:space="preserve"> </w:t>
      </w:r>
      <w:r w:rsidRPr="005C3368">
        <w:rPr>
          <w:lang w:eastAsia="ru-RU"/>
        </w:rPr>
        <w:t xml:space="preserve">структурирована путем </w:t>
      </w:r>
      <w:r w:rsidRPr="00850147">
        <w:rPr>
          <w:lang w:eastAsia="ru-RU"/>
        </w:rPr>
        <w:t>представления основных категорий причин в виде костей от основной кости рыбы с ветвями и подсекторами, которые описывают более конкретные причины в этих категориях.</w:t>
      </w:r>
    </w:p>
    <w:p w:rsidR="00BB2E2C" w:rsidRPr="005C3368" w:rsidRDefault="00BB2E2C" w:rsidP="00BB2E2C">
      <w:pPr>
        <w:spacing w:line="360" w:lineRule="auto"/>
        <w:ind w:firstLine="0"/>
        <w:rPr>
          <w:lang w:eastAsia="ru-RU"/>
        </w:rPr>
      </w:pPr>
      <w:r w:rsidRPr="005C3368">
        <w:rPr>
          <w:lang w:eastAsia="ru-RU"/>
        </w:rPr>
        <w:t>Сильные стороны и ограничения</w:t>
      </w:r>
    </w:p>
    <w:p w:rsidR="00BB2E2C" w:rsidRPr="005C3368" w:rsidRDefault="00BB2E2C" w:rsidP="00BB2E2C">
      <w:pPr>
        <w:spacing w:line="360" w:lineRule="auto"/>
        <w:ind w:firstLine="0"/>
        <w:rPr>
          <w:lang w:eastAsia="ru-RU"/>
        </w:rPr>
      </w:pPr>
      <w:r w:rsidRPr="005C3368">
        <w:rPr>
          <w:lang w:eastAsia="ru-RU"/>
        </w:rPr>
        <w:t>Сильные стороны техники Исикавы:</w:t>
      </w:r>
    </w:p>
    <w:p w:rsidR="00BB2E2C" w:rsidRPr="00954EF1" w:rsidRDefault="00BB2E2C" w:rsidP="00F37CE5">
      <w:pPr>
        <w:pStyle w:val="aff"/>
        <w:numPr>
          <w:ilvl w:val="0"/>
          <w:numId w:val="36"/>
        </w:numPr>
        <w:spacing w:line="360" w:lineRule="auto"/>
        <w:rPr>
          <w:lang w:eastAsia="ru-RU"/>
        </w:rPr>
      </w:pPr>
      <w:r w:rsidRPr="00954EF1">
        <w:rPr>
          <w:rFonts w:ascii="Times New Roman" w:hAnsi="Times New Roman"/>
          <w:sz w:val="28"/>
          <w:szCs w:val="28"/>
          <w:lang w:eastAsia="ru-RU"/>
        </w:rPr>
        <w:t>поощряет участие каждого участника и использует знания группы;</w:t>
      </w:r>
    </w:p>
    <w:p w:rsidR="00BB2E2C" w:rsidRPr="00954EF1" w:rsidRDefault="00BB2E2C" w:rsidP="00F37CE5">
      <w:pPr>
        <w:pStyle w:val="aff"/>
        <w:numPr>
          <w:ilvl w:val="0"/>
          <w:numId w:val="36"/>
        </w:numPr>
        <w:spacing w:line="360" w:lineRule="auto"/>
        <w:rPr>
          <w:lang w:eastAsia="ru-RU"/>
        </w:rPr>
      </w:pPr>
      <w:r w:rsidRPr="00954EF1">
        <w:rPr>
          <w:rFonts w:ascii="Times New Roman" w:hAnsi="Times New Roman"/>
          <w:sz w:val="28"/>
          <w:szCs w:val="28"/>
          <w:lang w:eastAsia="ru-RU"/>
        </w:rPr>
        <w:t>обеспечивает творческий подход, так называемый мозговой штурм;</w:t>
      </w:r>
    </w:p>
    <w:p w:rsidR="00BB2E2C" w:rsidRPr="00954EF1" w:rsidRDefault="00BB2E2C" w:rsidP="00F37CE5">
      <w:pPr>
        <w:pStyle w:val="aff"/>
        <w:numPr>
          <w:ilvl w:val="0"/>
          <w:numId w:val="36"/>
        </w:numPr>
        <w:spacing w:line="360" w:lineRule="auto"/>
        <w:rPr>
          <w:lang w:eastAsia="ru-RU"/>
        </w:rPr>
      </w:pPr>
      <w:r w:rsidRPr="00954EF1">
        <w:rPr>
          <w:rFonts w:ascii="Times New Roman" w:hAnsi="Times New Roman"/>
          <w:sz w:val="28"/>
          <w:szCs w:val="28"/>
          <w:lang w:eastAsia="ru-RU"/>
        </w:rPr>
        <w:t>может применяться в широком диапазоне ситуаций;</w:t>
      </w:r>
    </w:p>
    <w:p w:rsidR="00BB2E2C" w:rsidRPr="00954EF1" w:rsidRDefault="00BB2E2C" w:rsidP="00F37CE5">
      <w:pPr>
        <w:pStyle w:val="aff"/>
        <w:numPr>
          <w:ilvl w:val="0"/>
          <w:numId w:val="36"/>
        </w:numPr>
        <w:spacing w:line="360" w:lineRule="auto"/>
        <w:rPr>
          <w:lang w:eastAsia="ru-RU"/>
        </w:rPr>
      </w:pPr>
      <w:r w:rsidRPr="00954EF1">
        <w:rPr>
          <w:rFonts w:ascii="Times New Roman" w:hAnsi="Times New Roman"/>
          <w:sz w:val="28"/>
          <w:szCs w:val="28"/>
          <w:lang w:eastAsia="ru-RU"/>
        </w:rPr>
        <w:t>обеспечивает структурированный анализ причины с легко читаемым графическим выходом;</w:t>
      </w:r>
    </w:p>
    <w:p w:rsidR="00BB2E2C" w:rsidRPr="00954EF1" w:rsidRDefault="00BB2E2C" w:rsidP="00F37CE5">
      <w:pPr>
        <w:pStyle w:val="aff"/>
        <w:numPr>
          <w:ilvl w:val="0"/>
          <w:numId w:val="36"/>
        </w:numPr>
        <w:spacing w:line="360" w:lineRule="auto"/>
        <w:rPr>
          <w:lang w:eastAsia="ru-RU"/>
        </w:rPr>
      </w:pPr>
      <w:r w:rsidRPr="00954EF1">
        <w:rPr>
          <w:rFonts w:ascii="Times New Roman" w:hAnsi="Times New Roman"/>
          <w:sz w:val="28"/>
          <w:szCs w:val="28"/>
          <w:lang w:eastAsia="ru-RU"/>
        </w:rPr>
        <w:t>позволяет людям сообщать о проблемах в нейтральной среде;</w:t>
      </w:r>
    </w:p>
    <w:p w:rsidR="00BB2E2C" w:rsidRPr="00954EF1" w:rsidRDefault="00BB2E2C" w:rsidP="00F37CE5">
      <w:pPr>
        <w:pStyle w:val="aff"/>
        <w:numPr>
          <w:ilvl w:val="0"/>
          <w:numId w:val="36"/>
        </w:numPr>
        <w:spacing w:line="360" w:lineRule="auto"/>
        <w:rPr>
          <w:lang w:eastAsia="ru-RU"/>
        </w:rPr>
      </w:pPr>
      <w:r w:rsidRPr="00954EF1">
        <w:rPr>
          <w:rFonts w:ascii="Times New Roman" w:hAnsi="Times New Roman"/>
          <w:sz w:val="28"/>
          <w:szCs w:val="28"/>
          <w:lang w:eastAsia="ru-RU"/>
        </w:rPr>
        <w:t>может использоваться для выявления факторов, способствующих проявлению нежелательных эффектов. Позитивный фокус может способствовать более широкому участию.</w:t>
      </w:r>
    </w:p>
    <w:p w:rsidR="00BB2E2C" w:rsidRPr="005C3368" w:rsidRDefault="00BB2E2C" w:rsidP="00BB2E2C">
      <w:pPr>
        <w:spacing w:line="360" w:lineRule="auto"/>
        <w:ind w:firstLine="0"/>
        <w:rPr>
          <w:lang w:eastAsia="ru-RU"/>
        </w:rPr>
      </w:pPr>
      <w:r w:rsidRPr="005C3368">
        <w:rPr>
          <w:lang w:eastAsia="ru-RU"/>
        </w:rPr>
        <w:lastRenderedPageBreak/>
        <w:t>Ограничения:</w:t>
      </w:r>
    </w:p>
    <w:p w:rsidR="00BB2E2C" w:rsidRPr="00954EF1" w:rsidRDefault="00BB2E2C" w:rsidP="00F37CE5">
      <w:pPr>
        <w:pStyle w:val="aff"/>
        <w:numPr>
          <w:ilvl w:val="0"/>
          <w:numId w:val="37"/>
        </w:numPr>
        <w:spacing w:line="360" w:lineRule="auto"/>
        <w:jc w:val="both"/>
        <w:rPr>
          <w:lang w:eastAsia="ru-RU"/>
        </w:rPr>
      </w:pPr>
      <w:r w:rsidRPr="00954EF1">
        <w:rPr>
          <w:rFonts w:ascii="Times New Roman" w:hAnsi="Times New Roman"/>
          <w:sz w:val="28"/>
          <w:szCs w:val="28"/>
          <w:lang w:eastAsia="ru-RU"/>
        </w:rPr>
        <w:t>разделение причинно-следственных факторов на основные категории в начале анализа означает, что взаимодействие между категориями может не быть адекватным;</w:t>
      </w:r>
    </w:p>
    <w:p w:rsidR="00BB2E2C" w:rsidRPr="00954EF1" w:rsidRDefault="00BB2E2C" w:rsidP="00F37CE5">
      <w:pPr>
        <w:pStyle w:val="aff"/>
        <w:numPr>
          <w:ilvl w:val="0"/>
          <w:numId w:val="37"/>
        </w:numPr>
        <w:spacing w:line="360" w:lineRule="auto"/>
        <w:jc w:val="both"/>
        <w:rPr>
          <w:lang w:eastAsia="ru-RU"/>
        </w:rPr>
      </w:pPr>
      <w:r w:rsidRPr="00954EF1">
        <w:rPr>
          <w:rFonts w:ascii="Times New Roman" w:hAnsi="Times New Roman"/>
          <w:sz w:val="28"/>
          <w:szCs w:val="28"/>
          <w:lang w:eastAsia="ru-RU"/>
        </w:rPr>
        <w:t>не выявлены потенциальные причины, не охватываемые выбранными категориями.</w:t>
      </w:r>
    </w:p>
    <w:p w:rsidR="00BB2E2C" w:rsidRPr="005C3368" w:rsidRDefault="00BB2E2C" w:rsidP="00BB2E2C">
      <w:pPr>
        <w:spacing w:line="360" w:lineRule="auto"/>
        <w:ind w:firstLine="0"/>
        <w:rPr>
          <w:lang w:eastAsia="ru-RU"/>
        </w:rPr>
      </w:pPr>
      <w:r w:rsidRPr="005C3368">
        <w:rPr>
          <w:lang w:eastAsia="ru-RU"/>
        </w:rPr>
        <w:t>Анализ дерева отказов (FTA)</w:t>
      </w:r>
    </w:p>
    <w:p w:rsidR="00BB2E2C" w:rsidRPr="005C3368" w:rsidRDefault="00BB2E2C" w:rsidP="00BB2E2C">
      <w:pPr>
        <w:spacing w:line="360" w:lineRule="auto"/>
        <w:ind w:firstLine="0"/>
        <w:rPr>
          <w:lang w:eastAsia="ru-RU"/>
        </w:rPr>
      </w:pPr>
      <w:r w:rsidRPr="005C3368">
        <w:rPr>
          <w:lang w:eastAsia="ru-RU"/>
        </w:rPr>
        <w:t>Обзор</w:t>
      </w:r>
    </w:p>
    <w:p w:rsidR="00BB2E2C" w:rsidRPr="00680606" w:rsidRDefault="00BB2E2C" w:rsidP="00BB2E2C">
      <w:pPr>
        <w:spacing w:line="360" w:lineRule="auto"/>
        <w:ind w:firstLine="0"/>
        <w:rPr>
          <w:lang w:eastAsia="ru-RU"/>
        </w:rPr>
      </w:pPr>
      <w:r w:rsidRPr="005C3368">
        <w:rPr>
          <w:lang w:eastAsia="ru-RU"/>
        </w:rPr>
        <w:t xml:space="preserve">Анализ дерева отказов (FTA) </w:t>
      </w:r>
      <w:r w:rsidR="00954EF1">
        <w:rPr>
          <w:lang w:eastAsia="ru-RU"/>
        </w:rPr>
        <w:t>–</w:t>
      </w:r>
      <w:r w:rsidR="00954EF1" w:rsidRPr="005C3368">
        <w:rPr>
          <w:lang w:eastAsia="ru-RU"/>
        </w:rPr>
        <w:t xml:space="preserve"> </w:t>
      </w:r>
      <w:r w:rsidRPr="005C3368">
        <w:rPr>
          <w:lang w:eastAsia="ru-RU"/>
        </w:rPr>
        <w:t xml:space="preserve">это метод определения и анализа факторов, которые способствуют наступлению некоторого нежелательного события (называемого </w:t>
      </w:r>
      <w:r w:rsidR="00E80B35">
        <w:rPr>
          <w:lang w:eastAsia="ru-RU"/>
        </w:rPr>
        <w:t>«</w:t>
      </w:r>
      <w:r w:rsidRPr="005C3368">
        <w:rPr>
          <w:lang w:eastAsia="ru-RU"/>
        </w:rPr>
        <w:t>верхним событием</w:t>
      </w:r>
      <w:r w:rsidR="00E80B35">
        <w:rPr>
          <w:lang w:eastAsia="ru-RU"/>
        </w:rPr>
        <w:t>»</w:t>
      </w:r>
      <w:r w:rsidRPr="005C3368">
        <w:rPr>
          <w:lang w:eastAsia="ru-RU"/>
        </w:rPr>
        <w:t xml:space="preserve">). При анализе верхнего события в первую очередь анализируются его прямые и необходимые причины. Может использоваться для анализа операционных рисков, связанных в основном с техническими сбоями и ошибками работников, то есть таких рисков, к реализации которых могут привести некоторые закономерности. Логическая взаимосвязь между этими событиями и причинами представлена рядом операторов ворот, таких как логические операторы </w:t>
      </w:r>
      <w:r w:rsidR="00496D2B">
        <w:rPr>
          <w:lang w:eastAsia="ru-RU"/>
        </w:rPr>
        <w:t>«</w:t>
      </w:r>
      <w:r w:rsidRPr="005C3368">
        <w:rPr>
          <w:lang w:eastAsia="ru-RU"/>
        </w:rPr>
        <w:t>И</w:t>
      </w:r>
      <w:r w:rsidR="00496D2B">
        <w:rPr>
          <w:lang w:eastAsia="ru-RU"/>
        </w:rPr>
        <w:t>»</w:t>
      </w:r>
      <w:r w:rsidRPr="005C3368">
        <w:rPr>
          <w:lang w:eastAsia="ru-RU"/>
        </w:rPr>
        <w:t xml:space="preserve"> и </w:t>
      </w:r>
      <w:r w:rsidR="00496D2B">
        <w:rPr>
          <w:lang w:eastAsia="ru-RU"/>
        </w:rPr>
        <w:t>«</w:t>
      </w:r>
      <w:r w:rsidRPr="005C3368">
        <w:rPr>
          <w:lang w:eastAsia="ru-RU"/>
        </w:rPr>
        <w:t>ИЛИ</w:t>
      </w:r>
      <w:r w:rsidR="00496D2B">
        <w:rPr>
          <w:lang w:eastAsia="ru-RU"/>
        </w:rPr>
        <w:t>»</w:t>
      </w:r>
      <w:r w:rsidRPr="005C3368">
        <w:rPr>
          <w:lang w:eastAsia="ru-RU"/>
        </w:rPr>
        <w:t xml:space="preserve">. Затем каждое такое событие анализируется поэтапно таким же образом, пока дальнейший анализ не станет продуктивным. </w:t>
      </w:r>
      <w:r w:rsidRPr="00581AB9">
        <w:rPr>
          <w:lang w:eastAsia="ru-RU"/>
        </w:rPr>
        <w:t>Результат анализа изображен на диаграмме в виде дерева отказов</w:t>
      </w:r>
      <w:r w:rsidR="00496D2B" w:rsidRPr="00680606">
        <w:rPr>
          <w:lang w:eastAsia="ru-RU"/>
        </w:rPr>
        <w:t>.</w:t>
      </w:r>
    </w:p>
    <w:p w:rsidR="00BB2E2C" w:rsidRPr="005C3368" w:rsidRDefault="00BB2E2C" w:rsidP="00BB2E2C">
      <w:pPr>
        <w:spacing w:line="360" w:lineRule="auto"/>
        <w:ind w:firstLine="0"/>
        <w:rPr>
          <w:lang w:eastAsia="ru-RU"/>
        </w:rPr>
      </w:pPr>
      <w:r w:rsidRPr="005C3368">
        <w:rPr>
          <w:lang w:eastAsia="ru-RU"/>
        </w:rPr>
        <w:t>Использование</w:t>
      </w:r>
    </w:p>
    <w:p w:rsidR="00BB2E2C" w:rsidRPr="005C3368" w:rsidRDefault="00BB2E2C" w:rsidP="00BB2E2C">
      <w:pPr>
        <w:spacing w:line="360" w:lineRule="auto"/>
        <w:ind w:firstLine="0"/>
        <w:rPr>
          <w:lang w:eastAsia="ru-RU"/>
        </w:rPr>
      </w:pPr>
      <w:r w:rsidRPr="005C3368">
        <w:rPr>
          <w:lang w:eastAsia="ru-RU"/>
        </w:rPr>
        <w:t>Анализ FTA используется в основном на операционном уровне и для решения краткосрочных и среднесрочных вопросов. Он используется на уровне качественного анализа для определения потенциальных причин и путей развития к верхнему событию или на уровне количественного анализа для оценки вычисления вероятности или частоты верхнего события. Для количественного анализа должна соблюдаться строгая логика (т.</w:t>
      </w:r>
      <w:r w:rsidR="00496D2B">
        <w:rPr>
          <w:lang w:eastAsia="ru-RU"/>
        </w:rPr>
        <w:t xml:space="preserve"> </w:t>
      </w:r>
      <w:r w:rsidRPr="005C3368">
        <w:rPr>
          <w:lang w:eastAsia="ru-RU"/>
        </w:rPr>
        <w:t xml:space="preserve">е. события на входах логического оператора элемента </w:t>
      </w:r>
      <w:r w:rsidR="00496D2B">
        <w:rPr>
          <w:lang w:eastAsia="ru-RU"/>
        </w:rPr>
        <w:t>«</w:t>
      </w:r>
      <w:r w:rsidRPr="005C3368">
        <w:rPr>
          <w:lang w:eastAsia="ru-RU"/>
        </w:rPr>
        <w:t>И</w:t>
      </w:r>
      <w:r w:rsidR="00496D2B">
        <w:rPr>
          <w:lang w:eastAsia="ru-RU"/>
        </w:rPr>
        <w:t>»</w:t>
      </w:r>
      <w:r w:rsidR="00496D2B" w:rsidRPr="005C3368">
        <w:rPr>
          <w:lang w:eastAsia="ru-RU"/>
        </w:rPr>
        <w:t xml:space="preserve"> </w:t>
      </w:r>
      <w:r w:rsidRPr="005C3368">
        <w:rPr>
          <w:lang w:eastAsia="ru-RU"/>
        </w:rPr>
        <w:t>должны быть как необходимыми, так и достаточными, чтобы вызвать верхнее событие выше</w:t>
      </w:r>
      <w:r w:rsidR="00496D2B">
        <w:rPr>
          <w:lang w:eastAsia="ru-RU"/>
        </w:rPr>
        <w:t>.</w:t>
      </w:r>
      <w:r w:rsidRPr="005C3368">
        <w:rPr>
          <w:lang w:eastAsia="ru-RU"/>
        </w:rPr>
        <w:t xml:space="preserve"> </w:t>
      </w:r>
      <w:r w:rsidR="00496D2B">
        <w:rPr>
          <w:lang w:eastAsia="ru-RU"/>
        </w:rPr>
        <w:t>А</w:t>
      </w:r>
      <w:r w:rsidR="00496D2B" w:rsidRPr="005C3368">
        <w:rPr>
          <w:lang w:eastAsia="ru-RU"/>
        </w:rPr>
        <w:t xml:space="preserve"> </w:t>
      </w:r>
      <w:r w:rsidRPr="005C3368">
        <w:rPr>
          <w:lang w:eastAsia="ru-RU"/>
        </w:rPr>
        <w:t xml:space="preserve">события на логическом операторе элементе </w:t>
      </w:r>
      <w:r w:rsidR="00496D2B">
        <w:rPr>
          <w:lang w:eastAsia="ru-RU"/>
        </w:rPr>
        <w:t>«</w:t>
      </w:r>
      <w:r w:rsidRPr="005C3368">
        <w:rPr>
          <w:lang w:eastAsia="ru-RU"/>
        </w:rPr>
        <w:t>ИЛИ</w:t>
      </w:r>
      <w:r w:rsidR="00496D2B">
        <w:rPr>
          <w:lang w:eastAsia="ru-RU"/>
        </w:rPr>
        <w:t>»</w:t>
      </w:r>
      <w:r w:rsidR="00496D2B" w:rsidRPr="005C3368">
        <w:rPr>
          <w:lang w:eastAsia="ru-RU"/>
        </w:rPr>
        <w:t xml:space="preserve"> </w:t>
      </w:r>
      <w:r w:rsidRPr="005C3368">
        <w:rPr>
          <w:lang w:eastAsia="ru-RU"/>
        </w:rPr>
        <w:t xml:space="preserve">представляют собой </w:t>
      </w:r>
      <w:r w:rsidRPr="005C3368">
        <w:rPr>
          <w:lang w:eastAsia="ru-RU"/>
        </w:rPr>
        <w:lastRenderedPageBreak/>
        <w:t>все возможные причины реализации верхнего события выше, любая из которых может быть единичной причиной). Затем используются методы, основанные на бинарных диаграммах решений или булевой алгебре, для учета дублирующих режимов отказа.</w:t>
      </w:r>
    </w:p>
    <w:p w:rsidR="00BB2E2C" w:rsidRPr="005C3368" w:rsidRDefault="00BB2E2C" w:rsidP="00BB2E2C">
      <w:pPr>
        <w:spacing w:line="360" w:lineRule="auto"/>
        <w:ind w:firstLine="0"/>
        <w:rPr>
          <w:lang w:eastAsia="ru-RU"/>
        </w:rPr>
      </w:pPr>
      <w:r w:rsidRPr="005C3368">
        <w:rPr>
          <w:lang w:eastAsia="ru-RU"/>
        </w:rPr>
        <w:t xml:space="preserve">Дерево отказов может быть использовано для качественного анализа </w:t>
      </w:r>
      <w:r w:rsidR="00496D2B">
        <w:rPr>
          <w:lang w:eastAsia="ru-RU"/>
        </w:rPr>
        <w:t>–</w:t>
      </w:r>
      <w:r w:rsidR="00496D2B" w:rsidRPr="005C3368">
        <w:rPr>
          <w:lang w:eastAsia="ru-RU"/>
        </w:rPr>
        <w:t xml:space="preserve"> </w:t>
      </w:r>
      <w:r w:rsidRPr="005C3368">
        <w:rPr>
          <w:lang w:eastAsia="ru-RU"/>
        </w:rPr>
        <w:t xml:space="preserve">идентификации потенциальных причин и путей возникновения сбоя (вершинного события) или для количественного </w:t>
      </w:r>
      <w:r w:rsidR="00496D2B">
        <w:rPr>
          <w:lang w:eastAsia="ru-RU"/>
        </w:rPr>
        <w:t>анализа –</w:t>
      </w:r>
      <w:r w:rsidRPr="005C3368">
        <w:rPr>
          <w:lang w:eastAsia="ru-RU"/>
        </w:rPr>
        <w:t xml:space="preserve"> вычисления вероятности вершинного события при наличии информации о вероятностях событий-факторов. Также с помощью дерева отказов можно проводить анализ уже свершившегося отказа для наглядного изображения того, как разные события, произойдя совместно, привели к сбою.</w:t>
      </w:r>
    </w:p>
    <w:p w:rsidR="00BB2E2C" w:rsidRPr="005C3368" w:rsidRDefault="00BB2E2C" w:rsidP="00BB2E2C">
      <w:pPr>
        <w:spacing w:line="360" w:lineRule="auto"/>
        <w:ind w:firstLine="0"/>
        <w:rPr>
          <w:lang w:eastAsia="ru-RU"/>
        </w:rPr>
      </w:pPr>
      <w:r w:rsidRPr="005C3368">
        <w:rPr>
          <w:lang w:eastAsia="ru-RU"/>
        </w:rPr>
        <w:t>Примечание</w:t>
      </w:r>
      <w:r w:rsidR="00496D2B">
        <w:rPr>
          <w:lang w:eastAsia="ru-RU"/>
        </w:rPr>
        <w:t>.</w:t>
      </w:r>
      <w:r w:rsidRPr="005C3368">
        <w:rPr>
          <w:lang w:eastAsia="ru-RU"/>
        </w:rPr>
        <w:t xml:space="preserve"> Вероятности, как правило, выше в дереве успеха, чем в дереве отказов, и при расчете вероятности верхнего события следует учитывать возможность того, что события могут быть не взаимоисключающими.</w:t>
      </w:r>
    </w:p>
    <w:p w:rsidR="00BB2E2C" w:rsidRPr="005C3368" w:rsidRDefault="00BB2E2C" w:rsidP="00BB2E2C">
      <w:pPr>
        <w:spacing w:line="360" w:lineRule="auto"/>
        <w:ind w:firstLine="0"/>
        <w:rPr>
          <w:lang w:eastAsia="ru-RU"/>
        </w:rPr>
      </w:pPr>
      <w:r w:rsidRPr="005C3368">
        <w:rPr>
          <w:lang w:eastAsia="ru-RU"/>
        </w:rPr>
        <w:t>Входы</w:t>
      </w:r>
    </w:p>
    <w:p w:rsidR="00BB2E2C" w:rsidRPr="005C3368" w:rsidRDefault="00BB2E2C" w:rsidP="00BB2E2C">
      <w:pPr>
        <w:spacing w:line="360" w:lineRule="auto"/>
        <w:ind w:firstLine="0"/>
        <w:rPr>
          <w:lang w:eastAsia="ru-RU"/>
        </w:rPr>
      </w:pPr>
      <w:r w:rsidRPr="005C3368">
        <w:rPr>
          <w:lang w:eastAsia="ru-RU"/>
        </w:rPr>
        <w:t>Входы для анализа дерева отказов:</w:t>
      </w:r>
    </w:p>
    <w:p w:rsidR="00BB2E2C" w:rsidRPr="00496D2B" w:rsidRDefault="00BB2E2C" w:rsidP="00F37CE5">
      <w:pPr>
        <w:pStyle w:val="aff"/>
        <w:numPr>
          <w:ilvl w:val="0"/>
          <w:numId w:val="38"/>
        </w:numPr>
        <w:spacing w:line="360" w:lineRule="auto"/>
        <w:jc w:val="both"/>
        <w:rPr>
          <w:lang w:eastAsia="ru-RU"/>
        </w:rPr>
      </w:pPr>
      <w:r w:rsidRPr="00496D2B">
        <w:rPr>
          <w:rFonts w:ascii="Times New Roman" w:hAnsi="Times New Roman"/>
          <w:sz w:val="28"/>
          <w:szCs w:val="28"/>
          <w:lang w:eastAsia="ru-RU"/>
        </w:rPr>
        <w:t>для проведения качественного анализа требуется понимание работы системы и причин сбоев, а также того, как технически может произойти сбой системы. Для облегчения анализа полезно использовать детальные схемы;</w:t>
      </w:r>
    </w:p>
    <w:p w:rsidR="00BB2E2C" w:rsidRPr="00496D2B" w:rsidRDefault="00BB2E2C" w:rsidP="00F37CE5">
      <w:pPr>
        <w:pStyle w:val="aff"/>
        <w:numPr>
          <w:ilvl w:val="0"/>
          <w:numId w:val="38"/>
        </w:numPr>
        <w:spacing w:line="360" w:lineRule="auto"/>
        <w:jc w:val="both"/>
        <w:rPr>
          <w:lang w:eastAsia="ru-RU"/>
        </w:rPr>
      </w:pPr>
      <w:r w:rsidRPr="00496D2B">
        <w:rPr>
          <w:rFonts w:ascii="Times New Roman" w:hAnsi="Times New Roman"/>
          <w:sz w:val="28"/>
          <w:szCs w:val="28"/>
          <w:lang w:eastAsia="ru-RU"/>
        </w:rPr>
        <w:t>для проведения количественного анализа необходимы данные о частоте сбоев или вероятности того, что система будет находиться в состоянии сбоя для всех базовых элементов дерева отказов;</w:t>
      </w:r>
    </w:p>
    <w:p w:rsidR="00BB2E2C" w:rsidRPr="00496D2B" w:rsidRDefault="00BB2E2C" w:rsidP="00F37CE5">
      <w:pPr>
        <w:pStyle w:val="aff"/>
        <w:numPr>
          <w:ilvl w:val="0"/>
          <w:numId w:val="38"/>
        </w:numPr>
        <w:spacing w:line="360" w:lineRule="auto"/>
        <w:jc w:val="both"/>
        <w:rPr>
          <w:lang w:eastAsia="ru-RU"/>
        </w:rPr>
      </w:pPr>
      <w:r w:rsidRPr="00496D2B">
        <w:rPr>
          <w:rFonts w:ascii="Times New Roman" w:hAnsi="Times New Roman"/>
          <w:sz w:val="28"/>
          <w:szCs w:val="28"/>
          <w:lang w:eastAsia="ru-RU"/>
        </w:rPr>
        <w:t>требуется программное обеспечение для сложных ситуаций и понимания теории вероятностей и булевой алгебры, поэтому необходимы корректные исходные входные данные для ввода в системный анализ.</w:t>
      </w:r>
    </w:p>
    <w:p w:rsidR="00BB2E2C" w:rsidRPr="005C3368" w:rsidRDefault="00BB2E2C" w:rsidP="00BB2E2C">
      <w:pPr>
        <w:spacing w:line="360" w:lineRule="auto"/>
        <w:ind w:firstLine="0"/>
        <w:rPr>
          <w:lang w:eastAsia="ru-RU"/>
        </w:rPr>
      </w:pPr>
      <w:r w:rsidRPr="005C3368">
        <w:rPr>
          <w:lang w:eastAsia="ru-RU"/>
        </w:rPr>
        <w:t>Выходы</w:t>
      </w:r>
    </w:p>
    <w:p w:rsidR="00BB2E2C" w:rsidRPr="005C3368" w:rsidRDefault="00BB2E2C" w:rsidP="00BB2E2C">
      <w:pPr>
        <w:spacing w:line="360" w:lineRule="auto"/>
        <w:ind w:firstLine="0"/>
        <w:rPr>
          <w:lang w:eastAsia="ru-RU"/>
        </w:rPr>
      </w:pPr>
      <w:r w:rsidRPr="005C3368">
        <w:rPr>
          <w:lang w:eastAsia="ru-RU"/>
        </w:rPr>
        <w:t>Результатами анализа дерева отказов являются:</w:t>
      </w:r>
    </w:p>
    <w:p w:rsidR="00BB2E2C" w:rsidRPr="00496D2B" w:rsidRDefault="00BB2E2C" w:rsidP="00F37CE5">
      <w:pPr>
        <w:pStyle w:val="aff"/>
        <w:numPr>
          <w:ilvl w:val="0"/>
          <w:numId w:val="39"/>
        </w:numPr>
        <w:spacing w:line="360" w:lineRule="auto"/>
        <w:jc w:val="both"/>
        <w:rPr>
          <w:lang w:eastAsia="ru-RU"/>
        </w:rPr>
      </w:pPr>
      <w:r w:rsidRPr="00496D2B">
        <w:rPr>
          <w:rFonts w:ascii="Times New Roman" w:hAnsi="Times New Roman"/>
          <w:sz w:val="28"/>
          <w:szCs w:val="28"/>
          <w:lang w:eastAsia="ru-RU"/>
        </w:rPr>
        <w:lastRenderedPageBreak/>
        <w:t>графическое изображение того, как может возникнуть вершинное событие, с отображением взаимодействующих путей, когда два или более событий могут возникнуть одновременно;</w:t>
      </w:r>
    </w:p>
    <w:p w:rsidR="00BB2E2C" w:rsidRPr="00496D2B" w:rsidRDefault="00BB2E2C" w:rsidP="00F37CE5">
      <w:pPr>
        <w:pStyle w:val="aff"/>
        <w:numPr>
          <w:ilvl w:val="0"/>
          <w:numId w:val="39"/>
        </w:numPr>
        <w:spacing w:line="360" w:lineRule="auto"/>
        <w:jc w:val="both"/>
        <w:rPr>
          <w:lang w:eastAsia="ru-RU"/>
        </w:rPr>
      </w:pPr>
      <w:r w:rsidRPr="00496D2B">
        <w:rPr>
          <w:rFonts w:ascii="Times New Roman" w:hAnsi="Times New Roman"/>
          <w:sz w:val="28"/>
          <w:szCs w:val="28"/>
          <w:lang w:eastAsia="ru-RU"/>
        </w:rPr>
        <w:t>список минимальных разрезов (отдельных путей к сбою) с вероятностями их возникновения (при наличии данных);</w:t>
      </w:r>
    </w:p>
    <w:p w:rsidR="00BB2E2C" w:rsidRPr="00496D2B" w:rsidRDefault="00BB2E2C" w:rsidP="00F37CE5">
      <w:pPr>
        <w:pStyle w:val="aff"/>
        <w:numPr>
          <w:ilvl w:val="0"/>
          <w:numId w:val="39"/>
        </w:numPr>
        <w:spacing w:line="360" w:lineRule="auto"/>
        <w:jc w:val="both"/>
        <w:rPr>
          <w:lang w:eastAsia="ru-RU"/>
        </w:rPr>
      </w:pPr>
      <w:r w:rsidRPr="00496D2B">
        <w:rPr>
          <w:rFonts w:ascii="Times New Roman" w:hAnsi="Times New Roman"/>
          <w:sz w:val="28"/>
          <w:szCs w:val="28"/>
          <w:lang w:eastAsia="ru-RU"/>
        </w:rPr>
        <w:t>вероятность верхнеуровневого события.</w:t>
      </w:r>
    </w:p>
    <w:p w:rsidR="00BB2E2C" w:rsidRPr="005C3368" w:rsidRDefault="00BB2E2C" w:rsidP="00BB2E2C">
      <w:pPr>
        <w:spacing w:line="360" w:lineRule="auto"/>
        <w:ind w:firstLine="0"/>
        <w:rPr>
          <w:lang w:eastAsia="ru-RU"/>
        </w:rPr>
      </w:pPr>
      <w:r w:rsidRPr="005C3368">
        <w:rPr>
          <w:lang w:eastAsia="ru-RU"/>
        </w:rPr>
        <w:t>Сильные стороны и ограничения</w:t>
      </w:r>
    </w:p>
    <w:p w:rsidR="00BB2E2C" w:rsidRPr="005C3368" w:rsidRDefault="00BB2E2C" w:rsidP="00BB2E2C">
      <w:pPr>
        <w:spacing w:line="360" w:lineRule="auto"/>
        <w:ind w:firstLine="0"/>
        <w:rPr>
          <w:lang w:eastAsia="ru-RU"/>
        </w:rPr>
      </w:pPr>
      <w:r w:rsidRPr="005C3368">
        <w:rPr>
          <w:lang w:eastAsia="ru-RU"/>
        </w:rPr>
        <w:t>Сильные стороны FTA:</w:t>
      </w:r>
    </w:p>
    <w:p w:rsidR="00BB2E2C" w:rsidRPr="00496D2B" w:rsidRDefault="00BB2E2C" w:rsidP="00F37CE5">
      <w:pPr>
        <w:pStyle w:val="aff"/>
        <w:numPr>
          <w:ilvl w:val="0"/>
          <w:numId w:val="40"/>
        </w:numPr>
        <w:spacing w:line="360" w:lineRule="auto"/>
        <w:jc w:val="both"/>
        <w:rPr>
          <w:lang w:eastAsia="ru-RU"/>
        </w:rPr>
      </w:pPr>
      <w:r w:rsidRPr="00496D2B">
        <w:rPr>
          <w:rFonts w:ascii="Times New Roman" w:hAnsi="Times New Roman"/>
          <w:sz w:val="28"/>
          <w:szCs w:val="28"/>
          <w:lang w:eastAsia="ru-RU"/>
        </w:rPr>
        <w:t>дисциплинированный подход, который является очень систематическим, но в то же время достаточно гибким, чтобы анализировать различные факторы, в том числе человеческие взаимодействия и физические явления;</w:t>
      </w:r>
    </w:p>
    <w:p w:rsidR="00BB2E2C" w:rsidRPr="00496D2B" w:rsidRDefault="00BB2E2C" w:rsidP="00F37CE5">
      <w:pPr>
        <w:pStyle w:val="aff"/>
        <w:numPr>
          <w:ilvl w:val="0"/>
          <w:numId w:val="40"/>
        </w:numPr>
        <w:spacing w:line="360" w:lineRule="auto"/>
        <w:jc w:val="both"/>
        <w:rPr>
          <w:lang w:eastAsia="ru-RU"/>
        </w:rPr>
      </w:pPr>
      <w:r w:rsidRPr="00496D2B">
        <w:rPr>
          <w:rFonts w:ascii="Times New Roman" w:hAnsi="Times New Roman"/>
          <w:sz w:val="28"/>
          <w:szCs w:val="28"/>
          <w:lang w:eastAsia="ru-RU"/>
        </w:rPr>
        <w:t xml:space="preserve">особенно </w:t>
      </w:r>
      <w:r w:rsidR="00496D2B" w:rsidRPr="00496D2B">
        <w:rPr>
          <w:rFonts w:ascii="Times New Roman" w:hAnsi="Times New Roman"/>
          <w:sz w:val="28"/>
          <w:szCs w:val="28"/>
          <w:lang w:eastAsia="ru-RU"/>
        </w:rPr>
        <w:t>полез</w:t>
      </w:r>
      <w:r w:rsidR="00496D2B">
        <w:rPr>
          <w:rFonts w:ascii="Times New Roman" w:hAnsi="Times New Roman"/>
          <w:sz w:val="28"/>
          <w:szCs w:val="28"/>
          <w:lang w:eastAsia="ru-RU"/>
        </w:rPr>
        <w:t>ен</w:t>
      </w:r>
      <w:r w:rsidR="00496D2B" w:rsidRPr="00496D2B">
        <w:rPr>
          <w:rFonts w:ascii="Times New Roman" w:hAnsi="Times New Roman"/>
          <w:sz w:val="28"/>
          <w:szCs w:val="28"/>
          <w:lang w:eastAsia="ru-RU"/>
        </w:rPr>
        <w:t xml:space="preserve"> </w:t>
      </w:r>
      <w:r w:rsidRPr="00496D2B">
        <w:rPr>
          <w:rFonts w:ascii="Times New Roman" w:hAnsi="Times New Roman"/>
          <w:sz w:val="28"/>
          <w:szCs w:val="28"/>
          <w:lang w:eastAsia="ru-RU"/>
        </w:rPr>
        <w:t>для анализа систем со многими интерфейсами и взаимодействиями;</w:t>
      </w:r>
    </w:p>
    <w:p w:rsidR="00BB2E2C" w:rsidRPr="00496D2B" w:rsidRDefault="00BB2E2C" w:rsidP="00F37CE5">
      <w:pPr>
        <w:pStyle w:val="aff"/>
        <w:numPr>
          <w:ilvl w:val="0"/>
          <w:numId w:val="40"/>
        </w:numPr>
        <w:spacing w:line="360" w:lineRule="auto"/>
        <w:jc w:val="both"/>
        <w:rPr>
          <w:lang w:eastAsia="ru-RU"/>
        </w:rPr>
      </w:pPr>
      <w:r w:rsidRPr="00496D2B">
        <w:rPr>
          <w:rFonts w:ascii="Times New Roman" w:hAnsi="Times New Roman"/>
          <w:sz w:val="28"/>
          <w:szCs w:val="28"/>
          <w:lang w:eastAsia="ru-RU"/>
        </w:rPr>
        <w:t>обеспечивает графическое представление, позволяющее легче понять поведение системы и включенные факторы;</w:t>
      </w:r>
    </w:p>
    <w:p w:rsidR="00BB2E2C" w:rsidRPr="00496D2B" w:rsidRDefault="00BB2E2C" w:rsidP="00F37CE5">
      <w:pPr>
        <w:pStyle w:val="aff"/>
        <w:numPr>
          <w:ilvl w:val="0"/>
          <w:numId w:val="40"/>
        </w:numPr>
        <w:spacing w:line="360" w:lineRule="auto"/>
        <w:jc w:val="both"/>
        <w:rPr>
          <w:lang w:eastAsia="ru-RU"/>
        </w:rPr>
      </w:pPr>
      <w:r w:rsidRPr="00496D2B">
        <w:rPr>
          <w:rFonts w:ascii="Times New Roman" w:hAnsi="Times New Roman"/>
          <w:sz w:val="28"/>
          <w:szCs w:val="28"/>
          <w:lang w:eastAsia="ru-RU"/>
        </w:rPr>
        <w:t>логический анализ деревьев отказов и определение разрезов полезны для определения простых путей, приводящих к отказу, особенно в очень сложных системах, где определенные комбинации событий, приводящих к вершинному событию, могут быть упущены из виду;</w:t>
      </w:r>
    </w:p>
    <w:p w:rsidR="00BB2E2C" w:rsidRPr="00496D2B" w:rsidRDefault="00BB2E2C" w:rsidP="00F37CE5">
      <w:pPr>
        <w:pStyle w:val="aff"/>
        <w:numPr>
          <w:ilvl w:val="0"/>
          <w:numId w:val="40"/>
        </w:numPr>
        <w:spacing w:line="360" w:lineRule="auto"/>
        <w:jc w:val="both"/>
        <w:rPr>
          <w:lang w:eastAsia="ru-RU"/>
        </w:rPr>
      </w:pPr>
      <w:r w:rsidRPr="00496D2B">
        <w:rPr>
          <w:rFonts w:ascii="Times New Roman" w:hAnsi="Times New Roman"/>
          <w:sz w:val="28"/>
          <w:szCs w:val="28"/>
          <w:lang w:eastAsia="ru-RU"/>
        </w:rPr>
        <w:t>может быть адаптирован к простым или сложным проблемам с уровнем затрачиваемых усилий, зависящим от сложности.</w:t>
      </w:r>
    </w:p>
    <w:p w:rsidR="00BB2E2C" w:rsidRPr="005C3368" w:rsidRDefault="00BB2E2C" w:rsidP="00BB2E2C">
      <w:pPr>
        <w:spacing w:line="360" w:lineRule="auto"/>
        <w:ind w:firstLine="0"/>
        <w:rPr>
          <w:lang w:eastAsia="ru-RU"/>
        </w:rPr>
      </w:pPr>
      <w:r w:rsidRPr="005C3368">
        <w:rPr>
          <w:lang w:eastAsia="ru-RU"/>
        </w:rPr>
        <w:t>Ограничения:</w:t>
      </w:r>
    </w:p>
    <w:p w:rsidR="00BB2E2C" w:rsidRPr="00447F31" w:rsidRDefault="00BB2E2C" w:rsidP="00F37CE5">
      <w:pPr>
        <w:pStyle w:val="aff"/>
        <w:numPr>
          <w:ilvl w:val="0"/>
          <w:numId w:val="41"/>
        </w:numPr>
        <w:spacing w:line="360" w:lineRule="auto"/>
        <w:jc w:val="both"/>
        <w:rPr>
          <w:lang w:eastAsia="ru-RU"/>
        </w:rPr>
      </w:pPr>
      <w:r w:rsidRPr="00447F31">
        <w:rPr>
          <w:rFonts w:ascii="Times New Roman" w:hAnsi="Times New Roman"/>
          <w:sz w:val="28"/>
          <w:szCs w:val="28"/>
          <w:lang w:eastAsia="ru-RU"/>
        </w:rPr>
        <w:t xml:space="preserve">в ряде ситуаций события-причины не связаны друг с другом, поэтому могут возникнуть сложности при установлении того, все ли важные пути к вершинному событию включены в анализ. Например, при анализе пожара как вершинного события </w:t>
      </w:r>
      <w:r w:rsidR="00447F31">
        <w:rPr>
          <w:rFonts w:ascii="Times New Roman" w:hAnsi="Times New Roman"/>
          <w:sz w:val="28"/>
          <w:szCs w:val="28"/>
          <w:lang w:eastAsia="ru-RU"/>
        </w:rPr>
        <w:t>–</w:t>
      </w:r>
      <w:r w:rsidR="00447F31" w:rsidRPr="00447F31">
        <w:rPr>
          <w:rFonts w:ascii="Times New Roman" w:hAnsi="Times New Roman"/>
          <w:sz w:val="28"/>
          <w:szCs w:val="28"/>
          <w:lang w:eastAsia="ru-RU"/>
        </w:rPr>
        <w:t xml:space="preserve"> </w:t>
      </w:r>
      <w:r w:rsidRPr="00447F31">
        <w:rPr>
          <w:rFonts w:ascii="Times New Roman" w:hAnsi="Times New Roman"/>
          <w:sz w:val="28"/>
          <w:szCs w:val="28"/>
          <w:lang w:eastAsia="ru-RU"/>
        </w:rPr>
        <w:t>все ли источники возгорания рассмотрены. В такой ситуации вероятностный анализ невозможен;</w:t>
      </w:r>
    </w:p>
    <w:p w:rsidR="00BB2E2C" w:rsidRPr="00447F31" w:rsidRDefault="00BB2E2C" w:rsidP="00F37CE5">
      <w:pPr>
        <w:pStyle w:val="aff"/>
        <w:numPr>
          <w:ilvl w:val="0"/>
          <w:numId w:val="41"/>
        </w:numPr>
        <w:spacing w:line="360" w:lineRule="auto"/>
        <w:jc w:val="both"/>
        <w:rPr>
          <w:lang w:eastAsia="ru-RU"/>
        </w:rPr>
      </w:pPr>
      <w:r w:rsidRPr="00447F31">
        <w:rPr>
          <w:rFonts w:ascii="Times New Roman" w:hAnsi="Times New Roman"/>
          <w:sz w:val="28"/>
          <w:szCs w:val="28"/>
          <w:lang w:eastAsia="ru-RU"/>
        </w:rPr>
        <w:lastRenderedPageBreak/>
        <w:t>временные взаимозависимости не рассматриваются;</w:t>
      </w:r>
    </w:p>
    <w:p w:rsidR="00BB2E2C" w:rsidRPr="00447F31" w:rsidRDefault="00BB2E2C" w:rsidP="00F37CE5">
      <w:pPr>
        <w:pStyle w:val="aff"/>
        <w:numPr>
          <w:ilvl w:val="0"/>
          <w:numId w:val="41"/>
        </w:numPr>
        <w:spacing w:line="360" w:lineRule="auto"/>
        <w:jc w:val="both"/>
        <w:rPr>
          <w:lang w:eastAsia="ru-RU"/>
        </w:rPr>
      </w:pPr>
      <w:r w:rsidRPr="00447F31">
        <w:rPr>
          <w:rFonts w:ascii="Times New Roman" w:hAnsi="Times New Roman"/>
          <w:sz w:val="28"/>
          <w:szCs w:val="28"/>
          <w:lang w:eastAsia="ru-RU"/>
        </w:rPr>
        <w:t>в FTA учитываются только бинарные состояния (отказ произошел</w:t>
      </w:r>
      <w:r w:rsidR="00447F31">
        <w:rPr>
          <w:rFonts w:ascii="Times New Roman" w:hAnsi="Times New Roman"/>
          <w:sz w:val="28"/>
          <w:szCs w:val="28"/>
          <w:lang w:eastAsia="ru-RU"/>
        </w:rPr>
        <w:t xml:space="preserve"> </w:t>
      </w:r>
      <w:r w:rsidRPr="00447F31">
        <w:rPr>
          <w:rFonts w:ascii="Times New Roman" w:hAnsi="Times New Roman"/>
          <w:sz w:val="28"/>
          <w:szCs w:val="28"/>
          <w:lang w:eastAsia="ru-RU"/>
        </w:rPr>
        <w:t>/</w:t>
      </w:r>
      <w:r w:rsidR="00447F31">
        <w:rPr>
          <w:rFonts w:ascii="Times New Roman" w:hAnsi="Times New Roman"/>
          <w:sz w:val="28"/>
          <w:szCs w:val="28"/>
          <w:lang w:eastAsia="ru-RU"/>
        </w:rPr>
        <w:t xml:space="preserve"> </w:t>
      </w:r>
      <w:r w:rsidRPr="00447F31">
        <w:rPr>
          <w:rFonts w:ascii="Times New Roman" w:hAnsi="Times New Roman"/>
          <w:sz w:val="28"/>
          <w:szCs w:val="28"/>
          <w:lang w:eastAsia="ru-RU"/>
        </w:rPr>
        <w:t>не произошел);</w:t>
      </w:r>
    </w:p>
    <w:p w:rsidR="00BB2E2C" w:rsidRPr="00447F31" w:rsidRDefault="00BB2E2C" w:rsidP="00F37CE5">
      <w:pPr>
        <w:pStyle w:val="aff"/>
        <w:numPr>
          <w:ilvl w:val="0"/>
          <w:numId w:val="41"/>
        </w:numPr>
        <w:spacing w:line="360" w:lineRule="auto"/>
        <w:jc w:val="both"/>
        <w:rPr>
          <w:lang w:eastAsia="ru-RU"/>
        </w:rPr>
      </w:pPr>
      <w:r w:rsidRPr="00447F31">
        <w:rPr>
          <w:rFonts w:ascii="Times New Roman" w:hAnsi="Times New Roman"/>
          <w:sz w:val="28"/>
          <w:szCs w:val="28"/>
          <w:lang w:eastAsia="ru-RU"/>
        </w:rPr>
        <w:t>несмотря на то, что в дерево отказов, построенное для качественного анализа, могут быть включены ошибки людей, в целом достаточно сложно предусмотреть степень того, насколько человек ошибся, или оценить потери в качестве, часто связанные именно с ошибками людей;</w:t>
      </w:r>
    </w:p>
    <w:p w:rsidR="00BB2E2C" w:rsidRPr="00447F31" w:rsidRDefault="00BB2E2C" w:rsidP="00F37CE5">
      <w:pPr>
        <w:pStyle w:val="aff"/>
        <w:numPr>
          <w:ilvl w:val="0"/>
          <w:numId w:val="41"/>
        </w:numPr>
        <w:spacing w:line="360" w:lineRule="auto"/>
        <w:jc w:val="both"/>
        <w:rPr>
          <w:lang w:eastAsia="ru-RU"/>
        </w:rPr>
      </w:pPr>
      <w:r w:rsidRPr="00447F31">
        <w:rPr>
          <w:rFonts w:ascii="Times New Roman" w:hAnsi="Times New Roman"/>
          <w:sz w:val="28"/>
          <w:szCs w:val="28"/>
          <w:lang w:eastAsia="ru-RU"/>
        </w:rPr>
        <w:t>в FTA анализируется только одно верхнее событие. Не анализируются вторичные или случайные отказы, сбои;</w:t>
      </w:r>
    </w:p>
    <w:p w:rsidR="00BB2E2C" w:rsidRPr="00447F31" w:rsidRDefault="00BB2E2C" w:rsidP="00F37CE5">
      <w:pPr>
        <w:pStyle w:val="aff"/>
        <w:numPr>
          <w:ilvl w:val="0"/>
          <w:numId w:val="41"/>
        </w:numPr>
        <w:spacing w:line="360" w:lineRule="auto"/>
        <w:jc w:val="both"/>
        <w:rPr>
          <w:lang w:eastAsia="ru-RU"/>
        </w:rPr>
      </w:pPr>
      <w:r w:rsidRPr="00447F31">
        <w:rPr>
          <w:rFonts w:ascii="Times New Roman" w:hAnsi="Times New Roman"/>
          <w:sz w:val="28"/>
          <w:szCs w:val="28"/>
          <w:lang w:eastAsia="ru-RU"/>
        </w:rPr>
        <w:t>FTA может быть очень большим для крупномасштабных систем…»</w:t>
      </w:r>
      <w:r w:rsidR="00447F31">
        <w:rPr>
          <w:rFonts w:ascii="Times New Roman" w:hAnsi="Times New Roman"/>
          <w:sz w:val="28"/>
          <w:szCs w:val="28"/>
          <w:lang w:eastAsia="ru-RU"/>
        </w:rPr>
        <w:t>.</w:t>
      </w:r>
    </w:p>
    <w:p w:rsidR="00BB2E2C" w:rsidRDefault="00BB2E2C" w:rsidP="00BB2E2C">
      <w:pPr>
        <w:spacing w:line="360" w:lineRule="auto"/>
        <w:ind w:firstLine="0"/>
        <w:rPr>
          <w:b/>
          <w:lang w:eastAsia="ru-RU"/>
        </w:rPr>
      </w:pPr>
    </w:p>
    <w:p w:rsidR="00BB2E2C" w:rsidRPr="001446C5" w:rsidRDefault="00BB2E2C" w:rsidP="00BB2E2C">
      <w:pPr>
        <w:spacing w:line="360" w:lineRule="auto"/>
        <w:ind w:firstLine="0"/>
        <w:rPr>
          <w:b/>
          <w:lang w:eastAsia="ru-RU"/>
        </w:rPr>
      </w:pPr>
      <w:r w:rsidRPr="001446C5">
        <w:rPr>
          <w:b/>
          <w:lang w:eastAsia="ru-RU"/>
        </w:rPr>
        <w:t>Алгоритм выполнения практического задания</w:t>
      </w:r>
    </w:p>
    <w:p w:rsidR="00BB2E2C" w:rsidRDefault="00BB2E2C" w:rsidP="00BB2E2C">
      <w:pPr>
        <w:spacing w:line="360" w:lineRule="auto"/>
        <w:ind w:firstLine="0"/>
        <w:rPr>
          <w:lang w:eastAsia="ru-RU"/>
        </w:rPr>
      </w:pPr>
      <w:r>
        <w:rPr>
          <w:lang w:eastAsia="ru-RU"/>
        </w:rPr>
        <w:t>1. Ознакомиться с теоретическими сведениями и нормативными документами.</w:t>
      </w:r>
    </w:p>
    <w:p w:rsidR="00BB2E2C" w:rsidRDefault="00BB2E2C" w:rsidP="00BB2E2C">
      <w:pPr>
        <w:spacing w:line="360" w:lineRule="auto"/>
        <w:ind w:firstLine="0"/>
        <w:rPr>
          <w:lang w:eastAsia="ru-RU"/>
        </w:rPr>
      </w:pPr>
      <w:r>
        <w:rPr>
          <w:lang w:eastAsia="ru-RU"/>
        </w:rPr>
        <w:t xml:space="preserve">2. По варианту, выбранному для выполнения </w:t>
      </w:r>
      <w:r w:rsidR="00447F31">
        <w:rPr>
          <w:lang w:eastAsia="ru-RU"/>
        </w:rPr>
        <w:t xml:space="preserve">практического </w:t>
      </w:r>
      <w:r>
        <w:rPr>
          <w:lang w:eastAsia="ru-RU"/>
        </w:rPr>
        <w:t>задания 1</w:t>
      </w:r>
      <w:r w:rsidR="00447F31">
        <w:rPr>
          <w:lang w:eastAsia="ru-RU"/>
        </w:rPr>
        <w:t>,</w:t>
      </w:r>
      <w:r>
        <w:rPr>
          <w:lang w:eastAsia="ru-RU"/>
        </w:rPr>
        <w:t xml:space="preserve"> построить диаграмму Исикавы</w:t>
      </w:r>
      <w:r w:rsidR="00447F31">
        <w:rPr>
          <w:lang w:eastAsia="ru-RU"/>
        </w:rPr>
        <w:t>,</w:t>
      </w:r>
      <w:r>
        <w:rPr>
          <w:lang w:eastAsia="ru-RU"/>
        </w:rPr>
        <w:t xml:space="preserve"> </w:t>
      </w:r>
      <w:r w:rsidR="00447F31">
        <w:rPr>
          <w:lang w:eastAsia="ru-RU"/>
        </w:rPr>
        <w:t>ф</w:t>
      </w:r>
      <w:r>
        <w:rPr>
          <w:lang w:eastAsia="ru-RU"/>
        </w:rPr>
        <w:t>орма 1. Определить источники отклонений в работе системы.</w:t>
      </w:r>
    </w:p>
    <w:p w:rsidR="00BB2E2C" w:rsidRDefault="00BB2E2C" w:rsidP="00BB2E2C">
      <w:pPr>
        <w:spacing w:line="360" w:lineRule="auto"/>
        <w:ind w:firstLine="0"/>
        <w:rPr>
          <w:lang w:eastAsia="ru-RU"/>
        </w:rPr>
      </w:pPr>
      <w:r>
        <w:rPr>
          <w:lang w:eastAsia="ru-RU"/>
        </w:rPr>
        <w:t xml:space="preserve">3. По варианту, выбранному для выполнения </w:t>
      </w:r>
      <w:r w:rsidR="00447F31">
        <w:rPr>
          <w:lang w:eastAsia="ru-RU"/>
        </w:rPr>
        <w:t xml:space="preserve">практического </w:t>
      </w:r>
      <w:r>
        <w:rPr>
          <w:lang w:eastAsia="ru-RU"/>
        </w:rPr>
        <w:t>задания 1</w:t>
      </w:r>
      <w:r w:rsidR="00447F31">
        <w:rPr>
          <w:lang w:eastAsia="ru-RU"/>
        </w:rPr>
        <w:t>,</w:t>
      </w:r>
      <w:r>
        <w:rPr>
          <w:lang w:eastAsia="ru-RU"/>
        </w:rPr>
        <w:t xml:space="preserve"> построить блок</w:t>
      </w:r>
      <w:r w:rsidR="00447F31">
        <w:rPr>
          <w:lang w:eastAsia="ru-RU"/>
        </w:rPr>
        <w:t>-</w:t>
      </w:r>
      <w:r>
        <w:rPr>
          <w:lang w:eastAsia="ru-RU"/>
        </w:rPr>
        <w:t xml:space="preserve">схему по методу </w:t>
      </w:r>
      <w:r>
        <w:rPr>
          <w:lang w:val="en-US" w:eastAsia="ru-RU"/>
        </w:rPr>
        <w:t>FTA</w:t>
      </w:r>
      <w:r w:rsidR="00447F31">
        <w:rPr>
          <w:lang w:eastAsia="ru-RU"/>
        </w:rPr>
        <w:t>,</w:t>
      </w:r>
      <w:r>
        <w:rPr>
          <w:lang w:eastAsia="ru-RU"/>
        </w:rPr>
        <w:t xml:space="preserve"> </w:t>
      </w:r>
      <w:r w:rsidR="00447F31">
        <w:rPr>
          <w:lang w:eastAsia="ru-RU"/>
        </w:rPr>
        <w:t>ф</w:t>
      </w:r>
      <w:r>
        <w:rPr>
          <w:lang w:eastAsia="ru-RU"/>
        </w:rPr>
        <w:t>орма 2. Определить источники отклонений в работе системы.</w:t>
      </w:r>
    </w:p>
    <w:p w:rsidR="00BB2E2C" w:rsidRPr="001446C5" w:rsidRDefault="00BB2E2C" w:rsidP="00BB2E2C">
      <w:pPr>
        <w:spacing w:line="360" w:lineRule="auto"/>
        <w:ind w:firstLine="0"/>
        <w:rPr>
          <w:lang w:eastAsia="ru-RU"/>
        </w:rPr>
      </w:pPr>
    </w:p>
    <w:p w:rsidR="00BB2E2C" w:rsidRPr="008A0C4D" w:rsidRDefault="00BB2E2C" w:rsidP="00BB2E2C">
      <w:pPr>
        <w:spacing w:line="360" w:lineRule="auto"/>
        <w:ind w:firstLine="0"/>
        <w:rPr>
          <w:b/>
          <w:lang w:eastAsia="ru-RU"/>
        </w:rPr>
      </w:pPr>
      <w:r>
        <w:rPr>
          <w:b/>
          <w:lang w:eastAsia="ru-RU"/>
        </w:rPr>
        <w:t>Форма 1</w:t>
      </w:r>
      <w:r w:rsidR="00447F31">
        <w:rPr>
          <w:b/>
          <w:lang w:eastAsia="ru-RU"/>
        </w:rPr>
        <w:t>.</w:t>
      </w:r>
      <w:r>
        <w:rPr>
          <w:b/>
          <w:lang w:eastAsia="ru-RU"/>
        </w:rPr>
        <w:t xml:space="preserve"> </w:t>
      </w:r>
      <w:r w:rsidRPr="008A0C4D">
        <w:rPr>
          <w:b/>
          <w:lang w:eastAsia="ru-RU"/>
        </w:rPr>
        <w:t>Типовой пример задания</w:t>
      </w:r>
      <w:r w:rsidR="00447F31">
        <w:rPr>
          <w:b/>
          <w:lang w:eastAsia="ru-RU"/>
        </w:rPr>
        <w:t>.</w:t>
      </w:r>
      <w:r w:rsidRPr="008A0C4D">
        <w:rPr>
          <w:b/>
          <w:lang w:eastAsia="ru-RU"/>
        </w:rPr>
        <w:t xml:space="preserve"> </w:t>
      </w:r>
      <w:r w:rsidR="00447F31">
        <w:rPr>
          <w:b/>
          <w:lang w:eastAsia="ru-RU"/>
        </w:rPr>
        <w:t>М</w:t>
      </w:r>
      <w:r w:rsidRPr="008A0C4D">
        <w:rPr>
          <w:b/>
          <w:lang w:eastAsia="ru-RU"/>
        </w:rPr>
        <w:t xml:space="preserve">етод </w:t>
      </w:r>
      <w:r w:rsidR="00447F31">
        <w:rPr>
          <w:b/>
          <w:lang w:eastAsia="ru-RU"/>
        </w:rPr>
        <w:t>«</w:t>
      </w:r>
      <w:r w:rsidRPr="008A0C4D">
        <w:rPr>
          <w:b/>
          <w:lang w:eastAsia="ru-RU"/>
        </w:rPr>
        <w:t>Диаграмма Исикавы</w:t>
      </w:r>
      <w:r w:rsidR="00447F31">
        <w:rPr>
          <w:b/>
          <w:lang w:eastAsia="ru-RU"/>
        </w:rPr>
        <w:t>»</w:t>
      </w:r>
    </w:p>
    <w:p w:rsidR="00BB2E2C" w:rsidRPr="002F329B" w:rsidRDefault="00BB2E2C" w:rsidP="00BB2E2C">
      <w:pPr>
        <w:ind w:firstLine="0"/>
        <w:rPr>
          <w:b/>
          <w:sz w:val="24"/>
          <w:szCs w:val="24"/>
          <w:lang w:eastAsia="ru-RU"/>
        </w:rPr>
      </w:pPr>
    </w:p>
    <w:p w:rsidR="00BB2E2C" w:rsidRPr="002F329B" w:rsidRDefault="00BB2E2C" w:rsidP="00BB2E2C">
      <w:pPr>
        <w:rPr>
          <w:b/>
          <w:sz w:val="24"/>
          <w:szCs w:val="24"/>
          <w:lang w:eastAsia="ru-RU"/>
        </w:rPr>
      </w:pPr>
      <w:r>
        <w:rPr>
          <w:b/>
          <w:noProof/>
          <w:sz w:val="24"/>
          <w:szCs w:val="24"/>
          <w:lang w:eastAsia="ru-RU"/>
        </w:rPr>
        <w:drawing>
          <wp:inline distT="0" distB="0" distL="0" distR="0" wp14:anchorId="3CB3450D" wp14:editId="446CE774">
            <wp:extent cx="2886155" cy="1706499"/>
            <wp:effectExtent l="0" t="0" r="0" b="825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05227" cy="1717776"/>
                    </a:xfrm>
                    <a:prstGeom prst="rect">
                      <a:avLst/>
                    </a:prstGeom>
                    <a:noFill/>
                  </pic:spPr>
                </pic:pic>
              </a:graphicData>
            </a:graphic>
          </wp:inline>
        </w:drawing>
      </w:r>
    </w:p>
    <w:p w:rsidR="00BB2E2C" w:rsidRPr="001446C5" w:rsidRDefault="00BB2E2C" w:rsidP="00BB2E2C">
      <w:pPr>
        <w:ind w:firstLine="0"/>
        <w:rPr>
          <w:b/>
          <w:lang w:eastAsia="ru-RU"/>
        </w:rPr>
      </w:pPr>
      <w:r>
        <w:rPr>
          <w:b/>
          <w:lang w:eastAsia="ru-RU"/>
        </w:rPr>
        <w:lastRenderedPageBreak/>
        <w:t>Форма 2</w:t>
      </w:r>
      <w:r w:rsidR="00447F31">
        <w:rPr>
          <w:b/>
          <w:lang w:eastAsia="ru-RU"/>
        </w:rPr>
        <w:t>.</w:t>
      </w:r>
      <w:r>
        <w:rPr>
          <w:b/>
          <w:lang w:eastAsia="ru-RU"/>
        </w:rPr>
        <w:t xml:space="preserve"> </w:t>
      </w:r>
      <w:r w:rsidRPr="001446C5">
        <w:rPr>
          <w:b/>
          <w:lang w:eastAsia="ru-RU"/>
        </w:rPr>
        <w:t xml:space="preserve">Типовой пример задания «Метод </w:t>
      </w:r>
      <w:r w:rsidRPr="001446C5">
        <w:rPr>
          <w:b/>
          <w:lang w:val="en-US" w:eastAsia="ru-RU"/>
        </w:rPr>
        <w:t>FTA</w:t>
      </w:r>
      <w:r w:rsidRPr="001446C5">
        <w:rPr>
          <w:b/>
          <w:lang w:eastAsia="ru-RU"/>
        </w:rPr>
        <w:t>»</w:t>
      </w:r>
    </w:p>
    <w:p w:rsidR="00BB2E2C" w:rsidRDefault="00BB2E2C" w:rsidP="00BB2E2C">
      <w:pPr>
        <w:ind w:firstLine="0"/>
        <w:rPr>
          <w:b/>
          <w:sz w:val="24"/>
          <w:szCs w:val="24"/>
          <w:lang w:eastAsia="ru-RU"/>
        </w:rPr>
      </w:pPr>
    </w:p>
    <w:p w:rsidR="00BB2E2C" w:rsidRPr="00415AEC" w:rsidRDefault="00BB2E2C" w:rsidP="00BB2E2C">
      <w:pPr>
        <w:ind w:firstLine="0"/>
        <w:rPr>
          <w:b/>
          <w:sz w:val="24"/>
          <w:szCs w:val="24"/>
          <w:lang w:eastAsia="ru-RU"/>
        </w:rPr>
      </w:pPr>
      <w:r>
        <w:rPr>
          <w:b/>
          <w:noProof/>
          <w:sz w:val="24"/>
          <w:szCs w:val="24"/>
          <w:lang w:eastAsia="ru-RU"/>
        </w:rPr>
        <w:drawing>
          <wp:inline distT="0" distB="0" distL="0" distR="0" wp14:anchorId="20F81DEA" wp14:editId="69A06C80">
            <wp:extent cx="5984312" cy="45910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00671" cy="4680319"/>
                    </a:xfrm>
                    <a:prstGeom prst="rect">
                      <a:avLst/>
                    </a:prstGeom>
                    <a:noFill/>
                  </pic:spPr>
                </pic:pic>
              </a:graphicData>
            </a:graphic>
          </wp:inline>
        </w:drawing>
      </w:r>
    </w:p>
    <w:p w:rsidR="00BB2E2C" w:rsidRDefault="00BB2E2C" w:rsidP="00BB2E2C">
      <w:pPr>
        <w:ind w:firstLine="0"/>
        <w:rPr>
          <w:b/>
          <w:bCs/>
          <w:sz w:val="24"/>
          <w:szCs w:val="24"/>
          <w:lang w:eastAsia="ru-RU"/>
        </w:rPr>
      </w:pPr>
    </w:p>
    <w:p w:rsidR="00BB2E2C" w:rsidRPr="001137CC" w:rsidRDefault="00BB2E2C" w:rsidP="00BB2E2C">
      <w:pPr>
        <w:spacing w:line="360" w:lineRule="auto"/>
        <w:ind w:firstLine="709"/>
        <w:rPr>
          <w:b/>
          <w:bCs/>
          <w:lang w:eastAsia="ru-RU"/>
        </w:rPr>
      </w:pPr>
      <w:r w:rsidRPr="001137CC">
        <w:rPr>
          <w:b/>
          <w:bCs/>
          <w:lang w:eastAsia="ru-RU"/>
        </w:rPr>
        <w:t>Критерии оценки</w:t>
      </w:r>
      <w:r w:rsidRPr="00F37CE5">
        <w:rPr>
          <w:bCs/>
          <w:lang w:eastAsia="ru-RU"/>
        </w:rPr>
        <w:t>:</w:t>
      </w:r>
    </w:p>
    <w:p w:rsidR="00BB2E2C" w:rsidRPr="00447F31" w:rsidRDefault="00BB2E2C" w:rsidP="00F37CE5">
      <w:pPr>
        <w:pStyle w:val="aff"/>
        <w:numPr>
          <w:ilvl w:val="0"/>
          <w:numId w:val="42"/>
        </w:numPr>
        <w:tabs>
          <w:tab w:val="left" w:pos="426"/>
          <w:tab w:val="left" w:pos="720"/>
        </w:tabs>
        <w:spacing w:line="360" w:lineRule="auto"/>
        <w:jc w:val="both"/>
        <w:rPr>
          <w:lang w:eastAsia="ru-RU"/>
        </w:rPr>
      </w:pPr>
      <w:r w:rsidRPr="00447F31">
        <w:rPr>
          <w:rFonts w:ascii="Times New Roman" w:hAnsi="Times New Roman"/>
          <w:sz w:val="28"/>
          <w:szCs w:val="28"/>
          <w:lang w:eastAsia="ru-RU"/>
        </w:rPr>
        <w:t xml:space="preserve">оценка «зачтено» выставляется студенту, если правильно оформлена диаграмма Исикавы, диаграмма </w:t>
      </w:r>
      <w:r w:rsidRPr="00F37CE5">
        <w:rPr>
          <w:rFonts w:ascii="Times New Roman" w:hAnsi="Times New Roman"/>
          <w:sz w:val="28"/>
          <w:szCs w:val="28"/>
          <w:lang w:val="en-US" w:eastAsia="ru-RU"/>
        </w:rPr>
        <w:t>FTA</w:t>
      </w:r>
      <w:r w:rsidRPr="00447F31">
        <w:rPr>
          <w:rFonts w:ascii="Times New Roman" w:hAnsi="Times New Roman"/>
          <w:sz w:val="28"/>
          <w:szCs w:val="28"/>
          <w:lang w:eastAsia="ru-RU"/>
        </w:rPr>
        <w:t xml:space="preserve"> по сформулированной диверсионной задаче</w:t>
      </w:r>
      <w:r w:rsidR="00447F31">
        <w:rPr>
          <w:rFonts w:ascii="Times New Roman" w:hAnsi="Times New Roman"/>
          <w:sz w:val="28"/>
          <w:szCs w:val="28"/>
          <w:lang w:eastAsia="ru-RU"/>
        </w:rPr>
        <w:t>;</w:t>
      </w:r>
    </w:p>
    <w:p w:rsidR="00BB2E2C" w:rsidRPr="00447F31" w:rsidRDefault="00BB2E2C" w:rsidP="00F37CE5">
      <w:pPr>
        <w:pStyle w:val="aff"/>
        <w:numPr>
          <w:ilvl w:val="0"/>
          <w:numId w:val="42"/>
        </w:numPr>
        <w:tabs>
          <w:tab w:val="left" w:pos="426"/>
          <w:tab w:val="left" w:pos="720"/>
        </w:tabs>
        <w:spacing w:line="360" w:lineRule="auto"/>
        <w:jc w:val="both"/>
        <w:rPr>
          <w:lang w:eastAsia="ru-RU"/>
        </w:rPr>
      </w:pPr>
      <w:r w:rsidRPr="00447F31">
        <w:rPr>
          <w:rFonts w:ascii="Times New Roman" w:hAnsi="Times New Roman"/>
          <w:sz w:val="28"/>
          <w:szCs w:val="28"/>
          <w:lang w:eastAsia="ru-RU"/>
        </w:rPr>
        <w:t xml:space="preserve">оценка «не зачтено» выставляется студенту, если неправильно оформлена диаграмма Исикавы, диаграмма </w:t>
      </w:r>
      <w:r w:rsidRPr="00F37CE5">
        <w:rPr>
          <w:rFonts w:ascii="Times New Roman" w:hAnsi="Times New Roman"/>
          <w:sz w:val="28"/>
          <w:szCs w:val="28"/>
          <w:lang w:val="en-US" w:eastAsia="ru-RU"/>
        </w:rPr>
        <w:t>FTA</w:t>
      </w:r>
      <w:r w:rsidRPr="00447F31">
        <w:rPr>
          <w:rFonts w:ascii="Times New Roman" w:hAnsi="Times New Roman"/>
          <w:sz w:val="28"/>
          <w:szCs w:val="28"/>
          <w:lang w:eastAsia="ru-RU"/>
        </w:rPr>
        <w:t xml:space="preserve"> по сформулированной диверсионной задаче.</w:t>
      </w:r>
    </w:p>
    <w:p w:rsidR="00BB2E2C" w:rsidRDefault="00BB2E2C" w:rsidP="00BB2E2C">
      <w:pPr>
        <w:ind w:firstLine="0"/>
        <w:jc w:val="left"/>
        <w:rPr>
          <w:rFonts w:eastAsiaTheme="majorEastAsia"/>
          <w:b/>
          <w:bCs/>
          <w:lang w:eastAsia="ru-RU"/>
        </w:rPr>
      </w:pPr>
      <w:r>
        <w:rPr>
          <w:lang w:eastAsia="ru-RU"/>
        </w:rPr>
        <w:br w:type="page"/>
      </w:r>
    </w:p>
    <w:p w:rsidR="00BF06DA" w:rsidRPr="00BF06DA" w:rsidRDefault="00BF06DA" w:rsidP="00BF06DA">
      <w:pPr>
        <w:pStyle w:val="1"/>
        <w:ind w:firstLine="0"/>
        <w:rPr>
          <w:lang w:eastAsia="ru-RU"/>
        </w:rPr>
      </w:pPr>
      <w:r w:rsidRPr="00BF06DA">
        <w:rPr>
          <w:lang w:eastAsia="ru-RU"/>
        </w:rPr>
        <w:lastRenderedPageBreak/>
        <w:t>Практическое за</w:t>
      </w:r>
      <w:r>
        <w:rPr>
          <w:lang w:eastAsia="ru-RU"/>
        </w:rPr>
        <w:t>дание</w:t>
      </w:r>
      <w:r w:rsidRPr="00BF06DA">
        <w:rPr>
          <w:lang w:eastAsia="ru-RU"/>
        </w:rPr>
        <w:t xml:space="preserve"> </w:t>
      </w:r>
      <w:r>
        <w:rPr>
          <w:lang w:eastAsia="ru-RU"/>
        </w:rPr>
        <w:t>3</w:t>
      </w:r>
      <w:r w:rsidRPr="00BF06DA">
        <w:rPr>
          <w:lang w:eastAsia="ru-RU"/>
        </w:rPr>
        <w:t xml:space="preserve"> </w:t>
      </w:r>
    </w:p>
    <w:p w:rsidR="00460599" w:rsidRPr="00BF06DA" w:rsidRDefault="00BF06DA" w:rsidP="00BF06DA">
      <w:pPr>
        <w:rPr>
          <w:b/>
          <w:lang w:eastAsia="ru-RU"/>
        </w:rPr>
      </w:pPr>
      <w:r w:rsidRPr="00BF06DA">
        <w:rPr>
          <w:b/>
          <w:lang w:eastAsia="ru-RU"/>
        </w:rPr>
        <w:t xml:space="preserve"> </w:t>
      </w:r>
      <w:r w:rsidR="00460599" w:rsidRPr="00BF06DA">
        <w:rPr>
          <w:b/>
          <w:lang w:eastAsia="ru-RU"/>
        </w:rPr>
        <w:t>Методы определения последствий риска. FMEA, ETA</w:t>
      </w:r>
    </w:p>
    <w:bookmarkEnd w:id="3"/>
    <w:p w:rsidR="0068446C" w:rsidRDefault="0068446C" w:rsidP="0068446C">
      <w:pPr>
        <w:tabs>
          <w:tab w:val="left" w:pos="500"/>
        </w:tabs>
        <w:ind w:right="-30" w:firstLine="0"/>
        <w:rPr>
          <w:sz w:val="24"/>
          <w:szCs w:val="24"/>
        </w:rPr>
      </w:pPr>
    </w:p>
    <w:p w:rsidR="00460599" w:rsidRPr="0068446C" w:rsidRDefault="0068446C" w:rsidP="0068446C">
      <w:pPr>
        <w:tabs>
          <w:tab w:val="left" w:pos="500"/>
        </w:tabs>
        <w:ind w:right="-30" w:firstLine="0"/>
        <w:rPr>
          <w:b/>
        </w:rPr>
      </w:pPr>
      <w:r w:rsidRPr="0068446C">
        <w:rPr>
          <w:b/>
        </w:rPr>
        <w:t>Тема 1</w:t>
      </w:r>
      <w:r w:rsidR="00447F31">
        <w:rPr>
          <w:b/>
        </w:rPr>
        <w:t>.</w:t>
      </w:r>
      <w:r w:rsidRPr="0068446C">
        <w:rPr>
          <w:b/>
        </w:rPr>
        <w:t xml:space="preserve"> Система управления охраной труда. Управление профессиональными рисками</w:t>
      </w:r>
    </w:p>
    <w:p w:rsidR="0045634F" w:rsidRDefault="0045634F" w:rsidP="0068446C">
      <w:pPr>
        <w:spacing w:line="360" w:lineRule="auto"/>
        <w:ind w:firstLine="0"/>
        <w:rPr>
          <w:lang w:eastAsia="ru-RU"/>
        </w:rPr>
      </w:pPr>
      <w:r w:rsidRPr="00DD0E79">
        <w:rPr>
          <w:b/>
          <w:lang w:eastAsia="ru-RU"/>
        </w:rPr>
        <w:t>Цель занятия</w:t>
      </w:r>
      <w:r>
        <w:rPr>
          <w:lang w:eastAsia="ru-RU"/>
        </w:rPr>
        <w:t>: сформировать теоретические</w:t>
      </w:r>
      <w:r w:rsidR="00510C73">
        <w:rPr>
          <w:lang w:eastAsia="ru-RU"/>
        </w:rPr>
        <w:t xml:space="preserve"> и практические компетенции по определению последствий</w:t>
      </w:r>
      <w:r>
        <w:rPr>
          <w:lang w:eastAsia="ru-RU"/>
        </w:rPr>
        <w:t xml:space="preserve"> профессиональных рисков методами </w:t>
      </w:r>
      <w:r w:rsidR="001137CC" w:rsidRPr="001137CC">
        <w:rPr>
          <w:lang w:eastAsia="ru-RU"/>
        </w:rPr>
        <w:t>FMEA, ETA</w:t>
      </w:r>
      <w:r>
        <w:rPr>
          <w:lang w:eastAsia="ru-RU"/>
        </w:rPr>
        <w:t>.</w:t>
      </w:r>
    </w:p>
    <w:p w:rsidR="00E202EB" w:rsidRPr="00E202EB" w:rsidRDefault="00E202EB" w:rsidP="00E202EB">
      <w:pPr>
        <w:spacing w:line="360" w:lineRule="auto"/>
        <w:ind w:firstLine="0"/>
        <w:rPr>
          <w:lang w:eastAsia="ru-RU"/>
        </w:rPr>
      </w:pPr>
      <w:r>
        <w:rPr>
          <w:b/>
          <w:lang w:eastAsia="ru-RU"/>
        </w:rPr>
        <w:t>Задание</w:t>
      </w:r>
      <w:r w:rsidRPr="00F37CE5">
        <w:rPr>
          <w:lang w:eastAsia="ru-RU"/>
        </w:rPr>
        <w:t>:</w:t>
      </w:r>
      <w:r>
        <w:rPr>
          <w:lang w:eastAsia="ru-RU"/>
        </w:rPr>
        <w:t xml:space="preserve"> </w:t>
      </w:r>
      <w:r w:rsidR="00447F31">
        <w:rPr>
          <w:lang w:eastAsia="ru-RU"/>
        </w:rPr>
        <w:t xml:space="preserve">определить </w:t>
      </w:r>
      <w:r>
        <w:rPr>
          <w:lang w:eastAsia="ru-RU"/>
        </w:rPr>
        <w:t xml:space="preserve">последствия рисков для технологического процесса методами </w:t>
      </w:r>
      <w:r w:rsidRPr="001137CC">
        <w:rPr>
          <w:lang w:eastAsia="ru-RU"/>
        </w:rPr>
        <w:t>FMEA, ETA</w:t>
      </w:r>
      <w:r>
        <w:rPr>
          <w:lang w:eastAsia="ru-RU"/>
        </w:rPr>
        <w:t>.</w:t>
      </w:r>
    </w:p>
    <w:p w:rsidR="00E202EB" w:rsidRDefault="00E202EB" w:rsidP="00E202EB">
      <w:pPr>
        <w:spacing w:line="360" w:lineRule="auto"/>
        <w:rPr>
          <w:lang w:eastAsia="ru-RU"/>
        </w:rPr>
      </w:pPr>
    </w:p>
    <w:p w:rsidR="0045634F" w:rsidRPr="00DD0E79" w:rsidRDefault="0045634F" w:rsidP="00810725">
      <w:pPr>
        <w:spacing w:line="360" w:lineRule="auto"/>
        <w:ind w:firstLine="709"/>
        <w:rPr>
          <w:b/>
          <w:lang w:eastAsia="ru-RU"/>
        </w:rPr>
      </w:pPr>
      <w:r w:rsidRPr="00DD0E79">
        <w:rPr>
          <w:b/>
          <w:lang w:eastAsia="ru-RU"/>
        </w:rPr>
        <w:t>Нормативные документы</w:t>
      </w:r>
    </w:p>
    <w:p w:rsidR="0045634F" w:rsidRPr="00581AB9" w:rsidRDefault="0045634F" w:rsidP="00F37CE5">
      <w:pPr>
        <w:spacing w:line="360" w:lineRule="auto"/>
        <w:ind w:left="360" w:firstLine="349"/>
        <w:rPr>
          <w:lang w:eastAsia="ru-RU"/>
        </w:rPr>
      </w:pPr>
      <w:r w:rsidRPr="00680606">
        <w:rPr>
          <w:lang w:eastAsia="ru-RU"/>
        </w:rPr>
        <w:t xml:space="preserve">ГОСТ 12.0.230.4-2018. Межгосударственный стандарт. Система стандартов безопасности труда. Системы управления охраной труда. Методы идентификации опасностей на различных этапах выполнения работ (введен в действие Приказом Росстандарта от 07.09.2018 </w:t>
      </w:r>
      <w:r w:rsidR="00D65921" w:rsidRPr="00581AB9">
        <w:rPr>
          <w:lang w:eastAsia="ru-RU"/>
        </w:rPr>
        <w:t>№</w:t>
      </w:r>
      <w:r w:rsidRPr="00581AB9">
        <w:rPr>
          <w:lang w:eastAsia="ru-RU"/>
        </w:rPr>
        <w:t xml:space="preserve"> 577-ст).</w:t>
      </w:r>
    </w:p>
    <w:p w:rsidR="001137CC" w:rsidRPr="00680606" w:rsidRDefault="001137CC" w:rsidP="00F37CE5">
      <w:pPr>
        <w:spacing w:line="360" w:lineRule="auto"/>
        <w:ind w:left="360" w:firstLine="349"/>
        <w:rPr>
          <w:lang w:eastAsia="ru-RU"/>
        </w:rPr>
      </w:pPr>
      <w:r w:rsidRPr="00850147">
        <w:rPr>
          <w:lang w:eastAsia="ru-RU"/>
        </w:rPr>
        <w:t>ГОСТ Р 51901.12-2007 (МЭК 60812:2006). Национальный стандарт Российской Федерации. Менеджмент риска. Метод анализа видов и последствий отказов</w:t>
      </w:r>
      <w:r w:rsidRPr="00F37CE5">
        <w:rPr>
          <w:lang w:eastAsia="ru-RU"/>
        </w:rPr>
        <w:t xml:space="preserve"> (утв. и введен в действие Приказом Ростехрегулирования от 27.12.2007 </w:t>
      </w:r>
      <w:r w:rsidR="00D65921" w:rsidRPr="00F37CE5">
        <w:rPr>
          <w:lang w:eastAsia="ru-RU"/>
        </w:rPr>
        <w:t>№</w:t>
      </w:r>
      <w:r w:rsidRPr="00F37CE5">
        <w:rPr>
          <w:lang w:eastAsia="ru-RU"/>
        </w:rPr>
        <w:t xml:space="preserve"> 572-ст)</w:t>
      </w:r>
      <w:r w:rsidR="00447F31">
        <w:rPr>
          <w:lang w:eastAsia="ru-RU"/>
        </w:rPr>
        <w:t>.</w:t>
      </w:r>
    </w:p>
    <w:p w:rsidR="0045634F" w:rsidRPr="00F37CE5" w:rsidRDefault="0045634F" w:rsidP="00F37CE5">
      <w:pPr>
        <w:spacing w:line="360" w:lineRule="auto"/>
        <w:ind w:left="360" w:firstLine="349"/>
        <w:rPr>
          <w:lang w:eastAsia="ru-RU"/>
        </w:rPr>
      </w:pPr>
      <w:r w:rsidRPr="00581AB9">
        <w:rPr>
          <w:lang w:eastAsia="ru-RU"/>
        </w:rPr>
        <w:t xml:space="preserve">ГОСТ 12.0.230.5-2018. Межгосударственный стандарт. Система стандартов безопасности труда. Системы управления охраной труда. Методы оценки риска для обеспечения безопасности выполнения работ (введен в действие Приказом Росстандарта от 07.09.2018 </w:t>
      </w:r>
      <w:r w:rsidR="00D65921" w:rsidRPr="00683E92">
        <w:rPr>
          <w:lang w:eastAsia="ru-RU"/>
        </w:rPr>
        <w:t>№</w:t>
      </w:r>
      <w:r w:rsidRPr="00F37CE5">
        <w:rPr>
          <w:lang w:eastAsia="ru-RU"/>
        </w:rPr>
        <w:t xml:space="preserve"> 578-ст).</w:t>
      </w:r>
    </w:p>
    <w:p w:rsidR="0045634F" w:rsidRPr="00680606" w:rsidRDefault="0045634F" w:rsidP="00F37CE5">
      <w:pPr>
        <w:spacing w:line="360" w:lineRule="auto"/>
        <w:ind w:left="360" w:firstLine="349"/>
        <w:rPr>
          <w:lang w:eastAsia="ru-RU"/>
        </w:rPr>
      </w:pPr>
      <w:r w:rsidRPr="00F37CE5">
        <w:rPr>
          <w:lang w:eastAsia="ru-RU"/>
        </w:rPr>
        <w:t xml:space="preserve">ГОСТ Р 58771-2019. Национальный стандарт Российской Федерации. Менеджмент риска. Технологии оценки риска (утв. и введен в действие Приказом Росстандарта от 17.12.2019 </w:t>
      </w:r>
      <w:r w:rsidR="00D65921" w:rsidRPr="00F37CE5">
        <w:rPr>
          <w:lang w:eastAsia="ru-RU"/>
        </w:rPr>
        <w:t>№</w:t>
      </w:r>
      <w:r w:rsidRPr="00F37CE5">
        <w:rPr>
          <w:lang w:eastAsia="ru-RU"/>
        </w:rPr>
        <w:t xml:space="preserve"> 1405-ст)</w:t>
      </w:r>
      <w:r w:rsidR="00447F31">
        <w:rPr>
          <w:lang w:eastAsia="ru-RU"/>
        </w:rPr>
        <w:t>.</w:t>
      </w:r>
    </w:p>
    <w:p w:rsidR="0045634F" w:rsidRPr="00AF7061" w:rsidRDefault="0045634F" w:rsidP="00810725">
      <w:pPr>
        <w:spacing w:line="360" w:lineRule="auto"/>
        <w:ind w:firstLine="709"/>
        <w:rPr>
          <w:b/>
          <w:lang w:eastAsia="ru-RU"/>
        </w:rPr>
      </w:pPr>
      <w:r w:rsidRPr="00AF7061">
        <w:rPr>
          <w:b/>
          <w:lang w:eastAsia="ru-RU"/>
        </w:rPr>
        <w:t>Теоретические сведения</w:t>
      </w:r>
    </w:p>
    <w:p w:rsidR="00810725" w:rsidRPr="00810725" w:rsidRDefault="00810725" w:rsidP="00810725">
      <w:pPr>
        <w:spacing w:line="360" w:lineRule="auto"/>
        <w:ind w:firstLine="708"/>
        <w:rPr>
          <w:bCs/>
          <w:lang w:eastAsia="ru-RU"/>
        </w:rPr>
      </w:pPr>
      <w:r w:rsidRPr="00810725">
        <w:rPr>
          <w:bCs/>
          <w:lang w:eastAsia="ru-RU"/>
        </w:rPr>
        <w:t>ГОСТ Р 58771-2019</w:t>
      </w:r>
    </w:p>
    <w:p w:rsidR="00810725" w:rsidRPr="00810725" w:rsidRDefault="00810725" w:rsidP="00810725">
      <w:pPr>
        <w:spacing w:line="360" w:lineRule="auto"/>
        <w:ind w:firstLine="708"/>
        <w:rPr>
          <w:bCs/>
          <w:lang w:eastAsia="ru-RU"/>
        </w:rPr>
      </w:pPr>
      <w:r w:rsidRPr="00810725">
        <w:rPr>
          <w:bCs/>
          <w:lang w:eastAsia="ru-RU"/>
        </w:rPr>
        <w:lastRenderedPageBreak/>
        <w:t>«</w:t>
      </w:r>
      <w:r w:rsidR="00236A40">
        <w:rPr>
          <w:bCs/>
          <w:lang w:eastAsia="ru-RU"/>
        </w:rPr>
        <w:t>…</w:t>
      </w:r>
      <w:r w:rsidRPr="00810725">
        <w:rPr>
          <w:bCs/>
          <w:lang w:eastAsia="ru-RU"/>
        </w:rPr>
        <w:t>В FMEA (Failure Mode и Effect A</w:t>
      </w:r>
      <w:r w:rsidR="00581AB9">
        <w:rPr>
          <w:bCs/>
          <w:lang w:val="en-US" w:eastAsia="ru-RU"/>
        </w:rPr>
        <w:t>n</w:t>
      </w:r>
      <w:r w:rsidRPr="00810725">
        <w:rPr>
          <w:bCs/>
          <w:lang w:eastAsia="ru-RU"/>
        </w:rPr>
        <w:t>alysis) команда подразделяет аппаратные средства, систему, процесс или процедуру на элементы. Для каждого элемента рассматриваются способы, с помощью которых он может потерпеть неудачу, а также причины и последствия отказа. За FMEA может последовать анализ критичности, который определяет значение каждого режима отказа (FMECA).</w:t>
      </w:r>
    </w:p>
    <w:p w:rsidR="00810725" w:rsidRPr="00810725" w:rsidRDefault="00810725" w:rsidP="00810725">
      <w:pPr>
        <w:spacing w:line="360" w:lineRule="auto"/>
        <w:ind w:firstLine="708"/>
        <w:rPr>
          <w:bCs/>
          <w:lang w:eastAsia="ru-RU"/>
        </w:rPr>
      </w:pPr>
      <w:r w:rsidRPr="00810725">
        <w:rPr>
          <w:bCs/>
          <w:lang w:eastAsia="ru-RU"/>
        </w:rPr>
        <w:t>Для каждого элемента записывается следующее:</w:t>
      </w:r>
    </w:p>
    <w:p w:rsidR="00810725" w:rsidRPr="00F37CE5" w:rsidRDefault="00810725" w:rsidP="00F37CE5">
      <w:pPr>
        <w:pStyle w:val="aff"/>
        <w:numPr>
          <w:ilvl w:val="0"/>
          <w:numId w:val="43"/>
        </w:numPr>
        <w:spacing w:line="360" w:lineRule="auto"/>
        <w:rPr>
          <w:bCs/>
          <w:lang w:eastAsia="ru-RU"/>
        </w:rPr>
      </w:pPr>
      <w:r w:rsidRPr="00F37CE5">
        <w:rPr>
          <w:rFonts w:ascii="Times New Roman" w:hAnsi="Times New Roman"/>
          <w:bCs/>
          <w:sz w:val="28"/>
          <w:szCs w:val="28"/>
          <w:lang w:eastAsia="ru-RU"/>
        </w:rPr>
        <w:t>его функция;</w:t>
      </w:r>
    </w:p>
    <w:p w:rsidR="00810725" w:rsidRPr="00F37CE5" w:rsidRDefault="00810725" w:rsidP="00F37CE5">
      <w:pPr>
        <w:pStyle w:val="aff"/>
        <w:numPr>
          <w:ilvl w:val="0"/>
          <w:numId w:val="43"/>
        </w:numPr>
        <w:spacing w:line="360" w:lineRule="auto"/>
        <w:rPr>
          <w:bCs/>
          <w:lang w:eastAsia="ru-RU"/>
        </w:rPr>
      </w:pPr>
      <w:r w:rsidRPr="00F37CE5">
        <w:rPr>
          <w:rFonts w:ascii="Times New Roman" w:hAnsi="Times New Roman"/>
          <w:bCs/>
          <w:sz w:val="28"/>
          <w:szCs w:val="28"/>
          <w:lang w:eastAsia="ru-RU"/>
        </w:rPr>
        <w:t>сбой, который может возникнуть (режим отказа);</w:t>
      </w:r>
    </w:p>
    <w:p w:rsidR="00810725" w:rsidRPr="00F37CE5" w:rsidRDefault="00810725" w:rsidP="00F37CE5">
      <w:pPr>
        <w:pStyle w:val="aff"/>
        <w:numPr>
          <w:ilvl w:val="0"/>
          <w:numId w:val="43"/>
        </w:numPr>
        <w:spacing w:line="360" w:lineRule="auto"/>
        <w:rPr>
          <w:bCs/>
          <w:lang w:eastAsia="ru-RU"/>
        </w:rPr>
      </w:pPr>
      <w:r w:rsidRPr="00F37CE5">
        <w:rPr>
          <w:rFonts w:ascii="Times New Roman" w:hAnsi="Times New Roman"/>
          <w:bCs/>
          <w:sz w:val="28"/>
          <w:szCs w:val="28"/>
          <w:lang w:eastAsia="ru-RU"/>
        </w:rPr>
        <w:t>механизмы, которые могут создавать эти способы отказа;</w:t>
      </w:r>
    </w:p>
    <w:p w:rsidR="00810725" w:rsidRPr="00F37CE5" w:rsidRDefault="00810725" w:rsidP="00F37CE5">
      <w:pPr>
        <w:pStyle w:val="aff"/>
        <w:numPr>
          <w:ilvl w:val="0"/>
          <w:numId w:val="43"/>
        </w:numPr>
        <w:spacing w:line="360" w:lineRule="auto"/>
        <w:rPr>
          <w:bCs/>
          <w:lang w:eastAsia="ru-RU"/>
        </w:rPr>
      </w:pPr>
      <w:r w:rsidRPr="00F37CE5">
        <w:rPr>
          <w:rFonts w:ascii="Times New Roman" w:hAnsi="Times New Roman"/>
          <w:bCs/>
          <w:sz w:val="28"/>
          <w:szCs w:val="28"/>
          <w:lang w:eastAsia="ru-RU"/>
        </w:rPr>
        <w:t>характер последствий, если произошел сбой;</w:t>
      </w:r>
    </w:p>
    <w:p w:rsidR="00810725" w:rsidRPr="00F37CE5" w:rsidRDefault="00810725" w:rsidP="00F37CE5">
      <w:pPr>
        <w:pStyle w:val="aff"/>
        <w:numPr>
          <w:ilvl w:val="0"/>
          <w:numId w:val="43"/>
        </w:numPr>
        <w:spacing w:line="360" w:lineRule="auto"/>
        <w:rPr>
          <w:bCs/>
          <w:lang w:eastAsia="ru-RU"/>
        </w:rPr>
      </w:pPr>
      <w:r w:rsidRPr="00F37CE5">
        <w:rPr>
          <w:rFonts w:ascii="Times New Roman" w:hAnsi="Times New Roman"/>
          <w:bCs/>
          <w:sz w:val="28"/>
          <w:szCs w:val="28"/>
          <w:lang w:eastAsia="ru-RU"/>
        </w:rPr>
        <w:t>является ли отказ безопасным или повреждающим;</w:t>
      </w:r>
    </w:p>
    <w:p w:rsidR="00810725" w:rsidRPr="00F37CE5" w:rsidRDefault="00810725" w:rsidP="00F37CE5">
      <w:pPr>
        <w:pStyle w:val="aff"/>
        <w:numPr>
          <w:ilvl w:val="0"/>
          <w:numId w:val="43"/>
        </w:numPr>
        <w:spacing w:line="360" w:lineRule="auto"/>
        <w:rPr>
          <w:bCs/>
          <w:lang w:eastAsia="ru-RU"/>
        </w:rPr>
      </w:pPr>
      <w:r w:rsidRPr="00F37CE5">
        <w:rPr>
          <w:rFonts w:ascii="Times New Roman" w:hAnsi="Times New Roman"/>
          <w:bCs/>
          <w:sz w:val="28"/>
          <w:szCs w:val="28"/>
          <w:lang w:eastAsia="ru-RU"/>
        </w:rPr>
        <w:t>как и когда отказ может быть обнаружен;</w:t>
      </w:r>
    </w:p>
    <w:p w:rsidR="00810725" w:rsidRPr="00F37CE5" w:rsidRDefault="00810725" w:rsidP="00F37CE5">
      <w:pPr>
        <w:pStyle w:val="aff"/>
        <w:numPr>
          <w:ilvl w:val="0"/>
          <w:numId w:val="43"/>
        </w:numPr>
        <w:spacing w:line="360" w:lineRule="auto"/>
        <w:rPr>
          <w:bCs/>
          <w:lang w:eastAsia="ru-RU"/>
        </w:rPr>
      </w:pPr>
      <w:r w:rsidRPr="00F37CE5">
        <w:rPr>
          <w:rFonts w:ascii="Times New Roman" w:hAnsi="Times New Roman"/>
          <w:bCs/>
          <w:sz w:val="28"/>
          <w:szCs w:val="28"/>
          <w:lang w:eastAsia="ru-RU"/>
        </w:rPr>
        <w:t>неотъемлемые положения, которые существуют для компенсации отказа.</w:t>
      </w:r>
    </w:p>
    <w:p w:rsidR="00810725" w:rsidRPr="00810725" w:rsidRDefault="00810725" w:rsidP="00810725">
      <w:pPr>
        <w:spacing w:line="360" w:lineRule="auto"/>
        <w:ind w:firstLine="708"/>
        <w:rPr>
          <w:bCs/>
          <w:lang w:eastAsia="ru-RU"/>
        </w:rPr>
      </w:pPr>
      <w:r w:rsidRPr="00810725">
        <w:rPr>
          <w:bCs/>
          <w:lang w:eastAsia="ru-RU"/>
        </w:rPr>
        <w:t>Для FMECA исследовательская группа классифицирует каждый из выявленных отказов в соответствии с его критичностью. Критерии критики включают использование матрицы вероятностного правдоподобия или риска.</w:t>
      </w:r>
    </w:p>
    <w:p w:rsidR="00810725" w:rsidRPr="00810725" w:rsidRDefault="00810725" w:rsidP="00810725">
      <w:pPr>
        <w:spacing w:line="360" w:lineRule="auto"/>
        <w:ind w:firstLine="708"/>
        <w:rPr>
          <w:bCs/>
          <w:lang w:eastAsia="ru-RU"/>
        </w:rPr>
      </w:pPr>
      <w:r w:rsidRPr="00810725">
        <w:rPr>
          <w:bCs/>
          <w:lang w:eastAsia="ru-RU"/>
        </w:rPr>
        <w:t>Номер приоритета (RP</w:t>
      </w:r>
      <w:r w:rsidR="00236A40">
        <w:rPr>
          <w:bCs/>
          <w:lang w:val="en-US" w:eastAsia="ru-RU"/>
        </w:rPr>
        <w:t>N</w:t>
      </w:r>
      <w:r w:rsidRPr="00810725">
        <w:rPr>
          <w:bCs/>
          <w:lang w:eastAsia="ru-RU"/>
        </w:rPr>
        <w:t>). Количественная мера критичности также может быть получена из фактических показателей отказов, когда они известны.</w:t>
      </w:r>
    </w:p>
    <w:p w:rsidR="00810725" w:rsidRPr="00810725" w:rsidRDefault="00810725" w:rsidP="00810725">
      <w:pPr>
        <w:spacing w:line="360" w:lineRule="auto"/>
        <w:ind w:firstLine="0"/>
        <w:rPr>
          <w:bCs/>
          <w:lang w:eastAsia="ru-RU"/>
        </w:rPr>
      </w:pPr>
      <w:r w:rsidRPr="00810725">
        <w:rPr>
          <w:bCs/>
          <w:lang w:eastAsia="ru-RU"/>
        </w:rPr>
        <w:t>Примечание</w:t>
      </w:r>
      <w:r w:rsidR="00236A40">
        <w:rPr>
          <w:bCs/>
          <w:lang w:eastAsia="ru-RU"/>
        </w:rPr>
        <w:t>.</w:t>
      </w:r>
      <w:r w:rsidRPr="00810725">
        <w:rPr>
          <w:bCs/>
          <w:lang w:eastAsia="ru-RU"/>
        </w:rPr>
        <w:t xml:space="preserve"> RP</w:t>
      </w:r>
      <w:r w:rsidR="00236A40">
        <w:rPr>
          <w:bCs/>
          <w:lang w:val="en-US" w:eastAsia="ru-RU"/>
        </w:rPr>
        <w:t>N</w:t>
      </w:r>
      <w:r w:rsidRPr="00810725">
        <w:rPr>
          <w:bCs/>
          <w:lang w:eastAsia="ru-RU"/>
        </w:rPr>
        <w:t xml:space="preserve"> </w:t>
      </w:r>
      <w:r w:rsidR="00236A40">
        <w:rPr>
          <w:bCs/>
          <w:lang w:eastAsia="ru-RU"/>
        </w:rPr>
        <w:t>–</w:t>
      </w:r>
      <w:r w:rsidR="00236A40" w:rsidRPr="00810725">
        <w:rPr>
          <w:bCs/>
          <w:lang w:eastAsia="ru-RU"/>
        </w:rPr>
        <w:t xml:space="preserve"> </w:t>
      </w:r>
      <w:r w:rsidRPr="00810725">
        <w:rPr>
          <w:bCs/>
          <w:lang w:eastAsia="ru-RU"/>
        </w:rPr>
        <w:t>это индексный метод, который умножает рейтинги за последствия отказа, вероятность отказа и способность обнаруживать проблему (сбой получения более высокого приоритета, если его трудно обнаружить).</w:t>
      </w:r>
    </w:p>
    <w:p w:rsidR="00810725" w:rsidRPr="00810725" w:rsidRDefault="00810725" w:rsidP="00810725">
      <w:pPr>
        <w:spacing w:line="360" w:lineRule="auto"/>
        <w:ind w:firstLine="708"/>
        <w:rPr>
          <w:bCs/>
          <w:lang w:eastAsia="ru-RU"/>
        </w:rPr>
      </w:pPr>
      <w:r w:rsidRPr="00810725">
        <w:rPr>
          <w:bCs/>
          <w:lang w:eastAsia="ru-RU"/>
        </w:rPr>
        <w:t>Использование</w:t>
      </w:r>
    </w:p>
    <w:p w:rsidR="00810725" w:rsidRPr="00810725" w:rsidRDefault="00810725" w:rsidP="00810725">
      <w:pPr>
        <w:spacing w:line="360" w:lineRule="auto"/>
        <w:ind w:firstLine="708"/>
        <w:rPr>
          <w:bCs/>
          <w:lang w:eastAsia="ru-RU"/>
        </w:rPr>
      </w:pPr>
      <w:r w:rsidRPr="00810725">
        <w:rPr>
          <w:bCs/>
          <w:lang w:eastAsia="ru-RU"/>
        </w:rPr>
        <w:t xml:space="preserve">FMEA/FMECA может применяться во время проектирования, производства или эксплуатации физической системы для улучшения </w:t>
      </w:r>
      <w:r w:rsidRPr="00810725">
        <w:rPr>
          <w:bCs/>
          <w:lang w:eastAsia="ru-RU"/>
        </w:rPr>
        <w:lastRenderedPageBreak/>
        <w:t>дизайна, выбора альтернативных вариантов проекта или планирования программы технического обслуживания.</w:t>
      </w:r>
    </w:p>
    <w:p w:rsidR="00810725" w:rsidRPr="00810725" w:rsidRDefault="00810725" w:rsidP="00810725">
      <w:pPr>
        <w:spacing w:line="360" w:lineRule="auto"/>
        <w:ind w:firstLine="708"/>
        <w:rPr>
          <w:bCs/>
          <w:lang w:eastAsia="ru-RU"/>
        </w:rPr>
      </w:pPr>
      <w:r w:rsidRPr="00810725">
        <w:rPr>
          <w:bCs/>
          <w:lang w:eastAsia="ru-RU"/>
        </w:rPr>
        <w:t>Он также может применяться к процессам и процедурам, таким как медицинские процедуры и производственные процессы. Его можно выполнять на любом уровне разбивки системы с блок-диаграмм на детализированные компоненты системы или этапы процесса.</w:t>
      </w:r>
    </w:p>
    <w:p w:rsidR="00810725" w:rsidRPr="00810725" w:rsidRDefault="00810725" w:rsidP="00810725">
      <w:pPr>
        <w:spacing w:line="360" w:lineRule="auto"/>
        <w:ind w:firstLine="708"/>
        <w:rPr>
          <w:bCs/>
          <w:lang w:eastAsia="ru-RU"/>
        </w:rPr>
      </w:pPr>
      <w:r w:rsidRPr="00810725">
        <w:rPr>
          <w:bCs/>
          <w:lang w:eastAsia="ru-RU"/>
        </w:rPr>
        <w:t>FMEA может использоваться для предоставления качественной или количественной информации для методов анализа, таких как анализ дерева неисправностей. Он может служить отправной точкой для анализа основных причин.</w:t>
      </w:r>
    </w:p>
    <w:p w:rsidR="00810725" w:rsidRPr="00810725" w:rsidRDefault="00810725" w:rsidP="00810725">
      <w:pPr>
        <w:spacing w:line="360" w:lineRule="auto"/>
        <w:ind w:firstLine="708"/>
        <w:rPr>
          <w:bCs/>
          <w:lang w:eastAsia="ru-RU"/>
        </w:rPr>
      </w:pPr>
      <w:r w:rsidRPr="00810725">
        <w:rPr>
          <w:bCs/>
          <w:lang w:eastAsia="ru-RU"/>
        </w:rPr>
        <w:t>Входы</w:t>
      </w:r>
    </w:p>
    <w:p w:rsidR="00810725" w:rsidRPr="00810725" w:rsidRDefault="00810725" w:rsidP="00810725">
      <w:pPr>
        <w:spacing w:line="360" w:lineRule="auto"/>
        <w:ind w:firstLine="0"/>
        <w:rPr>
          <w:bCs/>
          <w:lang w:eastAsia="ru-RU"/>
        </w:rPr>
      </w:pPr>
      <w:r w:rsidRPr="00810725">
        <w:rPr>
          <w:bCs/>
          <w:lang w:eastAsia="ru-RU"/>
        </w:rPr>
        <w:t>Входы включают информацию об анализируемой системе и ее элементах</w:t>
      </w:r>
      <w:r w:rsidR="00850147">
        <w:rPr>
          <w:bCs/>
          <w:lang w:eastAsia="ru-RU"/>
        </w:rPr>
        <w:t>,</w:t>
      </w:r>
      <w:r w:rsidRPr="00810725">
        <w:rPr>
          <w:bCs/>
          <w:lang w:eastAsia="ru-RU"/>
        </w:rPr>
        <w:t xml:space="preserve"> </w:t>
      </w:r>
      <w:r w:rsidRPr="00850147">
        <w:rPr>
          <w:bCs/>
          <w:lang w:eastAsia="ru-RU"/>
        </w:rPr>
        <w:t xml:space="preserve">достаточно </w:t>
      </w:r>
      <w:r w:rsidR="00850147" w:rsidRPr="00850147">
        <w:rPr>
          <w:bCs/>
          <w:lang w:eastAsia="ru-RU"/>
        </w:rPr>
        <w:t>подробн</w:t>
      </w:r>
      <w:r w:rsidR="00850147" w:rsidRPr="00F37CE5">
        <w:rPr>
          <w:bCs/>
          <w:lang w:eastAsia="ru-RU"/>
        </w:rPr>
        <w:t>ую</w:t>
      </w:r>
      <w:r w:rsidR="00850147" w:rsidRPr="00850147">
        <w:rPr>
          <w:bCs/>
          <w:lang w:eastAsia="ru-RU"/>
        </w:rPr>
        <w:t xml:space="preserve"> </w:t>
      </w:r>
      <w:r w:rsidRPr="00850147">
        <w:rPr>
          <w:bCs/>
          <w:lang w:eastAsia="ru-RU"/>
        </w:rPr>
        <w:t xml:space="preserve">для значимого анализа способов, с помощью которых каждый элемент может терпеть неудачу, и о последствиях, если </w:t>
      </w:r>
      <w:r w:rsidR="00850147" w:rsidRPr="00F37CE5">
        <w:rPr>
          <w:bCs/>
          <w:lang w:eastAsia="ru-RU"/>
        </w:rPr>
        <w:t>они</w:t>
      </w:r>
      <w:r w:rsidR="00680606" w:rsidRPr="00850147">
        <w:rPr>
          <w:bCs/>
          <w:lang w:eastAsia="ru-RU"/>
        </w:rPr>
        <w:t xml:space="preserve"> произойд</w:t>
      </w:r>
      <w:r w:rsidR="00850147" w:rsidRPr="00F37CE5">
        <w:rPr>
          <w:bCs/>
          <w:lang w:eastAsia="ru-RU"/>
        </w:rPr>
        <w:t>у</w:t>
      </w:r>
      <w:r w:rsidR="00680606" w:rsidRPr="00850147">
        <w:rPr>
          <w:bCs/>
          <w:lang w:eastAsia="ru-RU"/>
        </w:rPr>
        <w:t>т</w:t>
      </w:r>
      <w:r w:rsidRPr="00850147">
        <w:rPr>
          <w:bCs/>
          <w:lang w:eastAsia="ru-RU"/>
        </w:rPr>
        <w:t xml:space="preserve">. </w:t>
      </w:r>
      <w:r w:rsidRPr="00810725">
        <w:rPr>
          <w:bCs/>
          <w:lang w:eastAsia="ru-RU"/>
        </w:rPr>
        <w:t>Необходимая информация может включать в себя чертежи и блок-схемы, информацию о среде, в которой работает система, и историческую информацию о сбоях, если таковые имеются.</w:t>
      </w:r>
    </w:p>
    <w:p w:rsidR="00810725" w:rsidRPr="00810725" w:rsidRDefault="00810725" w:rsidP="00810725">
      <w:pPr>
        <w:spacing w:line="360" w:lineRule="auto"/>
        <w:ind w:firstLine="0"/>
        <w:rPr>
          <w:bCs/>
          <w:lang w:eastAsia="ru-RU"/>
        </w:rPr>
      </w:pPr>
      <w:r w:rsidRPr="00810725">
        <w:rPr>
          <w:bCs/>
          <w:lang w:eastAsia="ru-RU"/>
        </w:rPr>
        <w:t>FMEA обычно осуществляется командой, обладающей экспертными знаниями в анализируемой системе, возглавляемой обученным модератором. Важно, чтобы команда охватывала все соответствующие области знаний.</w:t>
      </w:r>
    </w:p>
    <w:p w:rsidR="00810725" w:rsidRPr="00810725" w:rsidRDefault="00810725" w:rsidP="00810725">
      <w:pPr>
        <w:spacing w:line="360" w:lineRule="auto"/>
        <w:ind w:firstLine="708"/>
        <w:rPr>
          <w:bCs/>
          <w:lang w:eastAsia="ru-RU"/>
        </w:rPr>
      </w:pPr>
      <w:r w:rsidRPr="00810725">
        <w:rPr>
          <w:bCs/>
          <w:lang w:eastAsia="ru-RU"/>
        </w:rPr>
        <w:t>Выходы</w:t>
      </w:r>
    </w:p>
    <w:p w:rsidR="00810725" w:rsidRPr="00810725" w:rsidRDefault="00810725" w:rsidP="00810725">
      <w:pPr>
        <w:spacing w:line="360" w:lineRule="auto"/>
        <w:ind w:firstLine="708"/>
        <w:rPr>
          <w:bCs/>
          <w:lang w:eastAsia="ru-RU"/>
        </w:rPr>
      </w:pPr>
      <w:r w:rsidRPr="00810725">
        <w:rPr>
          <w:bCs/>
          <w:lang w:eastAsia="ru-RU"/>
        </w:rPr>
        <w:t>Выходы FMEA:</w:t>
      </w:r>
    </w:p>
    <w:p w:rsidR="00810725" w:rsidRPr="00F37CE5" w:rsidRDefault="00810725" w:rsidP="00F37CE5">
      <w:pPr>
        <w:pStyle w:val="aff"/>
        <w:numPr>
          <w:ilvl w:val="0"/>
          <w:numId w:val="44"/>
        </w:numPr>
        <w:spacing w:line="360" w:lineRule="auto"/>
        <w:jc w:val="both"/>
        <w:rPr>
          <w:bCs/>
          <w:lang w:eastAsia="ru-RU"/>
        </w:rPr>
      </w:pPr>
      <w:r w:rsidRPr="00F37CE5">
        <w:rPr>
          <w:rFonts w:ascii="Times New Roman" w:hAnsi="Times New Roman"/>
          <w:bCs/>
          <w:sz w:val="28"/>
          <w:szCs w:val="28"/>
          <w:lang w:eastAsia="ru-RU"/>
        </w:rPr>
        <w:t>рабочий лист с режимами отказа, эффектами, причинами и существующими элементами управления;</w:t>
      </w:r>
    </w:p>
    <w:p w:rsidR="00810725" w:rsidRPr="00F37CE5" w:rsidRDefault="00810725" w:rsidP="00F37CE5">
      <w:pPr>
        <w:pStyle w:val="aff"/>
        <w:numPr>
          <w:ilvl w:val="0"/>
          <w:numId w:val="44"/>
        </w:numPr>
        <w:spacing w:line="360" w:lineRule="auto"/>
        <w:jc w:val="both"/>
        <w:rPr>
          <w:bCs/>
          <w:lang w:eastAsia="ru-RU"/>
        </w:rPr>
      </w:pPr>
      <w:r w:rsidRPr="00F37CE5">
        <w:rPr>
          <w:rFonts w:ascii="Times New Roman" w:hAnsi="Times New Roman"/>
          <w:bCs/>
          <w:sz w:val="28"/>
          <w:szCs w:val="28"/>
          <w:lang w:eastAsia="ru-RU"/>
        </w:rPr>
        <w:t>показатель критичности каждого режима отказа (если FMECA) и методология, используемая для его определения;</w:t>
      </w:r>
    </w:p>
    <w:p w:rsidR="00810725" w:rsidRPr="00F37CE5" w:rsidRDefault="00810725" w:rsidP="00F37CE5">
      <w:pPr>
        <w:pStyle w:val="aff"/>
        <w:numPr>
          <w:ilvl w:val="0"/>
          <w:numId w:val="44"/>
        </w:numPr>
        <w:spacing w:line="360" w:lineRule="auto"/>
        <w:jc w:val="both"/>
        <w:rPr>
          <w:bCs/>
          <w:lang w:eastAsia="ru-RU"/>
        </w:rPr>
      </w:pPr>
      <w:r w:rsidRPr="00F37CE5">
        <w:rPr>
          <w:rFonts w:ascii="Times New Roman" w:hAnsi="Times New Roman"/>
          <w:bCs/>
          <w:sz w:val="28"/>
          <w:szCs w:val="28"/>
          <w:lang w:eastAsia="ru-RU"/>
        </w:rPr>
        <w:t>любые рекомендации, например, для дальнейшего анализа, изменения дизайна или функции, которые должны быть включены в планы испытаний.</w:t>
      </w:r>
    </w:p>
    <w:p w:rsidR="00810725" w:rsidRPr="00810725" w:rsidRDefault="00810725" w:rsidP="00810725">
      <w:pPr>
        <w:spacing w:line="360" w:lineRule="auto"/>
        <w:ind w:firstLine="0"/>
        <w:rPr>
          <w:bCs/>
          <w:lang w:eastAsia="ru-RU"/>
        </w:rPr>
      </w:pPr>
      <w:r w:rsidRPr="00810725">
        <w:rPr>
          <w:bCs/>
          <w:lang w:eastAsia="ru-RU"/>
        </w:rPr>
        <w:lastRenderedPageBreak/>
        <w:t>FMECA обычно обеспечивает качественное ранжирование значимости режимов отказа, но может давать количественный результат, если используются подходящие данные о частоте отказа и количественные последствия.</w:t>
      </w:r>
    </w:p>
    <w:p w:rsidR="00810725" w:rsidRPr="00810725" w:rsidRDefault="00810725" w:rsidP="00810725">
      <w:pPr>
        <w:spacing w:line="360" w:lineRule="auto"/>
        <w:ind w:firstLine="708"/>
        <w:rPr>
          <w:bCs/>
          <w:lang w:eastAsia="ru-RU"/>
        </w:rPr>
      </w:pPr>
      <w:r w:rsidRPr="00810725">
        <w:rPr>
          <w:bCs/>
          <w:lang w:eastAsia="ru-RU"/>
        </w:rPr>
        <w:t>Сильные стороны и ограничения</w:t>
      </w:r>
    </w:p>
    <w:p w:rsidR="00810725" w:rsidRPr="00810725" w:rsidRDefault="00810725" w:rsidP="00810725">
      <w:pPr>
        <w:spacing w:line="360" w:lineRule="auto"/>
        <w:ind w:firstLine="708"/>
        <w:rPr>
          <w:bCs/>
          <w:lang w:eastAsia="ru-RU"/>
        </w:rPr>
      </w:pPr>
      <w:r w:rsidRPr="00810725">
        <w:rPr>
          <w:bCs/>
          <w:lang w:eastAsia="ru-RU"/>
        </w:rPr>
        <w:t>Сильные стороны FMEA/FMECA:</w:t>
      </w:r>
    </w:p>
    <w:p w:rsidR="00810725" w:rsidRPr="00F37CE5" w:rsidRDefault="00810725" w:rsidP="00F37CE5">
      <w:pPr>
        <w:pStyle w:val="aff"/>
        <w:numPr>
          <w:ilvl w:val="0"/>
          <w:numId w:val="45"/>
        </w:numPr>
        <w:spacing w:line="360" w:lineRule="auto"/>
        <w:jc w:val="both"/>
        <w:rPr>
          <w:bCs/>
          <w:lang w:eastAsia="ru-RU"/>
        </w:rPr>
      </w:pPr>
      <w:r w:rsidRPr="00F37CE5">
        <w:rPr>
          <w:rFonts w:ascii="Times New Roman" w:hAnsi="Times New Roman"/>
          <w:bCs/>
          <w:sz w:val="28"/>
          <w:szCs w:val="28"/>
          <w:lang w:eastAsia="ru-RU"/>
        </w:rPr>
        <w:t>его можно широко применять как в человеческих, так и в технических системах, аппаратных средствах, программном обеспечении и процедурах;</w:t>
      </w:r>
    </w:p>
    <w:p w:rsidR="00810725" w:rsidRPr="00F37CE5" w:rsidRDefault="00810725" w:rsidP="00F37CE5">
      <w:pPr>
        <w:pStyle w:val="aff"/>
        <w:numPr>
          <w:ilvl w:val="0"/>
          <w:numId w:val="45"/>
        </w:numPr>
        <w:spacing w:line="360" w:lineRule="auto"/>
        <w:jc w:val="both"/>
        <w:rPr>
          <w:bCs/>
          <w:lang w:eastAsia="ru-RU"/>
        </w:rPr>
      </w:pPr>
      <w:r w:rsidRPr="00F37CE5">
        <w:rPr>
          <w:rFonts w:ascii="Times New Roman" w:hAnsi="Times New Roman"/>
          <w:bCs/>
          <w:sz w:val="28"/>
          <w:szCs w:val="28"/>
          <w:lang w:eastAsia="ru-RU"/>
        </w:rPr>
        <w:t>он идентифицирует режимы отказа, их причины и их влияние на систему и представляет их в легко читаемом формате;</w:t>
      </w:r>
    </w:p>
    <w:p w:rsidR="00810725" w:rsidRPr="00F37CE5" w:rsidRDefault="00810725" w:rsidP="00F37CE5">
      <w:pPr>
        <w:pStyle w:val="aff"/>
        <w:numPr>
          <w:ilvl w:val="0"/>
          <w:numId w:val="45"/>
        </w:numPr>
        <w:spacing w:line="360" w:lineRule="auto"/>
        <w:jc w:val="both"/>
        <w:rPr>
          <w:bCs/>
          <w:lang w:eastAsia="ru-RU"/>
        </w:rPr>
      </w:pPr>
      <w:r w:rsidRPr="00F37CE5">
        <w:rPr>
          <w:rFonts w:ascii="Times New Roman" w:hAnsi="Times New Roman"/>
          <w:bCs/>
          <w:sz w:val="28"/>
          <w:szCs w:val="28"/>
          <w:lang w:eastAsia="ru-RU"/>
        </w:rPr>
        <w:t>он избегает необходимости дорогостоящих изменений оборудования в обслуживании, выявляя проблемы на ранней стадии процесса проектирования;</w:t>
      </w:r>
    </w:p>
    <w:p w:rsidR="00810725" w:rsidRPr="00F37CE5" w:rsidRDefault="00810725" w:rsidP="00F37CE5">
      <w:pPr>
        <w:pStyle w:val="aff"/>
        <w:numPr>
          <w:ilvl w:val="0"/>
          <w:numId w:val="45"/>
        </w:numPr>
        <w:spacing w:line="360" w:lineRule="auto"/>
        <w:jc w:val="both"/>
        <w:rPr>
          <w:bCs/>
          <w:lang w:eastAsia="ru-RU"/>
        </w:rPr>
      </w:pPr>
      <w:r w:rsidRPr="00F37CE5">
        <w:rPr>
          <w:rFonts w:ascii="Times New Roman" w:hAnsi="Times New Roman"/>
          <w:bCs/>
          <w:sz w:val="28"/>
          <w:szCs w:val="28"/>
          <w:lang w:eastAsia="ru-RU"/>
        </w:rPr>
        <w:t>он обеспечивает ввод в программы технического обслуживания и мониторинга, выделяя ключевые функции, которые необходимо контролировать.</w:t>
      </w:r>
    </w:p>
    <w:p w:rsidR="00810725" w:rsidRPr="00810725" w:rsidRDefault="00810725" w:rsidP="00810725">
      <w:pPr>
        <w:spacing w:line="360" w:lineRule="auto"/>
        <w:ind w:firstLine="708"/>
        <w:rPr>
          <w:bCs/>
          <w:lang w:eastAsia="ru-RU"/>
        </w:rPr>
      </w:pPr>
      <w:r w:rsidRPr="00810725">
        <w:rPr>
          <w:bCs/>
          <w:lang w:eastAsia="ru-RU"/>
        </w:rPr>
        <w:t>Ограничения:</w:t>
      </w:r>
    </w:p>
    <w:p w:rsidR="00810725" w:rsidRPr="00F37CE5" w:rsidRDefault="00810725" w:rsidP="00F37CE5">
      <w:pPr>
        <w:pStyle w:val="aff"/>
        <w:numPr>
          <w:ilvl w:val="0"/>
          <w:numId w:val="46"/>
        </w:numPr>
        <w:spacing w:line="360" w:lineRule="auto"/>
        <w:jc w:val="both"/>
        <w:rPr>
          <w:bCs/>
          <w:lang w:eastAsia="ru-RU"/>
        </w:rPr>
      </w:pPr>
      <w:r w:rsidRPr="00F37CE5">
        <w:rPr>
          <w:rFonts w:ascii="Times New Roman" w:hAnsi="Times New Roman"/>
          <w:bCs/>
          <w:sz w:val="28"/>
          <w:szCs w:val="28"/>
          <w:lang w:eastAsia="ru-RU"/>
        </w:rPr>
        <w:t>FMEA может использоваться только для идентификации отдельных режимов отказа, а не для комбинаций режимов отказа;</w:t>
      </w:r>
    </w:p>
    <w:p w:rsidR="00810725" w:rsidRPr="00F37CE5" w:rsidRDefault="00810725" w:rsidP="00F37CE5">
      <w:pPr>
        <w:pStyle w:val="aff"/>
        <w:numPr>
          <w:ilvl w:val="0"/>
          <w:numId w:val="46"/>
        </w:numPr>
        <w:spacing w:line="360" w:lineRule="auto"/>
        <w:jc w:val="both"/>
        <w:rPr>
          <w:bCs/>
          <w:lang w:eastAsia="ru-RU"/>
        </w:rPr>
      </w:pPr>
      <w:r w:rsidRPr="00F37CE5">
        <w:rPr>
          <w:rFonts w:ascii="Times New Roman" w:hAnsi="Times New Roman"/>
          <w:bCs/>
          <w:sz w:val="28"/>
          <w:szCs w:val="28"/>
          <w:lang w:eastAsia="ru-RU"/>
        </w:rPr>
        <w:t xml:space="preserve">если </w:t>
      </w:r>
      <w:r w:rsidR="00D81128" w:rsidRPr="00A77B3F">
        <w:rPr>
          <w:rFonts w:ascii="Times New Roman" w:hAnsi="Times New Roman"/>
          <w:bCs/>
          <w:sz w:val="28"/>
          <w:szCs w:val="28"/>
          <w:lang w:eastAsia="ru-RU"/>
        </w:rPr>
        <w:t xml:space="preserve">исследования </w:t>
      </w:r>
      <w:r w:rsidRPr="00F37CE5">
        <w:rPr>
          <w:rFonts w:ascii="Times New Roman" w:hAnsi="Times New Roman"/>
          <w:bCs/>
          <w:sz w:val="28"/>
          <w:szCs w:val="28"/>
          <w:lang w:eastAsia="ru-RU"/>
        </w:rPr>
        <w:t xml:space="preserve">не будут надлежащим образом контролироваться и сосредоточены, </w:t>
      </w:r>
      <w:r w:rsidR="00D81128" w:rsidRPr="00FF3AD0">
        <w:rPr>
          <w:rFonts w:ascii="Times New Roman" w:hAnsi="Times New Roman"/>
          <w:bCs/>
          <w:sz w:val="28"/>
          <w:szCs w:val="28"/>
          <w:lang w:eastAsia="ru-RU"/>
        </w:rPr>
        <w:t xml:space="preserve">они </w:t>
      </w:r>
      <w:r w:rsidRPr="00F37CE5">
        <w:rPr>
          <w:rFonts w:ascii="Times New Roman" w:hAnsi="Times New Roman"/>
          <w:bCs/>
          <w:sz w:val="28"/>
          <w:szCs w:val="28"/>
          <w:lang w:eastAsia="ru-RU"/>
        </w:rPr>
        <w:t>могут быть трудоемкими и дорогостоящими;</w:t>
      </w:r>
    </w:p>
    <w:p w:rsidR="00810725" w:rsidRPr="00F37CE5" w:rsidRDefault="00810725" w:rsidP="00F37CE5">
      <w:pPr>
        <w:pStyle w:val="aff"/>
        <w:numPr>
          <w:ilvl w:val="0"/>
          <w:numId w:val="46"/>
        </w:numPr>
        <w:spacing w:line="360" w:lineRule="auto"/>
        <w:jc w:val="both"/>
        <w:rPr>
          <w:bCs/>
          <w:lang w:eastAsia="ru-RU"/>
        </w:rPr>
      </w:pPr>
      <w:r w:rsidRPr="00F37CE5">
        <w:rPr>
          <w:rFonts w:ascii="Times New Roman" w:hAnsi="Times New Roman"/>
          <w:bCs/>
          <w:sz w:val="28"/>
          <w:szCs w:val="28"/>
          <w:lang w:eastAsia="ru-RU"/>
        </w:rPr>
        <w:t>FMEA может быть сложным и утомительным для сложных многослойных систем</w:t>
      </w:r>
      <w:r w:rsidRPr="00F37CE5">
        <w:rPr>
          <w:bCs/>
          <w:lang w:eastAsia="ru-RU"/>
        </w:rPr>
        <w:t>.</w:t>
      </w:r>
    </w:p>
    <w:p w:rsidR="006609C0" w:rsidRPr="006609C0" w:rsidRDefault="006609C0" w:rsidP="006609C0">
      <w:pPr>
        <w:pStyle w:val="ConsPlusNormal"/>
        <w:spacing w:line="360" w:lineRule="auto"/>
        <w:ind w:firstLine="540"/>
        <w:jc w:val="both"/>
        <w:rPr>
          <w:rFonts w:ascii="Times New Roman" w:hAnsi="Times New Roman" w:cs="Times New Roman"/>
          <w:sz w:val="28"/>
          <w:szCs w:val="28"/>
        </w:rPr>
      </w:pPr>
      <w:r w:rsidRPr="006609C0">
        <w:rPr>
          <w:rFonts w:ascii="Times New Roman" w:hAnsi="Times New Roman" w:cs="Times New Roman"/>
          <w:sz w:val="28"/>
          <w:szCs w:val="28"/>
        </w:rPr>
        <w:t>В некоторых применениях FMEA дополнительно выделяют уровень обнаружения отказа для системы в целом. В этих случаях используют дополнительно значение обнаружения отказа D (также безразмерная величина) для формирования значения приоритетности риска RP</w:t>
      </w:r>
      <w:r w:rsidR="00D81128">
        <w:rPr>
          <w:rFonts w:ascii="Times New Roman" w:hAnsi="Times New Roman" w:cs="Times New Roman"/>
          <w:sz w:val="28"/>
          <w:szCs w:val="28"/>
          <w:lang w:val="en-US"/>
        </w:rPr>
        <w:t>N</w:t>
      </w:r>
      <w:r w:rsidRPr="006609C0">
        <w:rPr>
          <w:rFonts w:ascii="Times New Roman" w:hAnsi="Times New Roman" w:cs="Times New Roman"/>
          <w:sz w:val="28"/>
          <w:szCs w:val="28"/>
        </w:rPr>
        <w:t>:</w:t>
      </w:r>
    </w:p>
    <w:p w:rsidR="006609C0" w:rsidRPr="006609C0" w:rsidRDefault="006609C0" w:rsidP="006609C0">
      <w:pPr>
        <w:pStyle w:val="ConsPlusNormal"/>
        <w:spacing w:line="360" w:lineRule="auto"/>
        <w:jc w:val="both"/>
        <w:rPr>
          <w:rFonts w:ascii="Times New Roman" w:hAnsi="Times New Roman" w:cs="Times New Roman"/>
          <w:sz w:val="28"/>
          <w:szCs w:val="28"/>
        </w:rPr>
      </w:pPr>
    </w:p>
    <w:p w:rsidR="006609C0" w:rsidRPr="006609C0" w:rsidRDefault="006609C0" w:rsidP="006609C0">
      <w:pPr>
        <w:pStyle w:val="ConsPlusNormal"/>
        <w:spacing w:line="360" w:lineRule="auto"/>
        <w:jc w:val="center"/>
        <w:rPr>
          <w:rFonts w:ascii="Times New Roman" w:hAnsi="Times New Roman" w:cs="Times New Roman"/>
          <w:sz w:val="28"/>
          <w:szCs w:val="28"/>
        </w:rPr>
      </w:pPr>
      <w:r w:rsidRPr="006609C0">
        <w:rPr>
          <w:rFonts w:ascii="Times New Roman" w:hAnsi="Times New Roman" w:cs="Times New Roman"/>
          <w:sz w:val="28"/>
          <w:szCs w:val="28"/>
        </w:rPr>
        <w:lastRenderedPageBreak/>
        <w:t>RP</w:t>
      </w:r>
      <w:r w:rsidR="00D81128">
        <w:rPr>
          <w:rFonts w:ascii="Times New Roman" w:hAnsi="Times New Roman" w:cs="Times New Roman"/>
          <w:sz w:val="28"/>
          <w:szCs w:val="28"/>
          <w:lang w:val="en-US"/>
        </w:rPr>
        <w:t>N</w:t>
      </w:r>
      <w:r w:rsidRPr="006609C0">
        <w:rPr>
          <w:rFonts w:ascii="Times New Roman" w:hAnsi="Times New Roman" w:cs="Times New Roman"/>
          <w:sz w:val="28"/>
          <w:szCs w:val="28"/>
        </w:rPr>
        <w:t xml:space="preserve"> = S </w:t>
      </w:r>
      <w:r w:rsidR="00D81128">
        <w:rPr>
          <w:rFonts w:ascii="Times New Roman" w:hAnsi="Times New Roman" w:cs="Times New Roman"/>
          <w:sz w:val="28"/>
          <w:szCs w:val="28"/>
        </w:rPr>
        <w:t>×</w:t>
      </w:r>
      <w:r w:rsidRPr="006609C0">
        <w:rPr>
          <w:rFonts w:ascii="Times New Roman" w:hAnsi="Times New Roman" w:cs="Times New Roman"/>
          <w:sz w:val="28"/>
          <w:szCs w:val="28"/>
        </w:rPr>
        <w:t xml:space="preserve"> O </w:t>
      </w:r>
      <w:r w:rsidR="00D81128">
        <w:rPr>
          <w:rFonts w:ascii="Times New Roman" w:hAnsi="Times New Roman" w:cs="Times New Roman"/>
          <w:sz w:val="28"/>
          <w:szCs w:val="28"/>
        </w:rPr>
        <w:t>×</w:t>
      </w:r>
      <w:r w:rsidRPr="006609C0">
        <w:rPr>
          <w:rFonts w:ascii="Times New Roman" w:hAnsi="Times New Roman" w:cs="Times New Roman"/>
          <w:sz w:val="28"/>
          <w:szCs w:val="28"/>
        </w:rPr>
        <w:t xml:space="preserve"> D,</w:t>
      </w:r>
    </w:p>
    <w:p w:rsidR="006609C0" w:rsidRPr="006609C0" w:rsidRDefault="00D81128" w:rsidP="006609C0">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г</w:t>
      </w:r>
      <w:r w:rsidRPr="006609C0">
        <w:rPr>
          <w:rFonts w:ascii="Times New Roman" w:hAnsi="Times New Roman" w:cs="Times New Roman"/>
          <w:sz w:val="28"/>
          <w:szCs w:val="28"/>
        </w:rPr>
        <w:t>де</w:t>
      </w:r>
      <w:r w:rsidRPr="00F37CE5">
        <w:t xml:space="preserve"> </w:t>
      </w:r>
      <w:r w:rsidR="006609C0" w:rsidRPr="006609C0">
        <w:rPr>
          <w:rFonts w:ascii="Times New Roman" w:hAnsi="Times New Roman" w:cs="Times New Roman"/>
          <w:sz w:val="28"/>
          <w:szCs w:val="28"/>
        </w:rPr>
        <w:t xml:space="preserve">O </w:t>
      </w:r>
      <w:r w:rsidRPr="00F37CE5">
        <w:rPr>
          <w:rFonts w:ascii="Times New Roman" w:hAnsi="Times New Roman" w:cs="Times New Roman"/>
          <w:sz w:val="28"/>
          <w:szCs w:val="28"/>
        </w:rPr>
        <w:t xml:space="preserve">– </w:t>
      </w:r>
      <w:r w:rsidR="006609C0" w:rsidRPr="006609C0">
        <w:rPr>
          <w:rFonts w:ascii="Times New Roman" w:hAnsi="Times New Roman" w:cs="Times New Roman"/>
          <w:sz w:val="28"/>
          <w:szCs w:val="28"/>
        </w:rPr>
        <w:t>вероятность появления отказа для заданного или установленного периода времени (эта величина может быть определена как ранг, а не фактическое значение вероятности появления отказа);</w:t>
      </w:r>
    </w:p>
    <w:p w:rsidR="006609C0" w:rsidRPr="006609C0" w:rsidRDefault="006609C0" w:rsidP="006609C0">
      <w:pPr>
        <w:pStyle w:val="ConsPlusNormal"/>
        <w:spacing w:line="360" w:lineRule="auto"/>
        <w:ind w:firstLine="540"/>
        <w:jc w:val="both"/>
        <w:rPr>
          <w:rFonts w:ascii="Times New Roman" w:hAnsi="Times New Roman" w:cs="Times New Roman"/>
          <w:sz w:val="28"/>
          <w:szCs w:val="28"/>
        </w:rPr>
      </w:pPr>
      <w:r w:rsidRPr="006609C0">
        <w:rPr>
          <w:rFonts w:ascii="Times New Roman" w:hAnsi="Times New Roman" w:cs="Times New Roman"/>
          <w:sz w:val="28"/>
          <w:szCs w:val="28"/>
        </w:rPr>
        <w:t xml:space="preserve">D </w:t>
      </w:r>
      <w:r w:rsidR="00D81128" w:rsidRPr="00F37CE5">
        <w:rPr>
          <w:rFonts w:ascii="Times New Roman" w:hAnsi="Times New Roman" w:cs="Times New Roman"/>
          <w:sz w:val="28"/>
          <w:szCs w:val="28"/>
        </w:rPr>
        <w:t>–</w:t>
      </w:r>
      <w:r w:rsidR="00D81128" w:rsidRPr="006609C0">
        <w:rPr>
          <w:rFonts w:ascii="Times New Roman" w:hAnsi="Times New Roman" w:cs="Times New Roman"/>
          <w:sz w:val="28"/>
          <w:szCs w:val="28"/>
        </w:rPr>
        <w:t xml:space="preserve"> </w:t>
      </w:r>
      <w:r w:rsidRPr="006609C0">
        <w:rPr>
          <w:rFonts w:ascii="Times New Roman" w:hAnsi="Times New Roman" w:cs="Times New Roman"/>
          <w:sz w:val="28"/>
          <w:szCs w:val="28"/>
        </w:rPr>
        <w:t>характеризует обнаружение отказа и представляет собой оценку шанса идентифицировать и устранить отказ до появления последствий для системы или заказчика. Значения D обычно ранжированы в обратном порядке по отношению к вероятности появления отказа или тяжести отказа. Чем выше значение D, тем менее вероятно обнаружение отказа. Более низкая вероятность обнаружения соответствует более высокому значению RP</w:t>
      </w:r>
      <w:r w:rsidR="00D81128">
        <w:rPr>
          <w:rFonts w:ascii="Times New Roman" w:hAnsi="Times New Roman" w:cs="Times New Roman"/>
          <w:sz w:val="28"/>
          <w:szCs w:val="28"/>
          <w:lang w:val="en-US"/>
        </w:rPr>
        <w:t>N</w:t>
      </w:r>
      <w:r w:rsidRPr="006609C0">
        <w:rPr>
          <w:rFonts w:ascii="Times New Roman" w:hAnsi="Times New Roman" w:cs="Times New Roman"/>
          <w:sz w:val="28"/>
          <w:szCs w:val="28"/>
        </w:rPr>
        <w:t xml:space="preserve"> и более высокой приоритетности вида отказа.</w:t>
      </w:r>
    </w:p>
    <w:p w:rsidR="006609C0" w:rsidRPr="006609C0" w:rsidRDefault="006609C0" w:rsidP="006609C0">
      <w:pPr>
        <w:pStyle w:val="ConsPlusNormal"/>
        <w:spacing w:line="360" w:lineRule="auto"/>
        <w:ind w:firstLine="540"/>
        <w:jc w:val="both"/>
        <w:rPr>
          <w:rFonts w:ascii="Times New Roman" w:hAnsi="Times New Roman" w:cs="Times New Roman"/>
          <w:sz w:val="28"/>
          <w:szCs w:val="28"/>
        </w:rPr>
      </w:pPr>
      <w:r w:rsidRPr="006609C0">
        <w:rPr>
          <w:rFonts w:ascii="Times New Roman" w:hAnsi="Times New Roman" w:cs="Times New Roman"/>
          <w:sz w:val="28"/>
          <w:szCs w:val="28"/>
        </w:rPr>
        <w:t>Значение приоритетности риска RP</w:t>
      </w:r>
      <w:r w:rsidR="00D81128">
        <w:rPr>
          <w:rFonts w:ascii="Times New Roman" w:hAnsi="Times New Roman" w:cs="Times New Roman"/>
          <w:sz w:val="28"/>
          <w:szCs w:val="28"/>
          <w:lang w:val="en-US"/>
        </w:rPr>
        <w:t>N</w:t>
      </w:r>
      <w:r w:rsidRPr="006609C0">
        <w:rPr>
          <w:rFonts w:ascii="Times New Roman" w:hAnsi="Times New Roman" w:cs="Times New Roman"/>
          <w:sz w:val="28"/>
          <w:szCs w:val="28"/>
        </w:rPr>
        <w:t xml:space="preserve"> можно использовать для установления приоритетов при сокращении видов отказа. Кроме значения приоритетности риска, для принятия решения о сокращении видов отказов учитывают, прежде всего, значение тяжести видов отказа, подразумевая, что при равных или близких значениях RP</w:t>
      </w:r>
      <w:r w:rsidR="00D81128">
        <w:rPr>
          <w:rFonts w:ascii="Times New Roman" w:hAnsi="Times New Roman" w:cs="Times New Roman"/>
          <w:sz w:val="28"/>
          <w:szCs w:val="28"/>
          <w:lang w:val="en-US"/>
        </w:rPr>
        <w:t>N</w:t>
      </w:r>
      <w:r w:rsidRPr="006609C0">
        <w:rPr>
          <w:rFonts w:ascii="Times New Roman" w:hAnsi="Times New Roman" w:cs="Times New Roman"/>
          <w:sz w:val="28"/>
          <w:szCs w:val="28"/>
        </w:rPr>
        <w:t xml:space="preserve"> в первую очередь это решение следует применять к видам отказов с более высокими значениями тяжести отказов.</w:t>
      </w:r>
    </w:p>
    <w:p w:rsidR="006609C0" w:rsidRPr="006609C0" w:rsidRDefault="006609C0" w:rsidP="006609C0">
      <w:pPr>
        <w:pStyle w:val="ConsPlusNormal"/>
        <w:spacing w:line="360" w:lineRule="auto"/>
        <w:ind w:firstLine="540"/>
        <w:jc w:val="both"/>
        <w:rPr>
          <w:rFonts w:ascii="Times New Roman" w:hAnsi="Times New Roman" w:cs="Times New Roman"/>
          <w:sz w:val="28"/>
          <w:szCs w:val="28"/>
        </w:rPr>
      </w:pPr>
      <w:r w:rsidRPr="006609C0">
        <w:rPr>
          <w:rFonts w:ascii="Times New Roman" w:hAnsi="Times New Roman" w:cs="Times New Roman"/>
          <w:sz w:val="28"/>
          <w:szCs w:val="28"/>
        </w:rPr>
        <w:t>Эти значения могут быть оценены в числовом виде с применением непрерывной или дискретной шкалы (конечное число заданных значений).</w:t>
      </w:r>
    </w:p>
    <w:p w:rsidR="006609C0" w:rsidRPr="006609C0" w:rsidRDefault="006609C0" w:rsidP="006609C0">
      <w:pPr>
        <w:pStyle w:val="ConsPlusNormal"/>
        <w:spacing w:line="360" w:lineRule="auto"/>
        <w:ind w:firstLine="540"/>
        <w:jc w:val="both"/>
        <w:rPr>
          <w:rFonts w:ascii="Times New Roman" w:hAnsi="Times New Roman" w:cs="Times New Roman"/>
          <w:sz w:val="28"/>
          <w:szCs w:val="28"/>
        </w:rPr>
      </w:pPr>
      <w:r w:rsidRPr="006609C0">
        <w:rPr>
          <w:rFonts w:ascii="Times New Roman" w:hAnsi="Times New Roman" w:cs="Times New Roman"/>
          <w:sz w:val="28"/>
          <w:szCs w:val="28"/>
        </w:rPr>
        <w:t>Затем виды отказов ранжируют в соответствии с их RP</w:t>
      </w:r>
      <w:r w:rsidR="00D81128">
        <w:rPr>
          <w:rFonts w:ascii="Times New Roman" w:hAnsi="Times New Roman" w:cs="Times New Roman"/>
          <w:sz w:val="28"/>
          <w:szCs w:val="28"/>
          <w:lang w:val="en-US"/>
        </w:rPr>
        <w:t>N</w:t>
      </w:r>
      <w:r w:rsidRPr="006609C0">
        <w:rPr>
          <w:rFonts w:ascii="Times New Roman" w:hAnsi="Times New Roman" w:cs="Times New Roman"/>
          <w:sz w:val="28"/>
          <w:szCs w:val="28"/>
        </w:rPr>
        <w:t>. Высокий приоритет назначают для высоких значений RP</w:t>
      </w:r>
      <w:r w:rsidR="00D81128">
        <w:rPr>
          <w:rFonts w:ascii="Times New Roman" w:hAnsi="Times New Roman" w:cs="Times New Roman"/>
          <w:sz w:val="28"/>
          <w:szCs w:val="28"/>
          <w:lang w:val="en-US"/>
        </w:rPr>
        <w:t>N</w:t>
      </w:r>
      <w:r w:rsidRPr="006609C0">
        <w:rPr>
          <w:rFonts w:ascii="Times New Roman" w:hAnsi="Times New Roman" w:cs="Times New Roman"/>
          <w:sz w:val="28"/>
          <w:szCs w:val="28"/>
        </w:rPr>
        <w:t>. В некоторых случаях последствия для видов отказов с RP</w:t>
      </w:r>
      <w:r w:rsidR="00D81128">
        <w:rPr>
          <w:rFonts w:ascii="Times New Roman" w:hAnsi="Times New Roman" w:cs="Times New Roman"/>
          <w:sz w:val="28"/>
          <w:szCs w:val="28"/>
          <w:lang w:val="en-US"/>
        </w:rPr>
        <w:t>N</w:t>
      </w:r>
      <w:r w:rsidRPr="006609C0">
        <w:rPr>
          <w:rFonts w:ascii="Times New Roman" w:hAnsi="Times New Roman" w:cs="Times New Roman"/>
          <w:sz w:val="28"/>
          <w:szCs w:val="28"/>
        </w:rPr>
        <w:t>, превышающим установленный предел, являются неприемлемыми, в то время как в других случаях высокие значения тяжести отказа устанавливают независимо от значений RP</w:t>
      </w:r>
      <w:r w:rsidR="00752328">
        <w:rPr>
          <w:rFonts w:ascii="Times New Roman" w:hAnsi="Times New Roman" w:cs="Times New Roman"/>
          <w:sz w:val="28"/>
          <w:szCs w:val="28"/>
          <w:lang w:val="en-US"/>
        </w:rPr>
        <w:t>N</w:t>
      </w:r>
      <w:r w:rsidRPr="006609C0">
        <w:rPr>
          <w:rFonts w:ascii="Times New Roman" w:hAnsi="Times New Roman" w:cs="Times New Roman"/>
          <w:sz w:val="28"/>
          <w:szCs w:val="28"/>
        </w:rPr>
        <w:t>.</w:t>
      </w:r>
    </w:p>
    <w:p w:rsidR="00810725" w:rsidRPr="006609C0" w:rsidRDefault="006609C0" w:rsidP="006609C0">
      <w:pPr>
        <w:spacing w:line="360" w:lineRule="auto"/>
        <w:ind w:firstLine="0"/>
        <w:rPr>
          <w:bCs/>
          <w:lang w:eastAsia="ru-RU"/>
        </w:rPr>
      </w:pPr>
      <w:r w:rsidRPr="006609C0">
        <w:t>Различные типы FMECA используют различные шкалы значений для S, O и D, например от 1 до 4 или 5.</w:t>
      </w:r>
    </w:p>
    <w:p w:rsidR="00810725" w:rsidRPr="00810725" w:rsidRDefault="00810725" w:rsidP="006609C0">
      <w:pPr>
        <w:spacing w:line="360" w:lineRule="auto"/>
        <w:ind w:firstLine="708"/>
        <w:rPr>
          <w:bCs/>
          <w:lang w:eastAsia="ru-RU"/>
        </w:rPr>
      </w:pPr>
      <w:r w:rsidRPr="006609C0">
        <w:rPr>
          <w:bCs/>
          <w:lang w:eastAsia="ru-RU"/>
        </w:rPr>
        <w:t xml:space="preserve">ETA (анализ дерева событий) </w:t>
      </w:r>
      <w:r w:rsidR="00752328">
        <w:rPr>
          <w:bCs/>
          <w:lang w:eastAsia="ru-RU"/>
        </w:rPr>
        <w:t>–</w:t>
      </w:r>
      <w:r w:rsidR="00752328" w:rsidRPr="006609C0">
        <w:rPr>
          <w:bCs/>
          <w:lang w:eastAsia="ru-RU"/>
        </w:rPr>
        <w:t xml:space="preserve"> </w:t>
      </w:r>
      <w:r w:rsidRPr="006609C0">
        <w:rPr>
          <w:bCs/>
          <w:lang w:eastAsia="ru-RU"/>
        </w:rPr>
        <w:t>это графический метод, который представляет</w:t>
      </w:r>
      <w:r w:rsidRPr="00810725">
        <w:rPr>
          <w:bCs/>
          <w:lang w:eastAsia="ru-RU"/>
        </w:rPr>
        <w:t xml:space="preserve"> взаимоисключающие последовательности событий, следующих за исходным событием, в соответствии с функционированием </w:t>
      </w:r>
      <w:r w:rsidRPr="00810725">
        <w:rPr>
          <w:bCs/>
          <w:lang w:eastAsia="ru-RU"/>
        </w:rPr>
        <w:lastRenderedPageBreak/>
        <w:t>или нефункционированием различных систем, разработанных для уменьшения их последствий. Может применяться как качественно, так и количественно</w:t>
      </w:r>
      <w:r w:rsidR="00752328">
        <w:rPr>
          <w:bCs/>
          <w:lang w:eastAsia="ru-RU"/>
        </w:rPr>
        <w:t>.</w:t>
      </w:r>
    </w:p>
    <w:p w:rsidR="00810725" w:rsidRPr="00810725" w:rsidRDefault="00810725" w:rsidP="00810725">
      <w:pPr>
        <w:spacing w:line="360" w:lineRule="auto"/>
        <w:ind w:firstLine="708"/>
        <w:rPr>
          <w:bCs/>
          <w:lang w:eastAsia="ru-RU"/>
        </w:rPr>
      </w:pPr>
      <w:r w:rsidRPr="00810725">
        <w:rPr>
          <w:bCs/>
          <w:lang w:eastAsia="ru-RU"/>
        </w:rPr>
        <w:t xml:space="preserve">Построение </w:t>
      </w:r>
      <w:r w:rsidR="00752328">
        <w:rPr>
          <w:bCs/>
          <w:lang w:eastAsia="ru-RU"/>
        </w:rPr>
        <w:t>«</w:t>
      </w:r>
      <w:r w:rsidRPr="00810725">
        <w:rPr>
          <w:bCs/>
          <w:lang w:eastAsia="ru-RU"/>
        </w:rPr>
        <w:t>дерева событий</w:t>
      </w:r>
      <w:r w:rsidR="00752328">
        <w:rPr>
          <w:bCs/>
          <w:lang w:eastAsia="ru-RU"/>
        </w:rPr>
        <w:t>»</w:t>
      </w:r>
      <w:r w:rsidRPr="00810725">
        <w:rPr>
          <w:bCs/>
          <w:lang w:eastAsia="ru-RU"/>
        </w:rPr>
        <w:t xml:space="preserve"> начинается с выбора исходного события, которым может быть инцидент, например нарушение электроснабжения. Затем последовательно перечисляют имеющиеся функции или системы, направленные на уменьшение результатов. Для каждой функции или системы чертят линию, чтобы отобразить их исправное состояние или отказ. Конкретная вероятность отказа может быть указана для каждой линии при наличии количественной оценки данной условной вероятности, полученной, например, экспертным методом или при анализе </w:t>
      </w:r>
      <w:r w:rsidR="00752328">
        <w:rPr>
          <w:bCs/>
          <w:lang w:eastAsia="ru-RU"/>
        </w:rPr>
        <w:t>«</w:t>
      </w:r>
      <w:r w:rsidRPr="00810725">
        <w:rPr>
          <w:bCs/>
          <w:lang w:eastAsia="ru-RU"/>
        </w:rPr>
        <w:t>дерева неисправностей</w:t>
      </w:r>
      <w:r w:rsidR="00752328">
        <w:rPr>
          <w:bCs/>
          <w:lang w:eastAsia="ru-RU"/>
        </w:rPr>
        <w:t>»</w:t>
      </w:r>
      <w:r w:rsidR="00752328" w:rsidRPr="00810725">
        <w:rPr>
          <w:bCs/>
          <w:lang w:eastAsia="ru-RU"/>
        </w:rPr>
        <w:t xml:space="preserve">. </w:t>
      </w:r>
      <w:r w:rsidRPr="00810725">
        <w:rPr>
          <w:bCs/>
          <w:lang w:eastAsia="ru-RU"/>
        </w:rPr>
        <w:t>Таким образом моделируются различные способы развития событий, начиная с исходного случая.</w:t>
      </w:r>
    </w:p>
    <w:p w:rsidR="00810725" w:rsidRPr="00810725" w:rsidRDefault="00810725" w:rsidP="00810725">
      <w:pPr>
        <w:spacing w:line="360" w:lineRule="auto"/>
        <w:ind w:firstLine="0"/>
        <w:rPr>
          <w:bCs/>
          <w:lang w:eastAsia="ru-RU"/>
        </w:rPr>
      </w:pPr>
      <w:r w:rsidRPr="00810725">
        <w:rPr>
          <w:bCs/>
          <w:lang w:eastAsia="ru-RU"/>
        </w:rPr>
        <w:t xml:space="preserve">Следует учесть, что вероятности на </w:t>
      </w:r>
      <w:r w:rsidR="00EC1B77">
        <w:rPr>
          <w:bCs/>
          <w:lang w:eastAsia="ru-RU"/>
        </w:rPr>
        <w:t>«</w:t>
      </w:r>
      <w:r w:rsidRPr="00810725">
        <w:rPr>
          <w:bCs/>
          <w:lang w:eastAsia="ru-RU"/>
        </w:rPr>
        <w:t>дереве событий</w:t>
      </w:r>
      <w:r w:rsidR="00EC1B77">
        <w:rPr>
          <w:bCs/>
          <w:lang w:eastAsia="ru-RU"/>
        </w:rPr>
        <w:t>»</w:t>
      </w:r>
      <w:r w:rsidR="00EC1B77" w:rsidRPr="00810725">
        <w:rPr>
          <w:bCs/>
          <w:lang w:eastAsia="ru-RU"/>
        </w:rPr>
        <w:t xml:space="preserve"> </w:t>
      </w:r>
      <w:r w:rsidRPr="00810725">
        <w:rPr>
          <w:bCs/>
          <w:lang w:eastAsia="ru-RU"/>
        </w:rPr>
        <w:t>являются условными</w:t>
      </w:r>
      <w:r w:rsidR="00EC1B77">
        <w:rPr>
          <w:bCs/>
          <w:lang w:eastAsia="ru-RU"/>
        </w:rPr>
        <w:t>.</w:t>
      </w:r>
      <w:r w:rsidRPr="00810725">
        <w:rPr>
          <w:bCs/>
          <w:lang w:eastAsia="ru-RU"/>
        </w:rPr>
        <w:t xml:space="preserve"> </w:t>
      </w:r>
      <w:r w:rsidR="00EC1B77">
        <w:rPr>
          <w:bCs/>
          <w:lang w:eastAsia="ru-RU"/>
        </w:rPr>
        <w:t>Н</w:t>
      </w:r>
      <w:r w:rsidRPr="00810725">
        <w:rPr>
          <w:bCs/>
          <w:lang w:eastAsia="ru-RU"/>
        </w:rPr>
        <w:t>апример, вероятность функционирования системы пожаротушения не является вероятностью, полученной из испытаний при нормальных условиях, а является вероятностью функционирования в условиях пожара, вызванного взрывом. Каждый путь событий, проходящий по древовидной схеме, отображает вероятность того, что все входящие в него события произойдут. Поэтому частота результата представлена произведением отдельных условных вероятностей и частоты исходного события, при условии, что различные события являются независимыми.</w:t>
      </w:r>
    </w:p>
    <w:p w:rsidR="00810725" w:rsidRPr="00810725" w:rsidRDefault="00810725" w:rsidP="00810725">
      <w:pPr>
        <w:spacing w:line="360" w:lineRule="auto"/>
        <w:ind w:firstLine="708"/>
        <w:rPr>
          <w:bCs/>
          <w:lang w:eastAsia="ru-RU"/>
        </w:rPr>
      </w:pPr>
      <w:r w:rsidRPr="00810725">
        <w:rPr>
          <w:bCs/>
          <w:lang w:eastAsia="ru-RU"/>
        </w:rPr>
        <w:t>Использование</w:t>
      </w:r>
    </w:p>
    <w:p w:rsidR="00810725" w:rsidRPr="00810725" w:rsidRDefault="00810725" w:rsidP="00810725">
      <w:pPr>
        <w:spacing w:line="360" w:lineRule="auto"/>
        <w:ind w:firstLine="708"/>
        <w:rPr>
          <w:bCs/>
          <w:lang w:eastAsia="ru-RU"/>
        </w:rPr>
      </w:pPr>
      <w:r w:rsidRPr="00810725">
        <w:rPr>
          <w:bCs/>
          <w:lang w:eastAsia="ru-RU"/>
        </w:rPr>
        <w:t>ETA можно использовать при качественном анализе, чтобы помочь проанализировать потенциальные сценарии и последовательности развития событий после инициирующего события и оценить, как результаты анализа влияют на различные элементы системы управления объекта. Он может применяться на любом уровне организации систем управления и для любого инициирующего события.</w:t>
      </w:r>
    </w:p>
    <w:p w:rsidR="00810725" w:rsidRPr="00810725" w:rsidRDefault="00810725" w:rsidP="00810725">
      <w:pPr>
        <w:spacing w:line="360" w:lineRule="auto"/>
        <w:ind w:firstLine="708"/>
        <w:rPr>
          <w:bCs/>
          <w:lang w:eastAsia="ru-RU"/>
        </w:rPr>
      </w:pPr>
      <w:r w:rsidRPr="00810725">
        <w:rPr>
          <w:bCs/>
          <w:lang w:eastAsia="ru-RU"/>
        </w:rPr>
        <w:lastRenderedPageBreak/>
        <w:t>Количественный анализ наиболее целесообразен для рассмотрения пригодности мер управления. Чаще всего применяется для моделирования отказов в тех случаях, когда применяется множество мер и средств обеспечения безопасности.</w:t>
      </w:r>
    </w:p>
    <w:p w:rsidR="00810725" w:rsidRPr="00810725" w:rsidRDefault="00810725" w:rsidP="00810725">
      <w:pPr>
        <w:spacing w:line="360" w:lineRule="auto"/>
        <w:ind w:firstLine="708"/>
        <w:rPr>
          <w:bCs/>
          <w:lang w:eastAsia="ru-RU"/>
        </w:rPr>
      </w:pPr>
      <w:r w:rsidRPr="00810725">
        <w:rPr>
          <w:bCs/>
          <w:lang w:eastAsia="ru-RU"/>
        </w:rPr>
        <w:t xml:space="preserve">ETA может применяться для моделирования исходных событий, которые могут принести ущерб или выгоду. Однако обстоятельства, при которых проводится поиск путей, оптимальных с точки зрения выгоды, чаще моделируются при помощи </w:t>
      </w:r>
      <w:r w:rsidR="00EC1B77">
        <w:rPr>
          <w:bCs/>
          <w:lang w:eastAsia="ru-RU"/>
        </w:rPr>
        <w:t>«</w:t>
      </w:r>
      <w:r w:rsidRPr="00810725">
        <w:rPr>
          <w:bCs/>
          <w:lang w:eastAsia="ru-RU"/>
        </w:rPr>
        <w:t>дерева решений</w:t>
      </w:r>
      <w:r w:rsidR="00EC1B77">
        <w:rPr>
          <w:bCs/>
          <w:lang w:eastAsia="ru-RU"/>
        </w:rPr>
        <w:t>»</w:t>
      </w:r>
      <w:r w:rsidRPr="00810725">
        <w:rPr>
          <w:bCs/>
          <w:lang w:eastAsia="ru-RU"/>
        </w:rPr>
        <w:t>.</w:t>
      </w:r>
    </w:p>
    <w:p w:rsidR="00810725" w:rsidRPr="00810725" w:rsidRDefault="00810725" w:rsidP="00810725">
      <w:pPr>
        <w:spacing w:line="360" w:lineRule="auto"/>
        <w:ind w:firstLine="708"/>
        <w:rPr>
          <w:bCs/>
          <w:lang w:eastAsia="ru-RU"/>
        </w:rPr>
      </w:pPr>
      <w:r w:rsidRPr="00810725">
        <w:rPr>
          <w:bCs/>
          <w:lang w:eastAsia="ru-RU"/>
        </w:rPr>
        <w:t>Входы</w:t>
      </w:r>
    </w:p>
    <w:p w:rsidR="00810725" w:rsidRPr="00810725" w:rsidRDefault="00810725" w:rsidP="00810725">
      <w:pPr>
        <w:spacing w:line="360" w:lineRule="auto"/>
        <w:ind w:firstLine="708"/>
        <w:rPr>
          <w:bCs/>
          <w:lang w:eastAsia="ru-RU"/>
        </w:rPr>
      </w:pPr>
      <w:r w:rsidRPr="00810725">
        <w:rPr>
          <w:bCs/>
          <w:lang w:eastAsia="ru-RU"/>
        </w:rPr>
        <w:t>Входы включают:</w:t>
      </w:r>
    </w:p>
    <w:p w:rsidR="00810725" w:rsidRPr="00F37CE5" w:rsidRDefault="00810725" w:rsidP="00F37CE5">
      <w:pPr>
        <w:pStyle w:val="aff"/>
        <w:numPr>
          <w:ilvl w:val="0"/>
          <w:numId w:val="47"/>
        </w:numPr>
        <w:spacing w:line="360" w:lineRule="auto"/>
        <w:jc w:val="both"/>
        <w:rPr>
          <w:bCs/>
          <w:lang w:eastAsia="ru-RU"/>
        </w:rPr>
      </w:pPr>
      <w:r w:rsidRPr="00F37CE5">
        <w:rPr>
          <w:rFonts w:ascii="Times New Roman" w:hAnsi="Times New Roman"/>
          <w:bCs/>
          <w:sz w:val="28"/>
          <w:szCs w:val="28"/>
          <w:lang w:eastAsia="ru-RU"/>
        </w:rPr>
        <w:t>перечень возможных исходных событий;</w:t>
      </w:r>
    </w:p>
    <w:p w:rsidR="00810725" w:rsidRPr="00F37CE5" w:rsidRDefault="00810725" w:rsidP="00F37CE5">
      <w:pPr>
        <w:pStyle w:val="aff"/>
        <w:numPr>
          <w:ilvl w:val="0"/>
          <w:numId w:val="47"/>
        </w:numPr>
        <w:spacing w:line="360" w:lineRule="auto"/>
        <w:jc w:val="both"/>
        <w:rPr>
          <w:bCs/>
          <w:lang w:eastAsia="ru-RU"/>
        </w:rPr>
      </w:pPr>
      <w:r w:rsidRPr="00F37CE5">
        <w:rPr>
          <w:rFonts w:ascii="Times New Roman" w:hAnsi="Times New Roman"/>
          <w:bCs/>
          <w:sz w:val="28"/>
          <w:szCs w:val="28"/>
          <w:lang w:eastAsia="ru-RU"/>
        </w:rPr>
        <w:t>информацию о мерах по обработке, барьерах и мерах управления, а также вероятности их отказа (для количественного анализа);</w:t>
      </w:r>
    </w:p>
    <w:p w:rsidR="00810725" w:rsidRPr="00F37CE5" w:rsidRDefault="00810725" w:rsidP="00F37CE5">
      <w:pPr>
        <w:pStyle w:val="aff"/>
        <w:numPr>
          <w:ilvl w:val="0"/>
          <w:numId w:val="47"/>
        </w:numPr>
        <w:spacing w:line="360" w:lineRule="auto"/>
        <w:jc w:val="both"/>
        <w:rPr>
          <w:bCs/>
          <w:lang w:eastAsia="ru-RU"/>
        </w:rPr>
      </w:pPr>
      <w:r w:rsidRPr="00F37CE5">
        <w:rPr>
          <w:rFonts w:ascii="Times New Roman" w:hAnsi="Times New Roman"/>
          <w:bCs/>
          <w:sz w:val="28"/>
          <w:szCs w:val="28"/>
          <w:lang w:eastAsia="ru-RU"/>
        </w:rPr>
        <w:t>понимание процессов, при которых развивается исходный отказ.</w:t>
      </w:r>
    </w:p>
    <w:p w:rsidR="00810725" w:rsidRPr="00810725" w:rsidRDefault="00810725" w:rsidP="00810725">
      <w:pPr>
        <w:spacing w:line="360" w:lineRule="auto"/>
        <w:ind w:firstLine="708"/>
        <w:rPr>
          <w:bCs/>
          <w:lang w:eastAsia="ru-RU"/>
        </w:rPr>
      </w:pPr>
      <w:r w:rsidRPr="00810725">
        <w:rPr>
          <w:bCs/>
          <w:lang w:eastAsia="ru-RU"/>
        </w:rPr>
        <w:t>Выходы</w:t>
      </w:r>
    </w:p>
    <w:p w:rsidR="00810725" w:rsidRPr="00810725" w:rsidRDefault="00810725" w:rsidP="00810725">
      <w:pPr>
        <w:spacing w:line="360" w:lineRule="auto"/>
        <w:ind w:firstLine="0"/>
        <w:rPr>
          <w:bCs/>
          <w:lang w:eastAsia="ru-RU"/>
        </w:rPr>
      </w:pPr>
      <w:r w:rsidRPr="00810725">
        <w:rPr>
          <w:bCs/>
          <w:lang w:eastAsia="ru-RU"/>
        </w:rPr>
        <w:t>Выходы из ETA включают следующее:</w:t>
      </w:r>
    </w:p>
    <w:p w:rsidR="00810725" w:rsidRPr="00F37CE5" w:rsidRDefault="00810725" w:rsidP="00F37CE5">
      <w:pPr>
        <w:pStyle w:val="aff"/>
        <w:numPr>
          <w:ilvl w:val="0"/>
          <w:numId w:val="48"/>
        </w:numPr>
        <w:spacing w:line="360" w:lineRule="auto"/>
        <w:jc w:val="both"/>
        <w:rPr>
          <w:bCs/>
          <w:lang w:eastAsia="ru-RU"/>
        </w:rPr>
      </w:pPr>
      <w:r w:rsidRPr="00F37CE5">
        <w:rPr>
          <w:rFonts w:ascii="Times New Roman" w:hAnsi="Times New Roman"/>
          <w:bCs/>
          <w:sz w:val="28"/>
          <w:szCs w:val="28"/>
          <w:lang w:eastAsia="ru-RU"/>
        </w:rPr>
        <w:t>качественные описания потенциальных проблем как сочетания событий, создающих различные типы проблем (диапазон результатов) от исходных событий;</w:t>
      </w:r>
    </w:p>
    <w:p w:rsidR="00810725" w:rsidRPr="00F37CE5" w:rsidRDefault="00810725" w:rsidP="00F37CE5">
      <w:pPr>
        <w:pStyle w:val="aff"/>
        <w:numPr>
          <w:ilvl w:val="0"/>
          <w:numId w:val="48"/>
        </w:numPr>
        <w:spacing w:line="360" w:lineRule="auto"/>
        <w:jc w:val="both"/>
        <w:rPr>
          <w:bCs/>
          <w:lang w:eastAsia="ru-RU"/>
        </w:rPr>
      </w:pPr>
      <w:r w:rsidRPr="00F37CE5">
        <w:rPr>
          <w:rFonts w:ascii="Times New Roman" w:hAnsi="Times New Roman"/>
          <w:bCs/>
          <w:sz w:val="28"/>
          <w:szCs w:val="28"/>
          <w:lang w:eastAsia="ru-RU"/>
        </w:rPr>
        <w:t>количественные оценки частоты событий или их вероятностей и соответствующую значимость различных последовательностей отказов и способствующих им событий;</w:t>
      </w:r>
    </w:p>
    <w:p w:rsidR="00810725" w:rsidRPr="00F37CE5" w:rsidRDefault="00810725" w:rsidP="00F37CE5">
      <w:pPr>
        <w:pStyle w:val="aff"/>
        <w:numPr>
          <w:ilvl w:val="0"/>
          <w:numId w:val="48"/>
        </w:numPr>
        <w:spacing w:line="360" w:lineRule="auto"/>
        <w:jc w:val="both"/>
        <w:rPr>
          <w:bCs/>
          <w:lang w:eastAsia="ru-RU"/>
        </w:rPr>
      </w:pPr>
      <w:r w:rsidRPr="00F37CE5">
        <w:rPr>
          <w:rFonts w:ascii="Times New Roman" w:hAnsi="Times New Roman"/>
          <w:bCs/>
          <w:sz w:val="28"/>
          <w:szCs w:val="28"/>
          <w:lang w:eastAsia="ru-RU"/>
        </w:rPr>
        <w:t>перечни рекомендаций по уменьшению рисков; количественные оценки результативности рекомендаций.</w:t>
      </w:r>
    </w:p>
    <w:p w:rsidR="00810725" w:rsidRPr="00810725" w:rsidRDefault="00810725" w:rsidP="00810725">
      <w:pPr>
        <w:spacing w:line="360" w:lineRule="auto"/>
        <w:ind w:firstLine="708"/>
        <w:rPr>
          <w:bCs/>
          <w:lang w:eastAsia="ru-RU"/>
        </w:rPr>
      </w:pPr>
      <w:r w:rsidRPr="00810725">
        <w:rPr>
          <w:bCs/>
          <w:lang w:eastAsia="ru-RU"/>
        </w:rPr>
        <w:t>Сильные стороны и ограничения</w:t>
      </w:r>
    </w:p>
    <w:p w:rsidR="00810725" w:rsidRPr="00810725" w:rsidRDefault="00810725" w:rsidP="00810725">
      <w:pPr>
        <w:spacing w:line="360" w:lineRule="auto"/>
        <w:ind w:firstLine="708"/>
        <w:rPr>
          <w:bCs/>
          <w:lang w:eastAsia="ru-RU"/>
        </w:rPr>
      </w:pPr>
      <w:r w:rsidRPr="00810725">
        <w:rPr>
          <w:bCs/>
          <w:lang w:eastAsia="ru-RU"/>
        </w:rPr>
        <w:t>Сильные стороны анализов ETA:</w:t>
      </w:r>
    </w:p>
    <w:p w:rsidR="00810725" w:rsidRPr="00F37CE5" w:rsidRDefault="00810725" w:rsidP="00F37CE5">
      <w:pPr>
        <w:pStyle w:val="aff"/>
        <w:numPr>
          <w:ilvl w:val="0"/>
          <w:numId w:val="49"/>
        </w:numPr>
        <w:spacing w:line="360" w:lineRule="auto"/>
        <w:jc w:val="both"/>
        <w:rPr>
          <w:bCs/>
          <w:lang w:eastAsia="ru-RU"/>
        </w:rPr>
      </w:pPr>
      <w:r w:rsidRPr="00F37CE5">
        <w:rPr>
          <w:rFonts w:ascii="Times New Roman" w:hAnsi="Times New Roman"/>
          <w:bCs/>
          <w:sz w:val="28"/>
          <w:szCs w:val="28"/>
          <w:lang w:eastAsia="ru-RU"/>
        </w:rPr>
        <w:t>возможные сценарии, которые следуют за исходным событием, влияние исправности или отказа систем или функций, направленных на уменьшение неблагоприятных результатов;</w:t>
      </w:r>
    </w:p>
    <w:p w:rsidR="00810725" w:rsidRPr="00F37CE5" w:rsidRDefault="00810725" w:rsidP="00F37CE5">
      <w:pPr>
        <w:pStyle w:val="aff"/>
        <w:numPr>
          <w:ilvl w:val="0"/>
          <w:numId w:val="49"/>
        </w:numPr>
        <w:spacing w:line="360" w:lineRule="auto"/>
        <w:jc w:val="both"/>
        <w:rPr>
          <w:bCs/>
          <w:lang w:eastAsia="ru-RU"/>
        </w:rPr>
      </w:pPr>
      <w:r w:rsidRPr="00F37CE5">
        <w:rPr>
          <w:rFonts w:ascii="Times New Roman" w:hAnsi="Times New Roman"/>
          <w:bCs/>
          <w:sz w:val="28"/>
          <w:szCs w:val="28"/>
          <w:lang w:eastAsia="ru-RU"/>
        </w:rPr>
        <w:lastRenderedPageBreak/>
        <w:t>идентифицируются конечные события, которые в противном случае могли быть непредвиденными;</w:t>
      </w:r>
    </w:p>
    <w:p w:rsidR="00810725" w:rsidRPr="00F37CE5" w:rsidRDefault="00810725" w:rsidP="00F37CE5">
      <w:pPr>
        <w:pStyle w:val="aff"/>
        <w:numPr>
          <w:ilvl w:val="0"/>
          <w:numId w:val="49"/>
        </w:numPr>
        <w:spacing w:line="360" w:lineRule="auto"/>
        <w:jc w:val="both"/>
        <w:rPr>
          <w:bCs/>
          <w:lang w:eastAsia="ru-RU"/>
        </w:rPr>
      </w:pPr>
      <w:r w:rsidRPr="00F37CE5">
        <w:rPr>
          <w:rFonts w:ascii="Times New Roman" w:hAnsi="Times New Roman"/>
          <w:bCs/>
          <w:sz w:val="28"/>
          <w:szCs w:val="28"/>
          <w:lang w:eastAsia="ru-RU"/>
        </w:rPr>
        <w:t>идентифицируются потенциальные единичные отказы, области уязвимости системы и низкоэффективные меры</w:t>
      </w:r>
      <w:r w:rsidR="00956F4C">
        <w:rPr>
          <w:rFonts w:ascii="Times New Roman" w:hAnsi="Times New Roman"/>
          <w:bCs/>
          <w:sz w:val="28"/>
          <w:szCs w:val="28"/>
          <w:lang w:eastAsia="ru-RU"/>
        </w:rPr>
        <w:t>,</w:t>
      </w:r>
      <w:r w:rsidRPr="00F37CE5">
        <w:rPr>
          <w:rFonts w:ascii="Times New Roman" w:hAnsi="Times New Roman"/>
          <w:bCs/>
          <w:sz w:val="28"/>
          <w:szCs w:val="28"/>
          <w:lang w:eastAsia="ru-RU"/>
        </w:rPr>
        <w:t xml:space="preserve"> и, следовательно, создается возможность для повышения эффективности управления системой контроля;</w:t>
      </w:r>
    </w:p>
    <w:p w:rsidR="00810725" w:rsidRPr="00F37CE5" w:rsidRDefault="00810725" w:rsidP="00F37CE5">
      <w:pPr>
        <w:pStyle w:val="aff"/>
        <w:numPr>
          <w:ilvl w:val="0"/>
          <w:numId w:val="49"/>
        </w:numPr>
        <w:spacing w:line="360" w:lineRule="auto"/>
        <w:jc w:val="both"/>
        <w:rPr>
          <w:bCs/>
          <w:lang w:eastAsia="ru-RU"/>
        </w:rPr>
      </w:pPr>
      <w:r w:rsidRPr="00F37CE5">
        <w:rPr>
          <w:rFonts w:ascii="Times New Roman" w:hAnsi="Times New Roman"/>
          <w:bCs/>
          <w:sz w:val="28"/>
          <w:szCs w:val="28"/>
          <w:lang w:eastAsia="ru-RU"/>
        </w:rPr>
        <w:t xml:space="preserve">позволяет учитывать фактор времени, взаимосвязи событий и </w:t>
      </w:r>
      <w:r w:rsidR="00956F4C">
        <w:rPr>
          <w:rFonts w:ascii="Times New Roman" w:hAnsi="Times New Roman"/>
          <w:bCs/>
          <w:sz w:val="28"/>
          <w:szCs w:val="28"/>
          <w:lang w:eastAsia="ru-RU"/>
        </w:rPr>
        <w:t>«</w:t>
      </w:r>
      <w:r w:rsidRPr="00F37CE5">
        <w:rPr>
          <w:rFonts w:ascii="Times New Roman" w:hAnsi="Times New Roman"/>
          <w:bCs/>
          <w:sz w:val="28"/>
          <w:szCs w:val="28"/>
          <w:lang w:eastAsia="ru-RU"/>
        </w:rPr>
        <w:t>эффекты домино</w:t>
      </w:r>
      <w:r w:rsidR="00956F4C">
        <w:rPr>
          <w:rFonts w:ascii="Times New Roman" w:hAnsi="Times New Roman"/>
          <w:bCs/>
          <w:sz w:val="28"/>
          <w:szCs w:val="28"/>
          <w:lang w:eastAsia="ru-RU"/>
        </w:rPr>
        <w:t>»</w:t>
      </w:r>
      <w:r w:rsidR="00956F4C" w:rsidRPr="00F37CE5">
        <w:rPr>
          <w:rFonts w:ascii="Times New Roman" w:hAnsi="Times New Roman"/>
          <w:bCs/>
          <w:sz w:val="28"/>
          <w:szCs w:val="28"/>
          <w:lang w:eastAsia="ru-RU"/>
        </w:rPr>
        <w:t xml:space="preserve">, </w:t>
      </w:r>
      <w:r w:rsidRPr="00F37CE5">
        <w:rPr>
          <w:rFonts w:ascii="Times New Roman" w:hAnsi="Times New Roman"/>
          <w:bCs/>
          <w:sz w:val="28"/>
          <w:szCs w:val="28"/>
          <w:lang w:eastAsia="ru-RU"/>
        </w:rPr>
        <w:t xml:space="preserve">моделирование которых в рамках </w:t>
      </w:r>
      <w:r w:rsidR="00956F4C">
        <w:rPr>
          <w:rFonts w:ascii="Times New Roman" w:hAnsi="Times New Roman"/>
          <w:bCs/>
          <w:sz w:val="28"/>
          <w:szCs w:val="28"/>
          <w:lang w:eastAsia="ru-RU"/>
        </w:rPr>
        <w:t>«</w:t>
      </w:r>
      <w:r w:rsidRPr="00F37CE5">
        <w:rPr>
          <w:rFonts w:ascii="Times New Roman" w:hAnsi="Times New Roman"/>
          <w:bCs/>
          <w:sz w:val="28"/>
          <w:szCs w:val="28"/>
          <w:lang w:eastAsia="ru-RU"/>
        </w:rPr>
        <w:t>дерева неисправностей</w:t>
      </w:r>
      <w:r w:rsidR="00956F4C">
        <w:rPr>
          <w:rFonts w:ascii="Times New Roman" w:hAnsi="Times New Roman"/>
          <w:bCs/>
          <w:sz w:val="28"/>
          <w:szCs w:val="28"/>
          <w:lang w:eastAsia="ru-RU"/>
        </w:rPr>
        <w:t>»</w:t>
      </w:r>
      <w:r w:rsidR="00956F4C" w:rsidRPr="00F37CE5">
        <w:rPr>
          <w:rFonts w:ascii="Times New Roman" w:hAnsi="Times New Roman"/>
          <w:bCs/>
          <w:sz w:val="28"/>
          <w:szCs w:val="28"/>
          <w:lang w:eastAsia="ru-RU"/>
        </w:rPr>
        <w:t xml:space="preserve"> </w:t>
      </w:r>
      <w:r w:rsidRPr="00F37CE5">
        <w:rPr>
          <w:rFonts w:ascii="Times New Roman" w:hAnsi="Times New Roman"/>
          <w:bCs/>
          <w:sz w:val="28"/>
          <w:szCs w:val="28"/>
          <w:lang w:eastAsia="ru-RU"/>
        </w:rPr>
        <w:t>нецелесообразно.</w:t>
      </w:r>
    </w:p>
    <w:p w:rsidR="00810725" w:rsidRPr="00810725" w:rsidRDefault="00810725" w:rsidP="00810725">
      <w:pPr>
        <w:spacing w:line="360" w:lineRule="auto"/>
        <w:ind w:firstLine="708"/>
        <w:rPr>
          <w:bCs/>
          <w:lang w:eastAsia="ru-RU"/>
        </w:rPr>
      </w:pPr>
      <w:r w:rsidRPr="00810725">
        <w:rPr>
          <w:bCs/>
          <w:lang w:eastAsia="ru-RU"/>
        </w:rPr>
        <w:t>Ограничения включают следующее:</w:t>
      </w:r>
    </w:p>
    <w:p w:rsidR="00810725" w:rsidRPr="00F37CE5" w:rsidRDefault="00810725" w:rsidP="00F37CE5">
      <w:pPr>
        <w:pStyle w:val="aff"/>
        <w:numPr>
          <w:ilvl w:val="0"/>
          <w:numId w:val="50"/>
        </w:numPr>
        <w:spacing w:line="360" w:lineRule="auto"/>
        <w:jc w:val="both"/>
        <w:rPr>
          <w:bCs/>
          <w:lang w:eastAsia="ru-RU"/>
        </w:rPr>
      </w:pPr>
      <w:r w:rsidRPr="00F37CE5">
        <w:rPr>
          <w:rFonts w:ascii="Times New Roman" w:hAnsi="Times New Roman"/>
          <w:bCs/>
          <w:sz w:val="28"/>
          <w:szCs w:val="28"/>
          <w:lang w:eastAsia="ru-RU"/>
        </w:rPr>
        <w:t>для применения ETA в качестве составляющей всесторонней оценки необходимо выявить все возможные исходные события, однако всегда существует вероятность невыявления значимых исходных событий;</w:t>
      </w:r>
    </w:p>
    <w:p w:rsidR="00810725" w:rsidRPr="00F37CE5" w:rsidRDefault="00810725" w:rsidP="00F37CE5">
      <w:pPr>
        <w:pStyle w:val="aff"/>
        <w:numPr>
          <w:ilvl w:val="0"/>
          <w:numId w:val="50"/>
        </w:numPr>
        <w:spacing w:line="360" w:lineRule="auto"/>
        <w:jc w:val="both"/>
        <w:rPr>
          <w:bCs/>
          <w:lang w:eastAsia="ru-RU"/>
        </w:rPr>
      </w:pPr>
      <w:r w:rsidRPr="00F37CE5">
        <w:rPr>
          <w:rFonts w:ascii="Times New Roman" w:hAnsi="Times New Roman"/>
          <w:bCs/>
          <w:sz w:val="28"/>
          <w:szCs w:val="28"/>
          <w:lang w:eastAsia="ru-RU"/>
        </w:rPr>
        <w:t>метод рассматривает только исправные и неисправные состояния системы, затруднительно включить в рассмотрение отложенные исправные состояния или события восстановления;</w:t>
      </w:r>
    </w:p>
    <w:p w:rsidR="00810725" w:rsidRPr="00F37CE5" w:rsidRDefault="00810725" w:rsidP="00F37CE5">
      <w:pPr>
        <w:pStyle w:val="aff"/>
        <w:numPr>
          <w:ilvl w:val="0"/>
          <w:numId w:val="50"/>
        </w:numPr>
        <w:spacing w:line="360" w:lineRule="auto"/>
        <w:jc w:val="both"/>
        <w:rPr>
          <w:bCs/>
          <w:lang w:eastAsia="ru-RU"/>
        </w:rPr>
      </w:pPr>
      <w:r w:rsidRPr="00F37CE5">
        <w:rPr>
          <w:rFonts w:ascii="Times New Roman" w:hAnsi="Times New Roman"/>
          <w:bCs/>
          <w:sz w:val="28"/>
          <w:szCs w:val="28"/>
          <w:lang w:eastAsia="ru-RU"/>
        </w:rPr>
        <w:t>каждый путь реализации обусловлен сочетанием событий, произошедших на предыдущих точках ветвлений в направлении данного пути, поэтому рассматриваются все взаимосвязи по возможным путям. Однако некоторые зависимости, такие как общие компоненты, вспомогательные системы и операторы, могут быть упущены, что приводит к оптимистическим оценкам вероятности конкретных последствий;</w:t>
      </w:r>
    </w:p>
    <w:p w:rsidR="00810725" w:rsidRPr="00F37CE5" w:rsidRDefault="00810725" w:rsidP="00F37CE5">
      <w:pPr>
        <w:pStyle w:val="aff"/>
        <w:numPr>
          <w:ilvl w:val="0"/>
          <w:numId w:val="50"/>
        </w:numPr>
        <w:spacing w:line="360" w:lineRule="auto"/>
        <w:jc w:val="both"/>
        <w:rPr>
          <w:bCs/>
          <w:lang w:eastAsia="ru-RU"/>
        </w:rPr>
      </w:pPr>
      <w:r w:rsidRPr="00F37CE5">
        <w:rPr>
          <w:rFonts w:ascii="Times New Roman" w:hAnsi="Times New Roman"/>
          <w:bCs/>
          <w:sz w:val="28"/>
          <w:szCs w:val="28"/>
          <w:lang w:eastAsia="ru-RU"/>
        </w:rPr>
        <w:t>для сложных систем дерево событий сложно построить с нуля…»</w:t>
      </w:r>
    </w:p>
    <w:p w:rsidR="00810725" w:rsidRDefault="00810725" w:rsidP="00810725">
      <w:pPr>
        <w:spacing w:line="360" w:lineRule="auto"/>
        <w:ind w:firstLine="0"/>
        <w:rPr>
          <w:b/>
          <w:lang w:eastAsia="ru-RU"/>
        </w:rPr>
      </w:pPr>
    </w:p>
    <w:p w:rsidR="00810725" w:rsidRPr="001446C5" w:rsidRDefault="00810725" w:rsidP="00810725">
      <w:pPr>
        <w:spacing w:line="360" w:lineRule="auto"/>
        <w:ind w:firstLine="708"/>
        <w:rPr>
          <w:b/>
          <w:lang w:eastAsia="ru-RU"/>
        </w:rPr>
      </w:pPr>
      <w:r w:rsidRPr="001446C5">
        <w:rPr>
          <w:b/>
          <w:lang w:eastAsia="ru-RU"/>
        </w:rPr>
        <w:t>Алгоритм выполнения практического задания</w:t>
      </w:r>
    </w:p>
    <w:p w:rsidR="00810725" w:rsidRDefault="00810725" w:rsidP="00810725">
      <w:pPr>
        <w:spacing w:line="360" w:lineRule="auto"/>
        <w:ind w:firstLine="0"/>
        <w:rPr>
          <w:lang w:eastAsia="ru-RU"/>
        </w:rPr>
      </w:pPr>
      <w:r>
        <w:rPr>
          <w:lang w:eastAsia="ru-RU"/>
        </w:rPr>
        <w:t>1. Ознакомиться с теоретическими сведениями и нормативными документами.</w:t>
      </w:r>
    </w:p>
    <w:p w:rsidR="00810725" w:rsidRDefault="00810725" w:rsidP="00810725">
      <w:pPr>
        <w:spacing w:line="360" w:lineRule="auto"/>
        <w:ind w:firstLine="0"/>
        <w:rPr>
          <w:lang w:eastAsia="ru-RU"/>
        </w:rPr>
      </w:pPr>
      <w:r>
        <w:rPr>
          <w:lang w:eastAsia="ru-RU"/>
        </w:rPr>
        <w:lastRenderedPageBreak/>
        <w:t xml:space="preserve">2. По варианту, выбранному для выполнения </w:t>
      </w:r>
      <w:r w:rsidR="0000701F">
        <w:rPr>
          <w:lang w:eastAsia="ru-RU"/>
        </w:rPr>
        <w:t xml:space="preserve">практического </w:t>
      </w:r>
      <w:r>
        <w:rPr>
          <w:lang w:eastAsia="ru-RU"/>
        </w:rPr>
        <w:t>задания 1</w:t>
      </w:r>
      <w:r w:rsidR="0000701F">
        <w:rPr>
          <w:lang w:eastAsia="ru-RU"/>
        </w:rPr>
        <w:t>,</w:t>
      </w:r>
      <w:r>
        <w:rPr>
          <w:lang w:eastAsia="ru-RU"/>
        </w:rPr>
        <w:t xml:space="preserve"> заполнить таблицу 1 по методу </w:t>
      </w:r>
      <w:r w:rsidRPr="00810725">
        <w:rPr>
          <w:lang w:eastAsia="ru-RU"/>
        </w:rPr>
        <w:t>FMEA</w:t>
      </w:r>
      <w:r>
        <w:rPr>
          <w:lang w:eastAsia="ru-RU"/>
        </w:rPr>
        <w:t xml:space="preserve">. Проанализировать отклонения и провести оценку риска. </w:t>
      </w:r>
    </w:p>
    <w:p w:rsidR="002937D4" w:rsidRPr="002937D4" w:rsidRDefault="00810725" w:rsidP="00510C73">
      <w:pPr>
        <w:spacing w:line="360" w:lineRule="auto"/>
        <w:ind w:firstLine="0"/>
        <w:rPr>
          <w:lang w:eastAsia="ru-RU"/>
        </w:rPr>
      </w:pPr>
      <w:r>
        <w:rPr>
          <w:lang w:eastAsia="ru-RU"/>
        </w:rPr>
        <w:t xml:space="preserve">3. </w:t>
      </w:r>
      <w:r w:rsidR="002937D4">
        <w:rPr>
          <w:lang w:eastAsia="ru-RU"/>
        </w:rPr>
        <w:t xml:space="preserve">Определить уровень обнаружения отказа </w:t>
      </w:r>
      <w:r w:rsidR="002937D4">
        <w:rPr>
          <w:lang w:val="en-US" w:eastAsia="ru-RU"/>
        </w:rPr>
        <w:t>RP</w:t>
      </w:r>
      <w:r w:rsidR="0000701F">
        <w:rPr>
          <w:lang w:val="en-US" w:eastAsia="ru-RU"/>
        </w:rPr>
        <w:t>N</w:t>
      </w:r>
      <w:r w:rsidR="002937D4" w:rsidRPr="002937D4">
        <w:rPr>
          <w:lang w:eastAsia="ru-RU"/>
        </w:rPr>
        <w:t xml:space="preserve"> </w:t>
      </w:r>
      <w:r w:rsidR="002937D4">
        <w:rPr>
          <w:lang w:eastAsia="ru-RU"/>
        </w:rPr>
        <w:t xml:space="preserve">до проведения мероприятий по снижению риска и после проведения мероприятий по снижению риска. Заполнить </w:t>
      </w:r>
      <w:r w:rsidR="00ED49E2">
        <w:rPr>
          <w:lang w:eastAsia="ru-RU"/>
        </w:rPr>
        <w:t xml:space="preserve">таблицу </w:t>
      </w:r>
      <w:r w:rsidR="002937D4">
        <w:rPr>
          <w:lang w:eastAsia="ru-RU"/>
        </w:rPr>
        <w:t xml:space="preserve">2. При выполнении данного пункта задания воспользоваться </w:t>
      </w:r>
      <w:r w:rsidR="00ED49E2">
        <w:rPr>
          <w:lang w:eastAsia="ru-RU"/>
        </w:rPr>
        <w:t xml:space="preserve">таблицами </w:t>
      </w:r>
      <w:r w:rsidR="002937D4">
        <w:rPr>
          <w:lang w:eastAsia="ru-RU"/>
        </w:rPr>
        <w:t>3,</w:t>
      </w:r>
      <w:r w:rsidR="00ED49E2">
        <w:rPr>
          <w:lang w:eastAsia="ru-RU"/>
        </w:rPr>
        <w:t xml:space="preserve"> </w:t>
      </w:r>
      <w:r w:rsidR="002937D4">
        <w:rPr>
          <w:lang w:eastAsia="ru-RU"/>
        </w:rPr>
        <w:t>4,</w:t>
      </w:r>
      <w:r w:rsidR="00ED49E2">
        <w:rPr>
          <w:lang w:eastAsia="ru-RU"/>
        </w:rPr>
        <w:t xml:space="preserve"> </w:t>
      </w:r>
      <w:r w:rsidR="002937D4">
        <w:rPr>
          <w:lang w:eastAsia="ru-RU"/>
        </w:rPr>
        <w:t>5,</w:t>
      </w:r>
      <w:r w:rsidR="00ED49E2">
        <w:rPr>
          <w:lang w:eastAsia="ru-RU"/>
        </w:rPr>
        <w:t xml:space="preserve"> </w:t>
      </w:r>
      <w:r w:rsidR="002937D4">
        <w:rPr>
          <w:lang w:eastAsia="ru-RU"/>
        </w:rPr>
        <w:t>6.</w:t>
      </w:r>
    </w:p>
    <w:p w:rsidR="00810725" w:rsidRPr="00510C73" w:rsidRDefault="002937D4" w:rsidP="00510C73">
      <w:pPr>
        <w:spacing w:line="360" w:lineRule="auto"/>
        <w:ind w:firstLine="0"/>
        <w:rPr>
          <w:lang w:eastAsia="ru-RU"/>
        </w:rPr>
      </w:pPr>
      <w:r>
        <w:rPr>
          <w:lang w:eastAsia="ru-RU"/>
        </w:rPr>
        <w:t xml:space="preserve">4. </w:t>
      </w:r>
      <w:r w:rsidR="00810725">
        <w:rPr>
          <w:lang w:eastAsia="ru-RU"/>
        </w:rPr>
        <w:t xml:space="preserve">По варианту, выбранному для выполнения </w:t>
      </w:r>
      <w:r w:rsidR="00ED49E2">
        <w:rPr>
          <w:lang w:eastAsia="ru-RU"/>
        </w:rPr>
        <w:t xml:space="preserve">практического </w:t>
      </w:r>
      <w:r w:rsidR="00810725">
        <w:rPr>
          <w:lang w:eastAsia="ru-RU"/>
        </w:rPr>
        <w:t>задания 1</w:t>
      </w:r>
      <w:r w:rsidR="00ED49E2">
        <w:rPr>
          <w:lang w:eastAsia="ru-RU"/>
        </w:rPr>
        <w:t>,</w:t>
      </w:r>
      <w:r w:rsidR="00810725">
        <w:rPr>
          <w:lang w:eastAsia="ru-RU"/>
        </w:rPr>
        <w:t xml:space="preserve"> построить блок</w:t>
      </w:r>
      <w:r w:rsidR="00ED49E2">
        <w:rPr>
          <w:lang w:eastAsia="ru-RU"/>
        </w:rPr>
        <w:t>-</w:t>
      </w:r>
      <w:r w:rsidR="00810725">
        <w:rPr>
          <w:lang w:eastAsia="ru-RU"/>
        </w:rPr>
        <w:t xml:space="preserve">схему по методу </w:t>
      </w:r>
      <w:r w:rsidR="00A11C3A">
        <w:rPr>
          <w:lang w:val="en-US" w:eastAsia="ru-RU"/>
        </w:rPr>
        <w:t>E</w:t>
      </w:r>
      <w:r w:rsidR="00810725">
        <w:rPr>
          <w:lang w:val="en-US" w:eastAsia="ru-RU"/>
        </w:rPr>
        <w:t>TA</w:t>
      </w:r>
      <w:r w:rsidR="00506C39">
        <w:rPr>
          <w:lang w:eastAsia="ru-RU"/>
        </w:rPr>
        <w:t xml:space="preserve"> и</w:t>
      </w:r>
      <w:r w:rsidR="00810725">
        <w:rPr>
          <w:lang w:eastAsia="ru-RU"/>
        </w:rPr>
        <w:t xml:space="preserve"> </w:t>
      </w:r>
      <w:r w:rsidR="00ED49E2">
        <w:rPr>
          <w:lang w:eastAsia="ru-RU"/>
        </w:rPr>
        <w:t xml:space="preserve">таблицу </w:t>
      </w:r>
      <w:r w:rsidR="00506C39">
        <w:rPr>
          <w:lang w:eastAsia="ru-RU"/>
        </w:rPr>
        <w:t>7</w:t>
      </w:r>
      <w:r w:rsidR="00810725">
        <w:rPr>
          <w:lang w:eastAsia="ru-RU"/>
        </w:rPr>
        <w:t>.</w:t>
      </w:r>
      <w:r w:rsidR="00510C73" w:rsidRPr="00510C73">
        <w:t xml:space="preserve"> </w:t>
      </w:r>
      <w:r w:rsidR="00510C73" w:rsidRPr="00510C73">
        <w:rPr>
          <w:lang w:eastAsia="ru-RU"/>
        </w:rPr>
        <w:t>Проанализировать отклонения и провести оценку риска.</w:t>
      </w:r>
    </w:p>
    <w:p w:rsidR="00336021" w:rsidRDefault="00336021" w:rsidP="002F329B">
      <w:pPr>
        <w:tabs>
          <w:tab w:val="left" w:pos="426"/>
          <w:tab w:val="left" w:pos="720"/>
        </w:tabs>
        <w:ind w:firstLine="0"/>
        <w:jc w:val="left"/>
        <w:rPr>
          <w:sz w:val="24"/>
          <w:szCs w:val="24"/>
          <w:lang w:eastAsia="ru-RU"/>
        </w:rPr>
      </w:pPr>
    </w:p>
    <w:p w:rsidR="007B0342" w:rsidRDefault="00BE679B" w:rsidP="00F37CE5">
      <w:pPr>
        <w:tabs>
          <w:tab w:val="left" w:pos="426"/>
          <w:tab w:val="left" w:pos="720"/>
        </w:tabs>
        <w:ind w:firstLine="0"/>
        <w:jc w:val="right"/>
        <w:rPr>
          <w:lang w:eastAsia="ru-RU"/>
        </w:rPr>
      </w:pPr>
      <w:r w:rsidRPr="00510C73">
        <w:rPr>
          <w:lang w:eastAsia="ru-RU"/>
        </w:rPr>
        <w:t xml:space="preserve">Таблица 1 </w:t>
      </w:r>
    </w:p>
    <w:p w:rsidR="00BE679B" w:rsidRPr="00510C73" w:rsidRDefault="00BE679B" w:rsidP="00F37CE5">
      <w:pPr>
        <w:tabs>
          <w:tab w:val="left" w:pos="426"/>
          <w:tab w:val="left" w:pos="720"/>
        </w:tabs>
        <w:ind w:firstLine="0"/>
        <w:jc w:val="center"/>
        <w:rPr>
          <w:lang w:eastAsia="ru-RU"/>
        </w:rPr>
      </w:pPr>
      <w:r w:rsidRPr="00510C73">
        <w:rPr>
          <w:lang w:eastAsia="ru-RU"/>
        </w:rPr>
        <w:t xml:space="preserve">Форма для выполнения оценки рисков методом </w:t>
      </w:r>
      <w:r w:rsidRPr="00510C73">
        <w:rPr>
          <w:lang w:val="en-US" w:eastAsia="ru-RU"/>
        </w:rPr>
        <w:t>FMEA</w:t>
      </w:r>
    </w:p>
    <w:p w:rsidR="00BE679B" w:rsidRPr="00BE679B" w:rsidRDefault="00BE679B" w:rsidP="002F329B">
      <w:pPr>
        <w:tabs>
          <w:tab w:val="left" w:pos="426"/>
          <w:tab w:val="left" w:pos="720"/>
        </w:tabs>
        <w:ind w:firstLine="0"/>
        <w:jc w:val="left"/>
        <w:rPr>
          <w:sz w:val="24"/>
          <w:szCs w:val="24"/>
          <w:lang w:eastAsia="ru-RU"/>
        </w:rPr>
      </w:pPr>
    </w:p>
    <w:tbl>
      <w:tblPr>
        <w:tblStyle w:val="af2"/>
        <w:tblW w:w="9813" w:type="dxa"/>
        <w:tblLayout w:type="fixed"/>
        <w:tblLook w:val="04A0" w:firstRow="1" w:lastRow="0" w:firstColumn="1" w:lastColumn="0" w:noHBand="0" w:noVBand="1"/>
      </w:tblPr>
      <w:tblGrid>
        <w:gridCol w:w="578"/>
        <w:gridCol w:w="1078"/>
        <w:gridCol w:w="1033"/>
        <w:gridCol w:w="992"/>
        <w:gridCol w:w="854"/>
        <w:gridCol w:w="855"/>
        <w:gridCol w:w="855"/>
        <w:gridCol w:w="768"/>
        <w:gridCol w:w="11"/>
        <w:gridCol w:w="755"/>
        <w:gridCol w:w="602"/>
        <w:gridCol w:w="730"/>
        <w:gridCol w:w="691"/>
        <w:gridCol w:w="11"/>
      </w:tblGrid>
      <w:tr w:rsidR="00460599" w:rsidTr="00BE679B">
        <w:tc>
          <w:tcPr>
            <w:tcW w:w="2689" w:type="dxa"/>
            <w:gridSpan w:val="3"/>
          </w:tcPr>
          <w:p w:rsidR="00460599" w:rsidRPr="00460599" w:rsidRDefault="00460599" w:rsidP="00460599">
            <w:pPr>
              <w:widowControl w:val="0"/>
              <w:autoSpaceDE w:val="0"/>
              <w:autoSpaceDN w:val="0"/>
              <w:ind w:firstLine="0"/>
              <w:jc w:val="left"/>
              <w:rPr>
                <w:sz w:val="22"/>
                <w:szCs w:val="20"/>
                <w:lang w:eastAsia="ru-RU"/>
              </w:rPr>
            </w:pPr>
            <w:r w:rsidRPr="00460599">
              <w:rPr>
                <w:sz w:val="22"/>
                <w:szCs w:val="20"/>
                <w:lang w:eastAsia="ru-RU"/>
              </w:rPr>
              <w:t>Конечный объект:</w:t>
            </w:r>
          </w:p>
          <w:p w:rsidR="00460599" w:rsidRPr="00BE679B" w:rsidRDefault="00460599" w:rsidP="00460599">
            <w:pPr>
              <w:ind w:firstLine="0"/>
              <w:rPr>
                <w:b/>
                <w:bCs/>
                <w:sz w:val="24"/>
                <w:szCs w:val="24"/>
                <w:lang w:eastAsia="ru-RU"/>
              </w:rPr>
            </w:pPr>
            <w:r w:rsidRPr="00460599">
              <w:rPr>
                <w:sz w:val="22"/>
                <w:szCs w:val="20"/>
                <w:lang w:eastAsia="ru-RU"/>
              </w:rPr>
              <w:t>Период и режим эксплуатации:</w:t>
            </w:r>
          </w:p>
        </w:tc>
        <w:tc>
          <w:tcPr>
            <w:tcW w:w="4335" w:type="dxa"/>
            <w:gridSpan w:val="6"/>
          </w:tcPr>
          <w:p w:rsidR="00460599" w:rsidRPr="00460599" w:rsidRDefault="00460599" w:rsidP="00460599">
            <w:pPr>
              <w:widowControl w:val="0"/>
              <w:autoSpaceDE w:val="0"/>
              <w:autoSpaceDN w:val="0"/>
              <w:ind w:firstLine="0"/>
              <w:jc w:val="left"/>
              <w:rPr>
                <w:sz w:val="22"/>
                <w:szCs w:val="20"/>
                <w:lang w:eastAsia="ru-RU"/>
              </w:rPr>
            </w:pPr>
            <w:r w:rsidRPr="00460599">
              <w:rPr>
                <w:sz w:val="22"/>
                <w:szCs w:val="20"/>
                <w:lang w:eastAsia="ru-RU"/>
              </w:rPr>
              <w:t>Объект:</w:t>
            </w:r>
          </w:p>
          <w:p w:rsidR="00460599" w:rsidRPr="00BE679B" w:rsidRDefault="00460599" w:rsidP="00460599">
            <w:pPr>
              <w:ind w:firstLine="0"/>
              <w:rPr>
                <w:b/>
                <w:bCs/>
                <w:sz w:val="24"/>
                <w:szCs w:val="24"/>
                <w:lang w:eastAsia="ru-RU"/>
              </w:rPr>
            </w:pPr>
            <w:r w:rsidRPr="00460599">
              <w:rPr>
                <w:sz w:val="22"/>
                <w:szCs w:val="20"/>
                <w:lang w:eastAsia="ru-RU"/>
              </w:rPr>
              <w:t>Пересмотр:</w:t>
            </w:r>
          </w:p>
        </w:tc>
        <w:tc>
          <w:tcPr>
            <w:tcW w:w="2789" w:type="dxa"/>
            <w:gridSpan w:val="5"/>
          </w:tcPr>
          <w:p w:rsidR="00460599" w:rsidRPr="00460599" w:rsidRDefault="00460599" w:rsidP="00460599">
            <w:pPr>
              <w:widowControl w:val="0"/>
              <w:autoSpaceDE w:val="0"/>
              <w:autoSpaceDN w:val="0"/>
              <w:ind w:firstLine="0"/>
              <w:jc w:val="left"/>
              <w:rPr>
                <w:sz w:val="22"/>
                <w:szCs w:val="20"/>
                <w:lang w:eastAsia="ru-RU"/>
              </w:rPr>
            </w:pPr>
            <w:r w:rsidRPr="00460599">
              <w:rPr>
                <w:sz w:val="22"/>
                <w:szCs w:val="20"/>
                <w:lang w:eastAsia="ru-RU"/>
              </w:rPr>
              <w:t>Подготовлен:</w:t>
            </w:r>
          </w:p>
          <w:p w:rsidR="00460599" w:rsidRPr="00BE679B" w:rsidRDefault="00460599" w:rsidP="00460599">
            <w:pPr>
              <w:ind w:firstLine="0"/>
              <w:rPr>
                <w:b/>
                <w:bCs/>
                <w:sz w:val="24"/>
                <w:szCs w:val="24"/>
                <w:lang w:eastAsia="ru-RU"/>
              </w:rPr>
            </w:pPr>
            <w:r w:rsidRPr="00460599">
              <w:rPr>
                <w:sz w:val="22"/>
                <w:szCs w:val="20"/>
                <w:lang w:eastAsia="ru-RU"/>
              </w:rPr>
              <w:t>Дата:</w:t>
            </w:r>
          </w:p>
        </w:tc>
      </w:tr>
      <w:tr w:rsidR="00460599" w:rsidTr="00BE679B">
        <w:trPr>
          <w:gridAfter w:val="1"/>
          <w:wAfter w:w="11" w:type="dxa"/>
        </w:trPr>
        <w:tc>
          <w:tcPr>
            <w:tcW w:w="578" w:type="dxa"/>
          </w:tcPr>
          <w:p w:rsidR="00460599" w:rsidRPr="00460599" w:rsidRDefault="00460599" w:rsidP="00460599">
            <w:pPr>
              <w:widowControl w:val="0"/>
              <w:autoSpaceDE w:val="0"/>
              <w:autoSpaceDN w:val="0"/>
              <w:ind w:firstLine="0"/>
              <w:jc w:val="left"/>
              <w:rPr>
                <w:sz w:val="22"/>
                <w:szCs w:val="20"/>
                <w:lang w:eastAsia="ru-RU"/>
              </w:rPr>
            </w:pPr>
            <w:r w:rsidRPr="00460599">
              <w:rPr>
                <w:sz w:val="22"/>
                <w:szCs w:val="20"/>
                <w:lang w:eastAsia="ru-RU"/>
              </w:rPr>
              <w:t>Объект</w:t>
            </w:r>
          </w:p>
        </w:tc>
        <w:tc>
          <w:tcPr>
            <w:tcW w:w="1078" w:type="dxa"/>
          </w:tcPr>
          <w:p w:rsidR="00460599" w:rsidRPr="00460599" w:rsidRDefault="00460599" w:rsidP="00460599">
            <w:pPr>
              <w:widowControl w:val="0"/>
              <w:autoSpaceDE w:val="0"/>
              <w:autoSpaceDN w:val="0"/>
              <w:ind w:firstLine="0"/>
              <w:jc w:val="left"/>
              <w:rPr>
                <w:sz w:val="22"/>
                <w:szCs w:val="20"/>
                <w:lang w:eastAsia="ru-RU"/>
              </w:rPr>
            </w:pPr>
            <w:r w:rsidRPr="00460599">
              <w:rPr>
                <w:sz w:val="22"/>
                <w:szCs w:val="20"/>
                <w:lang w:eastAsia="ru-RU"/>
              </w:rPr>
              <w:t>Описание объекта и его функций</w:t>
            </w:r>
          </w:p>
        </w:tc>
        <w:tc>
          <w:tcPr>
            <w:tcW w:w="1033" w:type="dxa"/>
          </w:tcPr>
          <w:p w:rsidR="00460599" w:rsidRPr="00460599" w:rsidRDefault="00460599" w:rsidP="00460599">
            <w:pPr>
              <w:widowControl w:val="0"/>
              <w:autoSpaceDE w:val="0"/>
              <w:autoSpaceDN w:val="0"/>
              <w:ind w:firstLine="0"/>
              <w:jc w:val="left"/>
              <w:rPr>
                <w:sz w:val="22"/>
                <w:szCs w:val="20"/>
                <w:lang w:eastAsia="ru-RU"/>
              </w:rPr>
            </w:pPr>
            <w:r w:rsidRPr="00460599">
              <w:rPr>
                <w:sz w:val="22"/>
                <w:szCs w:val="20"/>
                <w:lang w:eastAsia="ru-RU"/>
              </w:rPr>
              <w:t>Вид отказа (неисправности)</w:t>
            </w:r>
          </w:p>
        </w:tc>
        <w:tc>
          <w:tcPr>
            <w:tcW w:w="992" w:type="dxa"/>
          </w:tcPr>
          <w:p w:rsidR="00460599" w:rsidRPr="00460599" w:rsidRDefault="00460599" w:rsidP="00460599">
            <w:pPr>
              <w:widowControl w:val="0"/>
              <w:autoSpaceDE w:val="0"/>
              <w:autoSpaceDN w:val="0"/>
              <w:ind w:firstLine="0"/>
              <w:jc w:val="left"/>
              <w:rPr>
                <w:sz w:val="22"/>
                <w:szCs w:val="20"/>
                <w:lang w:eastAsia="ru-RU"/>
              </w:rPr>
            </w:pPr>
            <w:r w:rsidRPr="00460599">
              <w:rPr>
                <w:sz w:val="22"/>
                <w:szCs w:val="20"/>
                <w:lang w:eastAsia="ru-RU"/>
              </w:rPr>
              <w:t>Код вида отказа (неисправности)</w:t>
            </w:r>
          </w:p>
        </w:tc>
        <w:tc>
          <w:tcPr>
            <w:tcW w:w="854" w:type="dxa"/>
          </w:tcPr>
          <w:p w:rsidR="00460599" w:rsidRPr="00460599" w:rsidRDefault="00460599" w:rsidP="00460599">
            <w:pPr>
              <w:widowControl w:val="0"/>
              <w:autoSpaceDE w:val="0"/>
              <w:autoSpaceDN w:val="0"/>
              <w:ind w:firstLine="0"/>
              <w:jc w:val="left"/>
              <w:rPr>
                <w:sz w:val="22"/>
                <w:szCs w:val="20"/>
                <w:lang w:eastAsia="ru-RU"/>
              </w:rPr>
            </w:pPr>
            <w:r w:rsidRPr="00460599">
              <w:rPr>
                <w:sz w:val="22"/>
                <w:szCs w:val="20"/>
                <w:lang w:eastAsia="ru-RU"/>
              </w:rPr>
              <w:t>Возможные причины отказа (неисправности)</w:t>
            </w:r>
          </w:p>
        </w:tc>
        <w:tc>
          <w:tcPr>
            <w:tcW w:w="855" w:type="dxa"/>
          </w:tcPr>
          <w:p w:rsidR="00460599" w:rsidRPr="00460599" w:rsidRDefault="00460599" w:rsidP="00460599">
            <w:pPr>
              <w:widowControl w:val="0"/>
              <w:autoSpaceDE w:val="0"/>
              <w:autoSpaceDN w:val="0"/>
              <w:ind w:firstLine="0"/>
              <w:jc w:val="left"/>
              <w:rPr>
                <w:sz w:val="22"/>
                <w:szCs w:val="20"/>
                <w:lang w:eastAsia="ru-RU"/>
              </w:rPr>
            </w:pPr>
            <w:r w:rsidRPr="00460599">
              <w:rPr>
                <w:sz w:val="22"/>
                <w:szCs w:val="20"/>
                <w:lang w:eastAsia="ru-RU"/>
              </w:rPr>
              <w:t>Локальные последствия отказа (неисправности)</w:t>
            </w:r>
          </w:p>
        </w:tc>
        <w:tc>
          <w:tcPr>
            <w:tcW w:w="855" w:type="dxa"/>
          </w:tcPr>
          <w:p w:rsidR="00460599" w:rsidRPr="00460599" w:rsidRDefault="00460599" w:rsidP="00460599">
            <w:pPr>
              <w:widowControl w:val="0"/>
              <w:autoSpaceDE w:val="0"/>
              <w:autoSpaceDN w:val="0"/>
              <w:ind w:firstLine="0"/>
              <w:jc w:val="left"/>
              <w:rPr>
                <w:sz w:val="22"/>
                <w:szCs w:val="20"/>
                <w:lang w:eastAsia="ru-RU"/>
              </w:rPr>
            </w:pPr>
            <w:r w:rsidRPr="00460599">
              <w:rPr>
                <w:sz w:val="22"/>
                <w:szCs w:val="20"/>
                <w:lang w:eastAsia="ru-RU"/>
              </w:rPr>
              <w:t>Итоговые последствия отказа (неисправности)</w:t>
            </w:r>
          </w:p>
        </w:tc>
        <w:tc>
          <w:tcPr>
            <w:tcW w:w="768" w:type="dxa"/>
          </w:tcPr>
          <w:p w:rsidR="00460599" w:rsidRPr="00460599" w:rsidRDefault="00460599" w:rsidP="00460599">
            <w:pPr>
              <w:widowControl w:val="0"/>
              <w:autoSpaceDE w:val="0"/>
              <w:autoSpaceDN w:val="0"/>
              <w:ind w:firstLine="0"/>
              <w:jc w:val="left"/>
              <w:rPr>
                <w:sz w:val="22"/>
                <w:szCs w:val="20"/>
                <w:lang w:eastAsia="ru-RU"/>
              </w:rPr>
            </w:pPr>
            <w:r w:rsidRPr="00460599">
              <w:rPr>
                <w:sz w:val="22"/>
                <w:szCs w:val="20"/>
                <w:lang w:eastAsia="ru-RU"/>
              </w:rPr>
              <w:t>Метод обнаружения отказа</w:t>
            </w:r>
          </w:p>
        </w:tc>
        <w:tc>
          <w:tcPr>
            <w:tcW w:w="766" w:type="dxa"/>
            <w:gridSpan w:val="2"/>
          </w:tcPr>
          <w:p w:rsidR="00460599" w:rsidRPr="00460599" w:rsidRDefault="00460599" w:rsidP="00460599">
            <w:pPr>
              <w:widowControl w:val="0"/>
              <w:autoSpaceDE w:val="0"/>
              <w:autoSpaceDN w:val="0"/>
              <w:ind w:firstLine="0"/>
              <w:jc w:val="left"/>
              <w:rPr>
                <w:sz w:val="22"/>
                <w:szCs w:val="20"/>
                <w:lang w:eastAsia="ru-RU"/>
              </w:rPr>
            </w:pPr>
            <w:r w:rsidRPr="00460599">
              <w:rPr>
                <w:sz w:val="22"/>
                <w:szCs w:val="20"/>
                <w:lang w:eastAsia="ru-RU"/>
              </w:rPr>
              <w:t>Условия компенсации отказа</w:t>
            </w:r>
          </w:p>
        </w:tc>
        <w:tc>
          <w:tcPr>
            <w:tcW w:w="602" w:type="dxa"/>
          </w:tcPr>
          <w:p w:rsidR="00460599" w:rsidRPr="00460599" w:rsidRDefault="00460599" w:rsidP="00460599">
            <w:pPr>
              <w:widowControl w:val="0"/>
              <w:autoSpaceDE w:val="0"/>
              <w:autoSpaceDN w:val="0"/>
              <w:ind w:firstLine="0"/>
              <w:jc w:val="left"/>
              <w:rPr>
                <w:sz w:val="22"/>
                <w:szCs w:val="20"/>
                <w:lang w:eastAsia="ru-RU"/>
              </w:rPr>
            </w:pPr>
            <w:r w:rsidRPr="00460599">
              <w:rPr>
                <w:sz w:val="22"/>
                <w:szCs w:val="20"/>
                <w:lang w:eastAsia="ru-RU"/>
              </w:rPr>
              <w:t>Класс тяжести отказа</w:t>
            </w:r>
          </w:p>
        </w:tc>
        <w:tc>
          <w:tcPr>
            <w:tcW w:w="730" w:type="dxa"/>
          </w:tcPr>
          <w:p w:rsidR="00460599" w:rsidRPr="00460599" w:rsidRDefault="00460599" w:rsidP="00460599">
            <w:pPr>
              <w:widowControl w:val="0"/>
              <w:autoSpaceDE w:val="0"/>
              <w:autoSpaceDN w:val="0"/>
              <w:ind w:firstLine="0"/>
              <w:jc w:val="left"/>
              <w:rPr>
                <w:sz w:val="22"/>
                <w:szCs w:val="20"/>
                <w:lang w:eastAsia="ru-RU"/>
              </w:rPr>
            </w:pPr>
            <w:r w:rsidRPr="00460599">
              <w:rPr>
                <w:sz w:val="22"/>
                <w:szCs w:val="20"/>
                <w:lang w:eastAsia="ru-RU"/>
              </w:rPr>
              <w:t>Частота или вероятность появления отказа</w:t>
            </w:r>
          </w:p>
        </w:tc>
        <w:tc>
          <w:tcPr>
            <w:tcW w:w="691" w:type="dxa"/>
          </w:tcPr>
          <w:p w:rsidR="00460599" w:rsidRPr="00460599" w:rsidRDefault="00460599" w:rsidP="00460599">
            <w:pPr>
              <w:widowControl w:val="0"/>
              <w:autoSpaceDE w:val="0"/>
              <w:autoSpaceDN w:val="0"/>
              <w:ind w:firstLine="0"/>
              <w:jc w:val="left"/>
              <w:rPr>
                <w:sz w:val="22"/>
                <w:szCs w:val="20"/>
                <w:lang w:eastAsia="ru-RU"/>
              </w:rPr>
            </w:pPr>
            <w:r w:rsidRPr="00460599">
              <w:rPr>
                <w:sz w:val="22"/>
                <w:szCs w:val="20"/>
                <w:lang w:eastAsia="ru-RU"/>
              </w:rPr>
              <w:t>Замечания</w:t>
            </w:r>
          </w:p>
        </w:tc>
      </w:tr>
      <w:tr w:rsidR="00BE679B" w:rsidTr="00BE679B">
        <w:trPr>
          <w:gridAfter w:val="1"/>
          <w:wAfter w:w="11" w:type="dxa"/>
        </w:trPr>
        <w:tc>
          <w:tcPr>
            <w:tcW w:w="578" w:type="dxa"/>
          </w:tcPr>
          <w:p w:rsidR="00BE679B" w:rsidRPr="00BE679B" w:rsidRDefault="00BE679B" w:rsidP="00460599">
            <w:pPr>
              <w:widowControl w:val="0"/>
              <w:autoSpaceDE w:val="0"/>
              <w:autoSpaceDN w:val="0"/>
              <w:ind w:firstLine="0"/>
              <w:jc w:val="left"/>
              <w:rPr>
                <w:sz w:val="22"/>
                <w:szCs w:val="20"/>
                <w:lang w:eastAsia="ru-RU"/>
              </w:rPr>
            </w:pPr>
          </w:p>
        </w:tc>
        <w:tc>
          <w:tcPr>
            <w:tcW w:w="1078" w:type="dxa"/>
          </w:tcPr>
          <w:p w:rsidR="00BE679B" w:rsidRPr="00BE679B" w:rsidRDefault="00BE679B" w:rsidP="00460599">
            <w:pPr>
              <w:widowControl w:val="0"/>
              <w:autoSpaceDE w:val="0"/>
              <w:autoSpaceDN w:val="0"/>
              <w:ind w:firstLine="0"/>
              <w:jc w:val="left"/>
              <w:rPr>
                <w:sz w:val="22"/>
                <w:szCs w:val="20"/>
                <w:lang w:eastAsia="ru-RU"/>
              </w:rPr>
            </w:pPr>
          </w:p>
        </w:tc>
        <w:tc>
          <w:tcPr>
            <w:tcW w:w="1033" w:type="dxa"/>
          </w:tcPr>
          <w:p w:rsidR="00BE679B" w:rsidRPr="00BE679B" w:rsidRDefault="00BE679B" w:rsidP="00460599">
            <w:pPr>
              <w:widowControl w:val="0"/>
              <w:autoSpaceDE w:val="0"/>
              <w:autoSpaceDN w:val="0"/>
              <w:ind w:firstLine="0"/>
              <w:jc w:val="left"/>
              <w:rPr>
                <w:sz w:val="22"/>
                <w:szCs w:val="20"/>
                <w:lang w:eastAsia="ru-RU"/>
              </w:rPr>
            </w:pPr>
          </w:p>
        </w:tc>
        <w:tc>
          <w:tcPr>
            <w:tcW w:w="992" w:type="dxa"/>
          </w:tcPr>
          <w:p w:rsidR="00BE679B" w:rsidRPr="00BE679B" w:rsidRDefault="00BE679B" w:rsidP="00460599">
            <w:pPr>
              <w:widowControl w:val="0"/>
              <w:autoSpaceDE w:val="0"/>
              <w:autoSpaceDN w:val="0"/>
              <w:ind w:firstLine="0"/>
              <w:jc w:val="left"/>
              <w:rPr>
                <w:sz w:val="22"/>
                <w:szCs w:val="20"/>
                <w:lang w:eastAsia="ru-RU"/>
              </w:rPr>
            </w:pPr>
          </w:p>
        </w:tc>
        <w:tc>
          <w:tcPr>
            <w:tcW w:w="854" w:type="dxa"/>
          </w:tcPr>
          <w:p w:rsidR="00BE679B" w:rsidRPr="00BE679B" w:rsidRDefault="00BE679B" w:rsidP="00460599">
            <w:pPr>
              <w:widowControl w:val="0"/>
              <w:autoSpaceDE w:val="0"/>
              <w:autoSpaceDN w:val="0"/>
              <w:ind w:firstLine="0"/>
              <w:jc w:val="left"/>
              <w:rPr>
                <w:sz w:val="22"/>
                <w:szCs w:val="20"/>
                <w:lang w:eastAsia="ru-RU"/>
              </w:rPr>
            </w:pPr>
          </w:p>
        </w:tc>
        <w:tc>
          <w:tcPr>
            <w:tcW w:w="855" w:type="dxa"/>
          </w:tcPr>
          <w:p w:rsidR="00BE679B" w:rsidRPr="00BE679B" w:rsidRDefault="00BE679B" w:rsidP="00460599">
            <w:pPr>
              <w:widowControl w:val="0"/>
              <w:autoSpaceDE w:val="0"/>
              <w:autoSpaceDN w:val="0"/>
              <w:ind w:firstLine="0"/>
              <w:jc w:val="left"/>
              <w:rPr>
                <w:sz w:val="22"/>
                <w:szCs w:val="20"/>
                <w:lang w:eastAsia="ru-RU"/>
              </w:rPr>
            </w:pPr>
          </w:p>
        </w:tc>
        <w:tc>
          <w:tcPr>
            <w:tcW w:w="855" w:type="dxa"/>
          </w:tcPr>
          <w:p w:rsidR="00BE679B" w:rsidRPr="00BE679B" w:rsidRDefault="00BE679B" w:rsidP="00460599">
            <w:pPr>
              <w:widowControl w:val="0"/>
              <w:autoSpaceDE w:val="0"/>
              <w:autoSpaceDN w:val="0"/>
              <w:ind w:firstLine="0"/>
              <w:jc w:val="left"/>
              <w:rPr>
                <w:sz w:val="22"/>
                <w:szCs w:val="20"/>
                <w:lang w:eastAsia="ru-RU"/>
              </w:rPr>
            </w:pPr>
          </w:p>
        </w:tc>
        <w:tc>
          <w:tcPr>
            <w:tcW w:w="768" w:type="dxa"/>
          </w:tcPr>
          <w:p w:rsidR="00BE679B" w:rsidRPr="00BE679B" w:rsidRDefault="00BE679B" w:rsidP="00460599">
            <w:pPr>
              <w:widowControl w:val="0"/>
              <w:autoSpaceDE w:val="0"/>
              <w:autoSpaceDN w:val="0"/>
              <w:ind w:firstLine="0"/>
              <w:jc w:val="left"/>
              <w:rPr>
                <w:sz w:val="22"/>
                <w:szCs w:val="20"/>
                <w:lang w:eastAsia="ru-RU"/>
              </w:rPr>
            </w:pPr>
          </w:p>
        </w:tc>
        <w:tc>
          <w:tcPr>
            <w:tcW w:w="766" w:type="dxa"/>
            <w:gridSpan w:val="2"/>
          </w:tcPr>
          <w:p w:rsidR="00BE679B" w:rsidRPr="00BE679B" w:rsidRDefault="00BE679B" w:rsidP="00460599">
            <w:pPr>
              <w:widowControl w:val="0"/>
              <w:autoSpaceDE w:val="0"/>
              <w:autoSpaceDN w:val="0"/>
              <w:ind w:firstLine="0"/>
              <w:jc w:val="left"/>
              <w:rPr>
                <w:sz w:val="22"/>
                <w:szCs w:val="20"/>
                <w:lang w:eastAsia="ru-RU"/>
              </w:rPr>
            </w:pPr>
          </w:p>
        </w:tc>
        <w:tc>
          <w:tcPr>
            <w:tcW w:w="602" w:type="dxa"/>
          </w:tcPr>
          <w:p w:rsidR="00BE679B" w:rsidRPr="00BE679B" w:rsidRDefault="00BE679B" w:rsidP="00460599">
            <w:pPr>
              <w:widowControl w:val="0"/>
              <w:autoSpaceDE w:val="0"/>
              <w:autoSpaceDN w:val="0"/>
              <w:ind w:firstLine="0"/>
              <w:jc w:val="left"/>
              <w:rPr>
                <w:sz w:val="22"/>
                <w:szCs w:val="20"/>
                <w:lang w:eastAsia="ru-RU"/>
              </w:rPr>
            </w:pPr>
          </w:p>
        </w:tc>
        <w:tc>
          <w:tcPr>
            <w:tcW w:w="730" w:type="dxa"/>
          </w:tcPr>
          <w:p w:rsidR="00BE679B" w:rsidRPr="00BE679B" w:rsidRDefault="00BE679B" w:rsidP="00460599">
            <w:pPr>
              <w:widowControl w:val="0"/>
              <w:autoSpaceDE w:val="0"/>
              <w:autoSpaceDN w:val="0"/>
              <w:ind w:firstLine="0"/>
              <w:jc w:val="left"/>
              <w:rPr>
                <w:sz w:val="22"/>
                <w:szCs w:val="20"/>
                <w:lang w:eastAsia="ru-RU"/>
              </w:rPr>
            </w:pPr>
          </w:p>
        </w:tc>
        <w:tc>
          <w:tcPr>
            <w:tcW w:w="691" w:type="dxa"/>
          </w:tcPr>
          <w:p w:rsidR="00BE679B" w:rsidRPr="00BE679B" w:rsidRDefault="00BE679B" w:rsidP="00460599">
            <w:pPr>
              <w:widowControl w:val="0"/>
              <w:autoSpaceDE w:val="0"/>
              <w:autoSpaceDN w:val="0"/>
              <w:ind w:firstLine="0"/>
              <w:jc w:val="left"/>
              <w:rPr>
                <w:sz w:val="22"/>
                <w:szCs w:val="20"/>
                <w:lang w:eastAsia="ru-RU"/>
              </w:rPr>
            </w:pPr>
          </w:p>
        </w:tc>
      </w:tr>
    </w:tbl>
    <w:p w:rsidR="001C0F0D" w:rsidRPr="002F329B" w:rsidRDefault="001C0F0D" w:rsidP="0012138D">
      <w:pPr>
        <w:ind w:firstLine="0"/>
        <w:rPr>
          <w:b/>
          <w:sz w:val="24"/>
          <w:szCs w:val="24"/>
          <w:lang w:eastAsia="ru-RU"/>
        </w:rPr>
      </w:pPr>
    </w:p>
    <w:p w:rsidR="007B0342" w:rsidRDefault="00BE679B" w:rsidP="00F37CE5">
      <w:pPr>
        <w:ind w:firstLine="0"/>
        <w:jc w:val="right"/>
        <w:rPr>
          <w:lang w:eastAsia="ru-RU"/>
        </w:rPr>
      </w:pPr>
      <w:r w:rsidRPr="00510C73">
        <w:rPr>
          <w:lang w:eastAsia="ru-RU"/>
        </w:rPr>
        <w:t>Таблица 2</w:t>
      </w:r>
      <w:r w:rsidR="001C0F0D" w:rsidRPr="00510C73">
        <w:rPr>
          <w:lang w:eastAsia="ru-RU"/>
        </w:rPr>
        <w:t xml:space="preserve"> </w:t>
      </w:r>
    </w:p>
    <w:p w:rsidR="001C0F0D" w:rsidRPr="00510C73" w:rsidRDefault="001C0F0D" w:rsidP="00F37CE5">
      <w:pPr>
        <w:ind w:firstLine="0"/>
        <w:jc w:val="center"/>
        <w:rPr>
          <w:lang w:eastAsia="ru-RU"/>
        </w:rPr>
      </w:pPr>
      <w:r w:rsidRPr="00510C73">
        <w:rPr>
          <w:lang w:eastAsia="ru-RU"/>
        </w:rPr>
        <w:t xml:space="preserve">Таблица для регистрации результатов анализа </w:t>
      </w:r>
      <w:r w:rsidR="00BE679B" w:rsidRPr="00510C73">
        <w:rPr>
          <w:lang w:eastAsia="ru-RU"/>
        </w:rPr>
        <w:t xml:space="preserve">методом </w:t>
      </w:r>
      <w:r w:rsidR="00BE679B" w:rsidRPr="00510C73">
        <w:rPr>
          <w:lang w:val="en-US" w:eastAsia="ru-RU"/>
        </w:rPr>
        <w:t>FMEA</w:t>
      </w:r>
    </w:p>
    <w:p w:rsidR="00BE679B" w:rsidRPr="00BE679B" w:rsidRDefault="00BE679B" w:rsidP="001C0F0D">
      <w:pPr>
        <w:ind w:firstLine="0"/>
        <w:rPr>
          <w:sz w:val="24"/>
          <w:szCs w:val="24"/>
          <w:lang w:eastAsia="ru-RU"/>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17"/>
        <w:gridCol w:w="851"/>
        <w:gridCol w:w="972"/>
        <w:gridCol w:w="1012"/>
        <w:gridCol w:w="1000"/>
        <w:gridCol w:w="606"/>
        <w:gridCol w:w="815"/>
        <w:gridCol w:w="931"/>
        <w:gridCol w:w="993"/>
        <w:gridCol w:w="328"/>
        <w:gridCol w:w="361"/>
        <w:gridCol w:w="361"/>
        <w:gridCol w:w="729"/>
      </w:tblGrid>
      <w:tr w:rsidR="001C0F0D" w:rsidRPr="002F329B" w:rsidTr="00BE679B">
        <w:tc>
          <w:tcPr>
            <w:tcW w:w="817" w:type="dxa"/>
            <w:vMerge w:val="restart"/>
          </w:tcPr>
          <w:p w:rsidR="001C0F0D" w:rsidRPr="002F329B" w:rsidRDefault="001C0F0D" w:rsidP="004C38F8">
            <w:pPr>
              <w:ind w:firstLine="0"/>
              <w:rPr>
                <w:sz w:val="24"/>
                <w:szCs w:val="24"/>
                <w:lang w:eastAsia="ru-RU"/>
              </w:rPr>
            </w:pPr>
            <w:r w:rsidRPr="002F329B">
              <w:rPr>
                <w:sz w:val="24"/>
                <w:szCs w:val="24"/>
                <w:lang w:eastAsia="ru-RU"/>
              </w:rPr>
              <w:t>Элемент</w:t>
            </w:r>
          </w:p>
        </w:tc>
        <w:tc>
          <w:tcPr>
            <w:tcW w:w="851" w:type="dxa"/>
            <w:vMerge w:val="restart"/>
          </w:tcPr>
          <w:p w:rsidR="001C0F0D" w:rsidRPr="002F329B" w:rsidRDefault="001C0F0D" w:rsidP="004C38F8">
            <w:pPr>
              <w:ind w:firstLine="0"/>
              <w:rPr>
                <w:sz w:val="24"/>
                <w:szCs w:val="24"/>
                <w:lang w:eastAsia="ru-RU"/>
              </w:rPr>
            </w:pPr>
            <w:r w:rsidRPr="002F329B">
              <w:rPr>
                <w:sz w:val="24"/>
                <w:szCs w:val="24"/>
                <w:lang w:eastAsia="ru-RU"/>
              </w:rPr>
              <w:t>Вероятный дефект</w:t>
            </w:r>
          </w:p>
        </w:tc>
        <w:tc>
          <w:tcPr>
            <w:tcW w:w="972" w:type="dxa"/>
            <w:vMerge w:val="restart"/>
          </w:tcPr>
          <w:p w:rsidR="001C0F0D" w:rsidRPr="002F329B" w:rsidRDefault="001C0F0D" w:rsidP="004C38F8">
            <w:pPr>
              <w:ind w:firstLine="0"/>
              <w:rPr>
                <w:sz w:val="24"/>
                <w:szCs w:val="24"/>
                <w:lang w:eastAsia="ru-RU"/>
              </w:rPr>
            </w:pPr>
            <w:r w:rsidRPr="002F329B">
              <w:rPr>
                <w:sz w:val="24"/>
                <w:szCs w:val="24"/>
                <w:lang w:eastAsia="ru-RU"/>
              </w:rPr>
              <w:t>Возможные последствия</w:t>
            </w:r>
          </w:p>
          <w:p w:rsidR="001C0F0D" w:rsidRPr="002F329B" w:rsidRDefault="001C0F0D" w:rsidP="004C38F8">
            <w:pPr>
              <w:ind w:firstLine="0"/>
              <w:rPr>
                <w:sz w:val="24"/>
                <w:szCs w:val="24"/>
                <w:lang w:eastAsia="ru-RU"/>
              </w:rPr>
            </w:pPr>
            <w:r w:rsidRPr="002F329B">
              <w:rPr>
                <w:sz w:val="24"/>
                <w:szCs w:val="24"/>
                <w:lang w:val="en-US" w:eastAsia="ru-RU"/>
              </w:rPr>
              <w:t>S</w:t>
            </w:r>
          </w:p>
        </w:tc>
        <w:tc>
          <w:tcPr>
            <w:tcW w:w="1012" w:type="dxa"/>
            <w:vMerge w:val="restart"/>
          </w:tcPr>
          <w:p w:rsidR="001C0F0D" w:rsidRPr="002F329B" w:rsidRDefault="001C0F0D" w:rsidP="004C38F8">
            <w:pPr>
              <w:ind w:firstLine="0"/>
              <w:rPr>
                <w:sz w:val="24"/>
                <w:szCs w:val="24"/>
                <w:lang w:eastAsia="ru-RU"/>
              </w:rPr>
            </w:pPr>
            <w:r w:rsidRPr="002F329B">
              <w:rPr>
                <w:sz w:val="24"/>
                <w:szCs w:val="24"/>
                <w:lang w:eastAsia="ru-RU"/>
              </w:rPr>
              <w:t>Вероятная причина</w:t>
            </w:r>
          </w:p>
          <w:p w:rsidR="001C0F0D" w:rsidRPr="002F329B" w:rsidRDefault="001C0F0D" w:rsidP="004C38F8">
            <w:pPr>
              <w:ind w:firstLine="0"/>
              <w:rPr>
                <w:sz w:val="24"/>
                <w:szCs w:val="24"/>
                <w:lang w:val="en-US" w:eastAsia="ru-RU"/>
              </w:rPr>
            </w:pPr>
            <w:r w:rsidRPr="002F329B">
              <w:rPr>
                <w:sz w:val="24"/>
                <w:szCs w:val="24"/>
                <w:lang w:val="en-US" w:eastAsia="ru-RU"/>
              </w:rPr>
              <w:t>O</w:t>
            </w:r>
          </w:p>
        </w:tc>
        <w:tc>
          <w:tcPr>
            <w:tcW w:w="1000" w:type="dxa"/>
            <w:vMerge w:val="restart"/>
          </w:tcPr>
          <w:p w:rsidR="001C0F0D" w:rsidRPr="002F329B" w:rsidRDefault="001C0F0D" w:rsidP="004C38F8">
            <w:pPr>
              <w:ind w:firstLine="0"/>
              <w:rPr>
                <w:sz w:val="24"/>
                <w:szCs w:val="24"/>
                <w:lang w:eastAsia="ru-RU"/>
              </w:rPr>
            </w:pPr>
            <w:r w:rsidRPr="002F329B">
              <w:rPr>
                <w:sz w:val="24"/>
                <w:szCs w:val="24"/>
                <w:lang w:eastAsia="ru-RU"/>
              </w:rPr>
              <w:t>Методы контроля</w:t>
            </w:r>
          </w:p>
          <w:p w:rsidR="001C0F0D" w:rsidRPr="002F329B" w:rsidRDefault="001C0F0D" w:rsidP="004C38F8">
            <w:pPr>
              <w:ind w:firstLine="0"/>
              <w:rPr>
                <w:sz w:val="24"/>
                <w:szCs w:val="24"/>
                <w:lang w:val="en-US" w:eastAsia="ru-RU"/>
              </w:rPr>
            </w:pPr>
            <w:r w:rsidRPr="002F329B">
              <w:rPr>
                <w:sz w:val="24"/>
                <w:szCs w:val="24"/>
                <w:lang w:val="en-US" w:eastAsia="ru-RU"/>
              </w:rPr>
              <w:t>D</w:t>
            </w:r>
          </w:p>
        </w:tc>
        <w:tc>
          <w:tcPr>
            <w:tcW w:w="606" w:type="dxa"/>
            <w:vMerge w:val="restart"/>
          </w:tcPr>
          <w:p w:rsidR="001C0F0D" w:rsidRPr="002F329B" w:rsidRDefault="001C0F0D">
            <w:pPr>
              <w:ind w:firstLine="0"/>
              <w:rPr>
                <w:sz w:val="24"/>
                <w:szCs w:val="24"/>
                <w:lang w:val="en-US" w:eastAsia="ru-RU"/>
              </w:rPr>
            </w:pPr>
            <w:r w:rsidRPr="002F329B">
              <w:rPr>
                <w:sz w:val="24"/>
                <w:szCs w:val="24"/>
                <w:lang w:val="en-US" w:eastAsia="ru-RU"/>
              </w:rPr>
              <w:t>RP</w:t>
            </w:r>
            <w:r w:rsidR="007B0342">
              <w:rPr>
                <w:sz w:val="24"/>
                <w:szCs w:val="24"/>
                <w:lang w:val="en-US" w:eastAsia="ru-RU"/>
              </w:rPr>
              <w:t>N</w:t>
            </w:r>
          </w:p>
        </w:tc>
        <w:tc>
          <w:tcPr>
            <w:tcW w:w="815" w:type="dxa"/>
            <w:vMerge w:val="restart"/>
          </w:tcPr>
          <w:p w:rsidR="001C0F0D" w:rsidRPr="002F329B" w:rsidRDefault="001C0F0D" w:rsidP="004C38F8">
            <w:pPr>
              <w:ind w:firstLine="0"/>
              <w:rPr>
                <w:sz w:val="24"/>
                <w:szCs w:val="24"/>
                <w:lang w:eastAsia="ru-RU"/>
              </w:rPr>
            </w:pPr>
            <w:r w:rsidRPr="002F329B">
              <w:rPr>
                <w:sz w:val="24"/>
                <w:szCs w:val="24"/>
                <w:lang w:eastAsia="ru-RU"/>
              </w:rPr>
              <w:t>Действия</w:t>
            </w:r>
          </w:p>
        </w:tc>
        <w:tc>
          <w:tcPr>
            <w:tcW w:w="931" w:type="dxa"/>
            <w:vMerge w:val="restart"/>
          </w:tcPr>
          <w:p w:rsidR="001C0F0D" w:rsidRPr="002F329B" w:rsidRDefault="001C0F0D" w:rsidP="004C38F8">
            <w:pPr>
              <w:ind w:firstLine="0"/>
              <w:rPr>
                <w:sz w:val="24"/>
                <w:szCs w:val="24"/>
                <w:lang w:eastAsia="ru-RU"/>
              </w:rPr>
            </w:pPr>
            <w:r w:rsidRPr="002F329B">
              <w:rPr>
                <w:sz w:val="24"/>
                <w:szCs w:val="24"/>
                <w:lang w:eastAsia="ru-RU"/>
              </w:rPr>
              <w:t>Исполнитель</w:t>
            </w:r>
          </w:p>
        </w:tc>
        <w:tc>
          <w:tcPr>
            <w:tcW w:w="2772" w:type="dxa"/>
            <w:gridSpan w:val="5"/>
          </w:tcPr>
          <w:p w:rsidR="001C0F0D" w:rsidRPr="002F329B" w:rsidRDefault="001C0F0D" w:rsidP="004C38F8">
            <w:pPr>
              <w:ind w:firstLine="0"/>
              <w:rPr>
                <w:sz w:val="24"/>
                <w:szCs w:val="24"/>
                <w:lang w:eastAsia="ru-RU"/>
              </w:rPr>
            </w:pPr>
            <w:r w:rsidRPr="002F329B">
              <w:rPr>
                <w:sz w:val="24"/>
                <w:szCs w:val="24"/>
                <w:lang w:eastAsia="ru-RU"/>
              </w:rPr>
              <w:t>Результат работы</w:t>
            </w:r>
          </w:p>
        </w:tc>
      </w:tr>
      <w:tr w:rsidR="001C0F0D" w:rsidRPr="002F329B" w:rsidTr="00BE679B">
        <w:tc>
          <w:tcPr>
            <w:tcW w:w="817" w:type="dxa"/>
            <w:vMerge/>
          </w:tcPr>
          <w:p w:rsidR="001C0F0D" w:rsidRPr="002F329B" w:rsidRDefault="001C0F0D" w:rsidP="004C38F8">
            <w:pPr>
              <w:jc w:val="center"/>
              <w:rPr>
                <w:sz w:val="24"/>
                <w:szCs w:val="24"/>
                <w:lang w:eastAsia="ru-RU"/>
              </w:rPr>
            </w:pPr>
          </w:p>
        </w:tc>
        <w:tc>
          <w:tcPr>
            <w:tcW w:w="851" w:type="dxa"/>
            <w:vMerge/>
          </w:tcPr>
          <w:p w:rsidR="001C0F0D" w:rsidRPr="002F329B" w:rsidRDefault="001C0F0D" w:rsidP="004C38F8">
            <w:pPr>
              <w:jc w:val="center"/>
              <w:rPr>
                <w:sz w:val="24"/>
                <w:szCs w:val="24"/>
                <w:lang w:eastAsia="ru-RU"/>
              </w:rPr>
            </w:pPr>
          </w:p>
        </w:tc>
        <w:tc>
          <w:tcPr>
            <w:tcW w:w="972" w:type="dxa"/>
            <w:vMerge/>
          </w:tcPr>
          <w:p w:rsidR="001C0F0D" w:rsidRPr="002F329B" w:rsidRDefault="001C0F0D" w:rsidP="004C38F8">
            <w:pPr>
              <w:jc w:val="center"/>
              <w:rPr>
                <w:sz w:val="24"/>
                <w:szCs w:val="24"/>
                <w:lang w:eastAsia="ru-RU"/>
              </w:rPr>
            </w:pPr>
          </w:p>
        </w:tc>
        <w:tc>
          <w:tcPr>
            <w:tcW w:w="1012" w:type="dxa"/>
            <w:vMerge/>
          </w:tcPr>
          <w:p w:rsidR="001C0F0D" w:rsidRPr="002F329B" w:rsidRDefault="001C0F0D" w:rsidP="004C38F8">
            <w:pPr>
              <w:jc w:val="center"/>
              <w:rPr>
                <w:sz w:val="24"/>
                <w:szCs w:val="24"/>
                <w:lang w:eastAsia="ru-RU"/>
              </w:rPr>
            </w:pPr>
          </w:p>
        </w:tc>
        <w:tc>
          <w:tcPr>
            <w:tcW w:w="1000" w:type="dxa"/>
            <w:vMerge/>
          </w:tcPr>
          <w:p w:rsidR="001C0F0D" w:rsidRPr="002F329B" w:rsidRDefault="001C0F0D" w:rsidP="004C38F8">
            <w:pPr>
              <w:jc w:val="center"/>
              <w:rPr>
                <w:sz w:val="24"/>
                <w:szCs w:val="24"/>
                <w:lang w:eastAsia="ru-RU"/>
              </w:rPr>
            </w:pPr>
          </w:p>
        </w:tc>
        <w:tc>
          <w:tcPr>
            <w:tcW w:w="606" w:type="dxa"/>
            <w:vMerge/>
          </w:tcPr>
          <w:p w:rsidR="001C0F0D" w:rsidRPr="002F329B" w:rsidRDefault="001C0F0D" w:rsidP="004C38F8">
            <w:pPr>
              <w:jc w:val="center"/>
              <w:rPr>
                <w:sz w:val="24"/>
                <w:szCs w:val="24"/>
                <w:lang w:eastAsia="ru-RU"/>
              </w:rPr>
            </w:pPr>
          </w:p>
        </w:tc>
        <w:tc>
          <w:tcPr>
            <w:tcW w:w="815" w:type="dxa"/>
            <w:vMerge/>
          </w:tcPr>
          <w:p w:rsidR="001C0F0D" w:rsidRPr="002F329B" w:rsidRDefault="001C0F0D" w:rsidP="004C38F8">
            <w:pPr>
              <w:jc w:val="center"/>
              <w:rPr>
                <w:sz w:val="24"/>
                <w:szCs w:val="24"/>
                <w:lang w:eastAsia="ru-RU"/>
              </w:rPr>
            </w:pPr>
          </w:p>
        </w:tc>
        <w:tc>
          <w:tcPr>
            <w:tcW w:w="931" w:type="dxa"/>
            <w:vMerge/>
          </w:tcPr>
          <w:p w:rsidR="001C0F0D" w:rsidRPr="002F329B" w:rsidRDefault="001C0F0D" w:rsidP="004C38F8">
            <w:pPr>
              <w:jc w:val="center"/>
              <w:rPr>
                <w:sz w:val="24"/>
                <w:szCs w:val="24"/>
                <w:lang w:eastAsia="ru-RU"/>
              </w:rPr>
            </w:pPr>
          </w:p>
        </w:tc>
        <w:tc>
          <w:tcPr>
            <w:tcW w:w="993" w:type="dxa"/>
          </w:tcPr>
          <w:p w:rsidR="001C0F0D" w:rsidRPr="002F329B" w:rsidRDefault="001C0F0D" w:rsidP="004C38F8">
            <w:pPr>
              <w:ind w:firstLine="0"/>
              <w:rPr>
                <w:sz w:val="24"/>
                <w:szCs w:val="24"/>
                <w:lang w:eastAsia="ru-RU"/>
              </w:rPr>
            </w:pPr>
            <w:r w:rsidRPr="002F329B">
              <w:rPr>
                <w:sz w:val="24"/>
                <w:szCs w:val="24"/>
                <w:lang w:eastAsia="ru-RU"/>
              </w:rPr>
              <w:t>Выполненные действия</w:t>
            </w:r>
          </w:p>
        </w:tc>
        <w:tc>
          <w:tcPr>
            <w:tcW w:w="328" w:type="dxa"/>
          </w:tcPr>
          <w:p w:rsidR="001C0F0D" w:rsidRPr="002F329B" w:rsidRDefault="001C0F0D" w:rsidP="004C38F8">
            <w:pPr>
              <w:ind w:firstLine="0"/>
              <w:rPr>
                <w:sz w:val="24"/>
                <w:szCs w:val="24"/>
                <w:lang w:val="en-US" w:eastAsia="ru-RU"/>
              </w:rPr>
            </w:pPr>
            <w:r w:rsidRPr="002F329B">
              <w:rPr>
                <w:sz w:val="24"/>
                <w:szCs w:val="24"/>
                <w:lang w:val="en-US" w:eastAsia="ru-RU"/>
              </w:rPr>
              <w:t>S</w:t>
            </w:r>
          </w:p>
        </w:tc>
        <w:tc>
          <w:tcPr>
            <w:tcW w:w="361" w:type="dxa"/>
          </w:tcPr>
          <w:p w:rsidR="001C0F0D" w:rsidRPr="002F329B" w:rsidRDefault="001C0F0D" w:rsidP="004C38F8">
            <w:pPr>
              <w:ind w:firstLine="0"/>
              <w:rPr>
                <w:sz w:val="24"/>
                <w:szCs w:val="24"/>
                <w:lang w:val="en-US" w:eastAsia="ru-RU"/>
              </w:rPr>
            </w:pPr>
            <w:r w:rsidRPr="002F329B">
              <w:rPr>
                <w:sz w:val="24"/>
                <w:szCs w:val="24"/>
                <w:lang w:val="en-US" w:eastAsia="ru-RU"/>
              </w:rPr>
              <w:t>O</w:t>
            </w:r>
          </w:p>
        </w:tc>
        <w:tc>
          <w:tcPr>
            <w:tcW w:w="361" w:type="dxa"/>
          </w:tcPr>
          <w:p w:rsidR="001C0F0D" w:rsidRPr="002F329B" w:rsidRDefault="001C0F0D" w:rsidP="004C38F8">
            <w:pPr>
              <w:ind w:firstLine="0"/>
              <w:rPr>
                <w:sz w:val="24"/>
                <w:szCs w:val="24"/>
                <w:lang w:val="en-US" w:eastAsia="ru-RU"/>
              </w:rPr>
            </w:pPr>
            <w:r w:rsidRPr="002F329B">
              <w:rPr>
                <w:sz w:val="24"/>
                <w:szCs w:val="24"/>
                <w:lang w:val="en-US" w:eastAsia="ru-RU"/>
              </w:rPr>
              <w:t>D</w:t>
            </w:r>
          </w:p>
        </w:tc>
        <w:tc>
          <w:tcPr>
            <w:tcW w:w="729" w:type="dxa"/>
          </w:tcPr>
          <w:p w:rsidR="001C0F0D" w:rsidRPr="002F329B" w:rsidRDefault="001C0F0D">
            <w:pPr>
              <w:ind w:firstLine="0"/>
              <w:rPr>
                <w:sz w:val="24"/>
                <w:szCs w:val="24"/>
                <w:lang w:val="en-US" w:eastAsia="ru-RU"/>
              </w:rPr>
            </w:pPr>
            <w:r w:rsidRPr="002F329B">
              <w:rPr>
                <w:sz w:val="24"/>
                <w:szCs w:val="24"/>
                <w:lang w:val="en-US" w:eastAsia="ru-RU"/>
              </w:rPr>
              <w:t>RP</w:t>
            </w:r>
            <w:r w:rsidR="007B0342">
              <w:rPr>
                <w:sz w:val="24"/>
                <w:szCs w:val="24"/>
                <w:lang w:val="en-US" w:eastAsia="ru-RU"/>
              </w:rPr>
              <w:t>N</w:t>
            </w:r>
          </w:p>
        </w:tc>
      </w:tr>
      <w:tr w:rsidR="001C0F0D" w:rsidRPr="002F329B" w:rsidTr="00BE679B">
        <w:tc>
          <w:tcPr>
            <w:tcW w:w="817" w:type="dxa"/>
          </w:tcPr>
          <w:p w:rsidR="001C0F0D" w:rsidRPr="002F329B" w:rsidRDefault="001C0F0D" w:rsidP="004C38F8">
            <w:pPr>
              <w:rPr>
                <w:sz w:val="24"/>
                <w:szCs w:val="24"/>
                <w:lang w:eastAsia="ru-RU"/>
              </w:rPr>
            </w:pPr>
          </w:p>
        </w:tc>
        <w:tc>
          <w:tcPr>
            <w:tcW w:w="851" w:type="dxa"/>
          </w:tcPr>
          <w:p w:rsidR="001C0F0D" w:rsidRPr="002F329B" w:rsidRDefault="001C0F0D" w:rsidP="004C38F8">
            <w:pPr>
              <w:rPr>
                <w:sz w:val="24"/>
                <w:szCs w:val="24"/>
                <w:lang w:eastAsia="ru-RU"/>
              </w:rPr>
            </w:pPr>
          </w:p>
        </w:tc>
        <w:tc>
          <w:tcPr>
            <w:tcW w:w="972" w:type="dxa"/>
          </w:tcPr>
          <w:p w:rsidR="001C0F0D" w:rsidRPr="002F329B" w:rsidRDefault="001C0F0D" w:rsidP="004C38F8">
            <w:pPr>
              <w:rPr>
                <w:sz w:val="24"/>
                <w:szCs w:val="24"/>
                <w:lang w:eastAsia="ru-RU"/>
              </w:rPr>
            </w:pPr>
          </w:p>
        </w:tc>
        <w:tc>
          <w:tcPr>
            <w:tcW w:w="1012" w:type="dxa"/>
          </w:tcPr>
          <w:p w:rsidR="001C0F0D" w:rsidRPr="002F329B" w:rsidRDefault="001C0F0D" w:rsidP="004C38F8">
            <w:pPr>
              <w:rPr>
                <w:sz w:val="24"/>
                <w:szCs w:val="24"/>
                <w:lang w:eastAsia="ru-RU"/>
              </w:rPr>
            </w:pPr>
          </w:p>
        </w:tc>
        <w:tc>
          <w:tcPr>
            <w:tcW w:w="1000" w:type="dxa"/>
          </w:tcPr>
          <w:p w:rsidR="001C0F0D" w:rsidRPr="002F329B" w:rsidRDefault="001C0F0D" w:rsidP="004C38F8">
            <w:pPr>
              <w:rPr>
                <w:sz w:val="24"/>
                <w:szCs w:val="24"/>
                <w:lang w:eastAsia="ru-RU"/>
              </w:rPr>
            </w:pPr>
          </w:p>
        </w:tc>
        <w:tc>
          <w:tcPr>
            <w:tcW w:w="606" w:type="dxa"/>
          </w:tcPr>
          <w:p w:rsidR="001C0F0D" w:rsidRPr="002F329B" w:rsidRDefault="001C0F0D" w:rsidP="004C38F8">
            <w:pPr>
              <w:rPr>
                <w:sz w:val="24"/>
                <w:szCs w:val="24"/>
                <w:lang w:eastAsia="ru-RU"/>
              </w:rPr>
            </w:pPr>
          </w:p>
        </w:tc>
        <w:tc>
          <w:tcPr>
            <w:tcW w:w="815" w:type="dxa"/>
          </w:tcPr>
          <w:p w:rsidR="001C0F0D" w:rsidRPr="002F329B" w:rsidRDefault="001C0F0D" w:rsidP="004C38F8">
            <w:pPr>
              <w:rPr>
                <w:sz w:val="24"/>
                <w:szCs w:val="24"/>
                <w:lang w:eastAsia="ru-RU"/>
              </w:rPr>
            </w:pPr>
          </w:p>
        </w:tc>
        <w:tc>
          <w:tcPr>
            <w:tcW w:w="931" w:type="dxa"/>
          </w:tcPr>
          <w:p w:rsidR="001C0F0D" w:rsidRPr="002F329B" w:rsidRDefault="001C0F0D" w:rsidP="004C38F8">
            <w:pPr>
              <w:rPr>
                <w:sz w:val="24"/>
                <w:szCs w:val="24"/>
                <w:lang w:eastAsia="ru-RU"/>
              </w:rPr>
            </w:pPr>
          </w:p>
        </w:tc>
        <w:tc>
          <w:tcPr>
            <w:tcW w:w="993" w:type="dxa"/>
          </w:tcPr>
          <w:p w:rsidR="001C0F0D" w:rsidRPr="002F329B" w:rsidRDefault="001C0F0D" w:rsidP="004C38F8">
            <w:pPr>
              <w:rPr>
                <w:sz w:val="24"/>
                <w:szCs w:val="24"/>
                <w:lang w:eastAsia="ru-RU"/>
              </w:rPr>
            </w:pPr>
          </w:p>
        </w:tc>
        <w:tc>
          <w:tcPr>
            <w:tcW w:w="328" w:type="dxa"/>
          </w:tcPr>
          <w:p w:rsidR="001C0F0D" w:rsidRPr="002F329B" w:rsidRDefault="001C0F0D" w:rsidP="004C38F8">
            <w:pPr>
              <w:rPr>
                <w:sz w:val="24"/>
                <w:szCs w:val="24"/>
                <w:lang w:eastAsia="ru-RU"/>
              </w:rPr>
            </w:pPr>
          </w:p>
        </w:tc>
        <w:tc>
          <w:tcPr>
            <w:tcW w:w="361" w:type="dxa"/>
          </w:tcPr>
          <w:p w:rsidR="001C0F0D" w:rsidRPr="002F329B" w:rsidRDefault="001C0F0D" w:rsidP="004C38F8">
            <w:pPr>
              <w:rPr>
                <w:sz w:val="24"/>
                <w:szCs w:val="24"/>
                <w:lang w:eastAsia="ru-RU"/>
              </w:rPr>
            </w:pPr>
          </w:p>
        </w:tc>
        <w:tc>
          <w:tcPr>
            <w:tcW w:w="361" w:type="dxa"/>
          </w:tcPr>
          <w:p w:rsidR="001C0F0D" w:rsidRPr="002F329B" w:rsidRDefault="001C0F0D" w:rsidP="004C38F8">
            <w:pPr>
              <w:rPr>
                <w:sz w:val="24"/>
                <w:szCs w:val="24"/>
                <w:lang w:eastAsia="ru-RU"/>
              </w:rPr>
            </w:pPr>
          </w:p>
        </w:tc>
        <w:tc>
          <w:tcPr>
            <w:tcW w:w="729" w:type="dxa"/>
          </w:tcPr>
          <w:p w:rsidR="001C0F0D" w:rsidRPr="002F329B" w:rsidRDefault="001C0F0D" w:rsidP="004C38F8">
            <w:pPr>
              <w:rPr>
                <w:sz w:val="24"/>
                <w:szCs w:val="24"/>
                <w:lang w:eastAsia="ru-RU"/>
              </w:rPr>
            </w:pPr>
          </w:p>
        </w:tc>
      </w:tr>
      <w:tr w:rsidR="001C0F0D" w:rsidRPr="002F329B" w:rsidTr="00BE679B">
        <w:tc>
          <w:tcPr>
            <w:tcW w:w="817" w:type="dxa"/>
          </w:tcPr>
          <w:p w:rsidR="001C0F0D" w:rsidRPr="002F329B" w:rsidRDefault="001C0F0D" w:rsidP="004C38F8">
            <w:pPr>
              <w:rPr>
                <w:sz w:val="24"/>
                <w:szCs w:val="24"/>
                <w:lang w:eastAsia="ru-RU"/>
              </w:rPr>
            </w:pPr>
          </w:p>
        </w:tc>
        <w:tc>
          <w:tcPr>
            <w:tcW w:w="851" w:type="dxa"/>
          </w:tcPr>
          <w:p w:rsidR="001C0F0D" w:rsidRPr="002F329B" w:rsidRDefault="001C0F0D" w:rsidP="004C38F8">
            <w:pPr>
              <w:rPr>
                <w:sz w:val="24"/>
                <w:szCs w:val="24"/>
                <w:lang w:eastAsia="ru-RU"/>
              </w:rPr>
            </w:pPr>
          </w:p>
        </w:tc>
        <w:tc>
          <w:tcPr>
            <w:tcW w:w="972" w:type="dxa"/>
          </w:tcPr>
          <w:p w:rsidR="001C0F0D" w:rsidRPr="002F329B" w:rsidRDefault="001C0F0D" w:rsidP="004C38F8">
            <w:pPr>
              <w:rPr>
                <w:sz w:val="24"/>
                <w:szCs w:val="24"/>
                <w:lang w:eastAsia="ru-RU"/>
              </w:rPr>
            </w:pPr>
          </w:p>
        </w:tc>
        <w:tc>
          <w:tcPr>
            <w:tcW w:w="1012" w:type="dxa"/>
          </w:tcPr>
          <w:p w:rsidR="001C0F0D" w:rsidRPr="002F329B" w:rsidRDefault="001C0F0D" w:rsidP="004C38F8">
            <w:pPr>
              <w:rPr>
                <w:sz w:val="24"/>
                <w:szCs w:val="24"/>
                <w:lang w:eastAsia="ru-RU"/>
              </w:rPr>
            </w:pPr>
          </w:p>
        </w:tc>
        <w:tc>
          <w:tcPr>
            <w:tcW w:w="1000" w:type="dxa"/>
          </w:tcPr>
          <w:p w:rsidR="001C0F0D" w:rsidRPr="002F329B" w:rsidRDefault="001C0F0D" w:rsidP="004C38F8">
            <w:pPr>
              <w:rPr>
                <w:sz w:val="24"/>
                <w:szCs w:val="24"/>
                <w:lang w:eastAsia="ru-RU"/>
              </w:rPr>
            </w:pPr>
          </w:p>
        </w:tc>
        <w:tc>
          <w:tcPr>
            <w:tcW w:w="606" w:type="dxa"/>
          </w:tcPr>
          <w:p w:rsidR="001C0F0D" w:rsidRPr="002F329B" w:rsidRDefault="001C0F0D" w:rsidP="004C38F8">
            <w:pPr>
              <w:rPr>
                <w:sz w:val="24"/>
                <w:szCs w:val="24"/>
                <w:lang w:eastAsia="ru-RU"/>
              </w:rPr>
            </w:pPr>
          </w:p>
        </w:tc>
        <w:tc>
          <w:tcPr>
            <w:tcW w:w="815" w:type="dxa"/>
          </w:tcPr>
          <w:p w:rsidR="001C0F0D" w:rsidRPr="002F329B" w:rsidRDefault="001C0F0D" w:rsidP="004C38F8">
            <w:pPr>
              <w:rPr>
                <w:sz w:val="24"/>
                <w:szCs w:val="24"/>
                <w:lang w:eastAsia="ru-RU"/>
              </w:rPr>
            </w:pPr>
          </w:p>
        </w:tc>
        <w:tc>
          <w:tcPr>
            <w:tcW w:w="931" w:type="dxa"/>
          </w:tcPr>
          <w:p w:rsidR="001C0F0D" w:rsidRPr="002F329B" w:rsidRDefault="001C0F0D" w:rsidP="004C38F8">
            <w:pPr>
              <w:rPr>
                <w:sz w:val="24"/>
                <w:szCs w:val="24"/>
                <w:lang w:eastAsia="ru-RU"/>
              </w:rPr>
            </w:pPr>
          </w:p>
        </w:tc>
        <w:tc>
          <w:tcPr>
            <w:tcW w:w="993" w:type="dxa"/>
          </w:tcPr>
          <w:p w:rsidR="001C0F0D" w:rsidRPr="002F329B" w:rsidRDefault="001C0F0D" w:rsidP="004C38F8">
            <w:pPr>
              <w:rPr>
                <w:sz w:val="24"/>
                <w:szCs w:val="24"/>
                <w:lang w:eastAsia="ru-RU"/>
              </w:rPr>
            </w:pPr>
          </w:p>
        </w:tc>
        <w:tc>
          <w:tcPr>
            <w:tcW w:w="328" w:type="dxa"/>
          </w:tcPr>
          <w:p w:rsidR="001C0F0D" w:rsidRPr="002F329B" w:rsidRDefault="001C0F0D" w:rsidP="004C38F8">
            <w:pPr>
              <w:rPr>
                <w:sz w:val="24"/>
                <w:szCs w:val="24"/>
                <w:lang w:eastAsia="ru-RU"/>
              </w:rPr>
            </w:pPr>
          </w:p>
        </w:tc>
        <w:tc>
          <w:tcPr>
            <w:tcW w:w="361" w:type="dxa"/>
          </w:tcPr>
          <w:p w:rsidR="001C0F0D" w:rsidRPr="002F329B" w:rsidRDefault="001C0F0D" w:rsidP="004C38F8">
            <w:pPr>
              <w:rPr>
                <w:sz w:val="24"/>
                <w:szCs w:val="24"/>
                <w:lang w:eastAsia="ru-RU"/>
              </w:rPr>
            </w:pPr>
          </w:p>
        </w:tc>
        <w:tc>
          <w:tcPr>
            <w:tcW w:w="361" w:type="dxa"/>
          </w:tcPr>
          <w:p w:rsidR="001C0F0D" w:rsidRPr="002F329B" w:rsidRDefault="001C0F0D" w:rsidP="004C38F8">
            <w:pPr>
              <w:rPr>
                <w:sz w:val="24"/>
                <w:szCs w:val="24"/>
                <w:lang w:eastAsia="ru-RU"/>
              </w:rPr>
            </w:pPr>
          </w:p>
        </w:tc>
        <w:tc>
          <w:tcPr>
            <w:tcW w:w="729" w:type="dxa"/>
          </w:tcPr>
          <w:p w:rsidR="001C0F0D" w:rsidRPr="002F329B" w:rsidRDefault="001C0F0D" w:rsidP="004C38F8">
            <w:pPr>
              <w:rPr>
                <w:sz w:val="24"/>
                <w:szCs w:val="24"/>
                <w:lang w:eastAsia="ru-RU"/>
              </w:rPr>
            </w:pPr>
          </w:p>
        </w:tc>
      </w:tr>
      <w:tr w:rsidR="001C0F0D" w:rsidRPr="002F329B" w:rsidTr="00BE679B">
        <w:tc>
          <w:tcPr>
            <w:tcW w:w="817" w:type="dxa"/>
          </w:tcPr>
          <w:p w:rsidR="001C0F0D" w:rsidRPr="002F329B" w:rsidRDefault="001C0F0D" w:rsidP="004C38F8">
            <w:pPr>
              <w:rPr>
                <w:sz w:val="24"/>
                <w:szCs w:val="24"/>
                <w:lang w:eastAsia="ru-RU"/>
              </w:rPr>
            </w:pPr>
          </w:p>
        </w:tc>
        <w:tc>
          <w:tcPr>
            <w:tcW w:w="851" w:type="dxa"/>
          </w:tcPr>
          <w:p w:rsidR="001C0F0D" w:rsidRPr="002F329B" w:rsidRDefault="001C0F0D" w:rsidP="004C38F8">
            <w:pPr>
              <w:rPr>
                <w:sz w:val="24"/>
                <w:szCs w:val="24"/>
                <w:lang w:eastAsia="ru-RU"/>
              </w:rPr>
            </w:pPr>
          </w:p>
        </w:tc>
        <w:tc>
          <w:tcPr>
            <w:tcW w:w="972" w:type="dxa"/>
          </w:tcPr>
          <w:p w:rsidR="001C0F0D" w:rsidRPr="002F329B" w:rsidRDefault="001C0F0D" w:rsidP="004C38F8">
            <w:pPr>
              <w:rPr>
                <w:sz w:val="24"/>
                <w:szCs w:val="24"/>
                <w:lang w:eastAsia="ru-RU"/>
              </w:rPr>
            </w:pPr>
          </w:p>
        </w:tc>
        <w:tc>
          <w:tcPr>
            <w:tcW w:w="1012" w:type="dxa"/>
          </w:tcPr>
          <w:p w:rsidR="001C0F0D" w:rsidRPr="002F329B" w:rsidRDefault="001C0F0D" w:rsidP="004C38F8">
            <w:pPr>
              <w:rPr>
                <w:sz w:val="24"/>
                <w:szCs w:val="24"/>
                <w:lang w:eastAsia="ru-RU"/>
              </w:rPr>
            </w:pPr>
          </w:p>
        </w:tc>
        <w:tc>
          <w:tcPr>
            <w:tcW w:w="1000" w:type="dxa"/>
          </w:tcPr>
          <w:p w:rsidR="001C0F0D" w:rsidRPr="002F329B" w:rsidRDefault="001C0F0D" w:rsidP="004C38F8">
            <w:pPr>
              <w:rPr>
                <w:sz w:val="24"/>
                <w:szCs w:val="24"/>
                <w:lang w:eastAsia="ru-RU"/>
              </w:rPr>
            </w:pPr>
          </w:p>
        </w:tc>
        <w:tc>
          <w:tcPr>
            <w:tcW w:w="606" w:type="dxa"/>
          </w:tcPr>
          <w:p w:rsidR="001C0F0D" w:rsidRPr="002F329B" w:rsidRDefault="001C0F0D" w:rsidP="004C38F8">
            <w:pPr>
              <w:rPr>
                <w:sz w:val="24"/>
                <w:szCs w:val="24"/>
                <w:lang w:eastAsia="ru-RU"/>
              </w:rPr>
            </w:pPr>
          </w:p>
        </w:tc>
        <w:tc>
          <w:tcPr>
            <w:tcW w:w="815" w:type="dxa"/>
          </w:tcPr>
          <w:p w:rsidR="001C0F0D" w:rsidRPr="002F329B" w:rsidRDefault="001C0F0D" w:rsidP="004C38F8">
            <w:pPr>
              <w:rPr>
                <w:sz w:val="24"/>
                <w:szCs w:val="24"/>
                <w:lang w:eastAsia="ru-RU"/>
              </w:rPr>
            </w:pPr>
          </w:p>
        </w:tc>
        <w:tc>
          <w:tcPr>
            <w:tcW w:w="931" w:type="dxa"/>
          </w:tcPr>
          <w:p w:rsidR="001C0F0D" w:rsidRPr="002F329B" w:rsidRDefault="001C0F0D" w:rsidP="004C38F8">
            <w:pPr>
              <w:rPr>
                <w:sz w:val="24"/>
                <w:szCs w:val="24"/>
                <w:lang w:eastAsia="ru-RU"/>
              </w:rPr>
            </w:pPr>
          </w:p>
        </w:tc>
        <w:tc>
          <w:tcPr>
            <w:tcW w:w="993" w:type="dxa"/>
          </w:tcPr>
          <w:p w:rsidR="001C0F0D" w:rsidRPr="002F329B" w:rsidRDefault="001C0F0D" w:rsidP="004C38F8">
            <w:pPr>
              <w:rPr>
                <w:sz w:val="24"/>
                <w:szCs w:val="24"/>
                <w:lang w:eastAsia="ru-RU"/>
              </w:rPr>
            </w:pPr>
          </w:p>
        </w:tc>
        <w:tc>
          <w:tcPr>
            <w:tcW w:w="328" w:type="dxa"/>
          </w:tcPr>
          <w:p w:rsidR="001C0F0D" w:rsidRPr="002F329B" w:rsidRDefault="001C0F0D" w:rsidP="004C38F8">
            <w:pPr>
              <w:rPr>
                <w:sz w:val="24"/>
                <w:szCs w:val="24"/>
                <w:lang w:eastAsia="ru-RU"/>
              </w:rPr>
            </w:pPr>
          </w:p>
        </w:tc>
        <w:tc>
          <w:tcPr>
            <w:tcW w:w="361" w:type="dxa"/>
          </w:tcPr>
          <w:p w:rsidR="001C0F0D" w:rsidRPr="002F329B" w:rsidRDefault="001C0F0D" w:rsidP="004C38F8">
            <w:pPr>
              <w:rPr>
                <w:sz w:val="24"/>
                <w:szCs w:val="24"/>
                <w:lang w:eastAsia="ru-RU"/>
              </w:rPr>
            </w:pPr>
          </w:p>
        </w:tc>
        <w:tc>
          <w:tcPr>
            <w:tcW w:w="361" w:type="dxa"/>
          </w:tcPr>
          <w:p w:rsidR="001C0F0D" w:rsidRPr="002F329B" w:rsidRDefault="001C0F0D" w:rsidP="004C38F8">
            <w:pPr>
              <w:rPr>
                <w:sz w:val="24"/>
                <w:szCs w:val="24"/>
                <w:lang w:eastAsia="ru-RU"/>
              </w:rPr>
            </w:pPr>
          </w:p>
        </w:tc>
        <w:tc>
          <w:tcPr>
            <w:tcW w:w="729" w:type="dxa"/>
          </w:tcPr>
          <w:p w:rsidR="001C0F0D" w:rsidRPr="002F329B" w:rsidRDefault="001C0F0D" w:rsidP="004C38F8">
            <w:pPr>
              <w:rPr>
                <w:sz w:val="24"/>
                <w:szCs w:val="24"/>
                <w:lang w:eastAsia="ru-RU"/>
              </w:rPr>
            </w:pPr>
          </w:p>
        </w:tc>
      </w:tr>
    </w:tbl>
    <w:p w:rsidR="001C0F0D" w:rsidRDefault="001C0F0D" w:rsidP="001C0F0D">
      <w:pPr>
        <w:ind w:firstLine="709"/>
        <w:rPr>
          <w:sz w:val="24"/>
          <w:szCs w:val="24"/>
          <w:lang w:eastAsia="ru-RU"/>
        </w:rPr>
      </w:pPr>
    </w:p>
    <w:p w:rsidR="00F978A5" w:rsidRPr="00937879" w:rsidRDefault="00F978A5" w:rsidP="0012138D">
      <w:pPr>
        <w:ind w:firstLine="0"/>
        <w:rPr>
          <w:b/>
          <w:sz w:val="24"/>
          <w:szCs w:val="24"/>
          <w:lang w:eastAsia="ru-RU"/>
        </w:rPr>
      </w:pPr>
    </w:p>
    <w:p w:rsidR="007B0342" w:rsidRDefault="002937D4" w:rsidP="00F37CE5">
      <w:pPr>
        <w:widowControl w:val="0"/>
        <w:autoSpaceDE w:val="0"/>
        <w:autoSpaceDN w:val="0"/>
        <w:ind w:firstLine="0"/>
        <w:jc w:val="right"/>
        <w:rPr>
          <w:lang w:eastAsia="ru-RU"/>
        </w:rPr>
      </w:pPr>
      <w:r w:rsidRPr="002937D4">
        <w:rPr>
          <w:lang w:eastAsia="ru-RU"/>
        </w:rPr>
        <w:t>Таблица 3</w:t>
      </w:r>
      <w:r w:rsidR="00937879" w:rsidRPr="002937D4">
        <w:rPr>
          <w:lang w:eastAsia="ru-RU"/>
        </w:rPr>
        <w:t xml:space="preserve"> </w:t>
      </w:r>
    </w:p>
    <w:p w:rsidR="0067409D" w:rsidRPr="0067409D" w:rsidRDefault="00937879" w:rsidP="00F37CE5">
      <w:pPr>
        <w:widowControl w:val="0"/>
        <w:autoSpaceDE w:val="0"/>
        <w:autoSpaceDN w:val="0"/>
        <w:ind w:firstLine="0"/>
        <w:jc w:val="center"/>
        <w:rPr>
          <w:lang w:eastAsia="ru-RU"/>
        </w:rPr>
      </w:pPr>
      <w:r w:rsidRPr="002937D4">
        <w:rPr>
          <w:lang w:eastAsia="ru-RU"/>
        </w:rPr>
        <w:t>Пример общих видов отказов</w:t>
      </w:r>
    </w:p>
    <w:p w:rsidR="0067409D" w:rsidRPr="0067409D" w:rsidRDefault="0067409D" w:rsidP="0067409D">
      <w:pPr>
        <w:widowControl w:val="0"/>
        <w:autoSpaceDE w:val="0"/>
        <w:autoSpaceDN w:val="0"/>
        <w:ind w:firstLine="0"/>
        <w:rPr>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6690"/>
      </w:tblGrid>
      <w:tr w:rsidR="0067409D" w:rsidRPr="0067409D" w:rsidTr="006208D7">
        <w:tc>
          <w:tcPr>
            <w:tcW w:w="2381" w:type="dxa"/>
            <w:vAlign w:val="center"/>
          </w:tcPr>
          <w:p w:rsidR="0067409D" w:rsidRPr="0067409D" w:rsidRDefault="0067409D" w:rsidP="0067409D">
            <w:pPr>
              <w:widowControl w:val="0"/>
              <w:autoSpaceDE w:val="0"/>
              <w:autoSpaceDN w:val="0"/>
              <w:ind w:firstLine="0"/>
              <w:jc w:val="center"/>
              <w:rPr>
                <w:sz w:val="24"/>
                <w:szCs w:val="24"/>
                <w:lang w:eastAsia="ru-RU"/>
              </w:rPr>
            </w:pPr>
            <w:r w:rsidRPr="0067409D">
              <w:rPr>
                <w:sz w:val="24"/>
                <w:szCs w:val="24"/>
                <w:lang w:eastAsia="ru-RU"/>
              </w:rPr>
              <w:t>Номер вида отказа</w:t>
            </w:r>
          </w:p>
        </w:tc>
        <w:tc>
          <w:tcPr>
            <w:tcW w:w="6690" w:type="dxa"/>
            <w:vAlign w:val="center"/>
          </w:tcPr>
          <w:p w:rsidR="0067409D" w:rsidRPr="0067409D" w:rsidRDefault="0067409D" w:rsidP="0067409D">
            <w:pPr>
              <w:widowControl w:val="0"/>
              <w:autoSpaceDE w:val="0"/>
              <w:autoSpaceDN w:val="0"/>
              <w:ind w:firstLine="0"/>
              <w:jc w:val="center"/>
              <w:rPr>
                <w:sz w:val="24"/>
                <w:szCs w:val="24"/>
                <w:lang w:eastAsia="ru-RU"/>
              </w:rPr>
            </w:pPr>
            <w:r w:rsidRPr="0067409D">
              <w:rPr>
                <w:sz w:val="24"/>
                <w:szCs w:val="24"/>
                <w:lang w:eastAsia="ru-RU"/>
              </w:rPr>
              <w:t>Наименование вида отказа</w:t>
            </w:r>
          </w:p>
        </w:tc>
      </w:tr>
      <w:tr w:rsidR="0067409D" w:rsidRPr="0067409D" w:rsidTr="006208D7">
        <w:tc>
          <w:tcPr>
            <w:tcW w:w="2381" w:type="dxa"/>
          </w:tcPr>
          <w:p w:rsidR="0067409D" w:rsidRPr="0067409D" w:rsidRDefault="0067409D" w:rsidP="0067409D">
            <w:pPr>
              <w:widowControl w:val="0"/>
              <w:autoSpaceDE w:val="0"/>
              <w:autoSpaceDN w:val="0"/>
              <w:ind w:firstLine="0"/>
              <w:jc w:val="center"/>
              <w:rPr>
                <w:sz w:val="24"/>
                <w:szCs w:val="24"/>
                <w:lang w:eastAsia="ru-RU"/>
              </w:rPr>
            </w:pPr>
            <w:r w:rsidRPr="0067409D">
              <w:rPr>
                <w:sz w:val="24"/>
                <w:szCs w:val="24"/>
                <w:lang w:eastAsia="ru-RU"/>
              </w:rPr>
              <w:t>1</w:t>
            </w:r>
          </w:p>
        </w:tc>
        <w:tc>
          <w:tcPr>
            <w:tcW w:w="6690" w:type="dxa"/>
          </w:tcPr>
          <w:p w:rsidR="0067409D" w:rsidRPr="0067409D" w:rsidRDefault="0067409D" w:rsidP="00937879">
            <w:pPr>
              <w:widowControl w:val="0"/>
              <w:autoSpaceDE w:val="0"/>
              <w:autoSpaceDN w:val="0"/>
              <w:ind w:firstLine="0"/>
              <w:jc w:val="left"/>
              <w:rPr>
                <w:sz w:val="24"/>
                <w:szCs w:val="24"/>
                <w:lang w:eastAsia="ru-RU"/>
              </w:rPr>
            </w:pPr>
            <w:r w:rsidRPr="0067409D">
              <w:rPr>
                <w:sz w:val="24"/>
                <w:szCs w:val="24"/>
                <w:lang w:eastAsia="ru-RU"/>
              </w:rPr>
              <w:t>Отказ в процессе функционирования</w:t>
            </w:r>
          </w:p>
        </w:tc>
      </w:tr>
      <w:tr w:rsidR="0067409D" w:rsidRPr="0067409D" w:rsidTr="006208D7">
        <w:tc>
          <w:tcPr>
            <w:tcW w:w="2381" w:type="dxa"/>
          </w:tcPr>
          <w:p w:rsidR="0067409D" w:rsidRPr="0067409D" w:rsidRDefault="0067409D" w:rsidP="0067409D">
            <w:pPr>
              <w:widowControl w:val="0"/>
              <w:autoSpaceDE w:val="0"/>
              <w:autoSpaceDN w:val="0"/>
              <w:ind w:firstLine="0"/>
              <w:jc w:val="center"/>
              <w:rPr>
                <w:sz w:val="24"/>
                <w:szCs w:val="24"/>
                <w:lang w:eastAsia="ru-RU"/>
              </w:rPr>
            </w:pPr>
            <w:r w:rsidRPr="0067409D">
              <w:rPr>
                <w:sz w:val="24"/>
                <w:szCs w:val="24"/>
                <w:lang w:eastAsia="ru-RU"/>
              </w:rPr>
              <w:t>2</w:t>
            </w:r>
          </w:p>
        </w:tc>
        <w:tc>
          <w:tcPr>
            <w:tcW w:w="6690" w:type="dxa"/>
          </w:tcPr>
          <w:p w:rsidR="0067409D" w:rsidRPr="0067409D" w:rsidRDefault="0067409D" w:rsidP="00937879">
            <w:pPr>
              <w:widowControl w:val="0"/>
              <w:autoSpaceDE w:val="0"/>
              <w:autoSpaceDN w:val="0"/>
              <w:ind w:firstLine="0"/>
              <w:jc w:val="left"/>
              <w:rPr>
                <w:sz w:val="24"/>
                <w:szCs w:val="24"/>
                <w:lang w:eastAsia="ru-RU"/>
              </w:rPr>
            </w:pPr>
            <w:r w:rsidRPr="0067409D">
              <w:rPr>
                <w:sz w:val="24"/>
                <w:szCs w:val="24"/>
                <w:lang w:eastAsia="ru-RU"/>
              </w:rPr>
              <w:t>Отказ, связанный с несрабатыванием в установленное время</w:t>
            </w:r>
          </w:p>
        </w:tc>
      </w:tr>
      <w:tr w:rsidR="0067409D" w:rsidRPr="0067409D" w:rsidTr="006208D7">
        <w:tc>
          <w:tcPr>
            <w:tcW w:w="2381" w:type="dxa"/>
          </w:tcPr>
          <w:p w:rsidR="0067409D" w:rsidRPr="0067409D" w:rsidRDefault="0067409D" w:rsidP="0067409D">
            <w:pPr>
              <w:widowControl w:val="0"/>
              <w:autoSpaceDE w:val="0"/>
              <w:autoSpaceDN w:val="0"/>
              <w:ind w:firstLine="0"/>
              <w:jc w:val="center"/>
              <w:rPr>
                <w:sz w:val="24"/>
                <w:szCs w:val="24"/>
                <w:lang w:eastAsia="ru-RU"/>
              </w:rPr>
            </w:pPr>
            <w:r w:rsidRPr="0067409D">
              <w:rPr>
                <w:sz w:val="24"/>
                <w:szCs w:val="24"/>
                <w:lang w:eastAsia="ru-RU"/>
              </w:rPr>
              <w:t>3</w:t>
            </w:r>
          </w:p>
        </w:tc>
        <w:tc>
          <w:tcPr>
            <w:tcW w:w="6690" w:type="dxa"/>
          </w:tcPr>
          <w:p w:rsidR="0067409D" w:rsidRPr="0067409D" w:rsidRDefault="0067409D" w:rsidP="00937879">
            <w:pPr>
              <w:widowControl w:val="0"/>
              <w:autoSpaceDE w:val="0"/>
              <w:autoSpaceDN w:val="0"/>
              <w:ind w:firstLine="0"/>
              <w:jc w:val="left"/>
              <w:rPr>
                <w:sz w:val="24"/>
                <w:szCs w:val="24"/>
                <w:lang w:eastAsia="ru-RU"/>
              </w:rPr>
            </w:pPr>
            <w:r w:rsidRPr="0067409D">
              <w:rPr>
                <w:sz w:val="24"/>
                <w:szCs w:val="24"/>
                <w:lang w:eastAsia="ru-RU"/>
              </w:rPr>
              <w:t>Отказ, связанный с непрекращением работы в установленное время</w:t>
            </w:r>
          </w:p>
        </w:tc>
      </w:tr>
      <w:tr w:rsidR="0067409D" w:rsidRPr="0067409D" w:rsidTr="006208D7">
        <w:tc>
          <w:tcPr>
            <w:tcW w:w="2381" w:type="dxa"/>
          </w:tcPr>
          <w:p w:rsidR="0067409D" w:rsidRPr="0067409D" w:rsidRDefault="0067409D" w:rsidP="0067409D">
            <w:pPr>
              <w:widowControl w:val="0"/>
              <w:autoSpaceDE w:val="0"/>
              <w:autoSpaceDN w:val="0"/>
              <w:ind w:firstLine="0"/>
              <w:jc w:val="center"/>
              <w:rPr>
                <w:sz w:val="24"/>
                <w:szCs w:val="24"/>
                <w:lang w:eastAsia="ru-RU"/>
              </w:rPr>
            </w:pPr>
            <w:r w:rsidRPr="0067409D">
              <w:rPr>
                <w:sz w:val="24"/>
                <w:szCs w:val="24"/>
                <w:lang w:eastAsia="ru-RU"/>
              </w:rPr>
              <w:t>4</w:t>
            </w:r>
          </w:p>
        </w:tc>
        <w:tc>
          <w:tcPr>
            <w:tcW w:w="6690" w:type="dxa"/>
          </w:tcPr>
          <w:p w:rsidR="0067409D" w:rsidRPr="0067409D" w:rsidRDefault="0067409D" w:rsidP="00937879">
            <w:pPr>
              <w:widowControl w:val="0"/>
              <w:autoSpaceDE w:val="0"/>
              <w:autoSpaceDN w:val="0"/>
              <w:ind w:firstLine="0"/>
              <w:jc w:val="left"/>
              <w:rPr>
                <w:sz w:val="24"/>
                <w:szCs w:val="24"/>
                <w:lang w:eastAsia="ru-RU"/>
              </w:rPr>
            </w:pPr>
            <w:r w:rsidRPr="0067409D">
              <w:rPr>
                <w:sz w:val="24"/>
                <w:szCs w:val="24"/>
                <w:lang w:eastAsia="ru-RU"/>
              </w:rPr>
              <w:t>Преждевременное включение</w:t>
            </w:r>
          </w:p>
        </w:tc>
      </w:tr>
    </w:tbl>
    <w:p w:rsidR="0067409D" w:rsidRPr="0067409D" w:rsidRDefault="0067409D" w:rsidP="0067409D">
      <w:pPr>
        <w:widowControl w:val="0"/>
        <w:autoSpaceDE w:val="0"/>
        <w:autoSpaceDN w:val="0"/>
        <w:ind w:firstLine="0"/>
        <w:rPr>
          <w:sz w:val="24"/>
          <w:szCs w:val="24"/>
          <w:lang w:eastAsia="ru-RU"/>
        </w:rPr>
      </w:pPr>
    </w:p>
    <w:p w:rsidR="00F978A5" w:rsidRPr="00937879" w:rsidRDefault="00F978A5" w:rsidP="0012138D">
      <w:pPr>
        <w:ind w:firstLine="0"/>
        <w:rPr>
          <w:b/>
          <w:sz w:val="24"/>
          <w:szCs w:val="24"/>
          <w:lang w:eastAsia="ru-RU"/>
        </w:rPr>
      </w:pPr>
    </w:p>
    <w:p w:rsidR="007B0342" w:rsidRDefault="002937D4" w:rsidP="00F37CE5">
      <w:pPr>
        <w:widowControl w:val="0"/>
        <w:autoSpaceDE w:val="0"/>
        <w:autoSpaceDN w:val="0"/>
        <w:ind w:firstLine="0"/>
        <w:jc w:val="right"/>
        <w:rPr>
          <w:lang w:eastAsia="ru-RU"/>
        </w:rPr>
      </w:pPr>
      <w:r>
        <w:rPr>
          <w:lang w:eastAsia="ru-RU"/>
        </w:rPr>
        <w:t>Таблица 4</w:t>
      </w:r>
      <w:r w:rsidR="00937879" w:rsidRPr="002937D4">
        <w:rPr>
          <w:lang w:eastAsia="ru-RU"/>
        </w:rPr>
        <w:t xml:space="preserve"> </w:t>
      </w:r>
    </w:p>
    <w:p w:rsidR="006609C0" w:rsidRDefault="006609C0" w:rsidP="00F37CE5">
      <w:pPr>
        <w:widowControl w:val="0"/>
        <w:autoSpaceDE w:val="0"/>
        <w:autoSpaceDN w:val="0"/>
        <w:ind w:firstLine="0"/>
        <w:jc w:val="center"/>
        <w:rPr>
          <w:lang w:eastAsia="ru-RU"/>
        </w:rPr>
      </w:pPr>
      <w:r w:rsidRPr="002937D4">
        <w:rPr>
          <w:lang w:eastAsia="ru-RU"/>
        </w:rPr>
        <w:t>Вероятность появления отказа</w:t>
      </w:r>
    </w:p>
    <w:p w:rsidR="002937D4" w:rsidRPr="002937D4" w:rsidRDefault="002937D4" w:rsidP="00937879">
      <w:pPr>
        <w:widowControl w:val="0"/>
        <w:autoSpaceDE w:val="0"/>
        <w:autoSpaceDN w:val="0"/>
        <w:ind w:firstLine="0"/>
        <w:rPr>
          <w:lang w:eastAsia="ru-RU"/>
        </w:rPr>
      </w:pPr>
    </w:p>
    <w:tbl>
      <w:tblPr>
        <w:tblStyle w:val="af2"/>
        <w:tblW w:w="0" w:type="auto"/>
        <w:tblLook w:val="04A0" w:firstRow="1" w:lastRow="0" w:firstColumn="1" w:lastColumn="0" w:noHBand="0" w:noVBand="1"/>
      </w:tblPr>
      <w:tblGrid>
        <w:gridCol w:w="4530"/>
        <w:gridCol w:w="4531"/>
      </w:tblGrid>
      <w:tr w:rsidR="00937879" w:rsidRPr="00937879" w:rsidTr="00937879">
        <w:tc>
          <w:tcPr>
            <w:tcW w:w="4530" w:type="dxa"/>
          </w:tcPr>
          <w:p w:rsidR="00A0607C" w:rsidRDefault="00937879" w:rsidP="0067409D">
            <w:pPr>
              <w:widowControl w:val="0"/>
              <w:autoSpaceDE w:val="0"/>
              <w:autoSpaceDN w:val="0"/>
              <w:ind w:firstLine="0"/>
              <w:jc w:val="center"/>
              <w:rPr>
                <w:b/>
                <w:sz w:val="24"/>
                <w:szCs w:val="24"/>
                <w:lang w:eastAsia="ru-RU"/>
              </w:rPr>
            </w:pPr>
            <w:r w:rsidRPr="006304C7">
              <w:rPr>
                <w:b/>
                <w:sz w:val="24"/>
                <w:szCs w:val="24"/>
                <w:lang w:eastAsia="ru-RU"/>
              </w:rPr>
              <w:t>Вероятность появления отказа</w:t>
            </w:r>
            <w:r w:rsidR="00A0607C">
              <w:rPr>
                <w:b/>
                <w:sz w:val="24"/>
                <w:szCs w:val="24"/>
                <w:lang w:eastAsia="ru-RU"/>
              </w:rPr>
              <w:t xml:space="preserve"> </w:t>
            </w:r>
          </w:p>
          <w:p w:rsidR="00937879" w:rsidRPr="006304C7" w:rsidRDefault="00A0607C" w:rsidP="0067409D">
            <w:pPr>
              <w:widowControl w:val="0"/>
              <w:autoSpaceDE w:val="0"/>
              <w:autoSpaceDN w:val="0"/>
              <w:ind w:firstLine="0"/>
              <w:jc w:val="center"/>
              <w:rPr>
                <w:b/>
                <w:sz w:val="24"/>
                <w:szCs w:val="24"/>
                <w:lang w:eastAsia="ru-RU"/>
              </w:rPr>
            </w:pPr>
            <w:r>
              <w:rPr>
                <w:b/>
                <w:sz w:val="24"/>
                <w:szCs w:val="24"/>
                <w:lang w:eastAsia="ru-RU"/>
              </w:rPr>
              <w:t>(О)</w:t>
            </w:r>
          </w:p>
        </w:tc>
        <w:tc>
          <w:tcPr>
            <w:tcW w:w="4531" w:type="dxa"/>
          </w:tcPr>
          <w:p w:rsidR="00937879" w:rsidRPr="006304C7" w:rsidRDefault="00937879" w:rsidP="0067409D">
            <w:pPr>
              <w:widowControl w:val="0"/>
              <w:autoSpaceDE w:val="0"/>
              <w:autoSpaceDN w:val="0"/>
              <w:ind w:firstLine="0"/>
              <w:jc w:val="center"/>
              <w:rPr>
                <w:b/>
                <w:sz w:val="24"/>
                <w:szCs w:val="24"/>
                <w:lang w:eastAsia="ru-RU"/>
              </w:rPr>
            </w:pPr>
            <w:r w:rsidRPr="006304C7">
              <w:rPr>
                <w:b/>
                <w:sz w:val="24"/>
                <w:szCs w:val="24"/>
                <w:lang w:eastAsia="ru-RU"/>
              </w:rPr>
              <w:t>Ранг</w:t>
            </w:r>
          </w:p>
        </w:tc>
      </w:tr>
      <w:tr w:rsidR="00937879" w:rsidRPr="00937879" w:rsidTr="00937879">
        <w:tc>
          <w:tcPr>
            <w:tcW w:w="4530" w:type="dxa"/>
          </w:tcPr>
          <w:p w:rsidR="00937879" w:rsidRPr="00937879" w:rsidRDefault="007B0342" w:rsidP="0067409D">
            <w:pPr>
              <w:widowControl w:val="0"/>
              <w:autoSpaceDE w:val="0"/>
              <w:autoSpaceDN w:val="0"/>
              <w:ind w:firstLine="0"/>
              <w:jc w:val="center"/>
              <w:rPr>
                <w:sz w:val="24"/>
                <w:szCs w:val="24"/>
                <w:lang w:eastAsia="ru-RU"/>
              </w:rPr>
            </w:pPr>
            <w:r>
              <w:rPr>
                <w:sz w:val="24"/>
                <w:szCs w:val="24"/>
                <w:lang w:eastAsia="ru-RU"/>
              </w:rPr>
              <w:t>Низкая</w:t>
            </w:r>
          </w:p>
        </w:tc>
        <w:tc>
          <w:tcPr>
            <w:tcW w:w="4531" w:type="dxa"/>
          </w:tcPr>
          <w:p w:rsidR="00937879" w:rsidRPr="00937879" w:rsidRDefault="00937879" w:rsidP="0067409D">
            <w:pPr>
              <w:widowControl w:val="0"/>
              <w:autoSpaceDE w:val="0"/>
              <w:autoSpaceDN w:val="0"/>
              <w:ind w:firstLine="0"/>
              <w:jc w:val="center"/>
              <w:rPr>
                <w:sz w:val="24"/>
                <w:szCs w:val="24"/>
                <w:lang w:eastAsia="ru-RU"/>
              </w:rPr>
            </w:pPr>
            <w:r>
              <w:rPr>
                <w:sz w:val="24"/>
                <w:szCs w:val="24"/>
                <w:lang w:eastAsia="ru-RU"/>
              </w:rPr>
              <w:t>1</w:t>
            </w:r>
          </w:p>
        </w:tc>
      </w:tr>
      <w:tr w:rsidR="00937879" w:rsidRPr="00937879" w:rsidTr="00937879">
        <w:tc>
          <w:tcPr>
            <w:tcW w:w="4530" w:type="dxa"/>
          </w:tcPr>
          <w:p w:rsidR="00937879" w:rsidRPr="00937879" w:rsidRDefault="007B0342" w:rsidP="0067409D">
            <w:pPr>
              <w:widowControl w:val="0"/>
              <w:autoSpaceDE w:val="0"/>
              <w:autoSpaceDN w:val="0"/>
              <w:ind w:firstLine="0"/>
              <w:jc w:val="center"/>
              <w:rPr>
                <w:sz w:val="24"/>
                <w:szCs w:val="24"/>
                <w:lang w:eastAsia="ru-RU"/>
              </w:rPr>
            </w:pPr>
            <w:r>
              <w:rPr>
                <w:sz w:val="24"/>
                <w:szCs w:val="24"/>
                <w:lang w:eastAsia="ru-RU"/>
              </w:rPr>
              <w:t>Средняя</w:t>
            </w:r>
          </w:p>
        </w:tc>
        <w:tc>
          <w:tcPr>
            <w:tcW w:w="4531" w:type="dxa"/>
          </w:tcPr>
          <w:p w:rsidR="00937879" w:rsidRPr="00937879" w:rsidRDefault="00937879" w:rsidP="0067409D">
            <w:pPr>
              <w:widowControl w:val="0"/>
              <w:autoSpaceDE w:val="0"/>
              <w:autoSpaceDN w:val="0"/>
              <w:ind w:firstLine="0"/>
              <w:jc w:val="center"/>
              <w:rPr>
                <w:sz w:val="24"/>
                <w:szCs w:val="24"/>
                <w:lang w:eastAsia="ru-RU"/>
              </w:rPr>
            </w:pPr>
            <w:r>
              <w:rPr>
                <w:sz w:val="24"/>
                <w:szCs w:val="24"/>
                <w:lang w:eastAsia="ru-RU"/>
              </w:rPr>
              <w:t>2</w:t>
            </w:r>
          </w:p>
        </w:tc>
      </w:tr>
      <w:tr w:rsidR="00937879" w:rsidRPr="00937879" w:rsidTr="00937879">
        <w:tc>
          <w:tcPr>
            <w:tcW w:w="4530" w:type="dxa"/>
          </w:tcPr>
          <w:p w:rsidR="00937879" w:rsidRPr="00937879" w:rsidRDefault="007B0342" w:rsidP="0067409D">
            <w:pPr>
              <w:widowControl w:val="0"/>
              <w:autoSpaceDE w:val="0"/>
              <w:autoSpaceDN w:val="0"/>
              <w:ind w:firstLine="0"/>
              <w:jc w:val="center"/>
              <w:rPr>
                <w:sz w:val="24"/>
                <w:szCs w:val="24"/>
                <w:lang w:eastAsia="ru-RU"/>
              </w:rPr>
            </w:pPr>
            <w:r>
              <w:rPr>
                <w:sz w:val="24"/>
                <w:szCs w:val="24"/>
                <w:lang w:eastAsia="ru-RU"/>
              </w:rPr>
              <w:t>Высокая</w:t>
            </w:r>
          </w:p>
        </w:tc>
        <w:tc>
          <w:tcPr>
            <w:tcW w:w="4531" w:type="dxa"/>
          </w:tcPr>
          <w:p w:rsidR="00937879" w:rsidRPr="00937879" w:rsidRDefault="00937879" w:rsidP="0067409D">
            <w:pPr>
              <w:widowControl w:val="0"/>
              <w:autoSpaceDE w:val="0"/>
              <w:autoSpaceDN w:val="0"/>
              <w:ind w:firstLine="0"/>
              <w:jc w:val="center"/>
              <w:rPr>
                <w:sz w:val="24"/>
                <w:szCs w:val="24"/>
                <w:lang w:eastAsia="ru-RU"/>
              </w:rPr>
            </w:pPr>
            <w:r>
              <w:rPr>
                <w:sz w:val="24"/>
                <w:szCs w:val="24"/>
                <w:lang w:eastAsia="ru-RU"/>
              </w:rPr>
              <w:t>3</w:t>
            </w:r>
          </w:p>
        </w:tc>
      </w:tr>
    </w:tbl>
    <w:p w:rsidR="006609C0" w:rsidRPr="00937879" w:rsidRDefault="006609C0" w:rsidP="002937D4">
      <w:pPr>
        <w:widowControl w:val="0"/>
        <w:autoSpaceDE w:val="0"/>
        <w:autoSpaceDN w:val="0"/>
        <w:ind w:firstLine="0"/>
        <w:rPr>
          <w:sz w:val="24"/>
          <w:szCs w:val="24"/>
          <w:lang w:eastAsia="ru-RU"/>
        </w:rPr>
      </w:pPr>
    </w:p>
    <w:p w:rsidR="007B0342" w:rsidRDefault="002937D4" w:rsidP="00F37CE5">
      <w:pPr>
        <w:widowControl w:val="0"/>
        <w:autoSpaceDE w:val="0"/>
        <w:autoSpaceDN w:val="0"/>
        <w:ind w:firstLine="0"/>
        <w:jc w:val="right"/>
        <w:rPr>
          <w:lang w:eastAsia="ru-RU"/>
        </w:rPr>
      </w:pPr>
      <w:r w:rsidRPr="002937D4">
        <w:rPr>
          <w:lang w:eastAsia="ru-RU"/>
        </w:rPr>
        <w:t>Таблица 5</w:t>
      </w:r>
      <w:r w:rsidR="00937879" w:rsidRPr="002937D4">
        <w:rPr>
          <w:lang w:eastAsia="ru-RU"/>
        </w:rPr>
        <w:t xml:space="preserve"> </w:t>
      </w:r>
    </w:p>
    <w:p w:rsidR="0067409D" w:rsidRPr="0067409D" w:rsidRDefault="00937879" w:rsidP="00F37CE5">
      <w:pPr>
        <w:widowControl w:val="0"/>
        <w:autoSpaceDE w:val="0"/>
        <w:autoSpaceDN w:val="0"/>
        <w:ind w:firstLine="0"/>
        <w:jc w:val="center"/>
        <w:rPr>
          <w:lang w:eastAsia="ru-RU"/>
        </w:rPr>
      </w:pPr>
      <w:r w:rsidRPr="002937D4">
        <w:rPr>
          <w:lang w:eastAsia="ru-RU"/>
        </w:rPr>
        <w:t>Классификация тяжести последствий отказа</w:t>
      </w:r>
    </w:p>
    <w:p w:rsidR="0067409D" w:rsidRPr="0067409D" w:rsidRDefault="0067409D" w:rsidP="0067409D">
      <w:pPr>
        <w:widowControl w:val="0"/>
        <w:autoSpaceDE w:val="0"/>
        <w:autoSpaceDN w:val="0"/>
        <w:ind w:firstLine="0"/>
        <w:rPr>
          <w:sz w:val="22"/>
          <w:szCs w:val="20"/>
          <w:lang w:eastAsia="ru-RU"/>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2268"/>
        <w:gridCol w:w="1555"/>
        <w:gridCol w:w="4252"/>
      </w:tblGrid>
      <w:tr w:rsidR="0067409D" w:rsidRPr="00937879" w:rsidTr="00937879">
        <w:tc>
          <w:tcPr>
            <w:tcW w:w="1134" w:type="dxa"/>
            <w:vAlign w:val="center"/>
          </w:tcPr>
          <w:p w:rsidR="0067409D" w:rsidRPr="0067409D" w:rsidRDefault="0067409D" w:rsidP="0067409D">
            <w:pPr>
              <w:widowControl w:val="0"/>
              <w:autoSpaceDE w:val="0"/>
              <w:autoSpaceDN w:val="0"/>
              <w:ind w:firstLine="0"/>
              <w:jc w:val="center"/>
              <w:rPr>
                <w:sz w:val="22"/>
                <w:szCs w:val="20"/>
                <w:lang w:eastAsia="ru-RU"/>
              </w:rPr>
            </w:pPr>
            <w:r w:rsidRPr="0067409D">
              <w:rPr>
                <w:sz w:val="22"/>
                <w:szCs w:val="20"/>
                <w:lang w:eastAsia="ru-RU"/>
              </w:rPr>
              <w:t>Номер класса тяжести отказа</w:t>
            </w:r>
          </w:p>
        </w:tc>
        <w:tc>
          <w:tcPr>
            <w:tcW w:w="2268" w:type="dxa"/>
            <w:vAlign w:val="center"/>
          </w:tcPr>
          <w:p w:rsidR="0067409D" w:rsidRPr="0067409D" w:rsidRDefault="0067409D" w:rsidP="0067409D">
            <w:pPr>
              <w:widowControl w:val="0"/>
              <w:autoSpaceDE w:val="0"/>
              <w:autoSpaceDN w:val="0"/>
              <w:ind w:firstLine="0"/>
              <w:jc w:val="center"/>
              <w:rPr>
                <w:sz w:val="22"/>
                <w:szCs w:val="20"/>
                <w:lang w:eastAsia="ru-RU"/>
              </w:rPr>
            </w:pPr>
            <w:r w:rsidRPr="0067409D">
              <w:rPr>
                <w:sz w:val="22"/>
                <w:szCs w:val="20"/>
                <w:lang w:eastAsia="ru-RU"/>
              </w:rPr>
              <w:t>Наименование класса тяжести отказа</w:t>
            </w:r>
          </w:p>
        </w:tc>
        <w:tc>
          <w:tcPr>
            <w:tcW w:w="1555" w:type="dxa"/>
          </w:tcPr>
          <w:p w:rsidR="0067409D" w:rsidRPr="00937879" w:rsidRDefault="0067409D" w:rsidP="0067409D">
            <w:pPr>
              <w:widowControl w:val="0"/>
              <w:autoSpaceDE w:val="0"/>
              <w:autoSpaceDN w:val="0"/>
              <w:ind w:firstLine="0"/>
              <w:jc w:val="center"/>
              <w:rPr>
                <w:sz w:val="22"/>
                <w:szCs w:val="20"/>
                <w:lang w:eastAsia="ru-RU"/>
              </w:rPr>
            </w:pPr>
            <w:r w:rsidRPr="00937879">
              <w:rPr>
                <w:sz w:val="22"/>
                <w:szCs w:val="20"/>
                <w:lang w:eastAsia="ru-RU"/>
              </w:rPr>
              <w:t>Возможные последствия</w:t>
            </w:r>
          </w:p>
          <w:p w:rsidR="0067409D" w:rsidRPr="00937879" w:rsidRDefault="00364986" w:rsidP="0067409D">
            <w:pPr>
              <w:widowControl w:val="0"/>
              <w:autoSpaceDE w:val="0"/>
              <w:autoSpaceDN w:val="0"/>
              <w:ind w:firstLine="0"/>
              <w:jc w:val="center"/>
              <w:rPr>
                <w:sz w:val="22"/>
                <w:szCs w:val="20"/>
                <w:lang w:eastAsia="ru-RU"/>
              </w:rPr>
            </w:pPr>
            <w:r>
              <w:rPr>
                <w:sz w:val="22"/>
                <w:szCs w:val="20"/>
                <w:lang w:eastAsia="ru-RU"/>
              </w:rPr>
              <w:t>(</w:t>
            </w:r>
            <w:r w:rsidR="0067409D" w:rsidRPr="00937879">
              <w:rPr>
                <w:sz w:val="22"/>
                <w:szCs w:val="20"/>
                <w:lang w:eastAsia="ru-RU"/>
              </w:rPr>
              <w:t>S</w:t>
            </w:r>
            <w:r>
              <w:rPr>
                <w:sz w:val="22"/>
                <w:szCs w:val="20"/>
                <w:lang w:eastAsia="ru-RU"/>
              </w:rPr>
              <w:t>)</w:t>
            </w:r>
          </w:p>
        </w:tc>
        <w:tc>
          <w:tcPr>
            <w:tcW w:w="4252" w:type="dxa"/>
            <w:vAlign w:val="center"/>
          </w:tcPr>
          <w:p w:rsidR="0067409D" w:rsidRPr="0067409D" w:rsidRDefault="0067409D" w:rsidP="0067409D">
            <w:pPr>
              <w:widowControl w:val="0"/>
              <w:autoSpaceDE w:val="0"/>
              <w:autoSpaceDN w:val="0"/>
              <w:ind w:firstLine="0"/>
              <w:jc w:val="center"/>
              <w:rPr>
                <w:sz w:val="22"/>
                <w:szCs w:val="20"/>
                <w:lang w:eastAsia="ru-RU"/>
              </w:rPr>
            </w:pPr>
            <w:r w:rsidRPr="0067409D">
              <w:rPr>
                <w:sz w:val="22"/>
                <w:szCs w:val="20"/>
                <w:lang w:eastAsia="ru-RU"/>
              </w:rPr>
              <w:t>Описание последствия отказа для людей или окружающей среды</w:t>
            </w:r>
          </w:p>
        </w:tc>
      </w:tr>
      <w:tr w:rsidR="0067409D" w:rsidRPr="00937879" w:rsidTr="00937879">
        <w:tc>
          <w:tcPr>
            <w:tcW w:w="1134" w:type="dxa"/>
          </w:tcPr>
          <w:p w:rsidR="0067409D" w:rsidRPr="0067409D" w:rsidRDefault="0067409D" w:rsidP="0067409D">
            <w:pPr>
              <w:widowControl w:val="0"/>
              <w:autoSpaceDE w:val="0"/>
              <w:autoSpaceDN w:val="0"/>
              <w:ind w:firstLine="0"/>
              <w:jc w:val="center"/>
              <w:rPr>
                <w:sz w:val="22"/>
                <w:szCs w:val="20"/>
                <w:lang w:eastAsia="ru-RU"/>
              </w:rPr>
            </w:pPr>
            <w:r w:rsidRPr="0067409D">
              <w:rPr>
                <w:sz w:val="22"/>
                <w:szCs w:val="20"/>
                <w:lang w:eastAsia="ru-RU"/>
              </w:rPr>
              <w:t>IV</w:t>
            </w:r>
          </w:p>
        </w:tc>
        <w:tc>
          <w:tcPr>
            <w:tcW w:w="2268" w:type="dxa"/>
          </w:tcPr>
          <w:p w:rsidR="0067409D" w:rsidRPr="0067409D" w:rsidRDefault="0067409D" w:rsidP="0067409D">
            <w:pPr>
              <w:widowControl w:val="0"/>
              <w:autoSpaceDE w:val="0"/>
              <w:autoSpaceDN w:val="0"/>
              <w:ind w:firstLine="283"/>
              <w:jc w:val="left"/>
              <w:rPr>
                <w:sz w:val="22"/>
                <w:szCs w:val="20"/>
                <w:lang w:eastAsia="ru-RU"/>
              </w:rPr>
            </w:pPr>
            <w:r w:rsidRPr="0067409D">
              <w:rPr>
                <w:sz w:val="22"/>
                <w:szCs w:val="20"/>
                <w:lang w:eastAsia="ru-RU"/>
              </w:rPr>
              <w:t>Катастрофический</w:t>
            </w:r>
          </w:p>
        </w:tc>
        <w:tc>
          <w:tcPr>
            <w:tcW w:w="1555" w:type="dxa"/>
          </w:tcPr>
          <w:p w:rsidR="0067409D" w:rsidRPr="00937879" w:rsidRDefault="0067409D" w:rsidP="0067409D">
            <w:pPr>
              <w:widowControl w:val="0"/>
              <w:autoSpaceDE w:val="0"/>
              <w:autoSpaceDN w:val="0"/>
              <w:ind w:firstLine="283"/>
              <w:jc w:val="left"/>
              <w:rPr>
                <w:sz w:val="22"/>
                <w:szCs w:val="20"/>
                <w:lang w:eastAsia="ru-RU"/>
              </w:rPr>
            </w:pPr>
            <w:r w:rsidRPr="00937879">
              <w:rPr>
                <w:sz w:val="22"/>
                <w:szCs w:val="20"/>
                <w:lang w:eastAsia="ru-RU"/>
              </w:rPr>
              <w:t>4</w:t>
            </w:r>
          </w:p>
        </w:tc>
        <w:tc>
          <w:tcPr>
            <w:tcW w:w="4252" w:type="dxa"/>
          </w:tcPr>
          <w:p w:rsidR="0067409D" w:rsidRPr="0067409D" w:rsidRDefault="0067409D" w:rsidP="00937879">
            <w:pPr>
              <w:widowControl w:val="0"/>
              <w:autoSpaceDE w:val="0"/>
              <w:autoSpaceDN w:val="0"/>
              <w:ind w:firstLine="0"/>
              <w:jc w:val="left"/>
              <w:rPr>
                <w:sz w:val="22"/>
                <w:szCs w:val="20"/>
                <w:lang w:eastAsia="ru-RU"/>
              </w:rPr>
            </w:pPr>
            <w:r w:rsidRPr="0067409D">
              <w:rPr>
                <w:sz w:val="22"/>
                <w:szCs w:val="20"/>
                <w:lang w:eastAsia="ru-RU"/>
              </w:rPr>
              <w:t>Вид отказа может привести к прекращению выполнения первичных функций системы и вызывает тяжелые повреждения системы и окружающей среды и/или гибель и тяжелые травмы людей</w:t>
            </w:r>
          </w:p>
        </w:tc>
      </w:tr>
      <w:tr w:rsidR="0067409D" w:rsidRPr="00937879" w:rsidTr="00937879">
        <w:tc>
          <w:tcPr>
            <w:tcW w:w="1134" w:type="dxa"/>
          </w:tcPr>
          <w:p w:rsidR="0067409D" w:rsidRPr="0067409D" w:rsidRDefault="0067409D" w:rsidP="0067409D">
            <w:pPr>
              <w:widowControl w:val="0"/>
              <w:autoSpaceDE w:val="0"/>
              <w:autoSpaceDN w:val="0"/>
              <w:ind w:firstLine="0"/>
              <w:jc w:val="center"/>
              <w:rPr>
                <w:sz w:val="22"/>
                <w:szCs w:val="20"/>
                <w:lang w:eastAsia="ru-RU"/>
              </w:rPr>
            </w:pPr>
            <w:r w:rsidRPr="0067409D">
              <w:rPr>
                <w:sz w:val="22"/>
                <w:szCs w:val="20"/>
                <w:lang w:eastAsia="ru-RU"/>
              </w:rPr>
              <w:t>III</w:t>
            </w:r>
          </w:p>
        </w:tc>
        <w:tc>
          <w:tcPr>
            <w:tcW w:w="2268" w:type="dxa"/>
          </w:tcPr>
          <w:p w:rsidR="0067409D" w:rsidRPr="0067409D" w:rsidRDefault="0067409D" w:rsidP="0067409D">
            <w:pPr>
              <w:widowControl w:val="0"/>
              <w:autoSpaceDE w:val="0"/>
              <w:autoSpaceDN w:val="0"/>
              <w:ind w:firstLine="283"/>
              <w:jc w:val="left"/>
              <w:rPr>
                <w:sz w:val="22"/>
                <w:szCs w:val="20"/>
                <w:lang w:eastAsia="ru-RU"/>
              </w:rPr>
            </w:pPr>
            <w:r w:rsidRPr="0067409D">
              <w:rPr>
                <w:sz w:val="22"/>
                <w:szCs w:val="20"/>
                <w:lang w:eastAsia="ru-RU"/>
              </w:rPr>
              <w:t>Критический</w:t>
            </w:r>
          </w:p>
        </w:tc>
        <w:tc>
          <w:tcPr>
            <w:tcW w:w="1555" w:type="dxa"/>
          </w:tcPr>
          <w:p w:rsidR="0067409D" w:rsidRPr="00937879" w:rsidRDefault="0067409D" w:rsidP="0067409D">
            <w:pPr>
              <w:widowControl w:val="0"/>
              <w:autoSpaceDE w:val="0"/>
              <w:autoSpaceDN w:val="0"/>
              <w:ind w:firstLine="283"/>
              <w:jc w:val="left"/>
              <w:rPr>
                <w:sz w:val="22"/>
                <w:szCs w:val="20"/>
                <w:lang w:eastAsia="ru-RU"/>
              </w:rPr>
            </w:pPr>
            <w:r w:rsidRPr="00937879">
              <w:rPr>
                <w:sz w:val="22"/>
                <w:szCs w:val="20"/>
                <w:lang w:eastAsia="ru-RU"/>
              </w:rPr>
              <w:t>3</w:t>
            </w:r>
          </w:p>
        </w:tc>
        <w:tc>
          <w:tcPr>
            <w:tcW w:w="4252" w:type="dxa"/>
          </w:tcPr>
          <w:p w:rsidR="0067409D" w:rsidRPr="0067409D" w:rsidRDefault="0067409D" w:rsidP="00937879">
            <w:pPr>
              <w:widowControl w:val="0"/>
              <w:autoSpaceDE w:val="0"/>
              <w:autoSpaceDN w:val="0"/>
              <w:ind w:firstLine="0"/>
              <w:jc w:val="left"/>
              <w:rPr>
                <w:sz w:val="22"/>
                <w:szCs w:val="20"/>
                <w:lang w:eastAsia="ru-RU"/>
              </w:rPr>
            </w:pPr>
            <w:r w:rsidRPr="0067409D">
              <w:rPr>
                <w:sz w:val="22"/>
                <w:szCs w:val="20"/>
                <w:lang w:eastAsia="ru-RU"/>
              </w:rPr>
              <w:t>Вид отказа может привести к прекращению выполнения первичных функций системы и вызывает значительное повреждение системы и окружающей среды, но не представляет собой серьезной угрозы жизни или здоровью людей</w:t>
            </w:r>
          </w:p>
        </w:tc>
      </w:tr>
      <w:tr w:rsidR="0067409D" w:rsidRPr="00937879" w:rsidTr="00937879">
        <w:tc>
          <w:tcPr>
            <w:tcW w:w="1134" w:type="dxa"/>
          </w:tcPr>
          <w:p w:rsidR="0067409D" w:rsidRPr="0067409D" w:rsidRDefault="0067409D" w:rsidP="0067409D">
            <w:pPr>
              <w:widowControl w:val="0"/>
              <w:autoSpaceDE w:val="0"/>
              <w:autoSpaceDN w:val="0"/>
              <w:ind w:firstLine="0"/>
              <w:jc w:val="center"/>
              <w:rPr>
                <w:sz w:val="22"/>
                <w:szCs w:val="20"/>
                <w:lang w:eastAsia="ru-RU"/>
              </w:rPr>
            </w:pPr>
            <w:r w:rsidRPr="0067409D">
              <w:rPr>
                <w:sz w:val="22"/>
                <w:szCs w:val="20"/>
                <w:lang w:eastAsia="ru-RU"/>
              </w:rPr>
              <w:t>II</w:t>
            </w:r>
          </w:p>
        </w:tc>
        <w:tc>
          <w:tcPr>
            <w:tcW w:w="2268" w:type="dxa"/>
          </w:tcPr>
          <w:p w:rsidR="0067409D" w:rsidRPr="0067409D" w:rsidRDefault="0067409D" w:rsidP="0067409D">
            <w:pPr>
              <w:widowControl w:val="0"/>
              <w:autoSpaceDE w:val="0"/>
              <w:autoSpaceDN w:val="0"/>
              <w:ind w:firstLine="283"/>
              <w:jc w:val="left"/>
              <w:rPr>
                <w:sz w:val="22"/>
                <w:szCs w:val="20"/>
                <w:lang w:eastAsia="ru-RU"/>
              </w:rPr>
            </w:pPr>
            <w:r w:rsidRPr="0067409D">
              <w:rPr>
                <w:sz w:val="22"/>
                <w:szCs w:val="20"/>
                <w:lang w:eastAsia="ru-RU"/>
              </w:rPr>
              <w:t>Минимальный</w:t>
            </w:r>
          </w:p>
        </w:tc>
        <w:tc>
          <w:tcPr>
            <w:tcW w:w="1555" w:type="dxa"/>
          </w:tcPr>
          <w:p w:rsidR="0067409D" w:rsidRPr="00937879" w:rsidRDefault="0067409D" w:rsidP="0067409D">
            <w:pPr>
              <w:widowControl w:val="0"/>
              <w:autoSpaceDE w:val="0"/>
              <w:autoSpaceDN w:val="0"/>
              <w:ind w:firstLine="283"/>
              <w:jc w:val="left"/>
              <w:rPr>
                <w:sz w:val="22"/>
                <w:szCs w:val="20"/>
                <w:lang w:eastAsia="ru-RU"/>
              </w:rPr>
            </w:pPr>
            <w:r w:rsidRPr="00937879">
              <w:rPr>
                <w:sz w:val="22"/>
                <w:szCs w:val="20"/>
                <w:lang w:eastAsia="ru-RU"/>
              </w:rPr>
              <w:t>2</w:t>
            </w:r>
          </w:p>
        </w:tc>
        <w:tc>
          <w:tcPr>
            <w:tcW w:w="4252" w:type="dxa"/>
          </w:tcPr>
          <w:p w:rsidR="0067409D" w:rsidRPr="0067409D" w:rsidRDefault="0067409D" w:rsidP="00937879">
            <w:pPr>
              <w:widowControl w:val="0"/>
              <w:autoSpaceDE w:val="0"/>
              <w:autoSpaceDN w:val="0"/>
              <w:ind w:firstLine="0"/>
              <w:jc w:val="left"/>
              <w:rPr>
                <w:sz w:val="22"/>
                <w:szCs w:val="20"/>
                <w:lang w:eastAsia="ru-RU"/>
              </w:rPr>
            </w:pPr>
            <w:r w:rsidRPr="0067409D">
              <w:rPr>
                <w:sz w:val="22"/>
                <w:szCs w:val="20"/>
                <w:lang w:eastAsia="ru-RU"/>
              </w:rPr>
              <w:t>Вид отказа может ухудшить выполнение функций системы без заметного повреждения системы или угрозы жизни или здоровью людей</w:t>
            </w:r>
          </w:p>
        </w:tc>
      </w:tr>
      <w:tr w:rsidR="0067409D" w:rsidRPr="00937879" w:rsidTr="00937879">
        <w:tc>
          <w:tcPr>
            <w:tcW w:w="1134" w:type="dxa"/>
          </w:tcPr>
          <w:p w:rsidR="0067409D" w:rsidRPr="0067409D" w:rsidRDefault="0067409D" w:rsidP="0067409D">
            <w:pPr>
              <w:widowControl w:val="0"/>
              <w:autoSpaceDE w:val="0"/>
              <w:autoSpaceDN w:val="0"/>
              <w:ind w:firstLine="0"/>
              <w:jc w:val="center"/>
              <w:rPr>
                <w:sz w:val="22"/>
                <w:szCs w:val="20"/>
                <w:lang w:eastAsia="ru-RU"/>
              </w:rPr>
            </w:pPr>
            <w:r w:rsidRPr="0067409D">
              <w:rPr>
                <w:sz w:val="22"/>
                <w:szCs w:val="20"/>
                <w:lang w:eastAsia="ru-RU"/>
              </w:rPr>
              <w:t>I</w:t>
            </w:r>
          </w:p>
        </w:tc>
        <w:tc>
          <w:tcPr>
            <w:tcW w:w="2268" w:type="dxa"/>
          </w:tcPr>
          <w:p w:rsidR="0067409D" w:rsidRPr="0067409D" w:rsidRDefault="0067409D" w:rsidP="0067409D">
            <w:pPr>
              <w:widowControl w:val="0"/>
              <w:autoSpaceDE w:val="0"/>
              <w:autoSpaceDN w:val="0"/>
              <w:ind w:firstLine="283"/>
              <w:jc w:val="left"/>
              <w:rPr>
                <w:sz w:val="22"/>
                <w:szCs w:val="20"/>
                <w:lang w:eastAsia="ru-RU"/>
              </w:rPr>
            </w:pPr>
            <w:r w:rsidRPr="0067409D">
              <w:rPr>
                <w:sz w:val="22"/>
                <w:szCs w:val="20"/>
                <w:lang w:eastAsia="ru-RU"/>
              </w:rPr>
              <w:t>Ничтожный</w:t>
            </w:r>
          </w:p>
        </w:tc>
        <w:tc>
          <w:tcPr>
            <w:tcW w:w="1555" w:type="dxa"/>
          </w:tcPr>
          <w:p w:rsidR="0067409D" w:rsidRPr="00937879" w:rsidRDefault="0067409D" w:rsidP="0067409D">
            <w:pPr>
              <w:widowControl w:val="0"/>
              <w:autoSpaceDE w:val="0"/>
              <w:autoSpaceDN w:val="0"/>
              <w:ind w:firstLine="283"/>
              <w:jc w:val="left"/>
              <w:rPr>
                <w:sz w:val="22"/>
                <w:szCs w:val="20"/>
                <w:lang w:eastAsia="ru-RU"/>
              </w:rPr>
            </w:pPr>
            <w:r w:rsidRPr="00937879">
              <w:rPr>
                <w:sz w:val="22"/>
                <w:szCs w:val="20"/>
                <w:lang w:eastAsia="ru-RU"/>
              </w:rPr>
              <w:t>1</w:t>
            </w:r>
          </w:p>
        </w:tc>
        <w:tc>
          <w:tcPr>
            <w:tcW w:w="4252" w:type="dxa"/>
          </w:tcPr>
          <w:p w:rsidR="0067409D" w:rsidRPr="0067409D" w:rsidRDefault="0067409D" w:rsidP="00937879">
            <w:pPr>
              <w:widowControl w:val="0"/>
              <w:autoSpaceDE w:val="0"/>
              <w:autoSpaceDN w:val="0"/>
              <w:ind w:firstLine="0"/>
              <w:jc w:val="left"/>
              <w:rPr>
                <w:sz w:val="22"/>
                <w:szCs w:val="20"/>
                <w:lang w:eastAsia="ru-RU"/>
              </w:rPr>
            </w:pPr>
            <w:r w:rsidRPr="0067409D">
              <w:rPr>
                <w:sz w:val="22"/>
                <w:szCs w:val="20"/>
                <w:lang w:eastAsia="ru-RU"/>
              </w:rPr>
              <w:t>Вид отказа может ухудшить выполнение функций системы, но не вызывает повреждений системы и не создает угрозы жизни и здоровью людей</w:t>
            </w:r>
          </w:p>
        </w:tc>
      </w:tr>
    </w:tbl>
    <w:p w:rsidR="00937879" w:rsidRPr="006304C7" w:rsidRDefault="00937879" w:rsidP="0012138D">
      <w:pPr>
        <w:ind w:firstLine="0"/>
        <w:rPr>
          <w:sz w:val="24"/>
          <w:szCs w:val="24"/>
          <w:lang w:eastAsia="ru-RU"/>
        </w:rPr>
      </w:pPr>
    </w:p>
    <w:p w:rsidR="007B0342" w:rsidRDefault="002937D4" w:rsidP="00F37CE5">
      <w:pPr>
        <w:ind w:firstLine="0"/>
        <w:jc w:val="right"/>
        <w:rPr>
          <w:lang w:eastAsia="ru-RU"/>
        </w:rPr>
      </w:pPr>
      <w:r w:rsidRPr="002937D4">
        <w:rPr>
          <w:lang w:eastAsia="ru-RU"/>
        </w:rPr>
        <w:lastRenderedPageBreak/>
        <w:t>Таблица 6</w:t>
      </w:r>
      <w:r w:rsidR="006304C7" w:rsidRPr="002937D4">
        <w:rPr>
          <w:lang w:eastAsia="ru-RU"/>
        </w:rPr>
        <w:t xml:space="preserve"> </w:t>
      </w:r>
    </w:p>
    <w:p w:rsidR="006304C7" w:rsidRPr="002937D4" w:rsidRDefault="006304C7" w:rsidP="00F37CE5">
      <w:pPr>
        <w:ind w:firstLine="0"/>
        <w:jc w:val="center"/>
        <w:rPr>
          <w:lang w:eastAsia="ru-RU"/>
        </w:rPr>
      </w:pPr>
      <w:r w:rsidRPr="002937D4">
        <w:rPr>
          <w:lang w:eastAsia="ru-RU"/>
        </w:rPr>
        <w:t>Вероятность обнаружения отказа</w:t>
      </w:r>
    </w:p>
    <w:p w:rsidR="006304C7" w:rsidRDefault="006304C7" w:rsidP="0012138D">
      <w:pPr>
        <w:ind w:firstLine="0"/>
        <w:rPr>
          <w:sz w:val="24"/>
          <w:szCs w:val="24"/>
          <w:lang w:eastAsia="ru-RU"/>
        </w:rPr>
      </w:pPr>
    </w:p>
    <w:tbl>
      <w:tblPr>
        <w:tblStyle w:val="af2"/>
        <w:tblW w:w="0" w:type="auto"/>
        <w:tblLook w:val="04A0" w:firstRow="1" w:lastRow="0" w:firstColumn="1" w:lastColumn="0" w:noHBand="0" w:noVBand="1"/>
      </w:tblPr>
      <w:tblGrid>
        <w:gridCol w:w="4530"/>
        <w:gridCol w:w="4531"/>
      </w:tblGrid>
      <w:tr w:rsidR="006304C7" w:rsidTr="006304C7">
        <w:tc>
          <w:tcPr>
            <w:tcW w:w="4530" w:type="dxa"/>
          </w:tcPr>
          <w:p w:rsidR="006304C7" w:rsidRPr="00364986" w:rsidRDefault="006304C7" w:rsidP="00364986">
            <w:pPr>
              <w:ind w:firstLine="0"/>
              <w:jc w:val="center"/>
              <w:rPr>
                <w:sz w:val="24"/>
                <w:szCs w:val="24"/>
                <w:lang w:eastAsia="ru-RU"/>
              </w:rPr>
            </w:pPr>
            <w:r>
              <w:rPr>
                <w:sz w:val="24"/>
                <w:szCs w:val="24"/>
                <w:lang w:eastAsia="ru-RU"/>
              </w:rPr>
              <w:t>Вероятность обнаружения</w:t>
            </w:r>
            <w:r w:rsidR="00364986">
              <w:rPr>
                <w:sz w:val="24"/>
                <w:szCs w:val="24"/>
                <w:lang w:eastAsia="ru-RU"/>
              </w:rPr>
              <w:t xml:space="preserve"> (</w:t>
            </w:r>
            <w:r w:rsidR="00364986">
              <w:rPr>
                <w:sz w:val="24"/>
                <w:szCs w:val="24"/>
                <w:lang w:val="en-US" w:eastAsia="ru-RU"/>
              </w:rPr>
              <w:t>D</w:t>
            </w:r>
            <w:r w:rsidR="00364986">
              <w:rPr>
                <w:sz w:val="24"/>
                <w:szCs w:val="24"/>
                <w:lang w:eastAsia="ru-RU"/>
              </w:rPr>
              <w:t>)</w:t>
            </w:r>
          </w:p>
        </w:tc>
        <w:tc>
          <w:tcPr>
            <w:tcW w:w="4531" w:type="dxa"/>
          </w:tcPr>
          <w:p w:rsidR="006304C7" w:rsidRDefault="00364986" w:rsidP="00364986">
            <w:pPr>
              <w:ind w:firstLine="0"/>
              <w:jc w:val="center"/>
              <w:rPr>
                <w:sz w:val="24"/>
                <w:szCs w:val="24"/>
                <w:lang w:eastAsia="ru-RU"/>
              </w:rPr>
            </w:pPr>
            <w:r>
              <w:rPr>
                <w:sz w:val="24"/>
                <w:szCs w:val="24"/>
                <w:lang w:eastAsia="ru-RU"/>
              </w:rPr>
              <w:t>Ранг</w:t>
            </w:r>
          </w:p>
        </w:tc>
      </w:tr>
      <w:tr w:rsidR="006304C7" w:rsidTr="006304C7">
        <w:tc>
          <w:tcPr>
            <w:tcW w:w="4530" w:type="dxa"/>
          </w:tcPr>
          <w:p w:rsidR="006304C7" w:rsidRDefault="00A0607C" w:rsidP="0012138D">
            <w:pPr>
              <w:ind w:firstLine="0"/>
              <w:rPr>
                <w:sz w:val="24"/>
                <w:szCs w:val="24"/>
                <w:lang w:eastAsia="ru-RU"/>
              </w:rPr>
            </w:pPr>
            <w:r>
              <w:rPr>
                <w:sz w:val="24"/>
                <w:szCs w:val="24"/>
                <w:lang w:eastAsia="ru-RU"/>
              </w:rPr>
              <w:t>Отказ идентифицировать, обнаружить затруднительно</w:t>
            </w:r>
          </w:p>
        </w:tc>
        <w:tc>
          <w:tcPr>
            <w:tcW w:w="4531" w:type="dxa"/>
          </w:tcPr>
          <w:p w:rsidR="006304C7" w:rsidRDefault="00A0607C" w:rsidP="00A0607C">
            <w:pPr>
              <w:ind w:firstLine="0"/>
              <w:jc w:val="center"/>
              <w:rPr>
                <w:sz w:val="24"/>
                <w:szCs w:val="24"/>
                <w:lang w:eastAsia="ru-RU"/>
              </w:rPr>
            </w:pPr>
            <w:r>
              <w:rPr>
                <w:sz w:val="24"/>
                <w:szCs w:val="24"/>
                <w:lang w:eastAsia="ru-RU"/>
              </w:rPr>
              <w:t>3</w:t>
            </w:r>
          </w:p>
        </w:tc>
      </w:tr>
      <w:tr w:rsidR="006304C7" w:rsidTr="006304C7">
        <w:tc>
          <w:tcPr>
            <w:tcW w:w="4530" w:type="dxa"/>
          </w:tcPr>
          <w:p w:rsidR="006304C7" w:rsidRDefault="00A0607C" w:rsidP="00A0607C">
            <w:pPr>
              <w:ind w:firstLine="0"/>
              <w:rPr>
                <w:sz w:val="24"/>
                <w:szCs w:val="24"/>
                <w:lang w:eastAsia="ru-RU"/>
              </w:rPr>
            </w:pPr>
            <w:r w:rsidRPr="00A0607C">
              <w:rPr>
                <w:sz w:val="24"/>
                <w:szCs w:val="24"/>
                <w:lang w:eastAsia="ru-RU"/>
              </w:rPr>
              <w:t xml:space="preserve">Отказ идентифицировать, обнаружить </w:t>
            </w:r>
            <w:r>
              <w:rPr>
                <w:sz w:val="24"/>
                <w:szCs w:val="24"/>
                <w:lang w:eastAsia="ru-RU"/>
              </w:rPr>
              <w:t xml:space="preserve">возможно </w:t>
            </w:r>
          </w:p>
        </w:tc>
        <w:tc>
          <w:tcPr>
            <w:tcW w:w="4531" w:type="dxa"/>
          </w:tcPr>
          <w:p w:rsidR="006304C7" w:rsidRDefault="00A0607C" w:rsidP="00A0607C">
            <w:pPr>
              <w:ind w:firstLine="0"/>
              <w:jc w:val="center"/>
              <w:rPr>
                <w:sz w:val="24"/>
                <w:szCs w:val="24"/>
                <w:lang w:eastAsia="ru-RU"/>
              </w:rPr>
            </w:pPr>
            <w:r>
              <w:rPr>
                <w:sz w:val="24"/>
                <w:szCs w:val="24"/>
                <w:lang w:eastAsia="ru-RU"/>
              </w:rPr>
              <w:t>2</w:t>
            </w:r>
          </w:p>
        </w:tc>
      </w:tr>
      <w:tr w:rsidR="006304C7" w:rsidTr="006304C7">
        <w:tc>
          <w:tcPr>
            <w:tcW w:w="4530" w:type="dxa"/>
          </w:tcPr>
          <w:p w:rsidR="006304C7" w:rsidRDefault="00A0607C" w:rsidP="00A0607C">
            <w:pPr>
              <w:ind w:firstLine="0"/>
              <w:rPr>
                <w:sz w:val="24"/>
                <w:szCs w:val="24"/>
                <w:lang w:eastAsia="ru-RU"/>
              </w:rPr>
            </w:pPr>
            <w:r w:rsidRPr="00A0607C">
              <w:rPr>
                <w:sz w:val="24"/>
                <w:szCs w:val="24"/>
                <w:lang w:eastAsia="ru-RU"/>
              </w:rPr>
              <w:t>Отка</w:t>
            </w:r>
            <w:r>
              <w:rPr>
                <w:sz w:val="24"/>
                <w:szCs w:val="24"/>
                <w:lang w:eastAsia="ru-RU"/>
              </w:rPr>
              <w:t>з идентифицировать, обнаружить достаточно легко</w:t>
            </w:r>
          </w:p>
        </w:tc>
        <w:tc>
          <w:tcPr>
            <w:tcW w:w="4531" w:type="dxa"/>
          </w:tcPr>
          <w:p w:rsidR="006304C7" w:rsidRDefault="00A0607C" w:rsidP="00A0607C">
            <w:pPr>
              <w:ind w:firstLine="0"/>
              <w:jc w:val="center"/>
              <w:rPr>
                <w:sz w:val="24"/>
                <w:szCs w:val="24"/>
                <w:lang w:eastAsia="ru-RU"/>
              </w:rPr>
            </w:pPr>
            <w:r>
              <w:rPr>
                <w:sz w:val="24"/>
                <w:szCs w:val="24"/>
                <w:lang w:eastAsia="ru-RU"/>
              </w:rPr>
              <w:t>1</w:t>
            </w:r>
          </w:p>
        </w:tc>
      </w:tr>
    </w:tbl>
    <w:p w:rsidR="006304C7" w:rsidRPr="006304C7" w:rsidRDefault="006304C7" w:rsidP="0012138D">
      <w:pPr>
        <w:ind w:firstLine="0"/>
        <w:rPr>
          <w:sz w:val="24"/>
          <w:szCs w:val="24"/>
          <w:lang w:eastAsia="ru-RU"/>
        </w:rPr>
      </w:pPr>
    </w:p>
    <w:p w:rsidR="006304C7" w:rsidRDefault="006304C7" w:rsidP="0012138D">
      <w:pPr>
        <w:ind w:firstLine="0"/>
        <w:rPr>
          <w:sz w:val="24"/>
          <w:szCs w:val="24"/>
          <w:lang w:eastAsia="ru-RU"/>
        </w:rPr>
      </w:pPr>
    </w:p>
    <w:p w:rsidR="00950877" w:rsidRDefault="00950877" w:rsidP="0012138D">
      <w:pPr>
        <w:ind w:firstLine="0"/>
        <w:rPr>
          <w:sz w:val="24"/>
          <w:szCs w:val="24"/>
          <w:lang w:eastAsia="ru-RU"/>
        </w:rPr>
      </w:pPr>
    </w:p>
    <w:p w:rsidR="00950877" w:rsidRDefault="00950877" w:rsidP="0012138D">
      <w:pPr>
        <w:ind w:firstLine="0"/>
        <w:rPr>
          <w:sz w:val="24"/>
          <w:szCs w:val="24"/>
          <w:lang w:eastAsia="ru-RU"/>
        </w:rPr>
      </w:pPr>
    </w:p>
    <w:p w:rsidR="00950877" w:rsidRPr="006304C7" w:rsidRDefault="00950877" w:rsidP="0012138D">
      <w:pPr>
        <w:ind w:firstLine="0"/>
        <w:rPr>
          <w:sz w:val="24"/>
          <w:szCs w:val="24"/>
          <w:lang w:eastAsia="ru-RU"/>
        </w:rPr>
      </w:pPr>
    </w:p>
    <w:p w:rsidR="007B0342" w:rsidRDefault="00506C39" w:rsidP="00F37CE5">
      <w:pPr>
        <w:ind w:firstLine="0"/>
        <w:jc w:val="right"/>
        <w:rPr>
          <w:lang w:eastAsia="ru-RU"/>
        </w:rPr>
      </w:pPr>
      <w:r w:rsidRPr="00506C39">
        <w:rPr>
          <w:lang w:eastAsia="ru-RU"/>
        </w:rPr>
        <w:t xml:space="preserve">Таблица 7 </w:t>
      </w:r>
    </w:p>
    <w:p w:rsidR="0012138D" w:rsidRPr="00506C39" w:rsidRDefault="00950877" w:rsidP="00F37CE5">
      <w:pPr>
        <w:ind w:firstLine="0"/>
        <w:jc w:val="center"/>
        <w:rPr>
          <w:lang w:val="en-US" w:eastAsia="ru-RU"/>
        </w:rPr>
      </w:pPr>
      <w:r w:rsidRPr="00506C39">
        <w:rPr>
          <w:lang w:eastAsia="ru-RU"/>
        </w:rPr>
        <w:t>Бланк</w:t>
      </w:r>
      <w:r w:rsidR="0012138D" w:rsidRPr="00506C39">
        <w:rPr>
          <w:lang w:eastAsia="ru-RU"/>
        </w:rPr>
        <w:t xml:space="preserve"> задания </w:t>
      </w:r>
      <w:r w:rsidR="0012138D" w:rsidRPr="00506C39">
        <w:rPr>
          <w:lang w:val="en-US" w:eastAsia="ru-RU"/>
        </w:rPr>
        <w:t>ETA</w:t>
      </w:r>
    </w:p>
    <w:p w:rsidR="00D979E5" w:rsidRDefault="00D979E5" w:rsidP="0012138D">
      <w:pPr>
        <w:ind w:firstLine="0"/>
        <w:rPr>
          <w:b/>
          <w:sz w:val="24"/>
          <w:szCs w:val="24"/>
          <w:lang w:val="en-US" w:eastAsia="ru-RU"/>
        </w:rPr>
      </w:pPr>
    </w:p>
    <w:tbl>
      <w:tblPr>
        <w:tblStyle w:val="af2"/>
        <w:tblW w:w="9351" w:type="dxa"/>
        <w:tblLook w:val="04A0" w:firstRow="1" w:lastRow="0" w:firstColumn="1" w:lastColumn="0" w:noHBand="0" w:noVBand="1"/>
      </w:tblPr>
      <w:tblGrid>
        <w:gridCol w:w="1715"/>
        <w:gridCol w:w="2108"/>
        <w:gridCol w:w="1950"/>
        <w:gridCol w:w="1534"/>
        <w:gridCol w:w="2044"/>
      </w:tblGrid>
      <w:tr w:rsidR="00D979E5" w:rsidRPr="00D979E5" w:rsidTr="00CA6C06">
        <w:tc>
          <w:tcPr>
            <w:tcW w:w="1715" w:type="dxa"/>
            <w:shd w:val="clear" w:color="auto" w:fill="auto"/>
          </w:tcPr>
          <w:p w:rsidR="00D979E5" w:rsidRPr="00950877" w:rsidRDefault="00D979E5" w:rsidP="0012138D">
            <w:pPr>
              <w:ind w:firstLine="0"/>
              <w:rPr>
                <w:sz w:val="24"/>
                <w:szCs w:val="24"/>
                <w:lang w:eastAsia="ru-RU"/>
              </w:rPr>
            </w:pPr>
            <w:r w:rsidRPr="00950877">
              <w:rPr>
                <w:sz w:val="24"/>
                <w:szCs w:val="24"/>
                <w:lang w:eastAsia="ru-RU"/>
              </w:rPr>
              <w:t>Наименование процесса</w:t>
            </w:r>
          </w:p>
        </w:tc>
        <w:tc>
          <w:tcPr>
            <w:tcW w:w="2108" w:type="dxa"/>
            <w:shd w:val="clear" w:color="auto" w:fill="auto"/>
          </w:tcPr>
          <w:p w:rsidR="00D979E5" w:rsidRPr="00950877" w:rsidRDefault="00D979E5" w:rsidP="0012138D">
            <w:pPr>
              <w:ind w:firstLine="0"/>
              <w:rPr>
                <w:sz w:val="24"/>
                <w:szCs w:val="24"/>
                <w:lang w:eastAsia="ru-RU"/>
              </w:rPr>
            </w:pPr>
            <w:r w:rsidRPr="00950877">
              <w:rPr>
                <w:sz w:val="24"/>
                <w:szCs w:val="24"/>
                <w:lang w:eastAsia="ru-RU"/>
              </w:rPr>
              <w:t>Условия реализации процесса (режим работы, наличие материалов, средства защиты)</w:t>
            </w:r>
          </w:p>
        </w:tc>
        <w:tc>
          <w:tcPr>
            <w:tcW w:w="1950" w:type="dxa"/>
          </w:tcPr>
          <w:p w:rsidR="00D979E5" w:rsidRPr="00D979E5" w:rsidRDefault="00D979E5" w:rsidP="0012138D">
            <w:pPr>
              <w:ind w:firstLine="0"/>
              <w:rPr>
                <w:sz w:val="24"/>
                <w:szCs w:val="24"/>
                <w:lang w:eastAsia="ru-RU"/>
              </w:rPr>
            </w:pPr>
            <w:r>
              <w:rPr>
                <w:sz w:val="24"/>
                <w:szCs w:val="24"/>
                <w:lang w:eastAsia="ru-RU"/>
              </w:rPr>
              <w:t>Действия человека (функции по реализации процесса со стороны человека)</w:t>
            </w:r>
          </w:p>
        </w:tc>
        <w:tc>
          <w:tcPr>
            <w:tcW w:w="1534" w:type="dxa"/>
          </w:tcPr>
          <w:p w:rsidR="00D979E5" w:rsidRPr="00D979E5" w:rsidRDefault="00D979E5" w:rsidP="0012138D">
            <w:pPr>
              <w:ind w:firstLine="0"/>
              <w:rPr>
                <w:sz w:val="24"/>
                <w:szCs w:val="24"/>
                <w:lang w:eastAsia="ru-RU"/>
              </w:rPr>
            </w:pPr>
            <w:r>
              <w:rPr>
                <w:sz w:val="24"/>
                <w:szCs w:val="24"/>
                <w:lang w:eastAsia="ru-RU"/>
              </w:rPr>
              <w:t>Окончание техпроцесса (достижение результата)</w:t>
            </w:r>
          </w:p>
        </w:tc>
        <w:tc>
          <w:tcPr>
            <w:tcW w:w="2044" w:type="dxa"/>
          </w:tcPr>
          <w:p w:rsidR="00D979E5" w:rsidRDefault="00D979E5" w:rsidP="0012138D">
            <w:pPr>
              <w:ind w:firstLine="0"/>
              <w:rPr>
                <w:sz w:val="24"/>
                <w:szCs w:val="24"/>
                <w:lang w:eastAsia="ru-RU"/>
              </w:rPr>
            </w:pPr>
            <w:r>
              <w:rPr>
                <w:sz w:val="24"/>
                <w:szCs w:val="24"/>
                <w:lang w:eastAsia="ru-RU"/>
              </w:rPr>
              <w:t>Исход</w:t>
            </w:r>
          </w:p>
          <w:p w:rsidR="00D979E5" w:rsidRPr="00D979E5" w:rsidRDefault="00D979E5" w:rsidP="0012138D">
            <w:pPr>
              <w:ind w:firstLine="0"/>
              <w:rPr>
                <w:sz w:val="24"/>
                <w:szCs w:val="24"/>
                <w:lang w:eastAsia="ru-RU"/>
              </w:rPr>
            </w:pPr>
            <w:r>
              <w:rPr>
                <w:sz w:val="24"/>
                <w:szCs w:val="24"/>
                <w:lang w:eastAsia="ru-RU"/>
              </w:rPr>
              <w:t>(получение результата с соблюдением требований безопасности, возмо</w:t>
            </w:r>
            <w:r w:rsidR="00950877">
              <w:rPr>
                <w:sz w:val="24"/>
                <w:szCs w:val="24"/>
                <w:lang w:eastAsia="ru-RU"/>
              </w:rPr>
              <w:t>жные отклонения, отказы, аварии</w:t>
            </w:r>
            <w:r>
              <w:rPr>
                <w:sz w:val="24"/>
                <w:szCs w:val="24"/>
                <w:lang w:eastAsia="ru-RU"/>
              </w:rPr>
              <w:t>)</w:t>
            </w:r>
          </w:p>
        </w:tc>
      </w:tr>
    </w:tbl>
    <w:p w:rsidR="00D979E5" w:rsidRDefault="00D979E5" w:rsidP="0012138D">
      <w:pPr>
        <w:ind w:firstLine="0"/>
        <w:rPr>
          <w:b/>
          <w:sz w:val="24"/>
          <w:szCs w:val="24"/>
          <w:lang w:eastAsia="ru-RU"/>
        </w:rPr>
      </w:pPr>
    </w:p>
    <w:tbl>
      <w:tblPr>
        <w:tblStyle w:val="af2"/>
        <w:tblW w:w="9351" w:type="dxa"/>
        <w:tblLook w:val="04A0" w:firstRow="1" w:lastRow="0" w:firstColumn="1" w:lastColumn="0" w:noHBand="0" w:noVBand="1"/>
      </w:tblPr>
      <w:tblGrid>
        <w:gridCol w:w="1715"/>
        <w:gridCol w:w="2108"/>
        <w:gridCol w:w="1950"/>
        <w:gridCol w:w="1534"/>
        <w:gridCol w:w="2044"/>
      </w:tblGrid>
      <w:tr w:rsidR="00CA6C06" w:rsidRPr="00D979E5" w:rsidTr="00506C39">
        <w:tc>
          <w:tcPr>
            <w:tcW w:w="1715" w:type="dxa"/>
            <w:shd w:val="clear" w:color="auto" w:fill="auto"/>
          </w:tcPr>
          <w:p w:rsidR="00CA6C06" w:rsidRPr="00950877" w:rsidRDefault="00CA6C06" w:rsidP="00506C39">
            <w:pPr>
              <w:ind w:firstLine="0"/>
              <w:rPr>
                <w:sz w:val="24"/>
                <w:szCs w:val="24"/>
                <w:lang w:eastAsia="ru-RU"/>
              </w:rPr>
            </w:pPr>
          </w:p>
        </w:tc>
        <w:tc>
          <w:tcPr>
            <w:tcW w:w="2108" w:type="dxa"/>
            <w:shd w:val="clear" w:color="auto" w:fill="auto"/>
          </w:tcPr>
          <w:p w:rsidR="00CA6C06" w:rsidRPr="00950877" w:rsidRDefault="00CA6C06" w:rsidP="00506C39">
            <w:pPr>
              <w:ind w:firstLine="0"/>
              <w:rPr>
                <w:sz w:val="24"/>
                <w:szCs w:val="24"/>
                <w:lang w:eastAsia="ru-RU"/>
              </w:rPr>
            </w:pPr>
          </w:p>
        </w:tc>
        <w:tc>
          <w:tcPr>
            <w:tcW w:w="1950" w:type="dxa"/>
          </w:tcPr>
          <w:p w:rsidR="00CA6C06" w:rsidRPr="00D979E5" w:rsidRDefault="00CA6C06" w:rsidP="00506C39">
            <w:pPr>
              <w:ind w:firstLine="0"/>
              <w:rPr>
                <w:sz w:val="24"/>
                <w:szCs w:val="24"/>
                <w:lang w:eastAsia="ru-RU"/>
              </w:rPr>
            </w:pPr>
          </w:p>
        </w:tc>
        <w:tc>
          <w:tcPr>
            <w:tcW w:w="1534" w:type="dxa"/>
          </w:tcPr>
          <w:p w:rsidR="00CA6C06" w:rsidRPr="00D979E5" w:rsidRDefault="00CA6C06" w:rsidP="00506C39">
            <w:pPr>
              <w:ind w:firstLine="0"/>
              <w:rPr>
                <w:sz w:val="24"/>
                <w:szCs w:val="24"/>
                <w:lang w:eastAsia="ru-RU"/>
              </w:rPr>
            </w:pPr>
          </w:p>
        </w:tc>
        <w:tc>
          <w:tcPr>
            <w:tcW w:w="2044" w:type="dxa"/>
          </w:tcPr>
          <w:p w:rsidR="00CA6C06" w:rsidRPr="00D979E5" w:rsidRDefault="00CA6C06" w:rsidP="00506C39">
            <w:pPr>
              <w:ind w:firstLine="0"/>
              <w:rPr>
                <w:sz w:val="24"/>
                <w:szCs w:val="24"/>
                <w:lang w:eastAsia="ru-RU"/>
              </w:rPr>
            </w:pPr>
          </w:p>
        </w:tc>
      </w:tr>
    </w:tbl>
    <w:p w:rsidR="00D979E5" w:rsidRDefault="00D979E5" w:rsidP="0012138D">
      <w:pPr>
        <w:ind w:firstLine="0"/>
        <w:rPr>
          <w:b/>
          <w:sz w:val="24"/>
          <w:szCs w:val="24"/>
          <w:lang w:eastAsia="ru-RU"/>
        </w:rPr>
      </w:pPr>
    </w:p>
    <w:p w:rsidR="00D979E5" w:rsidRDefault="00D979E5" w:rsidP="0012138D">
      <w:pPr>
        <w:ind w:firstLine="0"/>
        <w:rPr>
          <w:b/>
          <w:sz w:val="24"/>
          <w:szCs w:val="24"/>
          <w:lang w:eastAsia="ru-RU"/>
        </w:rPr>
      </w:pPr>
    </w:p>
    <w:p w:rsidR="00D979E5" w:rsidRDefault="006F5F6B" w:rsidP="0012138D">
      <w:pPr>
        <w:ind w:firstLine="0"/>
        <w:rPr>
          <w:b/>
          <w:sz w:val="24"/>
          <w:szCs w:val="24"/>
          <w:lang w:eastAsia="ru-RU"/>
        </w:rPr>
      </w:pPr>
      <w:r>
        <w:rPr>
          <w:b/>
          <w:noProof/>
          <w:sz w:val="24"/>
          <w:szCs w:val="24"/>
          <w:lang w:eastAsia="ru-RU"/>
        </w:rPr>
        <mc:AlternateContent>
          <mc:Choice Requires="wps">
            <w:drawing>
              <wp:anchor distT="0" distB="0" distL="114300" distR="114300" simplePos="0" relativeHeight="251737088" behindDoc="0" locked="0" layoutInCell="1" allowOverlap="1" wp14:anchorId="2BC04D51" wp14:editId="0B62D467">
                <wp:simplePos x="0" y="0"/>
                <wp:positionH relativeFrom="column">
                  <wp:posOffset>2369947</wp:posOffset>
                </wp:positionH>
                <wp:positionV relativeFrom="paragraph">
                  <wp:posOffset>62992</wp:posOffset>
                </wp:positionV>
                <wp:extent cx="457200" cy="377952"/>
                <wp:effectExtent l="0" t="0" r="19050" b="22225"/>
                <wp:wrapNone/>
                <wp:docPr id="51" name="Скругленный прямоугольник 51"/>
                <wp:cNvGraphicFramePr/>
                <a:graphic xmlns:a="http://schemas.openxmlformats.org/drawingml/2006/main">
                  <a:graphicData uri="http://schemas.microsoft.com/office/word/2010/wordprocessingShape">
                    <wps:wsp>
                      <wps:cNvSpPr/>
                      <wps:spPr>
                        <a:xfrm>
                          <a:off x="0" y="0"/>
                          <a:ext cx="457200" cy="377952"/>
                        </a:xfrm>
                        <a:prstGeom prst="round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683E92" w:rsidRPr="006F5F6B" w:rsidRDefault="00683E92" w:rsidP="007F3F48">
                            <w:pPr>
                              <w:ind w:firstLine="0"/>
                              <w:rPr>
                                <w:sz w:val="24"/>
                                <w:szCs w:val="24"/>
                              </w:rPr>
                            </w:pPr>
                            <w:r w:rsidRPr="006F5F6B">
                              <w:rPr>
                                <w:sz w:val="24"/>
                                <w:szCs w:val="24"/>
                              </w:rPr>
                              <w:t>да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C04D51" id="Скругленный прямоугольник 51" o:spid="_x0000_s1026" style="position:absolute;left:0;text-align:left;margin-left:186.6pt;margin-top:4.95pt;width:36pt;height:29.7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" fillcolor="white [3201]" strokecolor="white [3212]" strokeweight="2pt">
                <v:textbox>
                  <w:txbxContent>
                    <w:p w:rsidR="00683E92" w:rsidRPr="006F5F6B" w:rsidRDefault="00683E92" w:rsidP="007F3F48">
                      <w:pPr>
                        <w:ind w:firstLine="0"/>
                        <w:rPr>
                          <w:sz w:val="24"/>
                          <w:szCs w:val="24"/>
                        </w:rPr>
                      </w:pPr>
                      <w:r w:rsidRPr="006F5F6B">
                        <w:rPr>
                          <w:sz w:val="24"/>
                          <w:szCs w:val="24"/>
                        </w:rPr>
                        <w:t>да</w:t>
                      </w:r>
                    </w:p>
                  </w:txbxContent>
                </v:textbox>
              </v:roundrect>
            </w:pict>
          </mc:Fallback>
        </mc:AlternateContent>
      </w:r>
      <w:r>
        <w:rPr>
          <w:b/>
          <w:noProof/>
          <w:sz w:val="24"/>
          <w:szCs w:val="24"/>
          <w:lang w:eastAsia="ru-RU"/>
        </w:rPr>
        <mc:AlternateContent>
          <mc:Choice Requires="wps">
            <w:drawing>
              <wp:anchor distT="0" distB="0" distL="114300" distR="114300" simplePos="0" relativeHeight="251720704" behindDoc="0" locked="0" layoutInCell="1" allowOverlap="1">
                <wp:simplePos x="0" y="0"/>
                <wp:positionH relativeFrom="column">
                  <wp:posOffset>4291965</wp:posOffset>
                </wp:positionH>
                <wp:positionV relativeFrom="paragraph">
                  <wp:posOffset>27305</wp:posOffset>
                </wp:positionV>
                <wp:extent cx="1352550" cy="600075"/>
                <wp:effectExtent l="0" t="0" r="19050" b="28575"/>
                <wp:wrapNone/>
                <wp:docPr id="38" name="Прямоугольник 38"/>
                <wp:cNvGraphicFramePr/>
                <a:graphic xmlns:a="http://schemas.openxmlformats.org/drawingml/2006/main">
                  <a:graphicData uri="http://schemas.microsoft.com/office/word/2010/wordprocessingShape">
                    <wps:wsp>
                      <wps:cNvSpPr/>
                      <wps:spPr>
                        <a:xfrm>
                          <a:off x="0" y="0"/>
                          <a:ext cx="1352550" cy="600075"/>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683E92" w:rsidRDefault="00683E92" w:rsidP="00950877">
                            <w:pPr>
                              <w:ind w:firstLine="0"/>
                              <w:jc w:val="center"/>
                            </w:pPr>
                            <w:r>
                              <w:t>ХХХХХХХ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38" o:spid="_x0000_s1027" style="position:absolute;left:0;text-align:left;margin-left:337.95pt;margin-top:2.15pt;width:106.5pt;height:47.25pt;z-index:251720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" fillcolor="white [3212]" strokecolor="black [3213]" strokeweight="2pt">
                <v:textbox>
                  <w:txbxContent>
                    <w:p w:rsidR="00683E92" w:rsidRDefault="00683E92" w:rsidP="00950877">
                      <w:pPr>
                        <w:ind w:firstLine="0"/>
                        <w:jc w:val="center"/>
                      </w:pPr>
                      <w:r>
                        <w:t>ХХХХХХХ</w:t>
                      </w:r>
                    </w:p>
                  </w:txbxContent>
                </v:textbox>
              </v:rect>
            </w:pict>
          </mc:Fallback>
        </mc:AlternateContent>
      </w:r>
    </w:p>
    <w:p w:rsidR="00D979E5" w:rsidRDefault="00D979E5" w:rsidP="0012138D">
      <w:pPr>
        <w:ind w:firstLine="0"/>
        <w:rPr>
          <w:b/>
          <w:sz w:val="24"/>
          <w:szCs w:val="24"/>
          <w:lang w:eastAsia="ru-RU"/>
        </w:rPr>
      </w:pPr>
    </w:p>
    <w:p w:rsidR="00D979E5" w:rsidRDefault="00581AB9" w:rsidP="0012138D">
      <w:pPr>
        <w:ind w:firstLine="0"/>
        <w:rPr>
          <w:b/>
          <w:sz w:val="24"/>
          <w:szCs w:val="24"/>
          <w:lang w:eastAsia="ru-RU"/>
        </w:rPr>
      </w:pPr>
      <w:r>
        <w:rPr>
          <w:b/>
          <w:noProof/>
          <w:sz w:val="24"/>
          <w:szCs w:val="24"/>
          <w:lang w:eastAsia="ru-RU"/>
        </w:rPr>
        <mc:AlternateContent>
          <mc:Choice Requires="wps">
            <w:drawing>
              <wp:anchor distT="0" distB="0" distL="114300" distR="114300" simplePos="0" relativeHeight="251728896" behindDoc="0" locked="0" layoutInCell="1" allowOverlap="1" wp14:anchorId="143D35A8" wp14:editId="0B4017EB">
                <wp:simplePos x="0" y="0"/>
                <wp:positionH relativeFrom="column">
                  <wp:posOffset>2309241</wp:posOffset>
                </wp:positionH>
                <wp:positionV relativeFrom="paragraph">
                  <wp:posOffset>11557</wp:posOffset>
                </wp:positionV>
                <wp:extent cx="536448" cy="352425"/>
                <wp:effectExtent l="0" t="0" r="16510" b="28575"/>
                <wp:wrapNone/>
                <wp:docPr id="47" name="Скругленный прямоугольник 47"/>
                <wp:cNvGraphicFramePr/>
                <a:graphic xmlns:a="http://schemas.openxmlformats.org/drawingml/2006/main">
                  <a:graphicData uri="http://schemas.microsoft.com/office/word/2010/wordprocessingShape">
                    <wps:wsp>
                      <wps:cNvSpPr/>
                      <wps:spPr>
                        <a:xfrm>
                          <a:off x="0" y="0"/>
                          <a:ext cx="536448" cy="352425"/>
                        </a:xfrm>
                        <a:prstGeom prst="round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683E92" w:rsidRPr="006F5F6B" w:rsidRDefault="00683E92" w:rsidP="007F3F48">
                            <w:pPr>
                              <w:ind w:firstLine="0"/>
                              <w:rPr>
                                <w:sz w:val="24"/>
                                <w:szCs w:val="24"/>
                                <w:lang w:val="en-US"/>
                              </w:rPr>
                            </w:pPr>
                            <w:r w:rsidRPr="006F5F6B">
                              <w:rPr>
                                <w:sz w:val="24"/>
                                <w:szCs w:val="24"/>
                                <w:lang w:val="en-US"/>
                              </w:rPr>
                              <w:t>P</w:t>
                            </w:r>
                            <w:r w:rsidRPr="006F5F6B">
                              <w:rPr>
                                <w:sz w:val="24"/>
                                <w:szCs w:val="24"/>
                                <w:vertAlign w:val="subscript"/>
                                <w:lang w:val="en-US"/>
                              </w:rPr>
                              <w:t>r</w:t>
                            </w:r>
                            <w:r>
                              <w:rPr>
                                <w:sz w:val="24"/>
                                <w:szCs w:val="24"/>
                                <w:vertAlign w:val="subscript"/>
                                <w:lang w:val="en-US"/>
                              </w:rPr>
                              <w:t xml:space="preserve"> </w:t>
                            </w:r>
                            <w:r w:rsidRPr="006F5F6B">
                              <w:rPr>
                                <w:sz w:val="24"/>
                                <w:szCs w:val="24"/>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3D35A8" id="Скругленный прямоугольник 47" o:spid="_x0000_s1028" style="position:absolute;left:0;text-align:left;margin-left:181.85pt;margin-top:.9pt;width:42.25pt;height:27.7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" fillcolor="white [3201]" strokecolor="white [3212]" strokeweight="2pt">
                <v:textbox>
                  <w:txbxContent>
                    <w:p w:rsidR="00683E92" w:rsidRPr="006F5F6B" w:rsidRDefault="00683E92" w:rsidP="007F3F48">
                      <w:pPr>
                        <w:ind w:firstLine="0"/>
                        <w:rPr>
                          <w:sz w:val="24"/>
                          <w:szCs w:val="24"/>
                          <w:lang w:val="en-US"/>
                        </w:rPr>
                      </w:pPr>
                      <w:r w:rsidRPr="006F5F6B">
                        <w:rPr>
                          <w:sz w:val="24"/>
                          <w:szCs w:val="24"/>
                          <w:lang w:val="en-US"/>
                        </w:rPr>
                        <w:t>P</w:t>
                      </w:r>
                      <w:r w:rsidRPr="006F5F6B">
                        <w:rPr>
                          <w:sz w:val="24"/>
                          <w:szCs w:val="24"/>
                          <w:vertAlign w:val="subscript"/>
                          <w:lang w:val="en-US"/>
                        </w:rPr>
                        <w:t>r</w:t>
                      </w:r>
                      <w:r>
                        <w:rPr>
                          <w:sz w:val="24"/>
                          <w:szCs w:val="24"/>
                          <w:vertAlign w:val="subscript"/>
                          <w:lang w:val="en-US"/>
                        </w:rPr>
                        <w:t xml:space="preserve"> </w:t>
                      </w:r>
                      <w:r w:rsidRPr="006F5F6B">
                        <w:rPr>
                          <w:sz w:val="24"/>
                          <w:szCs w:val="24"/>
                          <w:lang w:val="en-US"/>
                        </w:rPr>
                        <w:t>=</w:t>
                      </w:r>
                    </w:p>
                  </w:txbxContent>
                </v:textbox>
              </v:roundrect>
            </w:pict>
          </mc:Fallback>
        </mc:AlternateContent>
      </w:r>
      <w:r w:rsidR="00435EDF">
        <w:rPr>
          <w:b/>
          <w:noProof/>
          <w:sz w:val="24"/>
          <w:szCs w:val="24"/>
          <w:lang w:eastAsia="ru-RU"/>
        </w:rPr>
        <mc:AlternateContent>
          <mc:Choice Requires="wps">
            <w:drawing>
              <wp:anchor distT="0" distB="0" distL="114300" distR="114300" simplePos="0" relativeHeight="251701248" behindDoc="0" locked="0" layoutInCell="1" allowOverlap="1" wp14:anchorId="5CEA6582" wp14:editId="274513DB">
                <wp:simplePos x="0" y="0"/>
                <wp:positionH relativeFrom="column">
                  <wp:posOffset>1301115</wp:posOffset>
                </wp:positionH>
                <wp:positionV relativeFrom="paragraph">
                  <wp:posOffset>10160</wp:posOffset>
                </wp:positionV>
                <wp:extent cx="476250" cy="342900"/>
                <wp:effectExtent l="0" t="0" r="19050" b="19050"/>
                <wp:wrapNone/>
                <wp:docPr id="9" name="Скругленный прямоугольник 9"/>
                <wp:cNvGraphicFramePr/>
                <a:graphic xmlns:a="http://schemas.openxmlformats.org/drawingml/2006/main">
                  <a:graphicData uri="http://schemas.microsoft.com/office/word/2010/wordprocessingShape">
                    <wps:wsp>
                      <wps:cNvSpPr/>
                      <wps:spPr>
                        <a:xfrm>
                          <a:off x="0" y="0"/>
                          <a:ext cx="476250" cy="342900"/>
                        </a:xfrm>
                        <a:prstGeom prst="round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683E92" w:rsidRDefault="00683E92" w:rsidP="007F3F48">
                            <w:pPr>
                              <w:ind w:firstLine="0"/>
                            </w:pPr>
                            <w:r>
                              <w:t>да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EA6582" id="Скругленный прямоугольник 9" o:spid="_x0000_s1029" style="position:absolute;left:0;text-align:left;margin-left:102.45pt;margin-top:.8pt;width:37.5pt;height:2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" fillcolor="white [3201]" strokecolor="white [3212]" strokeweight="2pt">
                <v:textbox>
                  <w:txbxContent>
                    <w:p w:rsidR="00683E92" w:rsidRDefault="00683E92" w:rsidP="007F3F48">
                      <w:pPr>
                        <w:ind w:firstLine="0"/>
                      </w:pPr>
                      <w:r>
                        <w:t>да</w:t>
                      </w:r>
                    </w:p>
                  </w:txbxContent>
                </v:textbox>
              </v:roundrect>
            </w:pict>
          </mc:Fallback>
        </mc:AlternateContent>
      </w:r>
      <w:r w:rsidR="006208D7">
        <w:rPr>
          <w:b/>
          <w:noProof/>
          <w:sz w:val="24"/>
          <w:szCs w:val="24"/>
          <w:lang w:eastAsia="ru-RU"/>
        </w:rPr>
        <mc:AlternateContent>
          <mc:Choice Requires="wps">
            <w:drawing>
              <wp:anchor distT="0" distB="0" distL="114300" distR="114300" simplePos="0" relativeHeight="251710464" behindDoc="0" locked="0" layoutInCell="1" allowOverlap="1" wp14:anchorId="08B6392F" wp14:editId="51BC70A1">
                <wp:simplePos x="0" y="0"/>
                <wp:positionH relativeFrom="column">
                  <wp:posOffset>2082165</wp:posOffset>
                </wp:positionH>
                <wp:positionV relativeFrom="paragraph">
                  <wp:posOffset>10161</wp:posOffset>
                </wp:positionV>
                <wp:extent cx="2152650" cy="0"/>
                <wp:effectExtent l="0" t="0" r="19050" b="19050"/>
                <wp:wrapNone/>
                <wp:docPr id="15" name="Прямая соединительная линия 15"/>
                <wp:cNvGraphicFramePr/>
                <a:graphic xmlns:a="http://schemas.openxmlformats.org/drawingml/2006/main">
                  <a:graphicData uri="http://schemas.microsoft.com/office/word/2010/wordprocessingShape">
                    <wps:wsp>
                      <wps:cNvCnPr/>
                      <wps:spPr>
                        <a:xfrm>
                          <a:off x="0" y="0"/>
                          <a:ext cx="2152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379B91" id="Прямая соединительная линия 15"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3.95pt,.8pt" to="333.4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" strokecolor="black [3040]"/>
            </w:pict>
          </mc:Fallback>
        </mc:AlternateContent>
      </w:r>
      <w:r w:rsidR="006208D7">
        <w:rPr>
          <w:b/>
          <w:noProof/>
          <w:sz w:val="24"/>
          <w:szCs w:val="24"/>
          <w:lang w:eastAsia="ru-RU"/>
        </w:rPr>
        <mc:AlternateContent>
          <mc:Choice Requires="wps">
            <w:drawing>
              <wp:anchor distT="0" distB="0" distL="114300" distR="114300" simplePos="0" relativeHeight="251704320" behindDoc="0" locked="0" layoutInCell="1" allowOverlap="1" wp14:anchorId="45399EF0" wp14:editId="4E933DD8">
                <wp:simplePos x="0" y="0"/>
                <wp:positionH relativeFrom="column">
                  <wp:posOffset>2081530</wp:posOffset>
                </wp:positionH>
                <wp:positionV relativeFrom="paragraph">
                  <wp:posOffset>38735</wp:posOffset>
                </wp:positionV>
                <wp:extent cx="0" cy="723900"/>
                <wp:effectExtent l="0" t="0" r="19050" b="19050"/>
                <wp:wrapNone/>
                <wp:docPr id="11" name="Прямая соединительная линия 11"/>
                <wp:cNvGraphicFramePr/>
                <a:graphic xmlns:a="http://schemas.openxmlformats.org/drawingml/2006/main">
                  <a:graphicData uri="http://schemas.microsoft.com/office/word/2010/wordprocessingShape">
                    <wps:wsp>
                      <wps:cNvCnPr/>
                      <wps:spPr>
                        <a:xfrm flipH="1">
                          <a:off x="0" y="0"/>
                          <a:ext cx="0" cy="7239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DEE755" id="Прямая соединительная линия 11" o:spid="_x0000_s1026" style="position:absolute;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3.9pt,3.05pt" to="163.9pt,6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" strokecolor="black [3040]"/>
            </w:pict>
          </mc:Fallback>
        </mc:AlternateContent>
      </w:r>
    </w:p>
    <w:p w:rsidR="00D979E5" w:rsidRDefault="00950877" w:rsidP="0012138D">
      <w:pPr>
        <w:ind w:firstLine="0"/>
        <w:rPr>
          <w:b/>
          <w:sz w:val="24"/>
          <w:szCs w:val="24"/>
          <w:lang w:eastAsia="ru-RU"/>
        </w:rPr>
      </w:pPr>
      <w:r>
        <w:rPr>
          <w:b/>
          <w:noProof/>
          <w:sz w:val="24"/>
          <w:szCs w:val="24"/>
          <w:lang w:eastAsia="ru-RU"/>
        </w:rPr>
        <mc:AlternateContent>
          <mc:Choice Requires="wps">
            <w:drawing>
              <wp:anchor distT="0" distB="0" distL="114300" distR="114300" simplePos="0" relativeHeight="251703296" behindDoc="0" locked="0" layoutInCell="1" allowOverlap="1" wp14:anchorId="7889F675" wp14:editId="5FC0EF3F">
                <wp:simplePos x="0" y="0"/>
                <wp:positionH relativeFrom="column">
                  <wp:posOffset>1254633</wp:posOffset>
                </wp:positionH>
                <wp:positionV relativeFrom="paragraph">
                  <wp:posOffset>165481</wp:posOffset>
                </wp:positionV>
                <wp:extent cx="908304" cy="342900"/>
                <wp:effectExtent l="0" t="0" r="25400" b="19050"/>
                <wp:wrapNone/>
                <wp:docPr id="10" name="Скругленный прямоугольник 10"/>
                <wp:cNvGraphicFramePr/>
                <a:graphic xmlns:a="http://schemas.openxmlformats.org/drawingml/2006/main">
                  <a:graphicData uri="http://schemas.microsoft.com/office/word/2010/wordprocessingShape">
                    <wps:wsp>
                      <wps:cNvSpPr/>
                      <wps:spPr>
                        <a:xfrm>
                          <a:off x="0" y="0"/>
                          <a:ext cx="908304" cy="342900"/>
                        </a:xfrm>
                        <a:prstGeom prst="round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683E92" w:rsidRPr="007F3F48" w:rsidRDefault="00683E92" w:rsidP="007F3F48">
                            <w:pPr>
                              <w:ind w:firstLine="0"/>
                              <w:rPr>
                                <w:lang w:val="en-US"/>
                              </w:rPr>
                            </w:pPr>
                            <w:r>
                              <w:rPr>
                                <w:lang w:val="en-US"/>
                              </w:rPr>
                              <w:t>P</w:t>
                            </w:r>
                            <w:r w:rsidRPr="007F3F48">
                              <w:rPr>
                                <w:vertAlign w:val="subscript"/>
                                <w:lang w:val="en-US"/>
                              </w:rPr>
                              <w:t>r</w:t>
                            </w:r>
                            <w:r>
                              <w:rPr>
                                <w:vertAlign w:val="subscript"/>
                                <w:lang w:val="en-US"/>
                              </w:rPr>
                              <w:t xml:space="preserve"> </w:t>
                            </w:r>
                            <w:r>
                              <w:rPr>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89F675" id="Скругленный прямоугольник 10" o:spid="_x0000_s1030" style="position:absolute;left:0;text-align:left;margin-left:98.8pt;margin-top:13.05pt;width:71.5pt;height:27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" fillcolor="white [3201]" strokecolor="white [3212]" strokeweight="2pt">
                <v:textbox>
                  <w:txbxContent>
                    <w:p w:rsidR="00683E92" w:rsidRPr="007F3F48" w:rsidRDefault="00683E92" w:rsidP="007F3F48">
                      <w:pPr>
                        <w:ind w:firstLine="0"/>
                        <w:rPr>
                          <w:lang w:val="en-US"/>
                        </w:rPr>
                      </w:pPr>
                      <w:r>
                        <w:rPr>
                          <w:lang w:val="en-US"/>
                        </w:rPr>
                        <w:t>P</w:t>
                      </w:r>
                      <w:r w:rsidRPr="007F3F48">
                        <w:rPr>
                          <w:vertAlign w:val="subscript"/>
                          <w:lang w:val="en-US"/>
                        </w:rPr>
                        <w:t>r</w:t>
                      </w:r>
                      <w:r>
                        <w:rPr>
                          <w:vertAlign w:val="subscript"/>
                          <w:lang w:val="en-US"/>
                        </w:rPr>
                        <w:t xml:space="preserve"> </w:t>
                      </w:r>
                      <w:r>
                        <w:rPr>
                          <w:lang w:val="en-US"/>
                        </w:rPr>
                        <w:t>=</w:t>
                      </w:r>
                    </w:p>
                  </w:txbxContent>
                </v:textbox>
              </v:roundrect>
            </w:pict>
          </mc:Fallback>
        </mc:AlternateContent>
      </w:r>
    </w:p>
    <w:p w:rsidR="00D979E5" w:rsidRDefault="006F5F6B" w:rsidP="0012138D">
      <w:pPr>
        <w:ind w:firstLine="0"/>
        <w:rPr>
          <w:b/>
          <w:sz w:val="24"/>
          <w:szCs w:val="24"/>
          <w:lang w:eastAsia="ru-RU"/>
        </w:rPr>
      </w:pPr>
      <w:r>
        <w:rPr>
          <w:b/>
          <w:noProof/>
          <w:sz w:val="24"/>
          <w:szCs w:val="24"/>
          <w:lang w:eastAsia="ru-RU"/>
        </w:rPr>
        <mc:AlternateContent>
          <mc:Choice Requires="wps">
            <w:drawing>
              <wp:anchor distT="0" distB="0" distL="114300" distR="114300" simplePos="0" relativeHeight="251739136" behindDoc="0" locked="0" layoutInCell="1" allowOverlap="1" wp14:anchorId="2D20957F" wp14:editId="5614017A">
                <wp:simplePos x="0" y="0"/>
                <wp:positionH relativeFrom="column">
                  <wp:posOffset>2339340</wp:posOffset>
                </wp:positionH>
                <wp:positionV relativeFrom="paragraph">
                  <wp:posOffset>98425</wp:posOffset>
                </wp:positionV>
                <wp:extent cx="504825" cy="314325"/>
                <wp:effectExtent l="0" t="0" r="28575" b="28575"/>
                <wp:wrapNone/>
                <wp:docPr id="52" name="Скругленный прямоугольник 52"/>
                <wp:cNvGraphicFramePr/>
                <a:graphic xmlns:a="http://schemas.openxmlformats.org/drawingml/2006/main">
                  <a:graphicData uri="http://schemas.microsoft.com/office/word/2010/wordprocessingShape">
                    <wps:wsp>
                      <wps:cNvSpPr/>
                      <wps:spPr>
                        <a:xfrm>
                          <a:off x="0" y="0"/>
                          <a:ext cx="504825" cy="314325"/>
                        </a:xfrm>
                        <a:prstGeom prst="round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683E92" w:rsidRPr="00950877" w:rsidRDefault="00683E92" w:rsidP="006F5F6B">
                            <w:pPr>
                              <w:ind w:firstLine="0"/>
                              <w:rPr>
                                <w:sz w:val="24"/>
                                <w:szCs w:val="24"/>
                              </w:rPr>
                            </w:pPr>
                            <w:r w:rsidRPr="00950877">
                              <w:rPr>
                                <w:sz w:val="24"/>
                                <w:szCs w:val="24"/>
                              </w:rPr>
                              <w:t>нет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20957F" id="Скругленный прямоугольник 52" o:spid="_x0000_s1031" style="position:absolute;left:0;text-align:left;margin-left:184.2pt;margin-top:7.75pt;width:39.75pt;height:24.7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" fillcolor="white [3201]" strokecolor="white [3212]" strokeweight="2pt">
                <v:textbox>
                  <w:txbxContent>
                    <w:p w:rsidR="00683E92" w:rsidRPr="00950877" w:rsidRDefault="00683E92" w:rsidP="006F5F6B">
                      <w:pPr>
                        <w:ind w:firstLine="0"/>
                        <w:rPr>
                          <w:sz w:val="24"/>
                          <w:szCs w:val="24"/>
                        </w:rPr>
                      </w:pPr>
                      <w:r w:rsidRPr="00950877">
                        <w:rPr>
                          <w:sz w:val="24"/>
                          <w:szCs w:val="24"/>
                        </w:rPr>
                        <w:t>нет</w:t>
                      </w:r>
                    </w:p>
                  </w:txbxContent>
                </v:textbox>
              </v:roundrect>
            </w:pict>
          </mc:Fallback>
        </mc:AlternateContent>
      </w:r>
      <w:r>
        <w:rPr>
          <w:b/>
          <w:noProof/>
          <w:sz w:val="24"/>
          <w:szCs w:val="24"/>
          <w:lang w:eastAsia="ru-RU"/>
        </w:rPr>
        <mc:AlternateContent>
          <mc:Choice Requires="wps">
            <w:drawing>
              <wp:anchor distT="0" distB="0" distL="114300" distR="114300" simplePos="0" relativeHeight="251722752" behindDoc="0" locked="0" layoutInCell="1" allowOverlap="1" wp14:anchorId="58898514" wp14:editId="2EC32F5A">
                <wp:simplePos x="0" y="0"/>
                <wp:positionH relativeFrom="column">
                  <wp:posOffset>4291965</wp:posOffset>
                </wp:positionH>
                <wp:positionV relativeFrom="paragraph">
                  <wp:posOffset>41275</wp:posOffset>
                </wp:positionV>
                <wp:extent cx="1352550" cy="600075"/>
                <wp:effectExtent l="0" t="0" r="19050" b="28575"/>
                <wp:wrapNone/>
                <wp:docPr id="39" name="Прямоугольник 39"/>
                <wp:cNvGraphicFramePr/>
                <a:graphic xmlns:a="http://schemas.openxmlformats.org/drawingml/2006/main">
                  <a:graphicData uri="http://schemas.microsoft.com/office/word/2010/wordprocessingShape">
                    <wps:wsp>
                      <wps:cNvSpPr/>
                      <wps:spPr>
                        <a:xfrm>
                          <a:off x="0" y="0"/>
                          <a:ext cx="1352550" cy="600075"/>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683E92" w:rsidRDefault="00683E92" w:rsidP="00950877">
                            <w:pPr>
                              <w:ind w:firstLine="0"/>
                              <w:jc w:val="center"/>
                            </w:pPr>
                            <w:r>
                              <w:t>ХХХХХХХ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8898514" id="Прямоугольник 39" o:spid="_x0000_s1032" style="position:absolute;left:0;text-align:left;margin-left:337.95pt;margin-top:3.25pt;width:106.5pt;height:47.25pt;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" fillcolor="white [3212]" strokecolor="black [3213]" strokeweight="2pt">
                <v:textbox>
                  <w:txbxContent>
                    <w:p w:rsidR="00683E92" w:rsidRDefault="00683E92" w:rsidP="00950877">
                      <w:pPr>
                        <w:ind w:firstLine="0"/>
                        <w:jc w:val="center"/>
                      </w:pPr>
                      <w:r>
                        <w:t>ХХХХХХХ</w:t>
                      </w:r>
                    </w:p>
                  </w:txbxContent>
                </v:textbox>
              </v:rect>
            </w:pict>
          </mc:Fallback>
        </mc:AlternateContent>
      </w:r>
      <w:r w:rsidR="00337AE6">
        <w:rPr>
          <w:b/>
          <w:noProof/>
          <w:sz w:val="24"/>
          <w:szCs w:val="24"/>
          <w:lang w:eastAsia="ru-RU"/>
        </w:rPr>
        <mc:AlternateContent>
          <mc:Choice Requires="wps">
            <w:drawing>
              <wp:anchor distT="0" distB="0" distL="114300" distR="114300" simplePos="0" relativeHeight="251696128" behindDoc="0" locked="0" layoutInCell="1" allowOverlap="1" wp14:anchorId="10FC566E" wp14:editId="3B8C7F6C">
                <wp:simplePos x="0" y="0"/>
                <wp:positionH relativeFrom="column">
                  <wp:posOffset>1101089</wp:posOffset>
                </wp:positionH>
                <wp:positionV relativeFrom="paragraph">
                  <wp:posOffset>88900</wp:posOffset>
                </wp:positionV>
                <wp:extent cx="0" cy="1133475"/>
                <wp:effectExtent l="0" t="0" r="19050" b="28575"/>
                <wp:wrapNone/>
                <wp:docPr id="6" name="Прямая соединительная линия 6"/>
                <wp:cNvGraphicFramePr/>
                <a:graphic xmlns:a="http://schemas.openxmlformats.org/drawingml/2006/main">
                  <a:graphicData uri="http://schemas.microsoft.com/office/word/2010/wordprocessingShape">
                    <wps:wsp>
                      <wps:cNvCnPr/>
                      <wps:spPr>
                        <a:xfrm flipH="1">
                          <a:off x="0" y="0"/>
                          <a:ext cx="0" cy="11334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046024" id="Прямая соединительная линия 6" o:spid="_x0000_s1026" style="position:absolute;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6.7pt,7pt" to="86.7pt,9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" strokecolor="black [3040]"/>
            </w:pict>
          </mc:Fallback>
        </mc:AlternateContent>
      </w:r>
      <w:r w:rsidR="007F3F48">
        <w:rPr>
          <w:b/>
          <w:noProof/>
          <w:sz w:val="24"/>
          <w:szCs w:val="24"/>
          <w:lang w:eastAsia="ru-RU"/>
        </w:rPr>
        <mc:AlternateContent>
          <mc:Choice Requires="wps">
            <w:drawing>
              <wp:anchor distT="0" distB="0" distL="114300" distR="114300" simplePos="0" relativeHeight="251698176" behindDoc="0" locked="0" layoutInCell="1" allowOverlap="1" wp14:anchorId="18011453" wp14:editId="7C756F91">
                <wp:simplePos x="0" y="0"/>
                <wp:positionH relativeFrom="column">
                  <wp:posOffset>1129665</wp:posOffset>
                </wp:positionH>
                <wp:positionV relativeFrom="paragraph">
                  <wp:posOffset>79375</wp:posOffset>
                </wp:positionV>
                <wp:extent cx="914400" cy="0"/>
                <wp:effectExtent l="0" t="0" r="19050" b="19050"/>
                <wp:wrapNone/>
                <wp:docPr id="7" name="Прямая соединительная линия 7"/>
                <wp:cNvGraphicFramePr/>
                <a:graphic xmlns:a="http://schemas.openxmlformats.org/drawingml/2006/main">
                  <a:graphicData uri="http://schemas.microsoft.com/office/word/2010/wordprocessingShape">
                    <wps:wsp>
                      <wps:cNvCnPr/>
                      <wps:spPr>
                        <a:xfrm flipV="1">
                          <a:off x="0" y="0"/>
                          <a:ext cx="914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5B0E68" id="Прямая соединительная линия 7" o:spid="_x0000_s1026" style="position:absolute;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8.95pt,6.25pt" to="160.95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" strokecolor="black [3040]"/>
            </w:pict>
          </mc:Fallback>
        </mc:AlternateContent>
      </w:r>
    </w:p>
    <w:p w:rsidR="007F3F48" w:rsidRDefault="007F3F48" w:rsidP="0012138D">
      <w:pPr>
        <w:ind w:firstLine="0"/>
        <w:rPr>
          <w:b/>
          <w:sz w:val="24"/>
          <w:szCs w:val="24"/>
          <w:lang w:eastAsia="ru-RU"/>
        </w:rPr>
      </w:pPr>
    </w:p>
    <w:p w:rsidR="007F3F48" w:rsidRDefault="006F5F6B" w:rsidP="0012138D">
      <w:pPr>
        <w:ind w:firstLine="0"/>
        <w:rPr>
          <w:b/>
          <w:sz w:val="24"/>
          <w:szCs w:val="24"/>
          <w:lang w:eastAsia="ru-RU"/>
        </w:rPr>
      </w:pPr>
      <w:r>
        <w:rPr>
          <w:b/>
          <w:noProof/>
          <w:sz w:val="24"/>
          <w:szCs w:val="24"/>
          <w:lang w:eastAsia="ru-RU"/>
        </w:rPr>
        <mc:AlternateContent>
          <mc:Choice Requires="wps">
            <w:drawing>
              <wp:anchor distT="0" distB="0" distL="114300" distR="114300" simplePos="0" relativeHeight="251730944" behindDoc="0" locked="0" layoutInCell="1" allowOverlap="1" wp14:anchorId="6119EA59" wp14:editId="3A404BB9">
                <wp:simplePos x="0" y="0"/>
                <wp:positionH relativeFrom="column">
                  <wp:posOffset>2291715</wp:posOffset>
                </wp:positionH>
                <wp:positionV relativeFrom="paragraph">
                  <wp:posOffset>62229</wp:posOffset>
                </wp:positionV>
                <wp:extent cx="542925" cy="352425"/>
                <wp:effectExtent l="0" t="0" r="28575" b="28575"/>
                <wp:wrapNone/>
                <wp:docPr id="48" name="Скругленный прямоугольник 48"/>
                <wp:cNvGraphicFramePr/>
                <a:graphic xmlns:a="http://schemas.openxmlformats.org/drawingml/2006/main">
                  <a:graphicData uri="http://schemas.microsoft.com/office/word/2010/wordprocessingShape">
                    <wps:wsp>
                      <wps:cNvSpPr/>
                      <wps:spPr>
                        <a:xfrm>
                          <a:off x="0" y="0"/>
                          <a:ext cx="542925" cy="352425"/>
                        </a:xfrm>
                        <a:prstGeom prst="round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683E92" w:rsidRPr="007F3F48" w:rsidRDefault="00683E92" w:rsidP="007F3F48">
                            <w:pPr>
                              <w:ind w:firstLine="0"/>
                              <w:rPr>
                                <w:lang w:val="en-US"/>
                              </w:rPr>
                            </w:pPr>
                            <w:r>
                              <w:rPr>
                                <w:lang w:val="en-US"/>
                              </w:rPr>
                              <w:t>P</w:t>
                            </w:r>
                            <w:r w:rsidRPr="007F3F48">
                              <w:rPr>
                                <w:vertAlign w:val="subscript"/>
                                <w:lang w:val="en-US"/>
                              </w:rPr>
                              <w:t>r</w:t>
                            </w:r>
                            <w:r>
                              <w:rPr>
                                <w:vertAlign w:val="subscript"/>
                                <w:lang w:val="en-US"/>
                              </w:rPr>
                              <w:t xml:space="preserve"> </w:t>
                            </w:r>
                            <w:r>
                              <w:rPr>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19EA59" id="Скругленный прямоугольник 48" o:spid="_x0000_s1033" style="position:absolute;left:0;text-align:left;margin-left:180.45pt;margin-top:4.9pt;width:42.75pt;height:27.7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" fillcolor="white [3201]" strokecolor="white [3212]" strokeweight="2pt">
                <v:textbox>
                  <w:txbxContent>
                    <w:p w:rsidR="00683E92" w:rsidRPr="007F3F48" w:rsidRDefault="00683E92" w:rsidP="007F3F48">
                      <w:pPr>
                        <w:ind w:firstLine="0"/>
                        <w:rPr>
                          <w:lang w:val="en-US"/>
                        </w:rPr>
                      </w:pPr>
                      <w:r>
                        <w:rPr>
                          <w:lang w:val="en-US"/>
                        </w:rPr>
                        <w:t>P</w:t>
                      </w:r>
                      <w:r w:rsidRPr="007F3F48">
                        <w:rPr>
                          <w:vertAlign w:val="subscript"/>
                          <w:lang w:val="en-US"/>
                        </w:rPr>
                        <w:t>r</w:t>
                      </w:r>
                      <w:r>
                        <w:rPr>
                          <w:vertAlign w:val="subscript"/>
                          <w:lang w:val="en-US"/>
                        </w:rPr>
                        <w:t xml:space="preserve"> </w:t>
                      </w:r>
                      <w:r>
                        <w:rPr>
                          <w:lang w:val="en-US"/>
                        </w:rPr>
                        <w:t>=</w:t>
                      </w:r>
                    </w:p>
                  </w:txbxContent>
                </v:textbox>
              </v:roundrect>
            </w:pict>
          </mc:Fallback>
        </mc:AlternateContent>
      </w:r>
      <w:r w:rsidR="006208D7">
        <w:rPr>
          <w:b/>
          <w:noProof/>
          <w:sz w:val="24"/>
          <w:szCs w:val="24"/>
          <w:lang w:eastAsia="ru-RU"/>
        </w:rPr>
        <mc:AlternateContent>
          <mc:Choice Requires="wps">
            <w:drawing>
              <wp:anchor distT="0" distB="0" distL="114300" distR="114300" simplePos="0" relativeHeight="251712512" behindDoc="0" locked="0" layoutInCell="1" allowOverlap="1" wp14:anchorId="0EE48230" wp14:editId="6F631193">
                <wp:simplePos x="0" y="0"/>
                <wp:positionH relativeFrom="column">
                  <wp:posOffset>2082165</wp:posOffset>
                </wp:positionH>
                <wp:positionV relativeFrom="paragraph">
                  <wp:posOffset>90805</wp:posOffset>
                </wp:positionV>
                <wp:extent cx="2152650" cy="0"/>
                <wp:effectExtent l="0" t="0" r="19050" b="19050"/>
                <wp:wrapNone/>
                <wp:docPr id="16" name="Прямая соединительная линия 16"/>
                <wp:cNvGraphicFramePr/>
                <a:graphic xmlns:a="http://schemas.openxmlformats.org/drawingml/2006/main">
                  <a:graphicData uri="http://schemas.microsoft.com/office/word/2010/wordprocessingShape">
                    <wps:wsp>
                      <wps:cNvCnPr/>
                      <wps:spPr>
                        <a:xfrm>
                          <a:off x="0" y="0"/>
                          <a:ext cx="2152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9B6CDA" id="Прямая соединительная линия 16"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3.95pt,7.15pt" to="333.4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" strokecolor="black [3040]"/>
            </w:pict>
          </mc:Fallback>
        </mc:AlternateContent>
      </w:r>
    </w:p>
    <w:p w:rsidR="007F3F48" w:rsidRDefault="006F5F6B" w:rsidP="0012138D">
      <w:pPr>
        <w:ind w:firstLine="0"/>
        <w:rPr>
          <w:b/>
          <w:sz w:val="24"/>
          <w:szCs w:val="24"/>
          <w:lang w:eastAsia="ru-RU"/>
        </w:rPr>
      </w:pPr>
      <w:r>
        <w:rPr>
          <w:b/>
          <w:noProof/>
          <w:sz w:val="24"/>
          <w:szCs w:val="24"/>
          <w:lang w:eastAsia="ru-RU"/>
        </w:rPr>
        <mc:AlternateContent>
          <mc:Choice Requires="wps">
            <w:drawing>
              <wp:anchor distT="0" distB="0" distL="114300" distR="114300" simplePos="0" relativeHeight="251741184" behindDoc="0" locked="0" layoutInCell="1" allowOverlap="1" wp14:anchorId="6CAF4892" wp14:editId="1B7FF876">
                <wp:simplePos x="0" y="0"/>
                <wp:positionH relativeFrom="column">
                  <wp:posOffset>2291715</wp:posOffset>
                </wp:positionH>
                <wp:positionV relativeFrom="paragraph">
                  <wp:posOffset>172720</wp:posOffset>
                </wp:positionV>
                <wp:extent cx="504825" cy="352425"/>
                <wp:effectExtent l="0" t="0" r="28575" b="28575"/>
                <wp:wrapNone/>
                <wp:docPr id="53" name="Скругленный прямоугольник 53"/>
                <wp:cNvGraphicFramePr/>
                <a:graphic xmlns:a="http://schemas.openxmlformats.org/drawingml/2006/main">
                  <a:graphicData uri="http://schemas.microsoft.com/office/word/2010/wordprocessingShape">
                    <wps:wsp>
                      <wps:cNvSpPr/>
                      <wps:spPr>
                        <a:xfrm>
                          <a:off x="0" y="0"/>
                          <a:ext cx="504825" cy="352425"/>
                        </a:xfrm>
                        <a:prstGeom prst="round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683E92" w:rsidRPr="00950877" w:rsidRDefault="00683E92" w:rsidP="00950877">
                            <w:pPr>
                              <w:ind w:firstLine="0"/>
                              <w:rPr>
                                <w:sz w:val="24"/>
                                <w:szCs w:val="24"/>
                              </w:rPr>
                            </w:pPr>
                            <w:r w:rsidRPr="00950877">
                              <w:rPr>
                                <w:sz w:val="24"/>
                                <w:szCs w:val="24"/>
                              </w:rPr>
                              <w:t>да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CAF4892" id="Скругленный прямоугольник 53" o:spid="_x0000_s1034" style="position:absolute;left:0;text-align:left;margin-left:180.45pt;margin-top:13.6pt;width:39.75pt;height:27.7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" fillcolor="white [3201]" strokecolor="white [3212]" strokeweight="2pt">
                <v:textbox>
                  <w:txbxContent>
                    <w:p w:rsidR="00683E92" w:rsidRPr="00950877" w:rsidRDefault="00683E92" w:rsidP="00950877">
                      <w:pPr>
                        <w:ind w:firstLine="0"/>
                        <w:rPr>
                          <w:sz w:val="24"/>
                          <w:szCs w:val="24"/>
                        </w:rPr>
                      </w:pPr>
                      <w:r w:rsidRPr="00950877">
                        <w:rPr>
                          <w:sz w:val="24"/>
                          <w:szCs w:val="24"/>
                        </w:rPr>
                        <w:t>да</w:t>
                      </w:r>
                    </w:p>
                  </w:txbxContent>
                </v:textbox>
              </v:roundrect>
            </w:pict>
          </mc:Fallback>
        </mc:AlternateContent>
      </w:r>
      <w:r w:rsidR="007F3F48">
        <w:rPr>
          <w:b/>
          <w:noProof/>
          <w:sz w:val="24"/>
          <w:szCs w:val="24"/>
          <w:lang w:eastAsia="ru-RU"/>
        </w:rPr>
        <mc:AlternateContent>
          <mc:Choice Requires="wps">
            <w:drawing>
              <wp:anchor distT="0" distB="0" distL="114300" distR="114300" simplePos="0" relativeHeight="251695104" behindDoc="0" locked="0" layoutInCell="1" allowOverlap="1" wp14:anchorId="101DF93C" wp14:editId="68EF2F90">
                <wp:simplePos x="0" y="0"/>
                <wp:positionH relativeFrom="column">
                  <wp:posOffset>100965</wp:posOffset>
                </wp:positionH>
                <wp:positionV relativeFrom="paragraph">
                  <wp:posOffset>115570</wp:posOffset>
                </wp:positionV>
                <wp:extent cx="971550" cy="0"/>
                <wp:effectExtent l="0" t="0" r="19050" b="19050"/>
                <wp:wrapNone/>
                <wp:docPr id="5" name="Прямая соединительная линия 5"/>
                <wp:cNvGraphicFramePr/>
                <a:graphic xmlns:a="http://schemas.openxmlformats.org/drawingml/2006/main">
                  <a:graphicData uri="http://schemas.microsoft.com/office/word/2010/wordprocessingShape">
                    <wps:wsp>
                      <wps:cNvCnPr/>
                      <wps:spPr>
                        <a:xfrm>
                          <a:off x="0" y="0"/>
                          <a:ext cx="971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53E8E5" id="Прямая соединительная линия 5"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95pt,9.1pt" to="84.45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" strokecolor="black [3040]"/>
            </w:pict>
          </mc:Fallback>
        </mc:AlternateContent>
      </w:r>
    </w:p>
    <w:p w:rsidR="007F3F48" w:rsidRDefault="00950877" w:rsidP="0012138D">
      <w:pPr>
        <w:ind w:firstLine="0"/>
        <w:rPr>
          <w:b/>
          <w:sz w:val="24"/>
          <w:szCs w:val="24"/>
          <w:lang w:eastAsia="ru-RU"/>
        </w:rPr>
      </w:pPr>
      <w:r>
        <w:rPr>
          <w:b/>
          <w:noProof/>
          <w:sz w:val="24"/>
          <w:szCs w:val="24"/>
          <w:lang w:eastAsia="ru-RU"/>
        </w:rPr>
        <mc:AlternateContent>
          <mc:Choice Requires="wps">
            <w:drawing>
              <wp:anchor distT="0" distB="0" distL="114300" distR="114300" simplePos="0" relativeHeight="251709440" behindDoc="0" locked="0" layoutInCell="1" allowOverlap="1" wp14:anchorId="5EED5E88" wp14:editId="53506BE2">
                <wp:simplePos x="0" y="0"/>
                <wp:positionH relativeFrom="column">
                  <wp:posOffset>1263015</wp:posOffset>
                </wp:positionH>
                <wp:positionV relativeFrom="paragraph">
                  <wp:posOffset>178435</wp:posOffset>
                </wp:positionV>
                <wp:extent cx="590550" cy="342900"/>
                <wp:effectExtent l="0" t="0" r="19050" b="19050"/>
                <wp:wrapNone/>
                <wp:docPr id="14" name="Скругленный прямоугольник 14"/>
                <wp:cNvGraphicFramePr/>
                <a:graphic xmlns:a="http://schemas.openxmlformats.org/drawingml/2006/main">
                  <a:graphicData uri="http://schemas.microsoft.com/office/word/2010/wordprocessingShape">
                    <wps:wsp>
                      <wps:cNvSpPr/>
                      <wps:spPr>
                        <a:xfrm>
                          <a:off x="0" y="0"/>
                          <a:ext cx="590550" cy="342900"/>
                        </a:xfrm>
                        <a:prstGeom prst="round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683E92" w:rsidRDefault="00683E92" w:rsidP="007F3F48">
                            <w:pPr>
                              <w:ind w:firstLine="0"/>
                            </w:pPr>
                            <w:r>
                              <w:t>нет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ED5E88" id="Скругленный прямоугольник 14" o:spid="_x0000_s1035" style="position:absolute;left:0;text-align:left;margin-left:99.45pt;margin-top:14.05pt;width:46.5pt;height:27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" fillcolor="white [3201]" strokecolor="white [3212]" strokeweight="2pt">
                <v:textbox>
                  <w:txbxContent>
                    <w:p w:rsidR="00683E92" w:rsidRDefault="00683E92" w:rsidP="007F3F48">
                      <w:pPr>
                        <w:ind w:firstLine="0"/>
                      </w:pPr>
                      <w:r>
                        <w:t>нет</w:t>
                      </w:r>
                    </w:p>
                  </w:txbxContent>
                </v:textbox>
              </v:roundrect>
            </w:pict>
          </mc:Fallback>
        </mc:AlternateContent>
      </w:r>
      <w:r w:rsidR="006F5F6B">
        <w:rPr>
          <w:b/>
          <w:noProof/>
          <w:sz w:val="24"/>
          <w:szCs w:val="24"/>
          <w:lang w:eastAsia="ru-RU"/>
        </w:rPr>
        <mc:AlternateContent>
          <mc:Choice Requires="wps">
            <w:drawing>
              <wp:anchor distT="0" distB="0" distL="114300" distR="114300" simplePos="0" relativeHeight="251724800" behindDoc="0" locked="0" layoutInCell="1" allowOverlap="1" wp14:anchorId="04B8DDC5" wp14:editId="43206F4F">
                <wp:simplePos x="0" y="0"/>
                <wp:positionH relativeFrom="column">
                  <wp:posOffset>4291965</wp:posOffset>
                </wp:positionH>
                <wp:positionV relativeFrom="paragraph">
                  <wp:posOffset>6985</wp:posOffset>
                </wp:positionV>
                <wp:extent cx="1352550" cy="600075"/>
                <wp:effectExtent l="0" t="0" r="19050" b="28575"/>
                <wp:wrapNone/>
                <wp:docPr id="40" name="Прямоугольник 40"/>
                <wp:cNvGraphicFramePr/>
                <a:graphic xmlns:a="http://schemas.openxmlformats.org/drawingml/2006/main">
                  <a:graphicData uri="http://schemas.microsoft.com/office/word/2010/wordprocessingShape">
                    <wps:wsp>
                      <wps:cNvSpPr/>
                      <wps:spPr>
                        <a:xfrm>
                          <a:off x="0" y="0"/>
                          <a:ext cx="1352550" cy="600075"/>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683E92" w:rsidRDefault="00683E92" w:rsidP="00950877">
                            <w:pPr>
                              <w:ind w:firstLine="0"/>
                              <w:jc w:val="center"/>
                            </w:pPr>
                            <w:r>
                              <w:t>ХХХХХХ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B8DDC5" id="Прямоугольник 40" o:spid="_x0000_s1036" style="position:absolute;left:0;text-align:left;margin-left:337.95pt;margin-top:.55pt;width:106.5pt;height:47.25pt;z-index:25172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" fillcolor="white [3212]" strokecolor="black [3213]" strokeweight="2pt">
                <v:textbox>
                  <w:txbxContent>
                    <w:p w:rsidR="00683E92" w:rsidRDefault="00683E92" w:rsidP="00950877">
                      <w:pPr>
                        <w:ind w:firstLine="0"/>
                        <w:jc w:val="center"/>
                      </w:pPr>
                      <w:r>
                        <w:t>ХХХХХХ</w:t>
                      </w:r>
                    </w:p>
                  </w:txbxContent>
                </v:textbox>
              </v:rect>
            </w:pict>
          </mc:Fallback>
        </mc:AlternateContent>
      </w:r>
    </w:p>
    <w:p w:rsidR="007F3F48" w:rsidRDefault="00950877" w:rsidP="0012138D">
      <w:pPr>
        <w:ind w:firstLine="0"/>
        <w:rPr>
          <w:b/>
          <w:sz w:val="24"/>
          <w:szCs w:val="24"/>
          <w:lang w:eastAsia="ru-RU"/>
        </w:rPr>
      </w:pPr>
      <w:r>
        <w:rPr>
          <w:b/>
          <w:noProof/>
          <w:sz w:val="24"/>
          <w:szCs w:val="24"/>
          <w:lang w:eastAsia="ru-RU"/>
        </w:rPr>
        <mc:AlternateContent>
          <mc:Choice Requires="wps">
            <w:drawing>
              <wp:anchor distT="0" distB="0" distL="114300" distR="114300" simplePos="0" relativeHeight="251732992" behindDoc="0" locked="0" layoutInCell="1" allowOverlap="1" wp14:anchorId="3AED9864" wp14:editId="47FC1642">
                <wp:simplePos x="0" y="0"/>
                <wp:positionH relativeFrom="column">
                  <wp:posOffset>2272665</wp:posOffset>
                </wp:positionH>
                <wp:positionV relativeFrom="paragraph">
                  <wp:posOffset>117475</wp:posOffset>
                </wp:positionV>
                <wp:extent cx="523875" cy="361950"/>
                <wp:effectExtent l="0" t="0" r="28575" b="19050"/>
                <wp:wrapNone/>
                <wp:docPr id="49" name="Скругленный прямоугольник 49"/>
                <wp:cNvGraphicFramePr/>
                <a:graphic xmlns:a="http://schemas.openxmlformats.org/drawingml/2006/main">
                  <a:graphicData uri="http://schemas.microsoft.com/office/word/2010/wordprocessingShape">
                    <wps:wsp>
                      <wps:cNvSpPr/>
                      <wps:spPr>
                        <a:xfrm>
                          <a:off x="0" y="0"/>
                          <a:ext cx="523875" cy="361950"/>
                        </a:xfrm>
                        <a:prstGeom prst="round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683E92" w:rsidRPr="00950877" w:rsidRDefault="00683E92" w:rsidP="007F3F48">
                            <w:pPr>
                              <w:ind w:firstLine="0"/>
                              <w:rPr>
                                <w:sz w:val="24"/>
                                <w:szCs w:val="24"/>
                                <w:lang w:val="en-US"/>
                              </w:rPr>
                            </w:pPr>
                            <w:r w:rsidRPr="00950877">
                              <w:rPr>
                                <w:sz w:val="24"/>
                                <w:szCs w:val="24"/>
                                <w:lang w:val="en-US"/>
                              </w:rPr>
                              <w:t>P</w:t>
                            </w:r>
                            <w:r w:rsidRPr="00950877">
                              <w:rPr>
                                <w:sz w:val="24"/>
                                <w:szCs w:val="24"/>
                                <w:vertAlign w:val="subscript"/>
                                <w:lang w:val="en-US"/>
                              </w:rPr>
                              <w:t>r</w:t>
                            </w:r>
                            <w:r>
                              <w:rPr>
                                <w:sz w:val="24"/>
                                <w:szCs w:val="24"/>
                                <w:vertAlign w:val="subscript"/>
                                <w:lang w:val="en-US"/>
                              </w:rPr>
                              <w:t xml:space="preserve"> </w:t>
                            </w:r>
                            <w:r w:rsidRPr="00950877">
                              <w:rPr>
                                <w:sz w:val="24"/>
                                <w:szCs w:val="24"/>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ED9864" id="Скругленный прямоугольник 49" o:spid="_x0000_s1037" style="position:absolute;left:0;text-align:left;margin-left:178.95pt;margin-top:9.25pt;width:41.25pt;height:28.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" fillcolor="white [3201]" strokecolor="white [3212]" strokeweight="2pt">
                <v:textbox>
                  <w:txbxContent>
                    <w:p w:rsidR="00683E92" w:rsidRPr="00950877" w:rsidRDefault="00683E92" w:rsidP="007F3F48">
                      <w:pPr>
                        <w:ind w:firstLine="0"/>
                        <w:rPr>
                          <w:sz w:val="24"/>
                          <w:szCs w:val="24"/>
                          <w:lang w:val="en-US"/>
                        </w:rPr>
                      </w:pPr>
                      <w:r w:rsidRPr="00950877">
                        <w:rPr>
                          <w:sz w:val="24"/>
                          <w:szCs w:val="24"/>
                          <w:lang w:val="en-US"/>
                        </w:rPr>
                        <w:t>P</w:t>
                      </w:r>
                      <w:r w:rsidRPr="00950877">
                        <w:rPr>
                          <w:sz w:val="24"/>
                          <w:szCs w:val="24"/>
                          <w:vertAlign w:val="subscript"/>
                          <w:lang w:val="en-US"/>
                        </w:rPr>
                        <w:t>r</w:t>
                      </w:r>
                      <w:r>
                        <w:rPr>
                          <w:sz w:val="24"/>
                          <w:szCs w:val="24"/>
                          <w:vertAlign w:val="subscript"/>
                          <w:lang w:val="en-US"/>
                        </w:rPr>
                        <w:t xml:space="preserve"> </w:t>
                      </w:r>
                      <w:r w:rsidRPr="00950877">
                        <w:rPr>
                          <w:sz w:val="24"/>
                          <w:szCs w:val="24"/>
                          <w:lang w:val="en-US"/>
                        </w:rPr>
                        <w:t>=</w:t>
                      </w:r>
                    </w:p>
                  </w:txbxContent>
                </v:textbox>
              </v:roundrect>
            </w:pict>
          </mc:Fallback>
        </mc:AlternateContent>
      </w:r>
      <w:r w:rsidR="006208D7">
        <w:rPr>
          <w:b/>
          <w:noProof/>
          <w:sz w:val="24"/>
          <w:szCs w:val="24"/>
          <w:lang w:eastAsia="ru-RU"/>
        </w:rPr>
        <mc:AlternateContent>
          <mc:Choice Requires="wps">
            <w:drawing>
              <wp:anchor distT="0" distB="0" distL="114300" distR="114300" simplePos="0" relativeHeight="251718656" behindDoc="0" locked="0" layoutInCell="1" allowOverlap="1" wp14:anchorId="32FABD24" wp14:editId="5836CBAB">
                <wp:simplePos x="0" y="0"/>
                <wp:positionH relativeFrom="column">
                  <wp:posOffset>2129790</wp:posOffset>
                </wp:positionH>
                <wp:positionV relativeFrom="paragraph">
                  <wp:posOffset>12700</wp:posOffset>
                </wp:positionV>
                <wp:extent cx="2152650" cy="0"/>
                <wp:effectExtent l="0" t="0" r="19050" b="19050"/>
                <wp:wrapNone/>
                <wp:docPr id="31" name="Прямая соединительная линия 31"/>
                <wp:cNvGraphicFramePr/>
                <a:graphic xmlns:a="http://schemas.openxmlformats.org/drawingml/2006/main">
                  <a:graphicData uri="http://schemas.microsoft.com/office/word/2010/wordprocessingShape">
                    <wps:wsp>
                      <wps:cNvCnPr/>
                      <wps:spPr>
                        <a:xfrm>
                          <a:off x="0" y="0"/>
                          <a:ext cx="2152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CD50D5" id="Прямая соединительная линия 31" o:spid="_x0000_s1026"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7.7pt,1pt" to="337.2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" strokecolor="black [3040]"/>
            </w:pict>
          </mc:Fallback>
        </mc:AlternateContent>
      </w:r>
      <w:r w:rsidR="006208D7">
        <w:rPr>
          <w:b/>
          <w:noProof/>
          <w:sz w:val="24"/>
          <w:szCs w:val="24"/>
          <w:lang w:eastAsia="ru-RU"/>
        </w:rPr>
        <mc:AlternateContent>
          <mc:Choice Requires="wps">
            <w:drawing>
              <wp:anchor distT="0" distB="0" distL="114300" distR="114300" simplePos="0" relativeHeight="251707392" behindDoc="0" locked="0" layoutInCell="1" allowOverlap="1" wp14:anchorId="2CB8C44B" wp14:editId="474F3C06">
                <wp:simplePos x="0" y="0"/>
                <wp:positionH relativeFrom="column">
                  <wp:posOffset>2091055</wp:posOffset>
                </wp:positionH>
                <wp:positionV relativeFrom="paragraph">
                  <wp:posOffset>22225</wp:posOffset>
                </wp:positionV>
                <wp:extent cx="0" cy="723900"/>
                <wp:effectExtent l="0" t="0" r="19050" b="19050"/>
                <wp:wrapNone/>
                <wp:docPr id="13" name="Прямая соединительная линия 13"/>
                <wp:cNvGraphicFramePr/>
                <a:graphic xmlns:a="http://schemas.openxmlformats.org/drawingml/2006/main">
                  <a:graphicData uri="http://schemas.microsoft.com/office/word/2010/wordprocessingShape">
                    <wps:wsp>
                      <wps:cNvCnPr/>
                      <wps:spPr>
                        <a:xfrm flipH="1">
                          <a:off x="0" y="0"/>
                          <a:ext cx="0" cy="7239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877A9B" id="Прямая соединительная линия 13" o:spid="_x0000_s1026" style="position:absolute;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4.65pt,1.75pt" to="164.65pt,5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" strokecolor="black [3040]"/>
            </w:pict>
          </mc:Fallback>
        </mc:AlternateContent>
      </w:r>
    </w:p>
    <w:p w:rsidR="007F3F48" w:rsidRDefault="007F3F48" w:rsidP="0012138D">
      <w:pPr>
        <w:ind w:firstLine="0"/>
        <w:rPr>
          <w:b/>
          <w:sz w:val="24"/>
          <w:szCs w:val="24"/>
          <w:lang w:eastAsia="ru-RU"/>
        </w:rPr>
      </w:pPr>
    </w:p>
    <w:p w:rsidR="007F3F48" w:rsidRDefault="00950877" w:rsidP="0012138D">
      <w:pPr>
        <w:ind w:firstLine="0"/>
        <w:rPr>
          <w:b/>
          <w:sz w:val="24"/>
          <w:szCs w:val="24"/>
          <w:lang w:eastAsia="ru-RU"/>
        </w:rPr>
      </w:pPr>
      <w:r>
        <w:rPr>
          <w:b/>
          <w:noProof/>
          <w:sz w:val="24"/>
          <w:szCs w:val="24"/>
          <w:lang w:eastAsia="ru-RU"/>
        </w:rPr>
        <mc:AlternateContent>
          <mc:Choice Requires="wps">
            <w:drawing>
              <wp:anchor distT="0" distB="0" distL="114300" distR="114300" simplePos="0" relativeHeight="251706368" behindDoc="0" locked="0" layoutInCell="1" allowOverlap="1" wp14:anchorId="5A17380F" wp14:editId="47CE6ED1">
                <wp:simplePos x="0" y="0"/>
                <wp:positionH relativeFrom="column">
                  <wp:posOffset>1233805</wp:posOffset>
                </wp:positionH>
                <wp:positionV relativeFrom="paragraph">
                  <wp:posOffset>5080</wp:posOffset>
                </wp:positionV>
                <wp:extent cx="695325" cy="342900"/>
                <wp:effectExtent l="0" t="0" r="28575" b="19050"/>
                <wp:wrapNone/>
                <wp:docPr id="12" name="Скругленный прямоугольник 12"/>
                <wp:cNvGraphicFramePr/>
                <a:graphic xmlns:a="http://schemas.openxmlformats.org/drawingml/2006/main">
                  <a:graphicData uri="http://schemas.microsoft.com/office/word/2010/wordprocessingShape">
                    <wps:wsp>
                      <wps:cNvSpPr/>
                      <wps:spPr>
                        <a:xfrm>
                          <a:off x="0" y="0"/>
                          <a:ext cx="695325" cy="342900"/>
                        </a:xfrm>
                        <a:prstGeom prst="round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683E92" w:rsidRPr="007F3F48" w:rsidRDefault="00683E92" w:rsidP="007F3F48">
                            <w:pPr>
                              <w:ind w:firstLine="0"/>
                              <w:rPr>
                                <w:lang w:val="en-US"/>
                              </w:rPr>
                            </w:pPr>
                            <w:r>
                              <w:rPr>
                                <w:lang w:val="en-US"/>
                              </w:rPr>
                              <w:t>P</w:t>
                            </w:r>
                            <w:r w:rsidRPr="007F3F48">
                              <w:rPr>
                                <w:vertAlign w:val="subscript"/>
                                <w:lang w:val="en-US"/>
                              </w:rPr>
                              <w:t>r</w:t>
                            </w:r>
                            <w:r>
                              <w:rPr>
                                <w:vertAlign w:val="subscript"/>
                                <w:lang w:val="en-US"/>
                              </w:rPr>
                              <w:t xml:space="preserve"> </w:t>
                            </w:r>
                            <w:r>
                              <w:rPr>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17380F" id="Скругленный прямоугольник 12" o:spid="_x0000_s1038" style="position:absolute;left:0;text-align:left;margin-left:97.15pt;margin-top:.4pt;width:54.75pt;height:27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" fillcolor="white [3201]" strokecolor="white [3212]" strokeweight="2pt">
                <v:textbox>
                  <w:txbxContent>
                    <w:p w:rsidR="00683E92" w:rsidRPr="007F3F48" w:rsidRDefault="00683E92" w:rsidP="007F3F48">
                      <w:pPr>
                        <w:ind w:firstLine="0"/>
                        <w:rPr>
                          <w:lang w:val="en-US"/>
                        </w:rPr>
                      </w:pPr>
                      <w:r>
                        <w:rPr>
                          <w:lang w:val="en-US"/>
                        </w:rPr>
                        <w:t>P</w:t>
                      </w:r>
                      <w:r w:rsidRPr="007F3F48">
                        <w:rPr>
                          <w:vertAlign w:val="subscript"/>
                          <w:lang w:val="en-US"/>
                        </w:rPr>
                        <w:t>r</w:t>
                      </w:r>
                      <w:r>
                        <w:rPr>
                          <w:vertAlign w:val="subscript"/>
                          <w:lang w:val="en-US"/>
                        </w:rPr>
                        <w:t xml:space="preserve"> </w:t>
                      </w:r>
                      <w:r>
                        <w:rPr>
                          <w:lang w:val="en-US"/>
                        </w:rPr>
                        <w:t>=</w:t>
                      </w:r>
                    </w:p>
                  </w:txbxContent>
                </v:textbox>
              </v:roundrect>
            </w:pict>
          </mc:Fallback>
        </mc:AlternateContent>
      </w:r>
      <w:r w:rsidR="007F3F48">
        <w:rPr>
          <w:b/>
          <w:noProof/>
          <w:sz w:val="24"/>
          <w:szCs w:val="24"/>
          <w:lang w:eastAsia="ru-RU"/>
        </w:rPr>
        <mc:AlternateContent>
          <mc:Choice Requires="wps">
            <w:drawing>
              <wp:anchor distT="0" distB="0" distL="114300" distR="114300" simplePos="0" relativeHeight="251700224" behindDoc="0" locked="0" layoutInCell="1" allowOverlap="1" wp14:anchorId="580B3D4D" wp14:editId="423B9B20">
                <wp:simplePos x="0" y="0"/>
                <wp:positionH relativeFrom="column">
                  <wp:posOffset>1139190</wp:posOffset>
                </wp:positionH>
                <wp:positionV relativeFrom="paragraph">
                  <wp:posOffset>5080</wp:posOffset>
                </wp:positionV>
                <wp:extent cx="914400" cy="0"/>
                <wp:effectExtent l="0" t="0" r="19050" b="19050"/>
                <wp:wrapNone/>
                <wp:docPr id="8" name="Прямая соединительная линия 8"/>
                <wp:cNvGraphicFramePr/>
                <a:graphic xmlns:a="http://schemas.openxmlformats.org/drawingml/2006/main">
                  <a:graphicData uri="http://schemas.microsoft.com/office/word/2010/wordprocessingShape">
                    <wps:wsp>
                      <wps:cNvCnPr/>
                      <wps:spPr>
                        <a:xfrm flipV="1">
                          <a:off x="0" y="0"/>
                          <a:ext cx="914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FBC762" id="Прямая соединительная линия 8" o:spid="_x0000_s1026" style="position:absolute;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9.7pt,.4pt" to="161.7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" strokecolor="black [3040]"/>
            </w:pict>
          </mc:Fallback>
        </mc:AlternateContent>
      </w:r>
    </w:p>
    <w:p w:rsidR="007F3F48" w:rsidRDefault="00950877" w:rsidP="0012138D">
      <w:pPr>
        <w:ind w:firstLine="0"/>
        <w:rPr>
          <w:b/>
          <w:sz w:val="24"/>
          <w:szCs w:val="24"/>
          <w:lang w:eastAsia="ru-RU"/>
        </w:rPr>
      </w:pPr>
      <w:r>
        <w:rPr>
          <w:b/>
          <w:noProof/>
          <w:sz w:val="24"/>
          <w:szCs w:val="24"/>
          <w:lang w:eastAsia="ru-RU"/>
        </w:rPr>
        <mc:AlternateContent>
          <mc:Choice Requires="wps">
            <w:drawing>
              <wp:anchor distT="0" distB="0" distL="114300" distR="114300" simplePos="0" relativeHeight="251726848" behindDoc="0" locked="0" layoutInCell="1" allowOverlap="1" wp14:anchorId="463CF7D4" wp14:editId="2BFC6818">
                <wp:simplePos x="0" y="0"/>
                <wp:positionH relativeFrom="column">
                  <wp:posOffset>4282439</wp:posOffset>
                </wp:positionH>
                <wp:positionV relativeFrom="paragraph">
                  <wp:posOffset>20320</wp:posOffset>
                </wp:positionV>
                <wp:extent cx="1362075" cy="600075"/>
                <wp:effectExtent l="0" t="0" r="28575" b="28575"/>
                <wp:wrapNone/>
                <wp:docPr id="46" name="Прямоугольник 46"/>
                <wp:cNvGraphicFramePr/>
                <a:graphic xmlns:a="http://schemas.openxmlformats.org/drawingml/2006/main">
                  <a:graphicData uri="http://schemas.microsoft.com/office/word/2010/wordprocessingShape">
                    <wps:wsp>
                      <wps:cNvSpPr/>
                      <wps:spPr>
                        <a:xfrm>
                          <a:off x="0" y="0"/>
                          <a:ext cx="1362075" cy="600075"/>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683E92" w:rsidRDefault="00683E92" w:rsidP="00950877">
                            <w:pPr>
                              <w:ind w:firstLine="0"/>
                              <w:jc w:val="center"/>
                            </w:pPr>
                            <w:r>
                              <w:t>ХХХХХХ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63CF7D4" id="Прямоугольник 46" o:spid="_x0000_s1039" style="position:absolute;left:0;text-align:left;margin-left:337.2pt;margin-top:1.6pt;width:107.25pt;height:47.25pt;z-index:251726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" fillcolor="white [3212]" strokecolor="black [3213]" strokeweight="2pt">
                <v:textbox>
                  <w:txbxContent>
                    <w:p w:rsidR="00683E92" w:rsidRDefault="00683E92" w:rsidP="00950877">
                      <w:pPr>
                        <w:ind w:firstLine="0"/>
                        <w:jc w:val="center"/>
                      </w:pPr>
                      <w:r>
                        <w:t>ХХХХХХ</w:t>
                      </w:r>
                    </w:p>
                  </w:txbxContent>
                </v:textbox>
              </v:rect>
            </w:pict>
          </mc:Fallback>
        </mc:AlternateContent>
      </w:r>
      <w:r w:rsidR="006F5F6B">
        <w:rPr>
          <w:b/>
          <w:noProof/>
          <w:sz w:val="24"/>
          <w:szCs w:val="24"/>
          <w:lang w:eastAsia="ru-RU"/>
        </w:rPr>
        <mc:AlternateContent>
          <mc:Choice Requires="wps">
            <w:drawing>
              <wp:anchor distT="0" distB="0" distL="114300" distR="114300" simplePos="0" relativeHeight="251743232" behindDoc="0" locked="0" layoutInCell="1" allowOverlap="1" wp14:anchorId="006FF8B3" wp14:editId="62A4A146">
                <wp:simplePos x="0" y="0"/>
                <wp:positionH relativeFrom="column">
                  <wp:posOffset>2244090</wp:posOffset>
                </wp:positionH>
                <wp:positionV relativeFrom="paragraph">
                  <wp:posOffset>10795</wp:posOffset>
                </wp:positionV>
                <wp:extent cx="495300" cy="342900"/>
                <wp:effectExtent l="0" t="0" r="19050" b="19050"/>
                <wp:wrapNone/>
                <wp:docPr id="54" name="Скругленный прямоугольник 54"/>
                <wp:cNvGraphicFramePr/>
                <a:graphic xmlns:a="http://schemas.openxmlformats.org/drawingml/2006/main">
                  <a:graphicData uri="http://schemas.microsoft.com/office/word/2010/wordprocessingShape">
                    <wps:wsp>
                      <wps:cNvSpPr/>
                      <wps:spPr>
                        <a:xfrm>
                          <a:off x="0" y="0"/>
                          <a:ext cx="495300" cy="342900"/>
                        </a:xfrm>
                        <a:prstGeom prst="round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683E92" w:rsidRPr="00950877" w:rsidRDefault="00683E92" w:rsidP="006F5F6B">
                            <w:pPr>
                              <w:ind w:firstLine="0"/>
                              <w:rPr>
                                <w:sz w:val="24"/>
                                <w:szCs w:val="24"/>
                              </w:rPr>
                            </w:pPr>
                            <w:r w:rsidRPr="00950877">
                              <w:rPr>
                                <w:sz w:val="24"/>
                                <w:szCs w:val="24"/>
                              </w:rPr>
                              <w:t>нет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6FF8B3" id="Скругленный прямоугольник 54" o:spid="_x0000_s1040" style="position:absolute;left:0;text-align:left;margin-left:176.7pt;margin-top:.85pt;width:39pt;height:27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" fillcolor="white [3201]" strokecolor="white [3212]" strokeweight="2pt">
                <v:textbox>
                  <w:txbxContent>
                    <w:p w:rsidR="00683E92" w:rsidRPr="00950877" w:rsidRDefault="00683E92" w:rsidP="006F5F6B">
                      <w:pPr>
                        <w:ind w:firstLine="0"/>
                        <w:rPr>
                          <w:sz w:val="24"/>
                          <w:szCs w:val="24"/>
                        </w:rPr>
                      </w:pPr>
                      <w:r w:rsidRPr="00950877">
                        <w:rPr>
                          <w:sz w:val="24"/>
                          <w:szCs w:val="24"/>
                        </w:rPr>
                        <w:t>нет</w:t>
                      </w:r>
                    </w:p>
                  </w:txbxContent>
                </v:textbox>
              </v:roundrect>
            </w:pict>
          </mc:Fallback>
        </mc:AlternateContent>
      </w:r>
    </w:p>
    <w:p w:rsidR="007F3F48" w:rsidRDefault="006208D7" w:rsidP="0012138D">
      <w:pPr>
        <w:ind w:firstLine="0"/>
        <w:rPr>
          <w:b/>
          <w:sz w:val="24"/>
          <w:szCs w:val="24"/>
          <w:lang w:eastAsia="ru-RU"/>
        </w:rPr>
      </w:pPr>
      <w:r>
        <w:rPr>
          <w:b/>
          <w:noProof/>
          <w:sz w:val="24"/>
          <w:szCs w:val="24"/>
          <w:lang w:eastAsia="ru-RU"/>
        </w:rPr>
        <mc:AlternateContent>
          <mc:Choice Requires="wps">
            <w:drawing>
              <wp:anchor distT="0" distB="0" distL="114300" distR="114300" simplePos="0" relativeHeight="251719680" behindDoc="0" locked="0" layoutInCell="1" allowOverlap="1" wp14:anchorId="5BCC329B" wp14:editId="43BE3EBF">
                <wp:simplePos x="0" y="0"/>
                <wp:positionH relativeFrom="column">
                  <wp:posOffset>2129790</wp:posOffset>
                </wp:positionH>
                <wp:positionV relativeFrom="paragraph">
                  <wp:posOffset>64135</wp:posOffset>
                </wp:positionV>
                <wp:extent cx="2152650" cy="0"/>
                <wp:effectExtent l="0" t="0" r="19050" b="19050"/>
                <wp:wrapNone/>
                <wp:docPr id="35" name="Прямая соединительная линия 35"/>
                <wp:cNvGraphicFramePr/>
                <a:graphic xmlns:a="http://schemas.openxmlformats.org/drawingml/2006/main">
                  <a:graphicData uri="http://schemas.microsoft.com/office/word/2010/wordprocessingShape">
                    <wps:wsp>
                      <wps:cNvCnPr/>
                      <wps:spPr>
                        <a:xfrm>
                          <a:off x="0" y="0"/>
                          <a:ext cx="2152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F06C0E" id="Прямая соединительная линия 35" o:spid="_x0000_s1026"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7.7pt,5.05pt" to="337.2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" strokecolor="black [3040]"/>
            </w:pict>
          </mc:Fallback>
        </mc:AlternateContent>
      </w:r>
      <w:r>
        <w:rPr>
          <w:b/>
          <w:noProof/>
          <w:sz w:val="24"/>
          <w:szCs w:val="24"/>
          <w:lang w:eastAsia="ru-RU"/>
        </w:rPr>
        <mc:AlternateContent>
          <mc:Choice Requires="wps">
            <w:drawing>
              <wp:anchor distT="0" distB="0" distL="114300" distR="114300" simplePos="0" relativeHeight="251716608" behindDoc="0" locked="0" layoutInCell="1" allowOverlap="1" wp14:anchorId="264B4DC3" wp14:editId="31F301CA">
                <wp:simplePos x="0" y="0"/>
                <wp:positionH relativeFrom="column">
                  <wp:posOffset>2101215</wp:posOffset>
                </wp:positionH>
                <wp:positionV relativeFrom="paragraph">
                  <wp:posOffset>64135</wp:posOffset>
                </wp:positionV>
                <wp:extent cx="2152650" cy="0"/>
                <wp:effectExtent l="0" t="0" r="19050" b="19050"/>
                <wp:wrapNone/>
                <wp:docPr id="18" name="Прямая соединительная линия 18"/>
                <wp:cNvGraphicFramePr/>
                <a:graphic xmlns:a="http://schemas.openxmlformats.org/drawingml/2006/main">
                  <a:graphicData uri="http://schemas.microsoft.com/office/word/2010/wordprocessingShape">
                    <wps:wsp>
                      <wps:cNvCnPr/>
                      <wps:spPr>
                        <a:xfrm>
                          <a:off x="0" y="0"/>
                          <a:ext cx="2152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EAF0C5" id="Прямая соединительная линия 18"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5.45pt,5.05pt" to="334.9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" strokecolor="black [3040]"/>
            </w:pict>
          </mc:Fallback>
        </mc:AlternateContent>
      </w:r>
    </w:p>
    <w:p w:rsidR="007F3F48" w:rsidRDefault="006F5F6B" w:rsidP="0012138D">
      <w:pPr>
        <w:ind w:firstLine="0"/>
        <w:rPr>
          <w:b/>
          <w:sz w:val="24"/>
          <w:szCs w:val="24"/>
          <w:lang w:eastAsia="ru-RU"/>
        </w:rPr>
      </w:pPr>
      <w:r>
        <w:rPr>
          <w:b/>
          <w:noProof/>
          <w:sz w:val="24"/>
          <w:szCs w:val="24"/>
          <w:lang w:eastAsia="ru-RU"/>
        </w:rPr>
        <mc:AlternateContent>
          <mc:Choice Requires="wps">
            <w:drawing>
              <wp:anchor distT="0" distB="0" distL="114300" distR="114300" simplePos="0" relativeHeight="251735040" behindDoc="0" locked="0" layoutInCell="1" allowOverlap="1" wp14:anchorId="1C3E429F" wp14:editId="1B8E8583">
                <wp:simplePos x="0" y="0"/>
                <wp:positionH relativeFrom="column">
                  <wp:posOffset>2282190</wp:posOffset>
                </wp:positionH>
                <wp:positionV relativeFrom="paragraph">
                  <wp:posOffset>12700</wp:posOffset>
                </wp:positionV>
                <wp:extent cx="561975" cy="342900"/>
                <wp:effectExtent l="0" t="0" r="28575" b="19050"/>
                <wp:wrapNone/>
                <wp:docPr id="50" name="Скругленный прямоугольник 50"/>
                <wp:cNvGraphicFramePr/>
                <a:graphic xmlns:a="http://schemas.openxmlformats.org/drawingml/2006/main">
                  <a:graphicData uri="http://schemas.microsoft.com/office/word/2010/wordprocessingShape">
                    <wps:wsp>
                      <wps:cNvSpPr/>
                      <wps:spPr>
                        <a:xfrm>
                          <a:off x="0" y="0"/>
                          <a:ext cx="561975" cy="342900"/>
                        </a:xfrm>
                        <a:prstGeom prst="round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683E92" w:rsidRPr="00950877" w:rsidRDefault="00683E92" w:rsidP="007F3F48">
                            <w:pPr>
                              <w:ind w:firstLine="0"/>
                              <w:rPr>
                                <w:sz w:val="24"/>
                                <w:szCs w:val="24"/>
                                <w:lang w:val="en-US"/>
                              </w:rPr>
                            </w:pPr>
                            <w:r w:rsidRPr="00950877">
                              <w:rPr>
                                <w:sz w:val="24"/>
                                <w:szCs w:val="24"/>
                                <w:lang w:val="en-US"/>
                              </w:rPr>
                              <w:t>P</w:t>
                            </w:r>
                            <w:r w:rsidRPr="00950877">
                              <w:rPr>
                                <w:sz w:val="24"/>
                                <w:szCs w:val="24"/>
                                <w:vertAlign w:val="subscript"/>
                                <w:lang w:val="en-US"/>
                              </w:rPr>
                              <w:t>r</w:t>
                            </w:r>
                            <w:r>
                              <w:rPr>
                                <w:sz w:val="24"/>
                                <w:szCs w:val="24"/>
                                <w:vertAlign w:val="subscript"/>
                                <w:lang w:val="en-US"/>
                              </w:rPr>
                              <w:t xml:space="preserve"> </w:t>
                            </w:r>
                            <w:r w:rsidRPr="00950877">
                              <w:rPr>
                                <w:sz w:val="24"/>
                                <w:szCs w:val="24"/>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3E429F" id="Скругленный прямоугольник 50" o:spid="_x0000_s1041" style="position:absolute;left:0;text-align:left;margin-left:179.7pt;margin-top:1pt;width:44.25pt;height:27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" fillcolor="white [3201]" strokecolor="white [3212]" strokeweight="2pt">
                <v:textbox>
                  <w:txbxContent>
                    <w:p w:rsidR="00683E92" w:rsidRPr="00950877" w:rsidRDefault="00683E92" w:rsidP="007F3F48">
                      <w:pPr>
                        <w:ind w:firstLine="0"/>
                        <w:rPr>
                          <w:sz w:val="24"/>
                          <w:szCs w:val="24"/>
                          <w:lang w:val="en-US"/>
                        </w:rPr>
                      </w:pPr>
                      <w:r w:rsidRPr="00950877">
                        <w:rPr>
                          <w:sz w:val="24"/>
                          <w:szCs w:val="24"/>
                          <w:lang w:val="en-US"/>
                        </w:rPr>
                        <w:t>P</w:t>
                      </w:r>
                      <w:r w:rsidRPr="00950877">
                        <w:rPr>
                          <w:sz w:val="24"/>
                          <w:szCs w:val="24"/>
                          <w:vertAlign w:val="subscript"/>
                          <w:lang w:val="en-US"/>
                        </w:rPr>
                        <w:t>r</w:t>
                      </w:r>
                      <w:r>
                        <w:rPr>
                          <w:sz w:val="24"/>
                          <w:szCs w:val="24"/>
                          <w:vertAlign w:val="subscript"/>
                          <w:lang w:val="en-US"/>
                        </w:rPr>
                        <w:t xml:space="preserve"> </w:t>
                      </w:r>
                      <w:r w:rsidRPr="00950877">
                        <w:rPr>
                          <w:sz w:val="24"/>
                          <w:szCs w:val="24"/>
                          <w:lang w:val="en-US"/>
                        </w:rPr>
                        <w:t>=</w:t>
                      </w:r>
                    </w:p>
                  </w:txbxContent>
                </v:textbox>
              </v:roundrect>
            </w:pict>
          </mc:Fallback>
        </mc:AlternateContent>
      </w:r>
    </w:p>
    <w:p w:rsidR="006F5F6B" w:rsidRDefault="006F5F6B" w:rsidP="0012138D">
      <w:pPr>
        <w:ind w:firstLine="0"/>
        <w:rPr>
          <w:b/>
          <w:sz w:val="24"/>
          <w:szCs w:val="24"/>
          <w:lang w:eastAsia="ru-RU"/>
        </w:rPr>
      </w:pPr>
    </w:p>
    <w:p w:rsidR="006F5F6B" w:rsidRDefault="006F5F6B" w:rsidP="0012138D">
      <w:pPr>
        <w:ind w:firstLine="0"/>
        <w:rPr>
          <w:b/>
          <w:sz w:val="24"/>
          <w:szCs w:val="24"/>
          <w:lang w:eastAsia="ru-RU"/>
        </w:rPr>
      </w:pPr>
    </w:p>
    <w:p w:rsidR="006F5F6B" w:rsidRDefault="006F5F6B" w:rsidP="0012138D">
      <w:pPr>
        <w:ind w:firstLine="0"/>
        <w:rPr>
          <w:b/>
          <w:sz w:val="24"/>
          <w:szCs w:val="24"/>
          <w:lang w:eastAsia="ru-RU"/>
        </w:rPr>
      </w:pPr>
    </w:p>
    <w:p w:rsidR="007F3F48" w:rsidRPr="00CA6C06" w:rsidRDefault="00CA6C06" w:rsidP="0012138D">
      <w:pPr>
        <w:ind w:firstLine="0"/>
        <w:rPr>
          <w:b/>
          <w:lang w:val="en-US" w:eastAsia="ru-RU"/>
        </w:rPr>
      </w:pPr>
      <w:r w:rsidRPr="00CA6C06">
        <w:rPr>
          <w:b/>
          <w:lang w:eastAsia="ru-RU"/>
        </w:rPr>
        <w:t xml:space="preserve">Пример выполнения задания </w:t>
      </w:r>
      <w:r w:rsidRPr="00CA6C06">
        <w:rPr>
          <w:b/>
          <w:lang w:val="en-US" w:eastAsia="ru-RU"/>
        </w:rPr>
        <w:t>ETA</w:t>
      </w:r>
    </w:p>
    <w:p w:rsidR="00CA6C06" w:rsidRPr="00CA6C06" w:rsidRDefault="00CA6C06" w:rsidP="0012138D">
      <w:pPr>
        <w:ind w:firstLine="0"/>
        <w:rPr>
          <w:b/>
          <w:sz w:val="24"/>
          <w:szCs w:val="24"/>
          <w:lang w:val="en-US" w:eastAsia="ru-RU"/>
        </w:rPr>
      </w:pPr>
    </w:p>
    <w:p w:rsidR="0012138D" w:rsidRPr="002F329B" w:rsidRDefault="0012138D" w:rsidP="0012138D">
      <w:pPr>
        <w:ind w:firstLine="0"/>
        <w:rPr>
          <w:sz w:val="24"/>
          <w:szCs w:val="24"/>
          <w:lang w:eastAsia="ru-RU"/>
        </w:rPr>
      </w:pPr>
      <w:r>
        <w:rPr>
          <w:noProof/>
          <w:sz w:val="24"/>
          <w:szCs w:val="24"/>
          <w:lang w:eastAsia="ru-RU"/>
        </w:rPr>
        <w:lastRenderedPageBreak/>
        <w:drawing>
          <wp:inline distT="0" distB="0" distL="0" distR="0" wp14:anchorId="548DCB74">
            <wp:extent cx="5688955" cy="2743200"/>
            <wp:effectExtent l="0" t="0" r="762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99950" cy="2748502"/>
                    </a:xfrm>
                    <a:prstGeom prst="rect">
                      <a:avLst/>
                    </a:prstGeom>
                    <a:noFill/>
                  </pic:spPr>
                </pic:pic>
              </a:graphicData>
            </a:graphic>
          </wp:inline>
        </w:drawing>
      </w:r>
    </w:p>
    <w:p w:rsidR="00CA6C06" w:rsidRDefault="00CA6C06" w:rsidP="00CA6C06">
      <w:pPr>
        <w:ind w:firstLine="0"/>
        <w:rPr>
          <w:b/>
          <w:bCs/>
          <w:lang w:eastAsia="ru-RU"/>
        </w:rPr>
      </w:pPr>
    </w:p>
    <w:p w:rsidR="00056D85" w:rsidRPr="00CA6C06" w:rsidRDefault="00056D85" w:rsidP="00CA6C06">
      <w:pPr>
        <w:spacing w:line="360" w:lineRule="auto"/>
        <w:ind w:firstLine="709"/>
        <w:rPr>
          <w:b/>
          <w:bCs/>
          <w:lang w:eastAsia="ru-RU"/>
        </w:rPr>
      </w:pPr>
      <w:r w:rsidRPr="00CA6C06">
        <w:rPr>
          <w:b/>
          <w:bCs/>
          <w:lang w:eastAsia="ru-RU"/>
        </w:rPr>
        <w:t>Критерии оценки</w:t>
      </w:r>
      <w:r w:rsidR="007B0342" w:rsidRPr="00F37CE5">
        <w:rPr>
          <w:bCs/>
          <w:lang w:eastAsia="ru-RU"/>
        </w:rPr>
        <w:t>:</w:t>
      </w:r>
    </w:p>
    <w:p w:rsidR="00056D85" w:rsidRPr="007B0342" w:rsidRDefault="00056D85" w:rsidP="00F37CE5">
      <w:pPr>
        <w:pStyle w:val="aff"/>
        <w:numPr>
          <w:ilvl w:val="0"/>
          <w:numId w:val="51"/>
        </w:numPr>
        <w:tabs>
          <w:tab w:val="left" w:pos="426"/>
          <w:tab w:val="left" w:pos="720"/>
        </w:tabs>
        <w:spacing w:line="360" w:lineRule="auto"/>
        <w:rPr>
          <w:lang w:eastAsia="ru-RU"/>
        </w:rPr>
      </w:pPr>
      <w:r w:rsidRPr="007B0342">
        <w:rPr>
          <w:rFonts w:ascii="Times New Roman" w:hAnsi="Times New Roman"/>
          <w:sz w:val="28"/>
          <w:szCs w:val="28"/>
          <w:lang w:eastAsia="ru-RU"/>
        </w:rPr>
        <w:t xml:space="preserve">оценка «зачтено» выставляется студенту, если правильно </w:t>
      </w:r>
      <w:r w:rsidR="0012138D" w:rsidRPr="007B0342">
        <w:rPr>
          <w:rFonts w:ascii="Times New Roman" w:hAnsi="Times New Roman"/>
          <w:sz w:val="28"/>
          <w:szCs w:val="28"/>
          <w:lang w:eastAsia="ru-RU"/>
        </w:rPr>
        <w:t>выполнены задания</w:t>
      </w:r>
      <w:r w:rsidR="007B0342">
        <w:rPr>
          <w:rFonts w:ascii="Times New Roman" w:hAnsi="Times New Roman"/>
          <w:sz w:val="28"/>
          <w:szCs w:val="28"/>
          <w:lang w:eastAsia="ru-RU"/>
        </w:rPr>
        <w:t>;</w:t>
      </w:r>
    </w:p>
    <w:p w:rsidR="0012138D" w:rsidRPr="007B0342" w:rsidRDefault="001C0F0D" w:rsidP="00F37CE5">
      <w:pPr>
        <w:pStyle w:val="aff"/>
        <w:numPr>
          <w:ilvl w:val="0"/>
          <w:numId w:val="51"/>
        </w:numPr>
        <w:tabs>
          <w:tab w:val="left" w:pos="426"/>
          <w:tab w:val="left" w:pos="720"/>
        </w:tabs>
        <w:spacing w:line="360" w:lineRule="auto"/>
        <w:rPr>
          <w:lang w:eastAsia="ru-RU"/>
        </w:rPr>
      </w:pPr>
      <w:r w:rsidRPr="007B0342">
        <w:rPr>
          <w:rFonts w:ascii="Times New Roman" w:hAnsi="Times New Roman"/>
          <w:sz w:val="28"/>
          <w:szCs w:val="28"/>
          <w:lang w:eastAsia="ru-RU"/>
        </w:rPr>
        <w:t>оценка «не зачтено»</w:t>
      </w:r>
      <w:r w:rsidR="0012138D" w:rsidRPr="007B0342">
        <w:rPr>
          <w:rFonts w:ascii="Times New Roman" w:hAnsi="Times New Roman"/>
          <w:sz w:val="28"/>
          <w:szCs w:val="28"/>
          <w:lang w:eastAsia="ru-RU"/>
        </w:rPr>
        <w:t xml:space="preserve"> выставляется студенту, если </w:t>
      </w:r>
      <w:r w:rsidR="00056D85" w:rsidRPr="007B0342">
        <w:rPr>
          <w:rFonts w:ascii="Times New Roman" w:hAnsi="Times New Roman"/>
          <w:sz w:val="28"/>
          <w:szCs w:val="28"/>
          <w:lang w:eastAsia="ru-RU"/>
        </w:rPr>
        <w:t xml:space="preserve">неправильно </w:t>
      </w:r>
      <w:r w:rsidR="0012138D" w:rsidRPr="007B0342">
        <w:rPr>
          <w:rFonts w:ascii="Times New Roman" w:hAnsi="Times New Roman"/>
          <w:sz w:val="28"/>
          <w:szCs w:val="28"/>
          <w:lang w:eastAsia="ru-RU"/>
        </w:rPr>
        <w:t>выполнены задания или имеются признаки не полностью выполненного задания.</w:t>
      </w:r>
    </w:p>
    <w:p w:rsidR="00DE2088" w:rsidRPr="0012138D" w:rsidRDefault="00DE2088" w:rsidP="0012138D">
      <w:pPr>
        <w:tabs>
          <w:tab w:val="left" w:pos="426"/>
          <w:tab w:val="left" w:pos="720"/>
        </w:tabs>
        <w:ind w:firstLine="0"/>
        <w:jc w:val="left"/>
        <w:rPr>
          <w:sz w:val="24"/>
          <w:szCs w:val="24"/>
          <w:lang w:eastAsia="ru-RU"/>
        </w:rPr>
      </w:pPr>
    </w:p>
    <w:p w:rsidR="00BF06DA" w:rsidRDefault="00BF06DA">
      <w:pPr>
        <w:ind w:firstLine="0"/>
        <w:jc w:val="left"/>
        <w:rPr>
          <w:rFonts w:eastAsiaTheme="majorEastAsia"/>
          <w:b/>
          <w:bCs/>
          <w:lang w:eastAsia="ru-RU"/>
        </w:rPr>
      </w:pPr>
      <w:r>
        <w:rPr>
          <w:lang w:eastAsia="ru-RU"/>
        </w:rPr>
        <w:br w:type="page"/>
      </w:r>
    </w:p>
    <w:p w:rsidR="00BF06DA" w:rsidRPr="00BF06DA" w:rsidRDefault="00BF06DA" w:rsidP="00BF06DA">
      <w:pPr>
        <w:pStyle w:val="1"/>
        <w:ind w:firstLine="0"/>
        <w:rPr>
          <w:lang w:eastAsia="ru-RU"/>
        </w:rPr>
      </w:pPr>
      <w:r w:rsidRPr="00BF06DA">
        <w:rPr>
          <w:lang w:eastAsia="ru-RU"/>
        </w:rPr>
        <w:lastRenderedPageBreak/>
        <w:t>Практическое за</w:t>
      </w:r>
      <w:r>
        <w:rPr>
          <w:lang w:eastAsia="ru-RU"/>
        </w:rPr>
        <w:t>дание</w:t>
      </w:r>
      <w:r w:rsidRPr="00BF06DA">
        <w:rPr>
          <w:lang w:eastAsia="ru-RU"/>
        </w:rPr>
        <w:t xml:space="preserve"> </w:t>
      </w:r>
      <w:r>
        <w:rPr>
          <w:lang w:eastAsia="ru-RU"/>
        </w:rPr>
        <w:t>4</w:t>
      </w:r>
      <w:r w:rsidRPr="00BF06DA">
        <w:rPr>
          <w:lang w:eastAsia="ru-RU"/>
        </w:rPr>
        <w:t xml:space="preserve"> </w:t>
      </w:r>
    </w:p>
    <w:p w:rsidR="00CE1D40" w:rsidRPr="00BF06DA" w:rsidRDefault="00BF06DA" w:rsidP="00BF06DA">
      <w:pPr>
        <w:rPr>
          <w:b/>
          <w:lang w:eastAsia="ru-RU"/>
        </w:rPr>
      </w:pPr>
      <w:r w:rsidRPr="00BF06DA">
        <w:rPr>
          <w:b/>
          <w:lang w:eastAsia="ru-RU"/>
        </w:rPr>
        <w:t xml:space="preserve"> </w:t>
      </w:r>
      <w:r w:rsidR="003A588A" w:rsidRPr="00BF06DA">
        <w:rPr>
          <w:b/>
          <w:lang w:eastAsia="ru-RU"/>
        </w:rPr>
        <w:t>Методы анализа средств контроля. Галстук-бабочка, HRA</w:t>
      </w:r>
    </w:p>
    <w:p w:rsidR="0068446C" w:rsidRDefault="0068446C" w:rsidP="00DE2088">
      <w:pPr>
        <w:ind w:firstLine="0"/>
        <w:rPr>
          <w:b/>
        </w:rPr>
      </w:pPr>
    </w:p>
    <w:p w:rsidR="00DE2088" w:rsidRPr="0068446C" w:rsidRDefault="0068446C" w:rsidP="00DE2088">
      <w:pPr>
        <w:ind w:firstLine="0"/>
        <w:rPr>
          <w:b/>
        </w:rPr>
      </w:pPr>
      <w:r w:rsidRPr="0068446C">
        <w:rPr>
          <w:b/>
        </w:rPr>
        <w:t>Тема 1</w:t>
      </w:r>
      <w:r w:rsidR="007B0342">
        <w:rPr>
          <w:b/>
        </w:rPr>
        <w:t>.</w:t>
      </w:r>
      <w:r w:rsidRPr="0068446C">
        <w:rPr>
          <w:b/>
        </w:rPr>
        <w:t xml:space="preserve"> Система управления охраной труда. Управление профессиональными рисками</w:t>
      </w:r>
    </w:p>
    <w:p w:rsidR="0068446C" w:rsidRDefault="0068446C" w:rsidP="0045634F">
      <w:pPr>
        <w:spacing w:line="360" w:lineRule="auto"/>
        <w:ind w:firstLine="0"/>
        <w:rPr>
          <w:b/>
          <w:lang w:eastAsia="ru-RU"/>
        </w:rPr>
      </w:pPr>
    </w:p>
    <w:p w:rsidR="0045634F" w:rsidRDefault="0045634F" w:rsidP="0045634F">
      <w:pPr>
        <w:spacing w:line="360" w:lineRule="auto"/>
        <w:ind w:firstLine="0"/>
        <w:rPr>
          <w:lang w:eastAsia="ru-RU"/>
        </w:rPr>
      </w:pPr>
      <w:r w:rsidRPr="00DD0E79">
        <w:rPr>
          <w:b/>
          <w:lang w:eastAsia="ru-RU"/>
        </w:rPr>
        <w:t>Цель занятия</w:t>
      </w:r>
      <w:r>
        <w:rPr>
          <w:lang w:eastAsia="ru-RU"/>
        </w:rPr>
        <w:t xml:space="preserve">: сформировать теоретические и практические компетенции по </w:t>
      </w:r>
      <w:r w:rsidR="000B68C2">
        <w:rPr>
          <w:lang w:eastAsia="ru-RU"/>
        </w:rPr>
        <w:t xml:space="preserve">анализу средств контроля при оценке </w:t>
      </w:r>
      <w:r>
        <w:rPr>
          <w:lang w:eastAsia="ru-RU"/>
        </w:rPr>
        <w:t xml:space="preserve">профессиональных рисков методами </w:t>
      </w:r>
      <w:r w:rsidR="000B68C2">
        <w:rPr>
          <w:lang w:eastAsia="ru-RU"/>
        </w:rPr>
        <w:t>«</w:t>
      </w:r>
      <w:r w:rsidR="007469DA">
        <w:rPr>
          <w:lang w:eastAsia="ru-RU"/>
        </w:rPr>
        <w:t>г</w:t>
      </w:r>
      <w:r w:rsidR="007469DA" w:rsidRPr="0045634F">
        <w:rPr>
          <w:lang w:eastAsia="ru-RU"/>
        </w:rPr>
        <w:t>алстук</w:t>
      </w:r>
      <w:r w:rsidR="000B68C2" w:rsidRPr="0045634F">
        <w:rPr>
          <w:lang w:eastAsia="ru-RU"/>
        </w:rPr>
        <w:t>-бабочка</w:t>
      </w:r>
      <w:r w:rsidR="000B68C2">
        <w:rPr>
          <w:lang w:eastAsia="ru-RU"/>
        </w:rPr>
        <w:t>»</w:t>
      </w:r>
      <w:r w:rsidR="000B68C2" w:rsidRPr="0045634F">
        <w:rPr>
          <w:lang w:eastAsia="ru-RU"/>
        </w:rPr>
        <w:t>, HRA</w:t>
      </w:r>
      <w:r>
        <w:rPr>
          <w:lang w:eastAsia="ru-RU"/>
        </w:rPr>
        <w:t>.</w:t>
      </w:r>
    </w:p>
    <w:p w:rsidR="00E202EB" w:rsidRDefault="00E202EB" w:rsidP="0045634F">
      <w:pPr>
        <w:spacing w:line="360" w:lineRule="auto"/>
        <w:ind w:firstLine="0"/>
        <w:rPr>
          <w:lang w:eastAsia="ru-RU"/>
        </w:rPr>
      </w:pPr>
      <w:r w:rsidRPr="00E202EB">
        <w:rPr>
          <w:b/>
          <w:lang w:eastAsia="ru-RU"/>
        </w:rPr>
        <w:t>Задание</w:t>
      </w:r>
      <w:r w:rsidRPr="00F37CE5">
        <w:rPr>
          <w:lang w:eastAsia="ru-RU"/>
        </w:rPr>
        <w:t>:</w:t>
      </w:r>
      <w:r>
        <w:rPr>
          <w:lang w:eastAsia="ru-RU"/>
        </w:rPr>
        <w:t xml:space="preserve"> </w:t>
      </w:r>
      <w:r w:rsidR="007469DA">
        <w:rPr>
          <w:lang w:eastAsia="ru-RU"/>
        </w:rPr>
        <w:t xml:space="preserve">провести </w:t>
      </w:r>
      <w:r>
        <w:rPr>
          <w:lang w:eastAsia="ru-RU"/>
        </w:rPr>
        <w:t>анализ средств контроля технологического процесса методами «</w:t>
      </w:r>
      <w:r w:rsidR="007469DA">
        <w:rPr>
          <w:lang w:eastAsia="ru-RU"/>
        </w:rPr>
        <w:t>г</w:t>
      </w:r>
      <w:r w:rsidR="007469DA" w:rsidRPr="0045634F">
        <w:rPr>
          <w:lang w:eastAsia="ru-RU"/>
        </w:rPr>
        <w:t>алстук</w:t>
      </w:r>
      <w:r w:rsidRPr="0045634F">
        <w:rPr>
          <w:lang w:eastAsia="ru-RU"/>
        </w:rPr>
        <w:t>-бабочка</w:t>
      </w:r>
      <w:r>
        <w:rPr>
          <w:lang w:eastAsia="ru-RU"/>
        </w:rPr>
        <w:t>»</w:t>
      </w:r>
      <w:r w:rsidRPr="0045634F">
        <w:rPr>
          <w:lang w:eastAsia="ru-RU"/>
        </w:rPr>
        <w:t>, HRA</w:t>
      </w:r>
      <w:r>
        <w:rPr>
          <w:lang w:eastAsia="ru-RU"/>
        </w:rPr>
        <w:t>.</w:t>
      </w:r>
    </w:p>
    <w:p w:rsidR="0045634F" w:rsidRPr="00DD0E79" w:rsidRDefault="0045634F" w:rsidP="0045634F">
      <w:pPr>
        <w:spacing w:line="360" w:lineRule="auto"/>
        <w:ind w:firstLine="0"/>
        <w:rPr>
          <w:b/>
          <w:lang w:eastAsia="ru-RU"/>
        </w:rPr>
      </w:pPr>
      <w:r w:rsidRPr="00DD0E79">
        <w:rPr>
          <w:b/>
          <w:lang w:eastAsia="ru-RU"/>
        </w:rPr>
        <w:t>Нормативные документы</w:t>
      </w:r>
    </w:p>
    <w:p w:rsidR="0045634F" w:rsidRPr="00F37CE5" w:rsidRDefault="0045634F" w:rsidP="00F37CE5">
      <w:pPr>
        <w:spacing w:line="360" w:lineRule="auto"/>
        <w:ind w:left="360" w:firstLine="0"/>
        <w:rPr>
          <w:lang w:eastAsia="ru-RU"/>
        </w:rPr>
      </w:pPr>
      <w:r w:rsidRPr="00680606">
        <w:rPr>
          <w:lang w:eastAsia="ru-RU"/>
        </w:rPr>
        <w:t>ГОСТ 12.0.230.5-2018. Межгосударственный стандарт. Система стандартов безопасности труда. Системы управления охраной труда. Методы оценки риска для обеспечения безопасности выполнения работ (введен в действие При</w:t>
      </w:r>
      <w:r w:rsidRPr="00581AB9">
        <w:rPr>
          <w:lang w:eastAsia="ru-RU"/>
        </w:rPr>
        <w:t xml:space="preserve">казом Росстандарта от 07.09.2018 </w:t>
      </w:r>
      <w:r w:rsidR="00D65921" w:rsidRPr="00683E92">
        <w:rPr>
          <w:lang w:eastAsia="ru-RU"/>
        </w:rPr>
        <w:t>№</w:t>
      </w:r>
      <w:r w:rsidRPr="00F37CE5">
        <w:rPr>
          <w:lang w:eastAsia="ru-RU"/>
        </w:rPr>
        <w:t xml:space="preserve"> 578-ст).</w:t>
      </w:r>
    </w:p>
    <w:p w:rsidR="0045634F" w:rsidRPr="00680606" w:rsidRDefault="0045634F" w:rsidP="00F37CE5">
      <w:pPr>
        <w:spacing w:line="360" w:lineRule="auto"/>
        <w:ind w:left="360" w:firstLine="0"/>
        <w:rPr>
          <w:lang w:eastAsia="ru-RU"/>
        </w:rPr>
      </w:pPr>
      <w:r w:rsidRPr="00F37CE5">
        <w:rPr>
          <w:lang w:eastAsia="ru-RU"/>
        </w:rPr>
        <w:t xml:space="preserve">ГОСТ Р 58771-2019. Национальный стандарт Российской Федерации. Менеджмент риска. Технологии оценки риска (утв. и введен в действие Приказом Росстандарта от 17.12.2019 </w:t>
      </w:r>
      <w:r w:rsidR="00D65921" w:rsidRPr="00F37CE5">
        <w:rPr>
          <w:lang w:eastAsia="ru-RU"/>
        </w:rPr>
        <w:t>№</w:t>
      </w:r>
      <w:r w:rsidRPr="00F37CE5">
        <w:rPr>
          <w:lang w:eastAsia="ru-RU"/>
        </w:rPr>
        <w:t xml:space="preserve"> 1405-ст)</w:t>
      </w:r>
      <w:r w:rsidR="007469DA">
        <w:rPr>
          <w:lang w:eastAsia="ru-RU"/>
        </w:rPr>
        <w:t>.</w:t>
      </w:r>
    </w:p>
    <w:p w:rsidR="0045634F" w:rsidRPr="00AF7061" w:rsidRDefault="0045634F" w:rsidP="0045634F">
      <w:pPr>
        <w:spacing w:line="360" w:lineRule="auto"/>
        <w:ind w:left="360" w:firstLine="0"/>
        <w:rPr>
          <w:b/>
          <w:lang w:eastAsia="ru-RU"/>
        </w:rPr>
      </w:pPr>
      <w:r w:rsidRPr="00AF7061">
        <w:rPr>
          <w:b/>
          <w:lang w:eastAsia="ru-RU"/>
        </w:rPr>
        <w:t>Теоретические сведения</w:t>
      </w:r>
    </w:p>
    <w:p w:rsidR="0095795E" w:rsidRPr="0095795E" w:rsidRDefault="0095795E" w:rsidP="0095795E">
      <w:pPr>
        <w:spacing w:line="360" w:lineRule="auto"/>
        <w:rPr>
          <w:lang w:eastAsia="ru-RU"/>
        </w:rPr>
      </w:pPr>
      <w:r w:rsidRPr="0095795E">
        <w:rPr>
          <w:b/>
          <w:lang w:eastAsia="ru-RU"/>
        </w:rPr>
        <w:t xml:space="preserve">Метод оценки риска </w:t>
      </w:r>
      <w:r w:rsidR="007469DA">
        <w:rPr>
          <w:b/>
          <w:lang w:eastAsia="ru-RU"/>
        </w:rPr>
        <w:t>«</w:t>
      </w:r>
      <w:r w:rsidRPr="0095795E">
        <w:rPr>
          <w:b/>
          <w:lang w:eastAsia="ru-RU"/>
        </w:rPr>
        <w:t>галстук-бабочка</w:t>
      </w:r>
      <w:r w:rsidR="007469DA">
        <w:rPr>
          <w:lang w:eastAsia="ru-RU"/>
        </w:rPr>
        <w:t>»</w:t>
      </w:r>
      <w:r w:rsidR="007469DA" w:rsidRPr="0095795E">
        <w:rPr>
          <w:lang w:eastAsia="ru-RU"/>
        </w:rPr>
        <w:t xml:space="preserve"> </w:t>
      </w:r>
      <w:r w:rsidRPr="0095795E">
        <w:rPr>
          <w:lang w:eastAsia="ru-RU"/>
        </w:rPr>
        <w:t>представляет собой схематический способ описания и анализа пути развития опасного события от причин до последствий. В нем отображаются элементы управления, которые изменяют вероятность события</w:t>
      </w:r>
      <w:r w:rsidR="007469DA">
        <w:rPr>
          <w:lang w:eastAsia="ru-RU"/>
        </w:rPr>
        <w:t>,</w:t>
      </w:r>
      <w:r w:rsidRPr="0095795E">
        <w:rPr>
          <w:lang w:eastAsia="ru-RU"/>
        </w:rPr>
        <w:t xml:space="preserve"> и те, которые изменяют последствия, если происходит событие. Данный метод сочетает исследование причин события с помощью дерева неисправностей (анализ причин события) и анализ последствий с помощью дерева событий (анализ последствий). Однако основное внимание метода </w:t>
      </w:r>
      <w:r w:rsidR="007469DA">
        <w:rPr>
          <w:lang w:eastAsia="ru-RU"/>
        </w:rPr>
        <w:t>«</w:t>
      </w:r>
      <w:r w:rsidRPr="0095795E">
        <w:rPr>
          <w:lang w:eastAsia="ru-RU"/>
        </w:rPr>
        <w:t>галстук-бабочка</w:t>
      </w:r>
      <w:r w:rsidR="007469DA">
        <w:rPr>
          <w:lang w:eastAsia="ru-RU"/>
        </w:rPr>
        <w:t>»</w:t>
      </w:r>
      <w:r w:rsidR="007469DA" w:rsidRPr="0095795E">
        <w:rPr>
          <w:lang w:eastAsia="ru-RU"/>
        </w:rPr>
        <w:t xml:space="preserve"> </w:t>
      </w:r>
      <w:r w:rsidRPr="0095795E">
        <w:rPr>
          <w:lang w:eastAsia="ru-RU"/>
        </w:rPr>
        <w:t xml:space="preserve">сфокусировано на барьерах между причинами (меры контроля) и опасными событиями и последствиями (меры по ликвидации). Диаграммы </w:t>
      </w:r>
      <w:r w:rsidR="007469DA">
        <w:rPr>
          <w:lang w:eastAsia="ru-RU"/>
        </w:rPr>
        <w:t>«</w:t>
      </w:r>
      <w:r w:rsidRPr="0095795E">
        <w:rPr>
          <w:lang w:eastAsia="ru-RU"/>
        </w:rPr>
        <w:t>галстук-бабочка</w:t>
      </w:r>
      <w:r w:rsidR="007469DA">
        <w:rPr>
          <w:lang w:eastAsia="ru-RU"/>
        </w:rPr>
        <w:t>»</w:t>
      </w:r>
      <w:r w:rsidR="007469DA" w:rsidRPr="0095795E">
        <w:rPr>
          <w:lang w:eastAsia="ru-RU"/>
        </w:rPr>
        <w:t xml:space="preserve"> </w:t>
      </w:r>
      <w:r w:rsidRPr="0095795E">
        <w:rPr>
          <w:lang w:eastAsia="ru-RU"/>
        </w:rPr>
        <w:t xml:space="preserve">могут быть построены на основе выявленных ошибок и деревьев </w:t>
      </w:r>
      <w:r w:rsidRPr="0095795E">
        <w:rPr>
          <w:lang w:eastAsia="ru-RU"/>
        </w:rPr>
        <w:lastRenderedPageBreak/>
        <w:t>событий, но чаще их строят непосредственно в процессе проведения мозгового штурма.</w:t>
      </w:r>
    </w:p>
    <w:p w:rsidR="0095795E" w:rsidRPr="0095795E" w:rsidRDefault="007469DA" w:rsidP="0095795E">
      <w:pPr>
        <w:spacing w:line="360" w:lineRule="auto"/>
        <w:rPr>
          <w:lang w:eastAsia="ru-RU"/>
        </w:rPr>
      </w:pPr>
      <w:r>
        <w:rPr>
          <w:lang w:eastAsia="ru-RU"/>
        </w:rPr>
        <w:t>«</w:t>
      </w:r>
      <w:r w:rsidR="0095795E" w:rsidRPr="0095795E">
        <w:rPr>
          <w:lang w:eastAsia="ru-RU"/>
        </w:rPr>
        <w:t>Галстук-бабочка</w:t>
      </w:r>
      <w:r>
        <w:rPr>
          <w:lang w:eastAsia="ru-RU"/>
        </w:rPr>
        <w:t xml:space="preserve">» </w:t>
      </w:r>
      <w:r w:rsidR="0095795E" w:rsidRPr="0095795E">
        <w:rPr>
          <w:lang w:eastAsia="ru-RU"/>
        </w:rPr>
        <w:t>рисуется следующим образом:</w:t>
      </w:r>
    </w:p>
    <w:p w:rsidR="0095795E" w:rsidRPr="00066712" w:rsidRDefault="0095795E" w:rsidP="00F37CE5">
      <w:pPr>
        <w:pStyle w:val="aff"/>
        <w:numPr>
          <w:ilvl w:val="0"/>
          <w:numId w:val="52"/>
        </w:numPr>
        <w:spacing w:line="360" w:lineRule="auto"/>
        <w:rPr>
          <w:lang w:eastAsia="ru-RU"/>
        </w:rPr>
      </w:pPr>
      <w:r w:rsidRPr="00066712">
        <w:rPr>
          <w:rFonts w:ascii="Times New Roman" w:hAnsi="Times New Roman"/>
          <w:sz w:val="28"/>
          <w:szCs w:val="28"/>
          <w:lang w:eastAsia="ru-RU"/>
        </w:rPr>
        <w:t xml:space="preserve">событие представлено центральным узлом </w:t>
      </w:r>
      <w:r w:rsidR="007469DA" w:rsidRPr="00066712">
        <w:rPr>
          <w:rFonts w:ascii="Times New Roman" w:hAnsi="Times New Roman"/>
          <w:sz w:val="28"/>
          <w:szCs w:val="28"/>
          <w:lang w:eastAsia="ru-RU"/>
        </w:rPr>
        <w:t>«</w:t>
      </w:r>
      <w:r w:rsidRPr="00066712">
        <w:rPr>
          <w:rFonts w:ascii="Times New Roman" w:hAnsi="Times New Roman"/>
          <w:sz w:val="28"/>
          <w:szCs w:val="28"/>
          <w:lang w:eastAsia="ru-RU"/>
        </w:rPr>
        <w:t>галстука-бабочки</w:t>
      </w:r>
      <w:r w:rsidR="007469DA" w:rsidRPr="00066712">
        <w:rPr>
          <w:rFonts w:ascii="Times New Roman" w:hAnsi="Times New Roman"/>
          <w:sz w:val="28"/>
          <w:szCs w:val="28"/>
          <w:lang w:eastAsia="ru-RU"/>
        </w:rPr>
        <w:t>»</w:t>
      </w:r>
      <w:r w:rsidRPr="00066712">
        <w:rPr>
          <w:rFonts w:ascii="Times New Roman" w:hAnsi="Times New Roman"/>
          <w:sz w:val="28"/>
          <w:szCs w:val="28"/>
          <w:lang w:eastAsia="ru-RU"/>
        </w:rPr>
        <w:t>;</w:t>
      </w:r>
    </w:p>
    <w:p w:rsidR="0095795E" w:rsidRPr="00066712" w:rsidRDefault="0095795E" w:rsidP="00F37CE5">
      <w:pPr>
        <w:pStyle w:val="aff"/>
        <w:numPr>
          <w:ilvl w:val="0"/>
          <w:numId w:val="52"/>
        </w:numPr>
        <w:spacing w:line="360" w:lineRule="auto"/>
        <w:rPr>
          <w:lang w:eastAsia="ru-RU"/>
        </w:rPr>
      </w:pPr>
      <w:r w:rsidRPr="00066712">
        <w:rPr>
          <w:rFonts w:ascii="Times New Roman" w:hAnsi="Times New Roman"/>
          <w:sz w:val="28"/>
          <w:szCs w:val="28"/>
          <w:lang w:eastAsia="ru-RU"/>
        </w:rPr>
        <w:t>источники риска (или опасности/угрозы) перечислены в левой части узла и соединены с узлами, представляющими различные механизмы, с помощью которых источники риска могут привести к событию;</w:t>
      </w:r>
    </w:p>
    <w:p w:rsidR="0095795E" w:rsidRPr="00066712" w:rsidRDefault="0095795E" w:rsidP="00F37CE5">
      <w:pPr>
        <w:pStyle w:val="aff"/>
        <w:numPr>
          <w:ilvl w:val="0"/>
          <w:numId w:val="52"/>
        </w:numPr>
        <w:spacing w:line="360" w:lineRule="auto"/>
        <w:rPr>
          <w:lang w:eastAsia="ru-RU"/>
        </w:rPr>
      </w:pPr>
      <w:r w:rsidRPr="00066712">
        <w:rPr>
          <w:rFonts w:ascii="Times New Roman" w:hAnsi="Times New Roman"/>
          <w:sz w:val="28"/>
          <w:szCs w:val="28"/>
          <w:lang w:eastAsia="ru-RU"/>
        </w:rPr>
        <w:t>барьеры или элементы управления для каждого механизма показаны как вертикальные полосы поперек линий;</w:t>
      </w:r>
    </w:p>
    <w:p w:rsidR="0095795E" w:rsidRPr="00066712" w:rsidRDefault="0095795E" w:rsidP="00F37CE5">
      <w:pPr>
        <w:pStyle w:val="aff"/>
        <w:numPr>
          <w:ilvl w:val="0"/>
          <w:numId w:val="52"/>
        </w:numPr>
        <w:spacing w:line="360" w:lineRule="auto"/>
        <w:rPr>
          <w:lang w:eastAsia="ru-RU"/>
        </w:rPr>
      </w:pPr>
      <w:r w:rsidRPr="00066712">
        <w:rPr>
          <w:rFonts w:ascii="Times New Roman" w:hAnsi="Times New Roman"/>
          <w:sz w:val="28"/>
          <w:szCs w:val="28"/>
          <w:lang w:eastAsia="ru-RU"/>
        </w:rPr>
        <w:t>в правой части нарисованы стрелки от события к каждому потенциальному последствию;</w:t>
      </w:r>
    </w:p>
    <w:p w:rsidR="0095795E" w:rsidRPr="00066712" w:rsidRDefault="0095795E" w:rsidP="00F37CE5">
      <w:pPr>
        <w:pStyle w:val="aff"/>
        <w:numPr>
          <w:ilvl w:val="0"/>
          <w:numId w:val="52"/>
        </w:numPr>
        <w:spacing w:line="360" w:lineRule="auto"/>
        <w:rPr>
          <w:lang w:eastAsia="ru-RU"/>
        </w:rPr>
      </w:pPr>
      <w:r w:rsidRPr="00066712">
        <w:rPr>
          <w:rFonts w:ascii="Times New Roman" w:hAnsi="Times New Roman"/>
          <w:sz w:val="28"/>
          <w:szCs w:val="28"/>
          <w:lang w:eastAsia="ru-RU"/>
        </w:rPr>
        <w:t>после события вертикальные полосы представляют собой реактивные элементы управления или барьеры, которые изменяют последствия;</w:t>
      </w:r>
    </w:p>
    <w:p w:rsidR="0095795E" w:rsidRPr="00066712" w:rsidRDefault="0095795E" w:rsidP="00F37CE5">
      <w:pPr>
        <w:pStyle w:val="aff"/>
        <w:numPr>
          <w:ilvl w:val="0"/>
          <w:numId w:val="52"/>
        </w:numPr>
        <w:spacing w:line="360" w:lineRule="auto"/>
        <w:rPr>
          <w:lang w:eastAsia="ru-RU"/>
        </w:rPr>
      </w:pPr>
      <w:r w:rsidRPr="00066712">
        <w:rPr>
          <w:rFonts w:ascii="Times New Roman" w:hAnsi="Times New Roman"/>
          <w:sz w:val="28"/>
          <w:szCs w:val="28"/>
          <w:lang w:eastAsia="ru-RU"/>
        </w:rPr>
        <w:t xml:space="preserve">функции управления, которые поддерживают элементы управления (например, обучение и проверка), могут быть показаны под </w:t>
      </w:r>
      <w:r w:rsidR="00066712" w:rsidRPr="00066712">
        <w:rPr>
          <w:rFonts w:ascii="Times New Roman" w:hAnsi="Times New Roman"/>
          <w:sz w:val="28"/>
          <w:szCs w:val="28"/>
          <w:lang w:eastAsia="ru-RU"/>
        </w:rPr>
        <w:t>«</w:t>
      </w:r>
      <w:r w:rsidRPr="00066712">
        <w:rPr>
          <w:rFonts w:ascii="Times New Roman" w:hAnsi="Times New Roman"/>
          <w:sz w:val="28"/>
          <w:szCs w:val="28"/>
          <w:lang w:eastAsia="ru-RU"/>
        </w:rPr>
        <w:t>галстуком-бабочкой</w:t>
      </w:r>
      <w:r w:rsidR="00066712" w:rsidRPr="00066712">
        <w:rPr>
          <w:rFonts w:ascii="Times New Roman" w:hAnsi="Times New Roman"/>
          <w:sz w:val="28"/>
          <w:szCs w:val="28"/>
          <w:lang w:eastAsia="ru-RU"/>
        </w:rPr>
        <w:t xml:space="preserve">» </w:t>
      </w:r>
      <w:r w:rsidRPr="00066712">
        <w:rPr>
          <w:rFonts w:ascii="Times New Roman" w:hAnsi="Times New Roman"/>
          <w:sz w:val="28"/>
          <w:szCs w:val="28"/>
          <w:lang w:eastAsia="ru-RU"/>
        </w:rPr>
        <w:t>и связаны с соответствующим контролем.</w:t>
      </w:r>
    </w:p>
    <w:p w:rsidR="0095795E" w:rsidRPr="0095795E" w:rsidRDefault="0095795E" w:rsidP="0095795E">
      <w:pPr>
        <w:spacing w:line="360" w:lineRule="auto"/>
        <w:rPr>
          <w:lang w:eastAsia="ru-RU"/>
        </w:rPr>
      </w:pPr>
      <w:r w:rsidRPr="0095795E">
        <w:rPr>
          <w:lang w:eastAsia="ru-RU"/>
        </w:rPr>
        <w:t>Количественная оценка может быть возможна, когда пути независимы, вероятность того или иного последствия или результата известна, и вероятность того, что контроль будет неэффективным, может быть оценена. Однако во многих ситуациях пути и барьеры не являются независимыми, а меры контроля могут быть процедурными, а их эффективность неопределенна. Количественную оценку наиболее целесообразно использовать при использовании анализа дерева неисправностей и анализа дерева событий или LOPA.</w:t>
      </w:r>
    </w:p>
    <w:p w:rsidR="0095795E" w:rsidRPr="0095795E" w:rsidRDefault="0095795E" w:rsidP="0095795E">
      <w:pPr>
        <w:spacing w:line="360" w:lineRule="auto"/>
        <w:rPr>
          <w:lang w:eastAsia="ru-RU"/>
        </w:rPr>
      </w:pPr>
      <w:r w:rsidRPr="0095795E">
        <w:rPr>
          <w:lang w:eastAsia="ru-RU"/>
        </w:rPr>
        <w:t>Использование</w:t>
      </w:r>
    </w:p>
    <w:p w:rsidR="0095795E" w:rsidRPr="0095795E" w:rsidRDefault="0095795E" w:rsidP="0095795E">
      <w:pPr>
        <w:spacing w:line="360" w:lineRule="auto"/>
        <w:rPr>
          <w:lang w:eastAsia="ru-RU"/>
        </w:rPr>
      </w:pPr>
      <w:r w:rsidRPr="0095795E">
        <w:rPr>
          <w:lang w:eastAsia="ru-RU"/>
        </w:rPr>
        <w:t xml:space="preserve">Анализ </w:t>
      </w:r>
      <w:r w:rsidR="00066712">
        <w:rPr>
          <w:lang w:eastAsia="ru-RU"/>
        </w:rPr>
        <w:t>«</w:t>
      </w:r>
      <w:r w:rsidRPr="0095795E">
        <w:rPr>
          <w:lang w:eastAsia="ru-RU"/>
        </w:rPr>
        <w:t>галстук-бабочка</w:t>
      </w:r>
      <w:r w:rsidR="00066712">
        <w:rPr>
          <w:lang w:eastAsia="ru-RU"/>
        </w:rPr>
        <w:t>»</w:t>
      </w:r>
      <w:r w:rsidR="00066712" w:rsidRPr="0095795E">
        <w:rPr>
          <w:lang w:eastAsia="ru-RU"/>
        </w:rPr>
        <w:t xml:space="preserve"> </w:t>
      </w:r>
      <w:r w:rsidRPr="0095795E">
        <w:rPr>
          <w:lang w:eastAsia="ru-RU"/>
        </w:rPr>
        <w:t xml:space="preserve">используется для отображения и передачи информации о рисках в ситуациях, когда событие имеет ряд возможных </w:t>
      </w:r>
      <w:r w:rsidRPr="0095795E">
        <w:rPr>
          <w:lang w:eastAsia="ru-RU"/>
        </w:rPr>
        <w:lastRenderedPageBreak/>
        <w:t>причин и последствий. Его можно использовать для детального изучения причин и последствий событий, записанных в простой форме в регистре рисков. Он особенно часто используется для анализа событий с более серьезными последствиями.</w:t>
      </w:r>
    </w:p>
    <w:p w:rsidR="0095795E" w:rsidRPr="0095795E" w:rsidRDefault="0095795E" w:rsidP="0095795E">
      <w:pPr>
        <w:spacing w:line="360" w:lineRule="auto"/>
        <w:rPr>
          <w:lang w:eastAsia="ru-RU"/>
        </w:rPr>
      </w:pPr>
      <w:r w:rsidRPr="0095795E">
        <w:rPr>
          <w:lang w:eastAsia="ru-RU"/>
        </w:rPr>
        <w:t xml:space="preserve">При оценке элементов управления </w:t>
      </w:r>
      <w:r w:rsidR="00131B1C">
        <w:rPr>
          <w:lang w:eastAsia="ru-RU"/>
        </w:rPr>
        <w:t>«</w:t>
      </w:r>
      <w:r w:rsidRPr="0095795E">
        <w:rPr>
          <w:lang w:eastAsia="ru-RU"/>
        </w:rPr>
        <w:t>галстук-бабочка</w:t>
      </w:r>
      <w:r w:rsidR="00131B1C">
        <w:rPr>
          <w:lang w:eastAsia="ru-RU"/>
        </w:rPr>
        <w:t>»</w:t>
      </w:r>
      <w:r w:rsidR="00131B1C" w:rsidRPr="0095795E">
        <w:rPr>
          <w:lang w:eastAsia="ru-RU"/>
        </w:rPr>
        <w:t xml:space="preserve"> </w:t>
      </w:r>
      <w:r w:rsidRPr="0095795E">
        <w:rPr>
          <w:lang w:eastAsia="ru-RU"/>
        </w:rPr>
        <w:t>используется для проверки того, что каждый путь от причины к событию имеет эффективный контроль и что факторы, которые могут привести к сбоям управления (включая сбои систем управления), можно идентифицировать. Данный метод можно использовать в качестве основы для средства фиксации информации о риске, который не соответствует простому линейному представлению регистра риска. Его можно использовать продуктивно для рассмотрения потенциальных событий, а также ретроспективно для моделирования событий, которые уже произошли.</w:t>
      </w:r>
    </w:p>
    <w:p w:rsidR="0095795E" w:rsidRPr="0095795E" w:rsidRDefault="00131B1C" w:rsidP="0095795E">
      <w:pPr>
        <w:spacing w:line="360" w:lineRule="auto"/>
        <w:rPr>
          <w:lang w:eastAsia="ru-RU"/>
        </w:rPr>
      </w:pPr>
      <w:r>
        <w:rPr>
          <w:lang w:eastAsia="ru-RU"/>
        </w:rPr>
        <w:t>«</w:t>
      </w:r>
      <w:r w:rsidR="0095795E" w:rsidRPr="0095795E">
        <w:rPr>
          <w:lang w:eastAsia="ru-RU"/>
        </w:rPr>
        <w:t>Галстук-бабочка</w:t>
      </w:r>
      <w:r>
        <w:rPr>
          <w:lang w:eastAsia="ru-RU"/>
        </w:rPr>
        <w:t>»</w:t>
      </w:r>
      <w:r w:rsidRPr="0095795E">
        <w:rPr>
          <w:lang w:eastAsia="ru-RU"/>
        </w:rPr>
        <w:t xml:space="preserve"> </w:t>
      </w:r>
      <w:r w:rsidR="0095795E" w:rsidRPr="0095795E">
        <w:rPr>
          <w:lang w:eastAsia="ru-RU"/>
        </w:rPr>
        <w:t>используется, когда ситуация не гарантирует сложность полного анализа дерева отказов и анализа дерева событий, но является более сложной, чем может быть представлена одним следствием причинно-следственных связей.</w:t>
      </w:r>
    </w:p>
    <w:p w:rsidR="0095795E" w:rsidRPr="0095795E" w:rsidRDefault="0095795E" w:rsidP="0095795E">
      <w:pPr>
        <w:spacing w:line="360" w:lineRule="auto"/>
        <w:rPr>
          <w:lang w:eastAsia="ru-RU"/>
        </w:rPr>
      </w:pPr>
      <w:r w:rsidRPr="0095795E">
        <w:rPr>
          <w:lang w:eastAsia="ru-RU"/>
        </w:rPr>
        <w:t>В некоторых ситуациях могут развиваться каскадные смычки, где последствия одного события становятся причиной следующего.</w:t>
      </w:r>
    </w:p>
    <w:p w:rsidR="0095795E" w:rsidRPr="0095795E" w:rsidRDefault="0095795E" w:rsidP="0095795E">
      <w:pPr>
        <w:spacing w:line="360" w:lineRule="auto"/>
        <w:rPr>
          <w:lang w:eastAsia="ru-RU"/>
        </w:rPr>
      </w:pPr>
      <w:r w:rsidRPr="0095795E">
        <w:rPr>
          <w:lang w:eastAsia="ru-RU"/>
        </w:rPr>
        <w:t>Входы</w:t>
      </w:r>
    </w:p>
    <w:p w:rsidR="0095795E" w:rsidRPr="0095795E" w:rsidRDefault="0095795E" w:rsidP="0095795E">
      <w:pPr>
        <w:spacing w:line="360" w:lineRule="auto"/>
        <w:rPr>
          <w:lang w:eastAsia="ru-RU"/>
        </w:rPr>
      </w:pPr>
      <w:r w:rsidRPr="0095795E">
        <w:rPr>
          <w:lang w:eastAsia="ru-RU"/>
        </w:rPr>
        <w:t>Вход содержит информацию о причинах и последствиях предопределенного события и элементы управления, которые могут его изменить.</w:t>
      </w:r>
    </w:p>
    <w:p w:rsidR="0095795E" w:rsidRPr="0095795E" w:rsidRDefault="0095795E" w:rsidP="0095795E">
      <w:pPr>
        <w:spacing w:line="360" w:lineRule="auto"/>
        <w:rPr>
          <w:lang w:eastAsia="ru-RU"/>
        </w:rPr>
      </w:pPr>
      <w:r w:rsidRPr="0095795E">
        <w:rPr>
          <w:lang w:eastAsia="ru-RU"/>
        </w:rPr>
        <w:t>Выходы</w:t>
      </w:r>
    </w:p>
    <w:p w:rsidR="0095795E" w:rsidRPr="0095795E" w:rsidRDefault="0095795E" w:rsidP="0095795E">
      <w:pPr>
        <w:spacing w:line="360" w:lineRule="auto"/>
        <w:rPr>
          <w:lang w:eastAsia="ru-RU"/>
        </w:rPr>
      </w:pPr>
      <w:r w:rsidRPr="0095795E">
        <w:rPr>
          <w:lang w:eastAsia="ru-RU"/>
        </w:rPr>
        <w:t>Выход представляет собой простую диаграмму, показывающую основные пути развития риска, элементы управления на месте и факторы, которые могут привести к сбою управления. Метод также показывает потенциальные последствия и меры, которые могут быть предприняты после того, как произошло событие, чтобы устранить его.</w:t>
      </w:r>
    </w:p>
    <w:p w:rsidR="0095795E" w:rsidRPr="0095795E" w:rsidRDefault="0095795E" w:rsidP="0095795E">
      <w:pPr>
        <w:spacing w:line="360" w:lineRule="auto"/>
        <w:rPr>
          <w:lang w:eastAsia="ru-RU"/>
        </w:rPr>
      </w:pPr>
      <w:r w:rsidRPr="0095795E">
        <w:rPr>
          <w:lang w:eastAsia="ru-RU"/>
        </w:rPr>
        <w:t>Сильные стороны и ограничения</w:t>
      </w:r>
    </w:p>
    <w:p w:rsidR="0095795E" w:rsidRPr="0095795E" w:rsidRDefault="0095795E" w:rsidP="0095795E">
      <w:pPr>
        <w:spacing w:line="360" w:lineRule="auto"/>
        <w:rPr>
          <w:lang w:eastAsia="ru-RU"/>
        </w:rPr>
      </w:pPr>
      <w:r w:rsidRPr="0095795E">
        <w:rPr>
          <w:lang w:eastAsia="ru-RU"/>
        </w:rPr>
        <w:lastRenderedPageBreak/>
        <w:t xml:space="preserve">Сильные стороны анализа </w:t>
      </w:r>
      <w:r w:rsidR="0079463A">
        <w:rPr>
          <w:lang w:eastAsia="ru-RU"/>
        </w:rPr>
        <w:t>«</w:t>
      </w:r>
      <w:r w:rsidRPr="0095795E">
        <w:rPr>
          <w:lang w:eastAsia="ru-RU"/>
        </w:rPr>
        <w:t>галстук-бабочка</w:t>
      </w:r>
      <w:r w:rsidR="0079463A">
        <w:rPr>
          <w:lang w:eastAsia="ru-RU"/>
        </w:rPr>
        <w:t>»</w:t>
      </w:r>
      <w:r w:rsidRPr="0095795E">
        <w:rPr>
          <w:lang w:eastAsia="ru-RU"/>
        </w:rPr>
        <w:t>:</w:t>
      </w:r>
    </w:p>
    <w:p w:rsidR="0095795E" w:rsidRPr="0079463A" w:rsidRDefault="0095795E" w:rsidP="00F37CE5">
      <w:pPr>
        <w:pStyle w:val="aff"/>
        <w:numPr>
          <w:ilvl w:val="0"/>
          <w:numId w:val="53"/>
        </w:numPr>
        <w:spacing w:line="360" w:lineRule="auto"/>
        <w:rPr>
          <w:lang w:eastAsia="ru-RU"/>
        </w:rPr>
      </w:pPr>
      <w:r w:rsidRPr="0079463A">
        <w:rPr>
          <w:rFonts w:ascii="Times New Roman" w:hAnsi="Times New Roman"/>
          <w:sz w:val="28"/>
          <w:szCs w:val="28"/>
          <w:lang w:eastAsia="ru-RU"/>
        </w:rPr>
        <w:t>он прост для понимания и дает четкое наглядное представление о событии, его причинах и последствиях;</w:t>
      </w:r>
    </w:p>
    <w:p w:rsidR="0095795E" w:rsidRPr="0079463A" w:rsidRDefault="0095795E" w:rsidP="00F37CE5">
      <w:pPr>
        <w:pStyle w:val="aff"/>
        <w:numPr>
          <w:ilvl w:val="0"/>
          <w:numId w:val="53"/>
        </w:numPr>
        <w:spacing w:line="360" w:lineRule="auto"/>
        <w:rPr>
          <w:lang w:eastAsia="ru-RU"/>
        </w:rPr>
      </w:pPr>
      <w:r w:rsidRPr="0079463A">
        <w:rPr>
          <w:rFonts w:ascii="Times New Roman" w:hAnsi="Times New Roman"/>
          <w:sz w:val="28"/>
          <w:szCs w:val="28"/>
          <w:lang w:eastAsia="ru-RU"/>
        </w:rPr>
        <w:t>основное внимание уделяется средствам контроля, которые должны быть установлены, и их эффективности;</w:t>
      </w:r>
    </w:p>
    <w:p w:rsidR="0095795E" w:rsidRPr="0079463A" w:rsidRDefault="0095795E" w:rsidP="00F37CE5">
      <w:pPr>
        <w:pStyle w:val="aff"/>
        <w:numPr>
          <w:ilvl w:val="0"/>
          <w:numId w:val="53"/>
        </w:numPr>
        <w:spacing w:line="360" w:lineRule="auto"/>
        <w:rPr>
          <w:lang w:eastAsia="ru-RU"/>
        </w:rPr>
      </w:pPr>
      <w:r w:rsidRPr="0079463A">
        <w:rPr>
          <w:rFonts w:ascii="Times New Roman" w:hAnsi="Times New Roman"/>
          <w:sz w:val="28"/>
          <w:szCs w:val="28"/>
          <w:lang w:eastAsia="ru-RU"/>
        </w:rPr>
        <w:t>можно использовать как для желательных, так и для нежелательных последствий;</w:t>
      </w:r>
    </w:p>
    <w:p w:rsidR="0095795E" w:rsidRPr="0079463A" w:rsidRDefault="0095795E" w:rsidP="00F37CE5">
      <w:pPr>
        <w:pStyle w:val="aff"/>
        <w:numPr>
          <w:ilvl w:val="0"/>
          <w:numId w:val="53"/>
        </w:numPr>
        <w:spacing w:line="360" w:lineRule="auto"/>
        <w:rPr>
          <w:lang w:eastAsia="ru-RU"/>
        </w:rPr>
      </w:pPr>
      <w:r w:rsidRPr="0079463A">
        <w:rPr>
          <w:rFonts w:ascii="Times New Roman" w:hAnsi="Times New Roman"/>
          <w:sz w:val="28"/>
          <w:szCs w:val="28"/>
          <w:lang w:eastAsia="ru-RU"/>
        </w:rPr>
        <w:t>для использования не требуется высокий уровень знаний.</w:t>
      </w:r>
    </w:p>
    <w:p w:rsidR="0095795E" w:rsidRPr="0095795E" w:rsidRDefault="0095795E" w:rsidP="0095795E">
      <w:pPr>
        <w:spacing w:line="360" w:lineRule="auto"/>
        <w:rPr>
          <w:lang w:eastAsia="ru-RU"/>
        </w:rPr>
      </w:pPr>
      <w:r w:rsidRPr="0095795E">
        <w:rPr>
          <w:lang w:eastAsia="ru-RU"/>
        </w:rPr>
        <w:t>Ограничения включают:</w:t>
      </w:r>
    </w:p>
    <w:p w:rsidR="0095795E" w:rsidRPr="0079463A" w:rsidRDefault="0079463A" w:rsidP="00F37CE5">
      <w:pPr>
        <w:pStyle w:val="aff"/>
        <w:numPr>
          <w:ilvl w:val="0"/>
          <w:numId w:val="54"/>
        </w:numPr>
        <w:spacing w:line="360" w:lineRule="auto"/>
        <w:jc w:val="both"/>
        <w:rPr>
          <w:lang w:eastAsia="ru-RU"/>
        </w:rPr>
      </w:pPr>
      <w:r w:rsidRPr="0079463A">
        <w:rPr>
          <w:rFonts w:ascii="Times New Roman" w:hAnsi="Times New Roman"/>
          <w:sz w:val="28"/>
          <w:szCs w:val="28"/>
          <w:lang w:eastAsia="ru-RU"/>
        </w:rPr>
        <w:t>«</w:t>
      </w:r>
      <w:r w:rsidR="0095795E" w:rsidRPr="0079463A">
        <w:rPr>
          <w:rFonts w:ascii="Times New Roman" w:hAnsi="Times New Roman"/>
          <w:sz w:val="28"/>
          <w:szCs w:val="28"/>
          <w:lang w:eastAsia="ru-RU"/>
        </w:rPr>
        <w:t>галстук-бабочка</w:t>
      </w:r>
      <w:r w:rsidRPr="0079463A">
        <w:rPr>
          <w:rFonts w:ascii="Times New Roman" w:hAnsi="Times New Roman"/>
          <w:sz w:val="28"/>
          <w:szCs w:val="28"/>
          <w:lang w:eastAsia="ru-RU"/>
        </w:rPr>
        <w:t xml:space="preserve">» </w:t>
      </w:r>
      <w:r w:rsidR="0095795E" w:rsidRPr="0079463A">
        <w:rPr>
          <w:rFonts w:ascii="Times New Roman" w:hAnsi="Times New Roman"/>
          <w:sz w:val="28"/>
          <w:szCs w:val="28"/>
          <w:lang w:eastAsia="ru-RU"/>
        </w:rPr>
        <w:t>не может показать ситуацию, когда пути от причин к событию не являются независимыми (т.</w:t>
      </w:r>
      <w:r w:rsidRPr="0079463A">
        <w:rPr>
          <w:rFonts w:ascii="Times New Roman" w:hAnsi="Times New Roman"/>
          <w:sz w:val="28"/>
          <w:szCs w:val="28"/>
          <w:lang w:eastAsia="ru-RU"/>
        </w:rPr>
        <w:t xml:space="preserve"> </w:t>
      </w:r>
      <w:r w:rsidR="0095795E" w:rsidRPr="0079463A">
        <w:rPr>
          <w:rFonts w:ascii="Times New Roman" w:hAnsi="Times New Roman"/>
          <w:sz w:val="28"/>
          <w:szCs w:val="28"/>
          <w:lang w:eastAsia="ru-RU"/>
        </w:rPr>
        <w:t xml:space="preserve">е. там, где в дереве сбоев есть </w:t>
      </w:r>
      <w:r w:rsidRPr="0079463A">
        <w:rPr>
          <w:rFonts w:ascii="Times New Roman" w:hAnsi="Times New Roman"/>
          <w:sz w:val="28"/>
          <w:szCs w:val="28"/>
          <w:lang w:eastAsia="ru-RU"/>
        </w:rPr>
        <w:t>«</w:t>
      </w:r>
      <w:r w:rsidR="0095795E" w:rsidRPr="0079463A">
        <w:rPr>
          <w:rFonts w:ascii="Times New Roman" w:hAnsi="Times New Roman"/>
          <w:sz w:val="28"/>
          <w:szCs w:val="28"/>
          <w:lang w:eastAsia="ru-RU"/>
        </w:rPr>
        <w:t>И</w:t>
      </w:r>
      <w:r w:rsidRPr="0079463A">
        <w:rPr>
          <w:rFonts w:ascii="Times New Roman" w:hAnsi="Times New Roman"/>
          <w:sz w:val="28"/>
          <w:szCs w:val="28"/>
          <w:lang w:eastAsia="ru-RU"/>
        </w:rPr>
        <w:t>»)</w:t>
      </w:r>
      <w:r>
        <w:rPr>
          <w:rFonts w:ascii="Times New Roman" w:hAnsi="Times New Roman"/>
          <w:sz w:val="28"/>
          <w:szCs w:val="28"/>
          <w:lang w:eastAsia="ru-RU"/>
        </w:rPr>
        <w:t>;</w:t>
      </w:r>
    </w:p>
    <w:p w:rsidR="0095795E" w:rsidRPr="0079463A" w:rsidRDefault="0095795E" w:rsidP="00F37CE5">
      <w:pPr>
        <w:pStyle w:val="aff"/>
        <w:numPr>
          <w:ilvl w:val="0"/>
          <w:numId w:val="54"/>
        </w:numPr>
        <w:spacing w:line="360" w:lineRule="auto"/>
        <w:jc w:val="both"/>
        <w:rPr>
          <w:lang w:eastAsia="ru-RU"/>
        </w:rPr>
      </w:pPr>
      <w:r w:rsidRPr="0079463A">
        <w:rPr>
          <w:rFonts w:ascii="Times New Roman" w:hAnsi="Times New Roman"/>
          <w:sz w:val="28"/>
          <w:szCs w:val="28"/>
          <w:lang w:eastAsia="ru-RU"/>
        </w:rPr>
        <w:t>он может чрезмерно упростить сложные ситуации.</w:t>
      </w:r>
    </w:p>
    <w:p w:rsidR="0095795E" w:rsidRPr="0095795E" w:rsidRDefault="0095795E" w:rsidP="0095795E">
      <w:pPr>
        <w:spacing w:line="360" w:lineRule="auto"/>
        <w:rPr>
          <w:lang w:eastAsia="ru-RU"/>
        </w:rPr>
      </w:pPr>
      <w:r w:rsidRPr="0095795E">
        <w:rPr>
          <w:b/>
          <w:lang w:eastAsia="ru-RU"/>
        </w:rPr>
        <w:t>HRA</w:t>
      </w:r>
      <w:r w:rsidRPr="0095795E">
        <w:rPr>
          <w:lang w:eastAsia="ru-RU"/>
        </w:rPr>
        <w:t xml:space="preserve"> относится к группе методов, которые направлены на оценку вклада человека в надежность и безопасность системы путем выявления и анализа возможностей совершения неправильных действий. Хотя данный метод наиболее часто применяется при анализе снижения эффективности деятельности операторов в области безопасности, также он может применяться для повышения уровня эффективности деятельности производительности. HRA применяется на тактическом уровне для конкретных задач, где правильная деятельность имеет решающее значение.</w:t>
      </w:r>
    </w:p>
    <w:p w:rsidR="0095795E" w:rsidRPr="0095795E" w:rsidRDefault="0095795E" w:rsidP="0095795E">
      <w:pPr>
        <w:spacing w:line="360" w:lineRule="auto"/>
        <w:rPr>
          <w:lang w:eastAsia="ru-RU"/>
        </w:rPr>
      </w:pPr>
      <w:r w:rsidRPr="0095795E">
        <w:rPr>
          <w:lang w:eastAsia="ru-RU"/>
        </w:rPr>
        <w:t xml:space="preserve">Сначала проводится иерархический анализ задач для определения шагов и подэтапов в рамках запланированной активности. Потенциальные механизмы ошибок идентифицируются для каждого дополнительного шага, часто с помощью набора подсказок </w:t>
      </w:r>
      <w:r w:rsidR="0079463A">
        <w:rPr>
          <w:lang w:eastAsia="ru-RU"/>
        </w:rPr>
        <w:t>–</w:t>
      </w:r>
      <w:r w:rsidR="0079463A" w:rsidRPr="0095795E">
        <w:rPr>
          <w:lang w:eastAsia="ru-RU"/>
        </w:rPr>
        <w:t xml:space="preserve"> </w:t>
      </w:r>
      <w:r w:rsidRPr="0095795E">
        <w:rPr>
          <w:lang w:eastAsia="ru-RU"/>
        </w:rPr>
        <w:t>ключевых слов (например, слишком рано, слишком поздно, неправильный объект, неправильное действие, правильный объект и т.</w:t>
      </w:r>
      <w:r w:rsidR="0079463A">
        <w:rPr>
          <w:lang w:eastAsia="ru-RU"/>
        </w:rPr>
        <w:t xml:space="preserve"> </w:t>
      </w:r>
      <w:r w:rsidRPr="0095795E">
        <w:rPr>
          <w:lang w:eastAsia="ru-RU"/>
        </w:rPr>
        <w:t>д.).</w:t>
      </w:r>
    </w:p>
    <w:p w:rsidR="0095795E" w:rsidRPr="0095795E" w:rsidRDefault="0095795E" w:rsidP="0095795E">
      <w:pPr>
        <w:spacing w:line="360" w:lineRule="auto"/>
        <w:rPr>
          <w:lang w:eastAsia="ru-RU"/>
        </w:rPr>
      </w:pPr>
      <w:r w:rsidRPr="0095795E">
        <w:rPr>
          <w:lang w:eastAsia="ru-RU"/>
        </w:rPr>
        <w:t xml:space="preserve">Источники этих ошибок (такие как отвлечение от процесса, </w:t>
      </w:r>
      <w:r w:rsidR="0079463A">
        <w:rPr>
          <w:lang w:eastAsia="ru-RU"/>
        </w:rPr>
        <w:t>недостаточность</w:t>
      </w:r>
      <w:r w:rsidR="0079463A" w:rsidRPr="0095795E">
        <w:rPr>
          <w:lang w:eastAsia="ru-RU"/>
        </w:rPr>
        <w:t xml:space="preserve"> </w:t>
      </w:r>
      <w:r w:rsidRPr="0095795E">
        <w:rPr>
          <w:lang w:eastAsia="ru-RU"/>
        </w:rPr>
        <w:t>свободного времени и т.</w:t>
      </w:r>
      <w:r w:rsidR="0079463A">
        <w:rPr>
          <w:lang w:eastAsia="ru-RU"/>
        </w:rPr>
        <w:t xml:space="preserve"> </w:t>
      </w:r>
      <w:r w:rsidRPr="0095795E">
        <w:rPr>
          <w:lang w:eastAsia="ru-RU"/>
        </w:rPr>
        <w:t xml:space="preserve">д.) могут быть </w:t>
      </w:r>
      <w:r w:rsidRPr="0095795E">
        <w:rPr>
          <w:lang w:eastAsia="ru-RU"/>
        </w:rPr>
        <w:lastRenderedPageBreak/>
        <w:t>идентифицированы, и данная информация может быть использована для уменьшения вероятности возникновения ошибки в задаче. Также идентифицируются факторы, связанные с самими человеком, организацией или окружающей средой, которые влияют на вероятность ошибки (факторы формирования деятельности (PSF).</w:t>
      </w:r>
    </w:p>
    <w:p w:rsidR="0095795E" w:rsidRPr="0095795E" w:rsidRDefault="0095795E" w:rsidP="0095795E">
      <w:pPr>
        <w:spacing w:line="360" w:lineRule="auto"/>
        <w:rPr>
          <w:lang w:eastAsia="ru-RU"/>
        </w:rPr>
      </w:pPr>
      <w:r w:rsidRPr="0095795E">
        <w:rPr>
          <w:lang w:eastAsia="ru-RU"/>
        </w:rPr>
        <w:t>Вероятность неправильного действия может быть оценена различными методами, включая использование базы данных с аналогичными задачами или экспертное заключение. Как правило, определяется номинальная частота ошибок для типа задачи, затем применяется множитель для представления поведенческих факторов или факторов, связанных со средой, которые увеличивают или уменьшают вероятность отказа. Для применения этих основных этапов были разработаны различные методы.</w:t>
      </w:r>
    </w:p>
    <w:p w:rsidR="0095795E" w:rsidRPr="0095795E" w:rsidRDefault="0095795E" w:rsidP="0095795E">
      <w:pPr>
        <w:spacing w:line="360" w:lineRule="auto"/>
        <w:rPr>
          <w:lang w:eastAsia="ru-RU"/>
        </w:rPr>
      </w:pPr>
      <w:r w:rsidRPr="0095795E">
        <w:rPr>
          <w:lang w:eastAsia="ru-RU"/>
        </w:rPr>
        <w:t>В более ранних методах делался упор на оценку вероятности неудачи. Более поздние качественные методы сосредоточены на когнитивных причинах вариаций в производственной деятельности человека с анализом</w:t>
      </w:r>
      <w:r w:rsidR="00FE71CD">
        <w:rPr>
          <w:lang w:eastAsia="ru-RU"/>
        </w:rPr>
        <w:t>,</w:t>
      </w:r>
      <w:r w:rsidRPr="0095795E">
        <w:rPr>
          <w:lang w:eastAsia="ru-RU"/>
        </w:rPr>
        <w:t xml:space="preserve"> наиболее направленным на то, как деятельность изменяется под влиянием внешних факторов, и наименее сосредоточенным на попытках вычислить вероятность отказа.</w:t>
      </w:r>
    </w:p>
    <w:p w:rsidR="0095795E" w:rsidRPr="0095795E" w:rsidRDefault="0095795E" w:rsidP="0095795E">
      <w:pPr>
        <w:spacing w:line="360" w:lineRule="auto"/>
        <w:rPr>
          <w:lang w:eastAsia="ru-RU"/>
        </w:rPr>
      </w:pPr>
      <w:r w:rsidRPr="0095795E">
        <w:rPr>
          <w:lang w:eastAsia="ru-RU"/>
        </w:rPr>
        <w:t>Использование</w:t>
      </w:r>
    </w:p>
    <w:p w:rsidR="0095795E" w:rsidRPr="0095795E" w:rsidRDefault="0095795E" w:rsidP="0095795E">
      <w:pPr>
        <w:spacing w:line="360" w:lineRule="auto"/>
        <w:rPr>
          <w:lang w:eastAsia="ru-RU"/>
        </w:rPr>
      </w:pPr>
      <w:r w:rsidRPr="0095795E">
        <w:rPr>
          <w:lang w:eastAsia="ru-RU"/>
        </w:rPr>
        <w:t>Качественный HRA может использоваться:</w:t>
      </w:r>
    </w:p>
    <w:p w:rsidR="0095795E" w:rsidRPr="00FE71CD" w:rsidRDefault="0095795E" w:rsidP="00F37CE5">
      <w:pPr>
        <w:pStyle w:val="aff"/>
        <w:numPr>
          <w:ilvl w:val="0"/>
          <w:numId w:val="55"/>
        </w:numPr>
        <w:spacing w:line="360" w:lineRule="auto"/>
        <w:jc w:val="both"/>
        <w:rPr>
          <w:lang w:eastAsia="ru-RU"/>
        </w:rPr>
      </w:pPr>
      <w:r w:rsidRPr="00FE71CD">
        <w:rPr>
          <w:rFonts w:ascii="Times New Roman" w:hAnsi="Times New Roman"/>
          <w:sz w:val="28"/>
          <w:szCs w:val="28"/>
          <w:lang w:eastAsia="ru-RU"/>
        </w:rPr>
        <w:t>во время проектирования, чтобы системы были разработаны для минимизации вероятности ошибки операторами;</w:t>
      </w:r>
    </w:p>
    <w:p w:rsidR="0095795E" w:rsidRPr="00FE71CD" w:rsidRDefault="0095795E" w:rsidP="00F37CE5">
      <w:pPr>
        <w:pStyle w:val="aff"/>
        <w:numPr>
          <w:ilvl w:val="0"/>
          <w:numId w:val="55"/>
        </w:numPr>
        <w:spacing w:line="360" w:lineRule="auto"/>
        <w:jc w:val="both"/>
        <w:rPr>
          <w:lang w:eastAsia="ru-RU"/>
        </w:rPr>
      </w:pPr>
      <w:r w:rsidRPr="00FE71CD">
        <w:rPr>
          <w:rFonts w:ascii="Times New Roman" w:hAnsi="Times New Roman"/>
          <w:sz w:val="28"/>
          <w:szCs w:val="28"/>
          <w:lang w:eastAsia="ru-RU"/>
        </w:rPr>
        <w:t>во время модификации системы, чтобы увидеть, может ли воздействие человека влиять в каком-либо направлении;</w:t>
      </w:r>
    </w:p>
    <w:p w:rsidR="0095795E" w:rsidRPr="00FE71CD" w:rsidRDefault="001A3F2E" w:rsidP="00F37CE5">
      <w:pPr>
        <w:pStyle w:val="aff"/>
        <w:numPr>
          <w:ilvl w:val="0"/>
          <w:numId w:val="55"/>
        </w:numPr>
        <w:spacing w:line="360" w:lineRule="auto"/>
        <w:jc w:val="both"/>
        <w:rPr>
          <w:lang w:eastAsia="ru-RU"/>
        </w:rPr>
      </w:pPr>
      <w:r>
        <w:rPr>
          <w:rFonts w:ascii="Times New Roman" w:hAnsi="Times New Roman"/>
          <w:sz w:val="28"/>
          <w:szCs w:val="28"/>
          <w:lang w:eastAsia="ru-RU"/>
        </w:rPr>
        <w:t xml:space="preserve">для </w:t>
      </w:r>
      <w:r w:rsidR="0095795E" w:rsidRPr="00FE71CD">
        <w:rPr>
          <w:rFonts w:ascii="Times New Roman" w:hAnsi="Times New Roman"/>
          <w:sz w:val="28"/>
          <w:szCs w:val="28"/>
          <w:lang w:eastAsia="ru-RU"/>
        </w:rPr>
        <w:t>совершенствова</w:t>
      </w:r>
      <w:r>
        <w:rPr>
          <w:rFonts w:ascii="Times New Roman" w:hAnsi="Times New Roman"/>
          <w:sz w:val="28"/>
          <w:szCs w:val="28"/>
          <w:lang w:eastAsia="ru-RU"/>
        </w:rPr>
        <w:t>ния</w:t>
      </w:r>
      <w:r w:rsidR="0095795E" w:rsidRPr="00FE71CD">
        <w:rPr>
          <w:rFonts w:ascii="Times New Roman" w:hAnsi="Times New Roman"/>
          <w:sz w:val="28"/>
          <w:szCs w:val="28"/>
          <w:lang w:eastAsia="ru-RU"/>
        </w:rPr>
        <w:t xml:space="preserve"> процедуры, чтобы уменьшить возможность ошибки;</w:t>
      </w:r>
    </w:p>
    <w:p w:rsidR="0095795E" w:rsidRPr="00FE71CD" w:rsidRDefault="001A3F2E" w:rsidP="00F37CE5">
      <w:pPr>
        <w:pStyle w:val="aff"/>
        <w:numPr>
          <w:ilvl w:val="0"/>
          <w:numId w:val="55"/>
        </w:numPr>
        <w:spacing w:line="360" w:lineRule="auto"/>
        <w:jc w:val="both"/>
        <w:rPr>
          <w:lang w:eastAsia="ru-RU"/>
        </w:rPr>
      </w:pPr>
      <w:r>
        <w:rPr>
          <w:rFonts w:ascii="Times New Roman" w:hAnsi="Times New Roman"/>
          <w:sz w:val="28"/>
          <w:szCs w:val="28"/>
          <w:lang w:eastAsia="ru-RU"/>
        </w:rPr>
        <w:t xml:space="preserve">для </w:t>
      </w:r>
      <w:r w:rsidR="0095795E" w:rsidRPr="00FE71CD">
        <w:rPr>
          <w:rFonts w:ascii="Times New Roman" w:hAnsi="Times New Roman"/>
          <w:sz w:val="28"/>
          <w:szCs w:val="28"/>
          <w:lang w:eastAsia="ru-RU"/>
        </w:rPr>
        <w:t>оказ</w:t>
      </w:r>
      <w:r>
        <w:rPr>
          <w:rFonts w:ascii="Times New Roman" w:hAnsi="Times New Roman"/>
          <w:sz w:val="28"/>
          <w:szCs w:val="28"/>
          <w:lang w:eastAsia="ru-RU"/>
        </w:rPr>
        <w:t>ания</w:t>
      </w:r>
      <w:r w:rsidR="0095795E" w:rsidRPr="00FE71CD">
        <w:rPr>
          <w:rFonts w:ascii="Times New Roman" w:hAnsi="Times New Roman"/>
          <w:sz w:val="28"/>
          <w:szCs w:val="28"/>
          <w:lang w:eastAsia="ru-RU"/>
        </w:rPr>
        <w:t xml:space="preserve"> </w:t>
      </w:r>
      <w:r w:rsidRPr="00FE71CD">
        <w:rPr>
          <w:rFonts w:ascii="Times New Roman" w:hAnsi="Times New Roman"/>
          <w:sz w:val="28"/>
          <w:szCs w:val="28"/>
          <w:lang w:eastAsia="ru-RU"/>
        </w:rPr>
        <w:t>помощ</w:t>
      </w:r>
      <w:r>
        <w:rPr>
          <w:rFonts w:ascii="Times New Roman" w:hAnsi="Times New Roman"/>
          <w:sz w:val="28"/>
          <w:szCs w:val="28"/>
          <w:lang w:eastAsia="ru-RU"/>
        </w:rPr>
        <w:t>и</w:t>
      </w:r>
      <w:r w:rsidRPr="00FE71CD">
        <w:rPr>
          <w:rFonts w:ascii="Times New Roman" w:hAnsi="Times New Roman"/>
          <w:sz w:val="28"/>
          <w:szCs w:val="28"/>
          <w:lang w:eastAsia="ru-RU"/>
        </w:rPr>
        <w:t xml:space="preserve"> </w:t>
      </w:r>
      <w:r w:rsidR="0095795E" w:rsidRPr="00FE71CD">
        <w:rPr>
          <w:rFonts w:ascii="Times New Roman" w:hAnsi="Times New Roman"/>
          <w:sz w:val="28"/>
          <w:szCs w:val="28"/>
          <w:lang w:eastAsia="ru-RU"/>
        </w:rPr>
        <w:t>в выявлении и уменьшении факторов, вызывающих ошибку, в среде или в организационных мероприятиях.</w:t>
      </w:r>
    </w:p>
    <w:p w:rsidR="0095795E" w:rsidRPr="0095795E" w:rsidRDefault="0095795E" w:rsidP="0095795E">
      <w:pPr>
        <w:spacing w:line="360" w:lineRule="auto"/>
        <w:rPr>
          <w:lang w:eastAsia="ru-RU"/>
        </w:rPr>
      </w:pPr>
      <w:r w:rsidRPr="0095795E">
        <w:rPr>
          <w:lang w:eastAsia="ru-RU"/>
        </w:rPr>
        <w:lastRenderedPageBreak/>
        <w:t>Количественно HRA используется для предоставления данных о деятельности человека в качестве входных параметров при использовании методов логических деревьев или других методов оценки риска.</w:t>
      </w:r>
    </w:p>
    <w:p w:rsidR="0095795E" w:rsidRPr="0095795E" w:rsidRDefault="0095795E" w:rsidP="0095795E">
      <w:pPr>
        <w:spacing w:line="360" w:lineRule="auto"/>
        <w:rPr>
          <w:lang w:eastAsia="ru-RU"/>
        </w:rPr>
      </w:pPr>
      <w:r w:rsidRPr="0095795E">
        <w:rPr>
          <w:lang w:eastAsia="ru-RU"/>
        </w:rPr>
        <w:t>Входы</w:t>
      </w:r>
    </w:p>
    <w:p w:rsidR="0095795E" w:rsidRPr="0095795E" w:rsidRDefault="0095795E" w:rsidP="0095795E">
      <w:pPr>
        <w:spacing w:line="360" w:lineRule="auto"/>
        <w:rPr>
          <w:lang w:eastAsia="ru-RU"/>
        </w:rPr>
      </w:pPr>
      <w:r w:rsidRPr="0095795E">
        <w:rPr>
          <w:lang w:eastAsia="ru-RU"/>
        </w:rPr>
        <w:t>Входы включают:</w:t>
      </w:r>
    </w:p>
    <w:p w:rsidR="0095795E" w:rsidRPr="001A3F2E" w:rsidRDefault="0095795E" w:rsidP="00F37CE5">
      <w:pPr>
        <w:pStyle w:val="aff"/>
        <w:numPr>
          <w:ilvl w:val="0"/>
          <w:numId w:val="56"/>
        </w:numPr>
        <w:spacing w:line="360" w:lineRule="auto"/>
        <w:jc w:val="both"/>
        <w:rPr>
          <w:lang w:eastAsia="ru-RU"/>
        </w:rPr>
      </w:pPr>
      <w:r w:rsidRPr="001A3F2E">
        <w:rPr>
          <w:rFonts w:ascii="Times New Roman" w:hAnsi="Times New Roman"/>
          <w:sz w:val="28"/>
          <w:szCs w:val="28"/>
          <w:lang w:eastAsia="ru-RU"/>
        </w:rPr>
        <w:t>информацию для определения задач, которые должны выполнять люди;</w:t>
      </w:r>
    </w:p>
    <w:p w:rsidR="0095795E" w:rsidRPr="001A3F2E" w:rsidRDefault="0095795E" w:rsidP="00F37CE5">
      <w:pPr>
        <w:pStyle w:val="aff"/>
        <w:numPr>
          <w:ilvl w:val="0"/>
          <w:numId w:val="56"/>
        </w:numPr>
        <w:spacing w:line="360" w:lineRule="auto"/>
        <w:jc w:val="both"/>
        <w:rPr>
          <w:lang w:eastAsia="ru-RU"/>
        </w:rPr>
      </w:pPr>
      <w:r w:rsidRPr="001A3F2E">
        <w:rPr>
          <w:rFonts w:ascii="Times New Roman" w:hAnsi="Times New Roman"/>
          <w:sz w:val="28"/>
          <w:szCs w:val="28"/>
          <w:lang w:eastAsia="ru-RU"/>
        </w:rPr>
        <w:t>опыт по различным типам ошибок или исключительных характеристик, которые случались в практике;</w:t>
      </w:r>
    </w:p>
    <w:p w:rsidR="0095795E" w:rsidRPr="001A3F2E" w:rsidRDefault="0095795E" w:rsidP="00F37CE5">
      <w:pPr>
        <w:pStyle w:val="aff"/>
        <w:numPr>
          <w:ilvl w:val="0"/>
          <w:numId w:val="56"/>
        </w:numPr>
        <w:spacing w:line="360" w:lineRule="auto"/>
        <w:jc w:val="both"/>
        <w:rPr>
          <w:lang w:eastAsia="ru-RU"/>
        </w:rPr>
      </w:pPr>
      <w:r w:rsidRPr="001A3F2E">
        <w:rPr>
          <w:rFonts w:ascii="Times New Roman" w:hAnsi="Times New Roman"/>
          <w:sz w:val="28"/>
          <w:szCs w:val="28"/>
          <w:lang w:eastAsia="ru-RU"/>
        </w:rPr>
        <w:t>опыт работы человека и факторы, которые влияют на него;</w:t>
      </w:r>
    </w:p>
    <w:p w:rsidR="0095795E" w:rsidRPr="001A3F2E" w:rsidRDefault="0095795E" w:rsidP="00F37CE5">
      <w:pPr>
        <w:pStyle w:val="aff"/>
        <w:numPr>
          <w:ilvl w:val="0"/>
          <w:numId w:val="56"/>
        </w:numPr>
        <w:spacing w:line="360" w:lineRule="auto"/>
        <w:jc w:val="both"/>
        <w:rPr>
          <w:lang w:eastAsia="ru-RU"/>
        </w:rPr>
      </w:pPr>
      <w:r w:rsidRPr="001A3F2E">
        <w:rPr>
          <w:rFonts w:ascii="Times New Roman" w:hAnsi="Times New Roman"/>
          <w:sz w:val="28"/>
          <w:szCs w:val="28"/>
          <w:lang w:eastAsia="ru-RU"/>
        </w:rPr>
        <w:t>опыт в технике или методах, которые будут использоваться.</w:t>
      </w:r>
    </w:p>
    <w:p w:rsidR="0095795E" w:rsidRPr="0095795E" w:rsidRDefault="0095795E" w:rsidP="0095795E">
      <w:pPr>
        <w:spacing w:line="360" w:lineRule="auto"/>
        <w:rPr>
          <w:lang w:eastAsia="ru-RU"/>
        </w:rPr>
      </w:pPr>
      <w:r w:rsidRPr="0095795E">
        <w:rPr>
          <w:lang w:eastAsia="ru-RU"/>
        </w:rPr>
        <w:t>Выходы</w:t>
      </w:r>
    </w:p>
    <w:p w:rsidR="0095795E" w:rsidRPr="0095795E" w:rsidRDefault="0095795E" w:rsidP="0095795E">
      <w:pPr>
        <w:spacing w:line="360" w:lineRule="auto"/>
        <w:rPr>
          <w:lang w:eastAsia="ru-RU"/>
        </w:rPr>
      </w:pPr>
      <w:r w:rsidRPr="0095795E">
        <w:rPr>
          <w:lang w:eastAsia="ru-RU"/>
        </w:rPr>
        <w:t>Выходы включают:</w:t>
      </w:r>
    </w:p>
    <w:p w:rsidR="0095795E" w:rsidRPr="001A3F2E" w:rsidRDefault="0095795E" w:rsidP="00F37CE5">
      <w:pPr>
        <w:pStyle w:val="aff"/>
        <w:numPr>
          <w:ilvl w:val="0"/>
          <w:numId w:val="57"/>
        </w:numPr>
        <w:spacing w:line="360" w:lineRule="auto"/>
        <w:jc w:val="both"/>
        <w:rPr>
          <w:lang w:eastAsia="ru-RU"/>
        </w:rPr>
      </w:pPr>
      <w:r w:rsidRPr="001A3F2E">
        <w:rPr>
          <w:rFonts w:ascii="Times New Roman" w:hAnsi="Times New Roman"/>
          <w:sz w:val="28"/>
          <w:szCs w:val="28"/>
          <w:lang w:eastAsia="ru-RU"/>
        </w:rPr>
        <w:t>список ошибок или негативных необычных характеристик, которые могут возникнуть, и методы, с помощью которых они могут быть улучшены путем реорганизации системы;</w:t>
      </w:r>
    </w:p>
    <w:p w:rsidR="0095795E" w:rsidRPr="001A3F2E" w:rsidRDefault="0095795E" w:rsidP="00F37CE5">
      <w:pPr>
        <w:pStyle w:val="aff"/>
        <w:numPr>
          <w:ilvl w:val="0"/>
          <w:numId w:val="57"/>
        </w:numPr>
        <w:spacing w:line="360" w:lineRule="auto"/>
        <w:jc w:val="both"/>
        <w:rPr>
          <w:lang w:eastAsia="ru-RU"/>
        </w:rPr>
      </w:pPr>
      <w:r w:rsidRPr="001A3F2E">
        <w:rPr>
          <w:rFonts w:ascii="Times New Roman" w:hAnsi="Times New Roman"/>
          <w:sz w:val="28"/>
          <w:szCs w:val="28"/>
          <w:lang w:eastAsia="ru-RU"/>
        </w:rPr>
        <w:t>режимы, типы, причины и последствия для человека;</w:t>
      </w:r>
    </w:p>
    <w:p w:rsidR="0095795E" w:rsidRPr="001A3F2E" w:rsidRDefault="0095795E" w:rsidP="00F37CE5">
      <w:pPr>
        <w:pStyle w:val="aff"/>
        <w:numPr>
          <w:ilvl w:val="0"/>
          <w:numId w:val="57"/>
        </w:numPr>
        <w:spacing w:line="360" w:lineRule="auto"/>
        <w:jc w:val="both"/>
        <w:rPr>
          <w:lang w:eastAsia="ru-RU"/>
        </w:rPr>
      </w:pPr>
      <w:r w:rsidRPr="001A3F2E">
        <w:rPr>
          <w:rFonts w:ascii="Times New Roman" w:hAnsi="Times New Roman"/>
          <w:sz w:val="28"/>
          <w:szCs w:val="28"/>
          <w:lang w:eastAsia="ru-RU"/>
        </w:rPr>
        <w:t>качественн</w:t>
      </w:r>
      <w:r w:rsidR="001A3F2E">
        <w:rPr>
          <w:rFonts w:ascii="Times New Roman" w:hAnsi="Times New Roman"/>
          <w:sz w:val="28"/>
          <w:szCs w:val="28"/>
          <w:lang w:eastAsia="ru-RU"/>
        </w:rPr>
        <w:t>ую</w:t>
      </w:r>
      <w:r w:rsidRPr="001A3F2E">
        <w:rPr>
          <w:rFonts w:ascii="Times New Roman" w:hAnsi="Times New Roman"/>
          <w:sz w:val="28"/>
          <w:szCs w:val="28"/>
          <w:lang w:eastAsia="ru-RU"/>
        </w:rPr>
        <w:t xml:space="preserve"> или </w:t>
      </w:r>
      <w:r w:rsidR="001A3F2E" w:rsidRPr="001A3F2E">
        <w:rPr>
          <w:rFonts w:ascii="Times New Roman" w:hAnsi="Times New Roman"/>
          <w:sz w:val="28"/>
          <w:szCs w:val="28"/>
          <w:lang w:eastAsia="ru-RU"/>
        </w:rPr>
        <w:t>количественн</w:t>
      </w:r>
      <w:r w:rsidR="001A3F2E">
        <w:rPr>
          <w:rFonts w:ascii="Times New Roman" w:hAnsi="Times New Roman"/>
          <w:sz w:val="28"/>
          <w:szCs w:val="28"/>
          <w:lang w:eastAsia="ru-RU"/>
        </w:rPr>
        <w:t>ую</w:t>
      </w:r>
      <w:r w:rsidR="001A3F2E" w:rsidRPr="001A3F2E">
        <w:rPr>
          <w:rFonts w:ascii="Times New Roman" w:hAnsi="Times New Roman"/>
          <w:sz w:val="28"/>
          <w:szCs w:val="28"/>
          <w:lang w:eastAsia="ru-RU"/>
        </w:rPr>
        <w:t xml:space="preserve"> оценк</w:t>
      </w:r>
      <w:r w:rsidR="001A3F2E">
        <w:rPr>
          <w:rFonts w:ascii="Times New Roman" w:hAnsi="Times New Roman"/>
          <w:sz w:val="28"/>
          <w:szCs w:val="28"/>
          <w:lang w:eastAsia="ru-RU"/>
        </w:rPr>
        <w:t>у</w:t>
      </w:r>
      <w:r w:rsidR="001A3F2E" w:rsidRPr="001A3F2E">
        <w:rPr>
          <w:rFonts w:ascii="Times New Roman" w:hAnsi="Times New Roman"/>
          <w:sz w:val="28"/>
          <w:szCs w:val="28"/>
          <w:lang w:eastAsia="ru-RU"/>
        </w:rPr>
        <w:t xml:space="preserve"> </w:t>
      </w:r>
      <w:r w:rsidRPr="001A3F2E">
        <w:rPr>
          <w:rFonts w:ascii="Times New Roman" w:hAnsi="Times New Roman"/>
          <w:sz w:val="28"/>
          <w:szCs w:val="28"/>
          <w:lang w:eastAsia="ru-RU"/>
        </w:rPr>
        <w:t xml:space="preserve">риска, связанного с различиями </w:t>
      </w:r>
      <w:r w:rsidRPr="00850147">
        <w:rPr>
          <w:rFonts w:ascii="Times New Roman" w:hAnsi="Times New Roman"/>
          <w:sz w:val="28"/>
          <w:szCs w:val="28"/>
          <w:lang w:eastAsia="ru-RU"/>
        </w:rPr>
        <w:t>в человеческих действиях</w:t>
      </w:r>
      <w:r w:rsidRPr="001A3F2E">
        <w:rPr>
          <w:rFonts w:ascii="Times New Roman" w:hAnsi="Times New Roman"/>
          <w:sz w:val="28"/>
          <w:szCs w:val="28"/>
          <w:lang w:eastAsia="ru-RU"/>
        </w:rPr>
        <w:t>.</w:t>
      </w:r>
    </w:p>
    <w:p w:rsidR="0095795E" w:rsidRPr="0095795E" w:rsidRDefault="0095795E" w:rsidP="0095795E">
      <w:pPr>
        <w:spacing w:line="360" w:lineRule="auto"/>
        <w:rPr>
          <w:lang w:eastAsia="ru-RU"/>
        </w:rPr>
      </w:pPr>
      <w:r w:rsidRPr="0095795E">
        <w:rPr>
          <w:lang w:eastAsia="ru-RU"/>
        </w:rPr>
        <w:t>Сильные стороны и ограничения</w:t>
      </w:r>
    </w:p>
    <w:p w:rsidR="0095795E" w:rsidRPr="0095795E" w:rsidRDefault="0095795E" w:rsidP="0095795E">
      <w:pPr>
        <w:spacing w:line="360" w:lineRule="auto"/>
        <w:rPr>
          <w:lang w:eastAsia="ru-RU"/>
        </w:rPr>
      </w:pPr>
      <w:r w:rsidRPr="0095795E">
        <w:rPr>
          <w:lang w:eastAsia="ru-RU"/>
        </w:rPr>
        <w:t>Сильные стороны HRA:</w:t>
      </w:r>
    </w:p>
    <w:p w:rsidR="0095795E" w:rsidRPr="001A3F2E" w:rsidRDefault="0095795E" w:rsidP="00F37CE5">
      <w:pPr>
        <w:pStyle w:val="aff"/>
        <w:numPr>
          <w:ilvl w:val="0"/>
          <w:numId w:val="58"/>
        </w:numPr>
        <w:spacing w:line="360" w:lineRule="auto"/>
        <w:jc w:val="both"/>
        <w:rPr>
          <w:lang w:eastAsia="ru-RU"/>
        </w:rPr>
      </w:pPr>
      <w:r w:rsidRPr="001A3F2E">
        <w:rPr>
          <w:rFonts w:ascii="Times New Roman" w:hAnsi="Times New Roman"/>
          <w:sz w:val="28"/>
          <w:szCs w:val="28"/>
          <w:lang w:eastAsia="ru-RU"/>
        </w:rPr>
        <w:t>анализ обеспечивает формальный механизм интеграции показателей работы человека при рассмотрении рисков, связанных с системами, в которых люди играют важную роль;</w:t>
      </w:r>
    </w:p>
    <w:p w:rsidR="0095795E" w:rsidRPr="001A3F2E" w:rsidRDefault="0095795E" w:rsidP="00F37CE5">
      <w:pPr>
        <w:pStyle w:val="aff"/>
        <w:numPr>
          <w:ilvl w:val="0"/>
          <w:numId w:val="58"/>
        </w:numPr>
        <w:spacing w:line="360" w:lineRule="auto"/>
        <w:jc w:val="both"/>
        <w:rPr>
          <w:lang w:eastAsia="ru-RU"/>
        </w:rPr>
      </w:pPr>
      <w:r w:rsidRPr="001A3F2E">
        <w:rPr>
          <w:rFonts w:ascii="Times New Roman" w:hAnsi="Times New Roman"/>
          <w:sz w:val="28"/>
          <w:szCs w:val="28"/>
          <w:lang w:eastAsia="ru-RU"/>
        </w:rPr>
        <w:t>официальное рассмотрение режимов и механизмов работы человека, основанных на понимании когнитивных механизмов, может помочь определить способы изменения риска.</w:t>
      </w:r>
    </w:p>
    <w:p w:rsidR="0095795E" w:rsidRPr="0095795E" w:rsidRDefault="0095795E" w:rsidP="0095795E">
      <w:pPr>
        <w:spacing w:line="360" w:lineRule="auto"/>
        <w:rPr>
          <w:lang w:eastAsia="ru-RU"/>
        </w:rPr>
      </w:pPr>
      <w:r w:rsidRPr="0095795E">
        <w:rPr>
          <w:lang w:eastAsia="ru-RU"/>
        </w:rPr>
        <w:t>Ограничения:</w:t>
      </w:r>
    </w:p>
    <w:p w:rsidR="0095795E" w:rsidRPr="005F553F" w:rsidRDefault="0095795E" w:rsidP="00F37CE5">
      <w:pPr>
        <w:pStyle w:val="aff"/>
        <w:numPr>
          <w:ilvl w:val="0"/>
          <w:numId w:val="59"/>
        </w:numPr>
        <w:spacing w:line="360" w:lineRule="auto"/>
        <w:jc w:val="both"/>
        <w:rPr>
          <w:lang w:eastAsia="ru-RU"/>
        </w:rPr>
      </w:pPr>
      <w:r w:rsidRPr="005F553F">
        <w:rPr>
          <w:rFonts w:ascii="Times New Roman" w:hAnsi="Times New Roman"/>
          <w:sz w:val="28"/>
          <w:szCs w:val="28"/>
          <w:lang w:eastAsia="ru-RU"/>
        </w:rPr>
        <w:lastRenderedPageBreak/>
        <w:t>метод лучше всего подходит для рутинных задач, выполняемых в хорошо контролируемых средах. Он менее полезен для сложных задач или тогда, когда действия должны основываться на нескольких и, возможно, противоречивых источниках информации;</w:t>
      </w:r>
    </w:p>
    <w:p w:rsidR="0095795E" w:rsidRPr="005F553F" w:rsidRDefault="0095795E" w:rsidP="00F37CE5">
      <w:pPr>
        <w:pStyle w:val="aff"/>
        <w:numPr>
          <w:ilvl w:val="0"/>
          <w:numId w:val="59"/>
        </w:numPr>
        <w:spacing w:line="360" w:lineRule="auto"/>
        <w:jc w:val="both"/>
        <w:rPr>
          <w:lang w:eastAsia="ru-RU"/>
        </w:rPr>
      </w:pPr>
      <w:r w:rsidRPr="005F553F">
        <w:rPr>
          <w:rFonts w:ascii="Times New Roman" w:hAnsi="Times New Roman"/>
          <w:sz w:val="28"/>
          <w:szCs w:val="28"/>
          <w:lang w:eastAsia="ru-RU"/>
        </w:rPr>
        <w:t xml:space="preserve">многие виды деятельности не имеют простого режима </w:t>
      </w:r>
      <w:r w:rsidR="005F553F">
        <w:rPr>
          <w:rFonts w:ascii="Times New Roman" w:hAnsi="Times New Roman"/>
          <w:sz w:val="28"/>
          <w:szCs w:val="28"/>
          <w:lang w:eastAsia="ru-RU"/>
        </w:rPr>
        <w:t>«</w:t>
      </w:r>
      <w:r w:rsidRPr="00680606">
        <w:rPr>
          <w:rFonts w:ascii="Times New Roman" w:hAnsi="Times New Roman"/>
          <w:sz w:val="28"/>
          <w:szCs w:val="28"/>
          <w:lang w:eastAsia="ru-RU"/>
        </w:rPr>
        <w:t>успех проход/ошибка</w:t>
      </w:r>
      <w:r w:rsidR="005F553F" w:rsidRPr="00680606">
        <w:rPr>
          <w:rFonts w:ascii="Times New Roman" w:hAnsi="Times New Roman"/>
          <w:sz w:val="28"/>
          <w:szCs w:val="28"/>
          <w:lang w:eastAsia="ru-RU"/>
        </w:rPr>
        <w:t>»</w:t>
      </w:r>
      <w:r w:rsidRPr="00680606">
        <w:rPr>
          <w:rFonts w:ascii="Times New Roman" w:hAnsi="Times New Roman"/>
          <w:sz w:val="28"/>
          <w:szCs w:val="28"/>
          <w:lang w:eastAsia="ru-RU"/>
        </w:rPr>
        <w:t>.</w:t>
      </w:r>
      <w:r w:rsidRPr="00F37CE5">
        <w:rPr>
          <w:rFonts w:ascii="Times New Roman" w:hAnsi="Times New Roman"/>
          <w:color w:val="FF0000"/>
          <w:sz w:val="28"/>
          <w:szCs w:val="28"/>
          <w:lang w:eastAsia="ru-RU"/>
        </w:rPr>
        <w:t xml:space="preserve"> </w:t>
      </w:r>
      <w:r w:rsidRPr="005F553F">
        <w:rPr>
          <w:rFonts w:ascii="Times New Roman" w:hAnsi="Times New Roman"/>
          <w:sz w:val="28"/>
          <w:szCs w:val="28"/>
          <w:lang w:eastAsia="ru-RU"/>
        </w:rPr>
        <w:t>HRA трудно сочетается с частичным воздействием на деятельность, а также с качеством действий или решений;</w:t>
      </w:r>
    </w:p>
    <w:p w:rsidR="0095795E" w:rsidRPr="005F553F" w:rsidRDefault="0095795E" w:rsidP="00F37CE5">
      <w:pPr>
        <w:pStyle w:val="aff"/>
        <w:numPr>
          <w:ilvl w:val="0"/>
          <w:numId w:val="59"/>
        </w:numPr>
        <w:spacing w:line="360" w:lineRule="auto"/>
        <w:jc w:val="both"/>
        <w:rPr>
          <w:lang w:eastAsia="ru-RU"/>
        </w:rPr>
      </w:pPr>
      <w:r w:rsidRPr="005F553F">
        <w:rPr>
          <w:rFonts w:ascii="Times New Roman" w:hAnsi="Times New Roman"/>
          <w:sz w:val="28"/>
          <w:szCs w:val="28"/>
          <w:lang w:eastAsia="ru-RU"/>
        </w:rPr>
        <w:t>количественная оценка, как правило, в значительной степени зависит от заключения экспертов, при наличии малого количества верифицированных данных.</w:t>
      </w:r>
    </w:p>
    <w:p w:rsidR="0095795E" w:rsidRDefault="0095795E" w:rsidP="0095795E">
      <w:pPr>
        <w:spacing w:line="360" w:lineRule="auto"/>
        <w:ind w:firstLine="0"/>
        <w:rPr>
          <w:b/>
          <w:bCs/>
          <w:lang w:eastAsia="ru-RU"/>
        </w:rPr>
      </w:pPr>
      <w:r>
        <w:rPr>
          <w:b/>
          <w:bCs/>
          <w:lang w:eastAsia="ru-RU"/>
        </w:rPr>
        <w:t>Алгоритм выполнения практического задания</w:t>
      </w:r>
    </w:p>
    <w:p w:rsidR="0095795E" w:rsidRDefault="009E2011" w:rsidP="0095795E">
      <w:pPr>
        <w:spacing w:line="360" w:lineRule="auto"/>
        <w:ind w:firstLine="0"/>
        <w:rPr>
          <w:bCs/>
          <w:lang w:eastAsia="ru-RU"/>
        </w:rPr>
      </w:pPr>
      <w:r>
        <w:rPr>
          <w:bCs/>
          <w:lang w:eastAsia="ru-RU"/>
        </w:rPr>
        <w:t>1. Ознакомиться с теоретическими сведениями.</w:t>
      </w:r>
    </w:p>
    <w:p w:rsidR="009E2011" w:rsidRPr="009E2011" w:rsidRDefault="009E2011" w:rsidP="009E2011">
      <w:pPr>
        <w:spacing w:line="360" w:lineRule="auto"/>
        <w:ind w:firstLine="0"/>
        <w:rPr>
          <w:bCs/>
          <w:lang w:eastAsia="ru-RU"/>
        </w:rPr>
      </w:pPr>
      <w:r>
        <w:rPr>
          <w:bCs/>
          <w:lang w:eastAsia="ru-RU"/>
        </w:rPr>
        <w:t xml:space="preserve">2. </w:t>
      </w:r>
      <w:r w:rsidRPr="009E2011">
        <w:rPr>
          <w:bCs/>
          <w:lang w:eastAsia="ru-RU"/>
        </w:rPr>
        <w:t xml:space="preserve">По варианту, выбранному для выполнения </w:t>
      </w:r>
      <w:r w:rsidR="005F553F">
        <w:rPr>
          <w:bCs/>
          <w:lang w:eastAsia="ru-RU"/>
        </w:rPr>
        <w:t>п</w:t>
      </w:r>
      <w:r w:rsidR="005F553F" w:rsidRPr="009E2011">
        <w:rPr>
          <w:bCs/>
          <w:lang w:eastAsia="ru-RU"/>
        </w:rPr>
        <w:t xml:space="preserve">рактического </w:t>
      </w:r>
      <w:r w:rsidRPr="009E2011">
        <w:rPr>
          <w:bCs/>
          <w:lang w:eastAsia="ru-RU"/>
        </w:rPr>
        <w:t xml:space="preserve">задания </w:t>
      </w:r>
      <w:r>
        <w:rPr>
          <w:bCs/>
          <w:lang w:eastAsia="ru-RU"/>
        </w:rPr>
        <w:t>1</w:t>
      </w:r>
      <w:r w:rsidR="005F553F">
        <w:rPr>
          <w:bCs/>
          <w:lang w:eastAsia="ru-RU"/>
        </w:rPr>
        <w:t>,</w:t>
      </w:r>
      <w:r>
        <w:rPr>
          <w:bCs/>
          <w:lang w:eastAsia="ru-RU"/>
        </w:rPr>
        <w:t xml:space="preserve"> построить диаграмму «</w:t>
      </w:r>
      <w:r w:rsidR="005F553F">
        <w:rPr>
          <w:bCs/>
          <w:lang w:eastAsia="ru-RU"/>
        </w:rPr>
        <w:t>галстук</w:t>
      </w:r>
      <w:r>
        <w:rPr>
          <w:bCs/>
          <w:lang w:eastAsia="ru-RU"/>
        </w:rPr>
        <w:t>-бабочка»</w:t>
      </w:r>
      <w:r w:rsidRPr="009E2011">
        <w:rPr>
          <w:bCs/>
          <w:lang w:eastAsia="ru-RU"/>
        </w:rPr>
        <w:t xml:space="preserve"> </w:t>
      </w:r>
      <w:r>
        <w:rPr>
          <w:bCs/>
          <w:lang w:eastAsia="ru-RU"/>
        </w:rPr>
        <w:t xml:space="preserve">для каждого источника риска, идентифицированного в </w:t>
      </w:r>
      <w:r w:rsidR="005F553F">
        <w:rPr>
          <w:bCs/>
          <w:lang w:eastAsia="ru-RU"/>
        </w:rPr>
        <w:t xml:space="preserve">практическом </w:t>
      </w:r>
      <w:r>
        <w:rPr>
          <w:bCs/>
          <w:lang w:eastAsia="ru-RU"/>
        </w:rPr>
        <w:t>задании 1</w:t>
      </w:r>
      <w:r w:rsidR="005F553F">
        <w:rPr>
          <w:bCs/>
          <w:lang w:eastAsia="ru-RU"/>
        </w:rPr>
        <w:t>,</w:t>
      </w:r>
      <w:r>
        <w:rPr>
          <w:bCs/>
          <w:lang w:eastAsia="ru-RU"/>
        </w:rPr>
        <w:t xml:space="preserve"> </w:t>
      </w:r>
      <w:r w:rsidR="005F553F">
        <w:rPr>
          <w:bCs/>
          <w:lang w:eastAsia="ru-RU"/>
        </w:rPr>
        <w:t>ф</w:t>
      </w:r>
      <w:r w:rsidRPr="009E2011">
        <w:rPr>
          <w:bCs/>
          <w:lang w:eastAsia="ru-RU"/>
        </w:rPr>
        <w:t xml:space="preserve">орма 1. Определить источники </w:t>
      </w:r>
      <w:r>
        <w:rPr>
          <w:bCs/>
          <w:lang w:eastAsia="ru-RU"/>
        </w:rPr>
        <w:t xml:space="preserve">риска, причины событий, барьеры или какие меры были разработаны и приняты для предупреждения события, дополнительные факторы или факторы эскалации, которые предусмотрели для предупреждения события, далее </w:t>
      </w:r>
      <w:r w:rsidR="005F553F">
        <w:rPr>
          <w:bCs/>
          <w:lang w:eastAsia="ru-RU"/>
        </w:rPr>
        <w:t xml:space="preserve">– </w:t>
      </w:r>
      <w:r>
        <w:rPr>
          <w:bCs/>
          <w:lang w:eastAsia="ru-RU"/>
        </w:rPr>
        <w:t xml:space="preserve">событие, которое все-таки может произойти, </w:t>
      </w:r>
      <w:r w:rsidR="00DE785E">
        <w:rPr>
          <w:bCs/>
          <w:lang w:eastAsia="ru-RU"/>
        </w:rPr>
        <w:t>элементы управления или действия</w:t>
      </w:r>
      <w:r w:rsidR="005F553F">
        <w:rPr>
          <w:bCs/>
          <w:lang w:eastAsia="ru-RU"/>
        </w:rPr>
        <w:t>,</w:t>
      </w:r>
      <w:r w:rsidR="00DE785E">
        <w:rPr>
          <w:bCs/>
          <w:lang w:eastAsia="ru-RU"/>
        </w:rPr>
        <w:t xml:space="preserve"> принятые после события для снижения и/или изменения последствий события, факторы эскалации для снижения последствий. Внизу приводим действия по управлению и контролю для предупреждения этого события.</w:t>
      </w:r>
      <w:r>
        <w:rPr>
          <w:bCs/>
          <w:lang w:eastAsia="ru-RU"/>
        </w:rPr>
        <w:t xml:space="preserve"> </w:t>
      </w:r>
    </w:p>
    <w:p w:rsidR="009E2011" w:rsidRPr="006A5C5E" w:rsidRDefault="009E2011" w:rsidP="009E2011">
      <w:pPr>
        <w:spacing w:line="360" w:lineRule="auto"/>
        <w:ind w:firstLine="0"/>
        <w:rPr>
          <w:bCs/>
          <w:lang w:eastAsia="ru-RU"/>
        </w:rPr>
      </w:pPr>
      <w:r w:rsidRPr="009E2011">
        <w:rPr>
          <w:bCs/>
          <w:lang w:eastAsia="ru-RU"/>
        </w:rPr>
        <w:t xml:space="preserve">3. По варианту, выбранному для выполнения </w:t>
      </w:r>
      <w:r w:rsidR="005F553F">
        <w:rPr>
          <w:bCs/>
          <w:lang w:eastAsia="ru-RU"/>
        </w:rPr>
        <w:t>п</w:t>
      </w:r>
      <w:r w:rsidR="005F553F" w:rsidRPr="009E2011">
        <w:rPr>
          <w:bCs/>
          <w:lang w:eastAsia="ru-RU"/>
        </w:rPr>
        <w:t>ра</w:t>
      </w:r>
      <w:r w:rsidR="005F553F">
        <w:rPr>
          <w:bCs/>
          <w:lang w:eastAsia="ru-RU"/>
        </w:rPr>
        <w:t xml:space="preserve">ктического </w:t>
      </w:r>
      <w:r w:rsidR="006A5C5E">
        <w:rPr>
          <w:bCs/>
          <w:lang w:eastAsia="ru-RU"/>
        </w:rPr>
        <w:t>задания 1</w:t>
      </w:r>
      <w:r w:rsidR="005F553F">
        <w:rPr>
          <w:bCs/>
          <w:lang w:eastAsia="ru-RU"/>
        </w:rPr>
        <w:t>,</w:t>
      </w:r>
      <w:r w:rsidR="006A5C5E">
        <w:rPr>
          <w:bCs/>
          <w:lang w:eastAsia="ru-RU"/>
        </w:rPr>
        <w:t xml:space="preserve"> заполнить </w:t>
      </w:r>
      <w:r w:rsidR="005F553F">
        <w:rPr>
          <w:bCs/>
          <w:lang w:eastAsia="ru-RU"/>
        </w:rPr>
        <w:t xml:space="preserve">таблицу </w:t>
      </w:r>
      <w:r w:rsidR="006A5C5E">
        <w:rPr>
          <w:bCs/>
          <w:lang w:eastAsia="ru-RU"/>
        </w:rPr>
        <w:t>1</w:t>
      </w:r>
      <w:r w:rsidRPr="009E2011">
        <w:rPr>
          <w:bCs/>
          <w:lang w:eastAsia="ru-RU"/>
        </w:rPr>
        <w:t xml:space="preserve"> по методу </w:t>
      </w:r>
      <w:r w:rsidR="006A5C5E">
        <w:rPr>
          <w:bCs/>
          <w:lang w:val="en-US" w:eastAsia="ru-RU"/>
        </w:rPr>
        <w:t>HRA</w:t>
      </w:r>
      <w:r w:rsidRPr="009E2011">
        <w:rPr>
          <w:bCs/>
          <w:lang w:eastAsia="ru-RU"/>
        </w:rPr>
        <w:t xml:space="preserve">. </w:t>
      </w:r>
      <w:r w:rsidR="006A5C5E">
        <w:rPr>
          <w:bCs/>
          <w:lang w:eastAsia="ru-RU"/>
        </w:rPr>
        <w:t xml:space="preserve">Описать технологический процесс по практическому заданию 1 как поэтапное выполнение технологических операций. Разработать ВСЕ возможные варианты ошибочных действий персонала, для каждой операции </w:t>
      </w:r>
      <w:r w:rsidR="005F553F">
        <w:rPr>
          <w:bCs/>
          <w:lang w:eastAsia="ru-RU"/>
        </w:rPr>
        <w:t xml:space="preserve">– </w:t>
      </w:r>
      <w:r w:rsidR="006A5C5E">
        <w:rPr>
          <w:bCs/>
          <w:lang w:eastAsia="ru-RU"/>
        </w:rPr>
        <w:t>не менее 2</w:t>
      </w:r>
      <w:r w:rsidR="005F553F">
        <w:rPr>
          <w:bCs/>
          <w:lang w:eastAsia="ru-RU"/>
        </w:rPr>
        <w:t>–</w:t>
      </w:r>
      <w:r w:rsidR="006A5C5E">
        <w:rPr>
          <w:bCs/>
          <w:lang w:eastAsia="ru-RU"/>
        </w:rPr>
        <w:t xml:space="preserve">3 ошибочных действий. </w:t>
      </w:r>
      <w:r w:rsidR="006A5C5E">
        <w:rPr>
          <w:bCs/>
          <w:lang w:eastAsia="ru-RU"/>
        </w:rPr>
        <w:lastRenderedPageBreak/>
        <w:t xml:space="preserve">Задать и вписать вопросы </w:t>
      </w:r>
      <w:r w:rsidR="005F553F">
        <w:rPr>
          <w:bCs/>
          <w:lang w:eastAsia="ru-RU"/>
        </w:rPr>
        <w:t xml:space="preserve">к </w:t>
      </w:r>
      <w:r w:rsidR="006A5C5E">
        <w:rPr>
          <w:bCs/>
          <w:lang w:eastAsia="ru-RU"/>
        </w:rPr>
        <w:t>персонал</w:t>
      </w:r>
      <w:r w:rsidR="005F553F">
        <w:rPr>
          <w:bCs/>
          <w:lang w:eastAsia="ru-RU"/>
        </w:rPr>
        <w:t>у</w:t>
      </w:r>
      <w:r w:rsidR="006A5C5E">
        <w:rPr>
          <w:bCs/>
          <w:lang w:eastAsia="ru-RU"/>
        </w:rPr>
        <w:t xml:space="preserve"> для выяснения причины ошибочных действий. Разработать мероприятия для снижения профессиональных рисков со стороны персонала.</w:t>
      </w:r>
    </w:p>
    <w:p w:rsidR="0095795E" w:rsidRPr="0095795E" w:rsidRDefault="0095795E" w:rsidP="0095795E">
      <w:pPr>
        <w:spacing w:line="360" w:lineRule="auto"/>
        <w:ind w:firstLine="0"/>
        <w:rPr>
          <w:bCs/>
          <w:lang w:eastAsia="ru-RU"/>
        </w:rPr>
      </w:pPr>
    </w:p>
    <w:p w:rsidR="00E8011C" w:rsidRPr="0095795E" w:rsidRDefault="00DE785E" w:rsidP="0095795E">
      <w:pPr>
        <w:spacing w:line="360" w:lineRule="auto"/>
        <w:ind w:firstLine="0"/>
        <w:rPr>
          <w:lang w:eastAsia="ru-RU"/>
        </w:rPr>
      </w:pPr>
      <w:r>
        <w:rPr>
          <w:b/>
          <w:bCs/>
          <w:lang w:eastAsia="ru-RU"/>
        </w:rPr>
        <w:t>Форма 1</w:t>
      </w:r>
      <w:r w:rsidR="005F553F">
        <w:rPr>
          <w:b/>
          <w:bCs/>
          <w:lang w:eastAsia="ru-RU"/>
        </w:rPr>
        <w:t>.</w:t>
      </w:r>
      <w:r>
        <w:rPr>
          <w:b/>
          <w:bCs/>
          <w:lang w:eastAsia="ru-RU"/>
        </w:rPr>
        <w:t xml:space="preserve"> </w:t>
      </w:r>
      <w:r w:rsidR="00E8011C" w:rsidRPr="0095795E">
        <w:rPr>
          <w:b/>
          <w:bCs/>
          <w:lang w:eastAsia="ru-RU"/>
        </w:rPr>
        <w:t>Типовой пример задания</w:t>
      </w:r>
      <w:r w:rsidR="005F553F">
        <w:rPr>
          <w:b/>
          <w:bCs/>
          <w:lang w:eastAsia="ru-RU"/>
        </w:rPr>
        <w:t>.</w:t>
      </w:r>
      <w:r w:rsidR="00F31440" w:rsidRPr="0095795E">
        <w:rPr>
          <w:b/>
          <w:bCs/>
          <w:lang w:eastAsia="ru-RU"/>
        </w:rPr>
        <w:t xml:space="preserve"> </w:t>
      </w:r>
      <w:r w:rsidR="005F553F">
        <w:rPr>
          <w:b/>
          <w:bCs/>
          <w:lang w:eastAsia="ru-RU"/>
        </w:rPr>
        <w:t>М</w:t>
      </w:r>
      <w:r w:rsidR="005F553F" w:rsidRPr="0095795E">
        <w:rPr>
          <w:b/>
          <w:bCs/>
          <w:lang w:eastAsia="ru-RU"/>
        </w:rPr>
        <w:t xml:space="preserve">етод </w:t>
      </w:r>
      <w:r w:rsidR="005F553F">
        <w:rPr>
          <w:b/>
          <w:bCs/>
          <w:lang w:eastAsia="ru-RU"/>
        </w:rPr>
        <w:t>«г</w:t>
      </w:r>
      <w:r w:rsidR="00F31440" w:rsidRPr="0095795E">
        <w:rPr>
          <w:b/>
          <w:bCs/>
          <w:lang w:eastAsia="ru-RU"/>
        </w:rPr>
        <w:t>алстук-</w:t>
      </w:r>
      <w:r w:rsidR="005F553F">
        <w:rPr>
          <w:b/>
          <w:bCs/>
          <w:lang w:eastAsia="ru-RU"/>
        </w:rPr>
        <w:t>б</w:t>
      </w:r>
      <w:r w:rsidR="005F553F" w:rsidRPr="0095795E">
        <w:rPr>
          <w:b/>
          <w:bCs/>
          <w:lang w:eastAsia="ru-RU"/>
        </w:rPr>
        <w:t>абочка</w:t>
      </w:r>
      <w:r w:rsidR="005F553F">
        <w:rPr>
          <w:b/>
          <w:bCs/>
          <w:lang w:eastAsia="ru-RU"/>
        </w:rPr>
        <w:t>»</w:t>
      </w:r>
    </w:p>
    <w:p w:rsidR="00366EC2" w:rsidRPr="0095795E" w:rsidRDefault="00366EC2" w:rsidP="0095795E">
      <w:pPr>
        <w:spacing w:line="360" w:lineRule="auto"/>
        <w:ind w:firstLine="0"/>
        <w:rPr>
          <w:b/>
          <w:lang w:eastAsia="ru-RU"/>
        </w:rPr>
      </w:pPr>
    </w:p>
    <w:p w:rsidR="00366EC2" w:rsidRPr="002F329B" w:rsidRDefault="00991366" w:rsidP="009730C5">
      <w:pPr>
        <w:ind w:firstLine="0"/>
        <w:rPr>
          <w:b/>
          <w:sz w:val="24"/>
          <w:szCs w:val="24"/>
          <w:lang w:eastAsia="ru-RU"/>
        </w:rPr>
      </w:pPr>
      <w:r>
        <w:rPr>
          <w:b/>
          <w:noProof/>
          <w:sz w:val="24"/>
          <w:szCs w:val="24"/>
          <w:lang w:eastAsia="ru-RU"/>
        </w:rPr>
        <w:drawing>
          <wp:inline distT="0" distB="0" distL="0" distR="0" wp14:anchorId="2055FA72">
            <wp:extent cx="5915660" cy="3457575"/>
            <wp:effectExtent l="0" t="0" r="8890" b="9525"/>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1739" cy="3466973"/>
                    </a:xfrm>
                    <a:prstGeom prst="rect">
                      <a:avLst/>
                    </a:prstGeom>
                    <a:noFill/>
                  </pic:spPr>
                </pic:pic>
              </a:graphicData>
            </a:graphic>
          </wp:inline>
        </w:drawing>
      </w:r>
    </w:p>
    <w:p w:rsidR="002549AE" w:rsidRDefault="002549AE" w:rsidP="00F31440">
      <w:pPr>
        <w:ind w:firstLine="0"/>
        <w:rPr>
          <w:b/>
          <w:sz w:val="24"/>
          <w:szCs w:val="24"/>
          <w:lang w:eastAsia="ru-RU"/>
        </w:rPr>
      </w:pPr>
    </w:p>
    <w:p w:rsidR="00366EC2" w:rsidRPr="006A5C5E" w:rsidRDefault="00F31440" w:rsidP="00F31440">
      <w:pPr>
        <w:ind w:firstLine="0"/>
        <w:rPr>
          <w:b/>
          <w:lang w:eastAsia="ru-RU"/>
        </w:rPr>
      </w:pPr>
      <w:r w:rsidRPr="006A5C5E">
        <w:rPr>
          <w:b/>
          <w:lang w:eastAsia="ru-RU"/>
        </w:rPr>
        <w:t>Типовой пример задания</w:t>
      </w:r>
      <w:r w:rsidR="005F553F">
        <w:rPr>
          <w:b/>
          <w:lang w:eastAsia="ru-RU"/>
        </w:rPr>
        <w:t>.</w:t>
      </w:r>
      <w:r w:rsidRPr="006A5C5E">
        <w:rPr>
          <w:b/>
          <w:lang w:eastAsia="ru-RU"/>
        </w:rPr>
        <w:t xml:space="preserve"> </w:t>
      </w:r>
      <w:r w:rsidR="005F553F">
        <w:rPr>
          <w:b/>
          <w:lang w:eastAsia="ru-RU"/>
        </w:rPr>
        <w:t>М</w:t>
      </w:r>
      <w:r w:rsidRPr="006A5C5E">
        <w:rPr>
          <w:b/>
          <w:lang w:eastAsia="ru-RU"/>
        </w:rPr>
        <w:t xml:space="preserve">етод </w:t>
      </w:r>
      <w:r w:rsidRPr="006A5C5E">
        <w:rPr>
          <w:b/>
          <w:lang w:val="en-US" w:eastAsia="ru-RU"/>
        </w:rPr>
        <w:t>HRA</w:t>
      </w:r>
    </w:p>
    <w:p w:rsidR="00F978A5" w:rsidRPr="006A5C5E" w:rsidRDefault="00F978A5" w:rsidP="00F978A5">
      <w:pPr>
        <w:ind w:firstLine="0"/>
        <w:rPr>
          <w:b/>
          <w:lang w:eastAsia="ru-RU"/>
        </w:rPr>
      </w:pPr>
    </w:p>
    <w:p w:rsidR="005F553F" w:rsidRDefault="00F978A5" w:rsidP="00F37CE5">
      <w:pPr>
        <w:ind w:firstLine="0"/>
        <w:jc w:val="right"/>
        <w:rPr>
          <w:lang w:eastAsia="ru-RU"/>
        </w:rPr>
      </w:pPr>
      <w:r w:rsidRPr="006A5C5E">
        <w:rPr>
          <w:lang w:eastAsia="ru-RU"/>
        </w:rPr>
        <w:t xml:space="preserve">Таблица 1 </w:t>
      </w:r>
    </w:p>
    <w:p w:rsidR="00F978A5" w:rsidRPr="006A5C5E" w:rsidRDefault="00F978A5" w:rsidP="00F37CE5">
      <w:pPr>
        <w:ind w:firstLine="0"/>
        <w:jc w:val="center"/>
        <w:rPr>
          <w:lang w:eastAsia="ru-RU"/>
        </w:rPr>
      </w:pPr>
      <w:r w:rsidRPr="006A5C5E">
        <w:rPr>
          <w:lang w:eastAsia="ru-RU"/>
        </w:rPr>
        <w:t xml:space="preserve">Выполнение задания по методу </w:t>
      </w:r>
      <w:r w:rsidRPr="006A5C5E">
        <w:rPr>
          <w:lang w:val="en-US" w:eastAsia="ru-RU"/>
        </w:rPr>
        <w:t>HRA</w:t>
      </w:r>
    </w:p>
    <w:p w:rsidR="00F978A5" w:rsidRPr="00F978A5" w:rsidRDefault="00F978A5" w:rsidP="00F31440">
      <w:pPr>
        <w:rPr>
          <w:b/>
          <w:sz w:val="24"/>
          <w:szCs w:val="24"/>
          <w:lang w:eastAsia="ru-RU"/>
        </w:rPr>
      </w:pPr>
    </w:p>
    <w:tbl>
      <w:tblPr>
        <w:tblStyle w:val="af2"/>
        <w:tblW w:w="0" w:type="auto"/>
        <w:tblLook w:val="04A0" w:firstRow="1" w:lastRow="0" w:firstColumn="1" w:lastColumn="0" w:noHBand="0" w:noVBand="1"/>
      </w:tblPr>
      <w:tblGrid>
        <w:gridCol w:w="2265"/>
        <w:gridCol w:w="2265"/>
        <w:gridCol w:w="2265"/>
        <w:gridCol w:w="2266"/>
      </w:tblGrid>
      <w:tr w:rsidR="00F31440" w:rsidRPr="00F31440" w:rsidTr="00F31440">
        <w:tc>
          <w:tcPr>
            <w:tcW w:w="2265" w:type="dxa"/>
          </w:tcPr>
          <w:p w:rsidR="00F31440" w:rsidRPr="00F31440" w:rsidRDefault="00F31440" w:rsidP="00F31440">
            <w:pPr>
              <w:ind w:firstLine="0"/>
              <w:jc w:val="center"/>
              <w:rPr>
                <w:sz w:val="24"/>
                <w:szCs w:val="24"/>
                <w:lang w:eastAsia="ru-RU"/>
              </w:rPr>
            </w:pPr>
            <w:r w:rsidRPr="00F31440">
              <w:rPr>
                <w:sz w:val="24"/>
                <w:szCs w:val="24"/>
                <w:lang w:eastAsia="ru-RU"/>
              </w:rPr>
              <w:t>Действия персонала по технологической карте, инструкции</w:t>
            </w:r>
          </w:p>
        </w:tc>
        <w:tc>
          <w:tcPr>
            <w:tcW w:w="2265" w:type="dxa"/>
          </w:tcPr>
          <w:p w:rsidR="00F31440" w:rsidRPr="00F31440" w:rsidRDefault="00F31440" w:rsidP="00F31440">
            <w:pPr>
              <w:ind w:firstLine="0"/>
              <w:jc w:val="center"/>
              <w:rPr>
                <w:sz w:val="24"/>
                <w:szCs w:val="24"/>
                <w:lang w:eastAsia="ru-RU"/>
              </w:rPr>
            </w:pPr>
            <w:r w:rsidRPr="00F31440">
              <w:rPr>
                <w:sz w:val="24"/>
                <w:szCs w:val="24"/>
                <w:lang w:eastAsia="ru-RU"/>
              </w:rPr>
              <w:t>Действия персонала, которые привели к риск-ситуации</w:t>
            </w:r>
          </w:p>
        </w:tc>
        <w:tc>
          <w:tcPr>
            <w:tcW w:w="2265" w:type="dxa"/>
          </w:tcPr>
          <w:p w:rsidR="00F31440" w:rsidRPr="00F31440" w:rsidRDefault="00F31440" w:rsidP="00F31440">
            <w:pPr>
              <w:ind w:firstLine="0"/>
              <w:jc w:val="center"/>
              <w:rPr>
                <w:sz w:val="24"/>
                <w:szCs w:val="24"/>
                <w:lang w:eastAsia="ru-RU"/>
              </w:rPr>
            </w:pPr>
            <w:r w:rsidRPr="00F31440">
              <w:rPr>
                <w:sz w:val="24"/>
                <w:szCs w:val="24"/>
                <w:lang w:eastAsia="ru-RU"/>
              </w:rPr>
              <w:t>Вопросы для персонала по риск-ситуации</w:t>
            </w:r>
          </w:p>
        </w:tc>
        <w:tc>
          <w:tcPr>
            <w:tcW w:w="2266" w:type="dxa"/>
          </w:tcPr>
          <w:p w:rsidR="00F31440" w:rsidRPr="00F31440" w:rsidRDefault="00F31440" w:rsidP="00F31440">
            <w:pPr>
              <w:ind w:firstLine="0"/>
              <w:jc w:val="center"/>
              <w:rPr>
                <w:sz w:val="24"/>
                <w:szCs w:val="24"/>
                <w:lang w:eastAsia="ru-RU"/>
              </w:rPr>
            </w:pPr>
            <w:r>
              <w:rPr>
                <w:sz w:val="24"/>
                <w:szCs w:val="24"/>
                <w:lang w:eastAsia="ru-RU"/>
              </w:rPr>
              <w:t>Мероприятия по снижению или устранению риск-ситуации</w:t>
            </w:r>
          </w:p>
        </w:tc>
      </w:tr>
      <w:tr w:rsidR="00F31440" w:rsidRPr="00F31440" w:rsidTr="00F31440">
        <w:tc>
          <w:tcPr>
            <w:tcW w:w="2265" w:type="dxa"/>
          </w:tcPr>
          <w:p w:rsidR="00F31440" w:rsidRPr="00F31440" w:rsidRDefault="00F31440" w:rsidP="00F31440">
            <w:pPr>
              <w:ind w:firstLine="0"/>
              <w:rPr>
                <w:b/>
                <w:sz w:val="24"/>
                <w:szCs w:val="24"/>
                <w:lang w:eastAsia="ru-RU"/>
              </w:rPr>
            </w:pPr>
          </w:p>
        </w:tc>
        <w:tc>
          <w:tcPr>
            <w:tcW w:w="2265" w:type="dxa"/>
          </w:tcPr>
          <w:p w:rsidR="00F31440" w:rsidRPr="00F31440" w:rsidRDefault="00F31440" w:rsidP="00F31440">
            <w:pPr>
              <w:ind w:firstLine="0"/>
              <w:rPr>
                <w:b/>
                <w:sz w:val="24"/>
                <w:szCs w:val="24"/>
                <w:lang w:eastAsia="ru-RU"/>
              </w:rPr>
            </w:pPr>
          </w:p>
        </w:tc>
        <w:tc>
          <w:tcPr>
            <w:tcW w:w="2265" w:type="dxa"/>
          </w:tcPr>
          <w:p w:rsidR="00F31440" w:rsidRPr="00F31440" w:rsidRDefault="00F31440" w:rsidP="00F31440">
            <w:pPr>
              <w:ind w:firstLine="0"/>
              <w:rPr>
                <w:b/>
                <w:sz w:val="24"/>
                <w:szCs w:val="24"/>
                <w:lang w:eastAsia="ru-RU"/>
              </w:rPr>
            </w:pPr>
          </w:p>
        </w:tc>
        <w:tc>
          <w:tcPr>
            <w:tcW w:w="2266" w:type="dxa"/>
          </w:tcPr>
          <w:p w:rsidR="00F31440" w:rsidRPr="00F31440" w:rsidRDefault="00F31440" w:rsidP="00F31440">
            <w:pPr>
              <w:ind w:firstLine="0"/>
              <w:rPr>
                <w:b/>
                <w:sz w:val="24"/>
                <w:szCs w:val="24"/>
                <w:lang w:eastAsia="ru-RU"/>
              </w:rPr>
            </w:pPr>
          </w:p>
        </w:tc>
      </w:tr>
      <w:tr w:rsidR="00F31440" w:rsidRPr="00F31440" w:rsidTr="00F31440">
        <w:tc>
          <w:tcPr>
            <w:tcW w:w="2265" w:type="dxa"/>
          </w:tcPr>
          <w:p w:rsidR="00F31440" w:rsidRPr="00F31440" w:rsidRDefault="00F31440" w:rsidP="00F31440">
            <w:pPr>
              <w:ind w:firstLine="0"/>
              <w:rPr>
                <w:b/>
                <w:sz w:val="24"/>
                <w:szCs w:val="24"/>
                <w:lang w:eastAsia="ru-RU"/>
              </w:rPr>
            </w:pPr>
          </w:p>
        </w:tc>
        <w:tc>
          <w:tcPr>
            <w:tcW w:w="2265" w:type="dxa"/>
          </w:tcPr>
          <w:p w:rsidR="00F31440" w:rsidRPr="00F31440" w:rsidRDefault="00F31440" w:rsidP="00F31440">
            <w:pPr>
              <w:ind w:firstLine="0"/>
              <w:rPr>
                <w:b/>
                <w:sz w:val="24"/>
                <w:szCs w:val="24"/>
                <w:lang w:eastAsia="ru-RU"/>
              </w:rPr>
            </w:pPr>
          </w:p>
        </w:tc>
        <w:tc>
          <w:tcPr>
            <w:tcW w:w="2265" w:type="dxa"/>
          </w:tcPr>
          <w:p w:rsidR="00F31440" w:rsidRPr="00F31440" w:rsidRDefault="00F31440" w:rsidP="00F31440">
            <w:pPr>
              <w:ind w:firstLine="0"/>
              <w:rPr>
                <w:b/>
                <w:sz w:val="24"/>
                <w:szCs w:val="24"/>
                <w:lang w:eastAsia="ru-RU"/>
              </w:rPr>
            </w:pPr>
          </w:p>
        </w:tc>
        <w:tc>
          <w:tcPr>
            <w:tcW w:w="2266" w:type="dxa"/>
          </w:tcPr>
          <w:p w:rsidR="00F31440" w:rsidRPr="00F31440" w:rsidRDefault="00F31440" w:rsidP="00F31440">
            <w:pPr>
              <w:ind w:firstLine="0"/>
              <w:rPr>
                <w:b/>
                <w:sz w:val="24"/>
                <w:szCs w:val="24"/>
                <w:lang w:eastAsia="ru-RU"/>
              </w:rPr>
            </w:pPr>
          </w:p>
        </w:tc>
      </w:tr>
    </w:tbl>
    <w:p w:rsidR="00F31440" w:rsidRPr="00F31440" w:rsidRDefault="00F31440" w:rsidP="00F31440">
      <w:pPr>
        <w:ind w:firstLine="0"/>
        <w:rPr>
          <w:b/>
          <w:sz w:val="24"/>
          <w:szCs w:val="24"/>
          <w:lang w:eastAsia="ru-RU"/>
        </w:rPr>
      </w:pPr>
    </w:p>
    <w:p w:rsidR="00F978A5" w:rsidRPr="006A5C5E" w:rsidRDefault="00F978A5" w:rsidP="006A5C5E">
      <w:pPr>
        <w:spacing w:line="360" w:lineRule="auto"/>
        <w:ind w:firstLine="709"/>
        <w:rPr>
          <w:b/>
          <w:bCs/>
          <w:lang w:eastAsia="ru-RU"/>
        </w:rPr>
      </w:pPr>
      <w:r w:rsidRPr="006A5C5E">
        <w:rPr>
          <w:b/>
          <w:bCs/>
          <w:lang w:eastAsia="ru-RU"/>
        </w:rPr>
        <w:t>Критерии оценки</w:t>
      </w:r>
      <w:r w:rsidR="005F553F" w:rsidRPr="00F37CE5">
        <w:rPr>
          <w:bCs/>
          <w:lang w:eastAsia="ru-RU"/>
        </w:rPr>
        <w:t>:</w:t>
      </w:r>
    </w:p>
    <w:p w:rsidR="00056D85" w:rsidRPr="00F37CE5" w:rsidRDefault="00056D85" w:rsidP="00F37CE5">
      <w:pPr>
        <w:pStyle w:val="aff"/>
        <w:numPr>
          <w:ilvl w:val="0"/>
          <w:numId w:val="60"/>
        </w:numPr>
        <w:spacing w:line="360" w:lineRule="auto"/>
        <w:jc w:val="both"/>
        <w:rPr>
          <w:b/>
          <w:lang w:eastAsia="ru-RU"/>
        </w:rPr>
      </w:pPr>
      <w:r w:rsidRPr="005F553F">
        <w:rPr>
          <w:rFonts w:ascii="Times New Roman" w:hAnsi="Times New Roman"/>
          <w:sz w:val="28"/>
          <w:szCs w:val="28"/>
          <w:lang w:eastAsia="ru-RU"/>
        </w:rPr>
        <w:t xml:space="preserve">оценка «зачтено» выставляется студенту, если правильно </w:t>
      </w:r>
      <w:r w:rsidR="005F553F" w:rsidRPr="005F553F">
        <w:rPr>
          <w:rFonts w:ascii="Times New Roman" w:hAnsi="Times New Roman"/>
          <w:sz w:val="28"/>
          <w:szCs w:val="28"/>
          <w:lang w:eastAsia="ru-RU"/>
        </w:rPr>
        <w:t>оформлен</w:t>
      </w:r>
      <w:r w:rsidR="005F553F">
        <w:rPr>
          <w:rFonts w:ascii="Times New Roman" w:hAnsi="Times New Roman"/>
          <w:sz w:val="28"/>
          <w:szCs w:val="28"/>
          <w:lang w:eastAsia="ru-RU"/>
        </w:rPr>
        <w:t>ы</w:t>
      </w:r>
      <w:r w:rsidR="005F553F" w:rsidRPr="005F553F">
        <w:rPr>
          <w:rFonts w:ascii="Times New Roman" w:hAnsi="Times New Roman"/>
          <w:sz w:val="28"/>
          <w:szCs w:val="28"/>
          <w:lang w:eastAsia="ru-RU"/>
        </w:rPr>
        <w:t xml:space="preserve"> </w:t>
      </w:r>
      <w:r w:rsidR="00AE4139" w:rsidRPr="005F553F">
        <w:rPr>
          <w:rFonts w:ascii="Times New Roman" w:hAnsi="Times New Roman"/>
          <w:sz w:val="28"/>
          <w:szCs w:val="28"/>
          <w:lang w:eastAsia="ru-RU"/>
        </w:rPr>
        <w:t>диаграммы и таблицы</w:t>
      </w:r>
      <w:r w:rsidR="005F553F">
        <w:rPr>
          <w:rFonts w:ascii="Times New Roman" w:hAnsi="Times New Roman"/>
          <w:sz w:val="28"/>
          <w:szCs w:val="28"/>
          <w:lang w:eastAsia="ru-RU"/>
        </w:rPr>
        <w:t>;</w:t>
      </w:r>
    </w:p>
    <w:p w:rsidR="00056D85" w:rsidRPr="00F37CE5" w:rsidRDefault="00AE4139" w:rsidP="00F37CE5">
      <w:pPr>
        <w:pStyle w:val="aff"/>
        <w:numPr>
          <w:ilvl w:val="0"/>
          <w:numId w:val="60"/>
        </w:numPr>
        <w:spacing w:line="360" w:lineRule="auto"/>
        <w:jc w:val="both"/>
        <w:rPr>
          <w:b/>
          <w:lang w:eastAsia="ru-RU"/>
        </w:rPr>
      </w:pPr>
      <w:r w:rsidRPr="005F553F">
        <w:rPr>
          <w:rFonts w:ascii="Times New Roman" w:hAnsi="Times New Roman"/>
          <w:sz w:val="28"/>
          <w:szCs w:val="28"/>
          <w:lang w:eastAsia="ru-RU"/>
        </w:rPr>
        <w:t>оценка «не зачтено» выставляется студенту, если не оформлены или неверно оформлены диаграммы и таблицы</w:t>
      </w:r>
      <w:r w:rsidR="00056D85" w:rsidRPr="00F37CE5">
        <w:rPr>
          <w:rFonts w:ascii="Times New Roman" w:hAnsi="Times New Roman"/>
          <w:sz w:val="28"/>
          <w:szCs w:val="28"/>
          <w:lang w:eastAsia="ru-RU"/>
        </w:rPr>
        <w:t>.</w:t>
      </w:r>
    </w:p>
    <w:sectPr w:rsidR="00056D85" w:rsidRPr="00F37CE5" w:rsidSect="00510C73">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2F48" w:rsidRDefault="006E2F48">
      <w:pPr>
        <w:ind w:firstLine="0"/>
        <w:jc w:val="left"/>
        <w:rPr>
          <w:lang w:eastAsia="ru-RU"/>
        </w:rPr>
      </w:pPr>
      <w:r>
        <w:rPr>
          <w:lang w:eastAsia="ru-RU"/>
        </w:rPr>
        <w:separator/>
      </w:r>
    </w:p>
  </w:endnote>
  <w:endnote w:type="continuationSeparator" w:id="0">
    <w:p w:rsidR="006E2F48" w:rsidRDefault="006E2F48">
      <w:pPr>
        <w:ind w:firstLine="0"/>
        <w:jc w:val="left"/>
        <w:rPr>
          <w:lang w:eastAsia="ru-RU"/>
        </w:rPr>
      </w:pPr>
      <w:r>
        <w:rPr>
          <w:lang w:eastAsia="ru-RU"/>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2F48" w:rsidRDefault="006E2F48">
      <w:pPr>
        <w:ind w:firstLine="0"/>
        <w:jc w:val="left"/>
        <w:rPr>
          <w:lang w:eastAsia="ru-RU"/>
        </w:rPr>
      </w:pPr>
      <w:r>
        <w:rPr>
          <w:lang w:eastAsia="ru-RU"/>
        </w:rPr>
        <w:separator/>
      </w:r>
    </w:p>
  </w:footnote>
  <w:footnote w:type="continuationSeparator" w:id="0">
    <w:p w:rsidR="006E2F48" w:rsidRDefault="006E2F48">
      <w:pPr>
        <w:ind w:firstLine="0"/>
        <w:jc w:val="left"/>
        <w:rPr>
          <w:lang w:eastAsia="ru-RU"/>
        </w:rPr>
      </w:pPr>
      <w:r>
        <w:rPr>
          <w:lang w:eastAsia="ru-RU"/>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313B0"/>
    <w:multiLevelType w:val="hybridMultilevel"/>
    <w:tmpl w:val="FC2A8A76"/>
    <w:lvl w:ilvl="0" w:tplc="71648670">
      <w:start w:val="1"/>
      <w:numFmt w:val="decimal"/>
      <w:lvlText w:val="%1."/>
      <w:lvlJc w:val="left"/>
      <w:pPr>
        <w:ind w:left="340" w:hanging="340"/>
      </w:pPr>
      <w:rPr>
        <w:rFonts w:ascii="Times New Roman" w:hAnsi="Times New Roman" w:cs="Times New Roman"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15:restartNumberingAfterBreak="0">
    <w:nsid w:val="044E4EC7"/>
    <w:multiLevelType w:val="hybridMultilevel"/>
    <w:tmpl w:val="E9BEB12C"/>
    <w:lvl w:ilvl="0" w:tplc="751C578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98C795B"/>
    <w:multiLevelType w:val="hybridMultilevel"/>
    <w:tmpl w:val="E71A6ABC"/>
    <w:lvl w:ilvl="0" w:tplc="751C57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F4F01E2"/>
    <w:multiLevelType w:val="hybridMultilevel"/>
    <w:tmpl w:val="B486EE70"/>
    <w:lvl w:ilvl="0" w:tplc="751C578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132F3891"/>
    <w:multiLevelType w:val="hybridMultilevel"/>
    <w:tmpl w:val="BD06251A"/>
    <w:lvl w:ilvl="0" w:tplc="F6EC530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1BC34F1D"/>
    <w:multiLevelType w:val="hybridMultilevel"/>
    <w:tmpl w:val="95984D8E"/>
    <w:lvl w:ilvl="0" w:tplc="F6EC530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BDD228A"/>
    <w:multiLevelType w:val="hybridMultilevel"/>
    <w:tmpl w:val="6ED6A578"/>
    <w:lvl w:ilvl="0" w:tplc="751C57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FDC6D51"/>
    <w:multiLevelType w:val="hybridMultilevel"/>
    <w:tmpl w:val="132616B4"/>
    <w:lvl w:ilvl="0" w:tplc="F6EC53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1A86864"/>
    <w:multiLevelType w:val="hybridMultilevel"/>
    <w:tmpl w:val="1696D436"/>
    <w:lvl w:ilvl="0" w:tplc="F6EC530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21AF67C3"/>
    <w:multiLevelType w:val="hybridMultilevel"/>
    <w:tmpl w:val="FE4E8336"/>
    <w:lvl w:ilvl="0" w:tplc="751C578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23EC5143"/>
    <w:multiLevelType w:val="hybridMultilevel"/>
    <w:tmpl w:val="8FFAE69C"/>
    <w:lvl w:ilvl="0" w:tplc="751C578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272859DE"/>
    <w:multiLevelType w:val="hybridMultilevel"/>
    <w:tmpl w:val="EB887BC0"/>
    <w:lvl w:ilvl="0" w:tplc="F6EC53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7686E39"/>
    <w:multiLevelType w:val="hybridMultilevel"/>
    <w:tmpl w:val="BF94223E"/>
    <w:lvl w:ilvl="0" w:tplc="751C57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82422D8"/>
    <w:multiLevelType w:val="hybridMultilevel"/>
    <w:tmpl w:val="E81CF88A"/>
    <w:lvl w:ilvl="0" w:tplc="F6EC530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2B14566C"/>
    <w:multiLevelType w:val="hybridMultilevel"/>
    <w:tmpl w:val="386CFCF0"/>
    <w:lvl w:ilvl="0" w:tplc="B30453AA">
      <w:start w:val="1"/>
      <w:numFmt w:val="decimal"/>
      <w:lvlText w:val="%1)"/>
      <w:lvlJc w:val="left"/>
      <w:pPr>
        <w:ind w:left="987" w:hanging="4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2B702745"/>
    <w:multiLevelType w:val="hybridMultilevel"/>
    <w:tmpl w:val="9140DBF0"/>
    <w:lvl w:ilvl="0" w:tplc="751C57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49C1189"/>
    <w:multiLevelType w:val="hybridMultilevel"/>
    <w:tmpl w:val="C64E1F4C"/>
    <w:lvl w:ilvl="0" w:tplc="751C578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36517608"/>
    <w:multiLevelType w:val="hybridMultilevel"/>
    <w:tmpl w:val="A58677AA"/>
    <w:lvl w:ilvl="0" w:tplc="751C578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376D11C9"/>
    <w:multiLevelType w:val="hybridMultilevel"/>
    <w:tmpl w:val="58227E88"/>
    <w:lvl w:ilvl="0" w:tplc="36A84794">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3901219E"/>
    <w:multiLevelType w:val="hybridMultilevel"/>
    <w:tmpl w:val="C08EB27C"/>
    <w:lvl w:ilvl="0" w:tplc="751C578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3C1662D8"/>
    <w:multiLevelType w:val="hybridMultilevel"/>
    <w:tmpl w:val="7C764BFE"/>
    <w:lvl w:ilvl="0" w:tplc="751C578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3CD45136"/>
    <w:multiLevelType w:val="hybridMultilevel"/>
    <w:tmpl w:val="8DD0F93E"/>
    <w:lvl w:ilvl="0" w:tplc="751C57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D6761C1"/>
    <w:multiLevelType w:val="hybridMultilevel"/>
    <w:tmpl w:val="02CE1512"/>
    <w:lvl w:ilvl="0" w:tplc="F6EC53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F9864BA"/>
    <w:multiLevelType w:val="hybridMultilevel"/>
    <w:tmpl w:val="5172162C"/>
    <w:lvl w:ilvl="0" w:tplc="92C864D2">
      <w:start w:val="1"/>
      <w:numFmt w:val="decimal"/>
      <w:lvlText w:val="%1."/>
      <w:lvlJc w:val="left"/>
      <w:pPr>
        <w:tabs>
          <w:tab w:val="num" w:pos="1004"/>
        </w:tabs>
        <w:ind w:left="340" w:hanging="34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40F11E0B"/>
    <w:multiLevelType w:val="hybridMultilevel"/>
    <w:tmpl w:val="D56ABCEA"/>
    <w:lvl w:ilvl="0" w:tplc="CABC3B70">
      <w:start w:val="1"/>
      <w:numFmt w:val="decimal"/>
      <w:lvlText w:val="%1."/>
      <w:lvlJc w:val="left"/>
      <w:pPr>
        <w:ind w:left="360" w:hanging="360"/>
      </w:pPr>
      <w:rPr>
        <w:rFonts w:ascii="Times New Roman" w:eastAsia="Times New Roman" w:hAnsi="Times New Roman"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41B62E5C"/>
    <w:multiLevelType w:val="hybridMultilevel"/>
    <w:tmpl w:val="54D005A2"/>
    <w:lvl w:ilvl="0" w:tplc="751C57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43012D7D"/>
    <w:multiLevelType w:val="hybridMultilevel"/>
    <w:tmpl w:val="399476A8"/>
    <w:lvl w:ilvl="0" w:tplc="A3B86EE6">
      <w:start w:val="1"/>
      <w:numFmt w:val="decimal"/>
      <w:lvlText w:val="%1."/>
      <w:lvlJc w:val="left"/>
      <w:pPr>
        <w:tabs>
          <w:tab w:val="num" w:pos="1004"/>
        </w:tabs>
        <w:ind w:left="340" w:hanging="340"/>
      </w:pPr>
      <w:rPr>
        <w:rFonts w:cs="Times New Roman" w:hint="default"/>
        <w:b w:val="0"/>
        <w:sz w:val="24"/>
        <w:szCs w:val="24"/>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43BB263A"/>
    <w:multiLevelType w:val="hybridMultilevel"/>
    <w:tmpl w:val="6FA6C4FE"/>
    <w:lvl w:ilvl="0" w:tplc="751C57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4487447E"/>
    <w:multiLevelType w:val="hybridMultilevel"/>
    <w:tmpl w:val="8CECE39E"/>
    <w:lvl w:ilvl="0" w:tplc="F6EC530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46641DCD"/>
    <w:multiLevelType w:val="hybridMultilevel"/>
    <w:tmpl w:val="D56ABCEA"/>
    <w:lvl w:ilvl="0" w:tplc="CABC3B7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15:restartNumberingAfterBreak="0">
    <w:nsid w:val="47A01681"/>
    <w:multiLevelType w:val="hybridMultilevel"/>
    <w:tmpl w:val="D56ABCEA"/>
    <w:lvl w:ilvl="0" w:tplc="CABC3B7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491448BB"/>
    <w:multiLevelType w:val="hybridMultilevel"/>
    <w:tmpl w:val="C2920F1E"/>
    <w:lvl w:ilvl="0" w:tplc="751C57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DCC54FC"/>
    <w:multiLevelType w:val="hybridMultilevel"/>
    <w:tmpl w:val="2DA4798C"/>
    <w:lvl w:ilvl="0" w:tplc="F6EC53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FC16C99"/>
    <w:multiLevelType w:val="hybridMultilevel"/>
    <w:tmpl w:val="E57A1610"/>
    <w:lvl w:ilvl="0" w:tplc="751C57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0063CBC"/>
    <w:multiLevelType w:val="hybridMultilevel"/>
    <w:tmpl w:val="6D6C23B2"/>
    <w:lvl w:ilvl="0" w:tplc="751C57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0F75A61"/>
    <w:multiLevelType w:val="hybridMultilevel"/>
    <w:tmpl w:val="D56ABCEA"/>
    <w:lvl w:ilvl="0" w:tplc="CABC3B7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15:restartNumberingAfterBreak="0">
    <w:nsid w:val="51137DB1"/>
    <w:multiLevelType w:val="hybridMultilevel"/>
    <w:tmpl w:val="B67C5908"/>
    <w:lvl w:ilvl="0" w:tplc="62666986">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7" w15:restartNumberingAfterBreak="0">
    <w:nsid w:val="545B00E3"/>
    <w:multiLevelType w:val="hybridMultilevel"/>
    <w:tmpl w:val="5A6EC5EC"/>
    <w:lvl w:ilvl="0" w:tplc="751C57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72C7AE6"/>
    <w:multiLevelType w:val="hybridMultilevel"/>
    <w:tmpl w:val="3788B504"/>
    <w:lvl w:ilvl="0" w:tplc="0419000F">
      <w:start w:val="1"/>
      <w:numFmt w:val="decimal"/>
      <w:lvlText w:val="%1."/>
      <w:lvlJc w:val="left"/>
      <w:pPr>
        <w:ind w:left="436" w:hanging="360"/>
      </w:pPr>
      <w:rPr>
        <w:rFonts w:cs="Times New Roman"/>
      </w:rPr>
    </w:lvl>
    <w:lvl w:ilvl="1" w:tplc="04190019" w:tentative="1">
      <w:start w:val="1"/>
      <w:numFmt w:val="lowerLetter"/>
      <w:lvlText w:val="%2."/>
      <w:lvlJc w:val="left"/>
      <w:pPr>
        <w:ind w:left="1156" w:hanging="360"/>
      </w:pPr>
      <w:rPr>
        <w:rFonts w:cs="Times New Roman"/>
      </w:rPr>
    </w:lvl>
    <w:lvl w:ilvl="2" w:tplc="0419001B" w:tentative="1">
      <w:start w:val="1"/>
      <w:numFmt w:val="lowerRoman"/>
      <w:lvlText w:val="%3."/>
      <w:lvlJc w:val="right"/>
      <w:pPr>
        <w:ind w:left="1876" w:hanging="180"/>
      </w:pPr>
      <w:rPr>
        <w:rFonts w:cs="Times New Roman"/>
      </w:rPr>
    </w:lvl>
    <w:lvl w:ilvl="3" w:tplc="0419000F" w:tentative="1">
      <w:start w:val="1"/>
      <w:numFmt w:val="decimal"/>
      <w:lvlText w:val="%4."/>
      <w:lvlJc w:val="left"/>
      <w:pPr>
        <w:ind w:left="2596" w:hanging="360"/>
      </w:pPr>
      <w:rPr>
        <w:rFonts w:cs="Times New Roman"/>
      </w:rPr>
    </w:lvl>
    <w:lvl w:ilvl="4" w:tplc="04190019" w:tentative="1">
      <w:start w:val="1"/>
      <w:numFmt w:val="lowerLetter"/>
      <w:lvlText w:val="%5."/>
      <w:lvlJc w:val="left"/>
      <w:pPr>
        <w:ind w:left="3316" w:hanging="360"/>
      </w:pPr>
      <w:rPr>
        <w:rFonts w:cs="Times New Roman"/>
      </w:rPr>
    </w:lvl>
    <w:lvl w:ilvl="5" w:tplc="0419001B" w:tentative="1">
      <w:start w:val="1"/>
      <w:numFmt w:val="lowerRoman"/>
      <w:lvlText w:val="%6."/>
      <w:lvlJc w:val="right"/>
      <w:pPr>
        <w:ind w:left="4036" w:hanging="180"/>
      </w:pPr>
      <w:rPr>
        <w:rFonts w:cs="Times New Roman"/>
      </w:rPr>
    </w:lvl>
    <w:lvl w:ilvl="6" w:tplc="0419000F" w:tentative="1">
      <w:start w:val="1"/>
      <w:numFmt w:val="decimal"/>
      <w:lvlText w:val="%7."/>
      <w:lvlJc w:val="left"/>
      <w:pPr>
        <w:ind w:left="4756" w:hanging="360"/>
      </w:pPr>
      <w:rPr>
        <w:rFonts w:cs="Times New Roman"/>
      </w:rPr>
    </w:lvl>
    <w:lvl w:ilvl="7" w:tplc="04190019" w:tentative="1">
      <w:start w:val="1"/>
      <w:numFmt w:val="lowerLetter"/>
      <w:lvlText w:val="%8."/>
      <w:lvlJc w:val="left"/>
      <w:pPr>
        <w:ind w:left="5476" w:hanging="360"/>
      </w:pPr>
      <w:rPr>
        <w:rFonts w:cs="Times New Roman"/>
      </w:rPr>
    </w:lvl>
    <w:lvl w:ilvl="8" w:tplc="0419001B" w:tentative="1">
      <w:start w:val="1"/>
      <w:numFmt w:val="lowerRoman"/>
      <w:lvlText w:val="%9."/>
      <w:lvlJc w:val="right"/>
      <w:pPr>
        <w:ind w:left="6196" w:hanging="180"/>
      </w:pPr>
      <w:rPr>
        <w:rFonts w:cs="Times New Roman"/>
      </w:rPr>
    </w:lvl>
  </w:abstractNum>
  <w:abstractNum w:abstractNumId="39" w15:restartNumberingAfterBreak="0">
    <w:nsid w:val="5806237B"/>
    <w:multiLevelType w:val="hybridMultilevel"/>
    <w:tmpl w:val="9BA2FE7E"/>
    <w:lvl w:ilvl="0" w:tplc="751C578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15:restartNumberingAfterBreak="0">
    <w:nsid w:val="596F3D62"/>
    <w:multiLevelType w:val="hybridMultilevel"/>
    <w:tmpl w:val="1AC44A2E"/>
    <w:lvl w:ilvl="0" w:tplc="F6EC530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5B6624E9"/>
    <w:multiLevelType w:val="hybridMultilevel"/>
    <w:tmpl w:val="37865C9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5D723024"/>
    <w:multiLevelType w:val="hybridMultilevel"/>
    <w:tmpl w:val="25C6697A"/>
    <w:lvl w:ilvl="0" w:tplc="751C578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15:restartNumberingAfterBreak="0">
    <w:nsid w:val="5E1235B0"/>
    <w:multiLevelType w:val="hybridMultilevel"/>
    <w:tmpl w:val="B3928DCC"/>
    <w:lvl w:ilvl="0" w:tplc="F6EC53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FE05240"/>
    <w:multiLevelType w:val="hybridMultilevel"/>
    <w:tmpl w:val="6F9C14EC"/>
    <w:lvl w:ilvl="0" w:tplc="751C578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15:restartNumberingAfterBreak="0">
    <w:nsid w:val="60D814F7"/>
    <w:multiLevelType w:val="hybridMultilevel"/>
    <w:tmpl w:val="1AD80FFC"/>
    <w:lvl w:ilvl="0" w:tplc="F6EC53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58C7A41"/>
    <w:multiLevelType w:val="hybridMultilevel"/>
    <w:tmpl w:val="AB8CAB50"/>
    <w:lvl w:ilvl="0" w:tplc="751C578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15:restartNumberingAfterBreak="0">
    <w:nsid w:val="69E36D28"/>
    <w:multiLevelType w:val="hybridMultilevel"/>
    <w:tmpl w:val="A73C5B46"/>
    <w:lvl w:ilvl="0" w:tplc="751C57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C844F27"/>
    <w:multiLevelType w:val="hybridMultilevel"/>
    <w:tmpl w:val="AD6479D4"/>
    <w:lvl w:ilvl="0" w:tplc="751C57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6EF3428D"/>
    <w:multiLevelType w:val="hybridMultilevel"/>
    <w:tmpl w:val="BA00486E"/>
    <w:lvl w:ilvl="0" w:tplc="F6EC530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15:restartNumberingAfterBreak="0">
    <w:nsid w:val="6F5018B0"/>
    <w:multiLevelType w:val="hybridMultilevel"/>
    <w:tmpl w:val="B14668A6"/>
    <w:lvl w:ilvl="0" w:tplc="F6EC530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1" w15:restartNumberingAfterBreak="0">
    <w:nsid w:val="6F585BA7"/>
    <w:multiLevelType w:val="hybridMultilevel"/>
    <w:tmpl w:val="DDA0CAF4"/>
    <w:lvl w:ilvl="0" w:tplc="F6EC53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70EC612B"/>
    <w:multiLevelType w:val="hybridMultilevel"/>
    <w:tmpl w:val="189A4CBE"/>
    <w:lvl w:ilvl="0" w:tplc="751C57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72E87C06"/>
    <w:multiLevelType w:val="hybridMultilevel"/>
    <w:tmpl w:val="B060D5A6"/>
    <w:lvl w:ilvl="0" w:tplc="F6EC530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4" w15:restartNumberingAfterBreak="0">
    <w:nsid w:val="74B06619"/>
    <w:multiLevelType w:val="hybridMultilevel"/>
    <w:tmpl w:val="207A47D8"/>
    <w:lvl w:ilvl="0" w:tplc="F6EC53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7613760D"/>
    <w:multiLevelType w:val="hybridMultilevel"/>
    <w:tmpl w:val="580ACE5A"/>
    <w:lvl w:ilvl="0" w:tplc="751C57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7737490B"/>
    <w:multiLevelType w:val="hybridMultilevel"/>
    <w:tmpl w:val="F1D88880"/>
    <w:lvl w:ilvl="0" w:tplc="F6EC53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7B0C4ED6"/>
    <w:multiLevelType w:val="hybridMultilevel"/>
    <w:tmpl w:val="67C0C8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7C691DBE"/>
    <w:multiLevelType w:val="hybridMultilevel"/>
    <w:tmpl w:val="2DE2938C"/>
    <w:lvl w:ilvl="0" w:tplc="04190001">
      <w:start w:val="1"/>
      <w:numFmt w:val="bullet"/>
      <w:lvlText w:val=""/>
      <w:lvlJc w:val="left"/>
      <w:pPr>
        <w:tabs>
          <w:tab w:val="num" w:pos="1069"/>
        </w:tabs>
        <w:ind w:left="1069" w:hanging="360"/>
      </w:pPr>
      <w:rPr>
        <w:rFonts w:ascii="Symbol" w:hAnsi="Symbol" w:cs="Symbol" w:hint="default"/>
      </w:rPr>
    </w:lvl>
    <w:lvl w:ilvl="1" w:tplc="04190003">
      <w:start w:val="1"/>
      <w:numFmt w:val="bullet"/>
      <w:lvlText w:val="o"/>
      <w:lvlJc w:val="left"/>
      <w:pPr>
        <w:tabs>
          <w:tab w:val="num" w:pos="1789"/>
        </w:tabs>
        <w:ind w:left="1789" w:hanging="360"/>
      </w:pPr>
      <w:rPr>
        <w:rFonts w:ascii="Courier New" w:hAnsi="Courier New" w:cs="Courier New" w:hint="default"/>
      </w:rPr>
    </w:lvl>
    <w:lvl w:ilvl="2" w:tplc="04190005">
      <w:start w:val="1"/>
      <w:numFmt w:val="bullet"/>
      <w:lvlText w:val=""/>
      <w:lvlJc w:val="left"/>
      <w:pPr>
        <w:tabs>
          <w:tab w:val="num" w:pos="2509"/>
        </w:tabs>
        <w:ind w:left="2509" w:hanging="360"/>
      </w:pPr>
      <w:rPr>
        <w:rFonts w:ascii="Wingdings" w:hAnsi="Wingdings" w:cs="Wingdings" w:hint="default"/>
      </w:rPr>
    </w:lvl>
    <w:lvl w:ilvl="3" w:tplc="04190001">
      <w:start w:val="1"/>
      <w:numFmt w:val="bullet"/>
      <w:lvlText w:val=""/>
      <w:lvlJc w:val="left"/>
      <w:pPr>
        <w:tabs>
          <w:tab w:val="num" w:pos="3229"/>
        </w:tabs>
        <w:ind w:left="3229" w:hanging="360"/>
      </w:pPr>
      <w:rPr>
        <w:rFonts w:ascii="Symbol" w:hAnsi="Symbol" w:cs="Symbol" w:hint="default"/>
      </w:rPr>
    </w:lvl>
    <w:lvl w:ilvl="4" w:tplc="04190003">
      <w:start w:val="1"/>
      <w:numFmt w:val="bullet"/>
      <w:lvlText w:val="o"/>
      <w:lvlJc w:val="left"/>
      <w:pPr>
        <w:tabs>
          <w:tab w:val="num" w:pos="3949"/>
        </w:tabs>
        <w:ind w:left="3949" w:hanging="360"/>
      </w:pPr>
      <w:rPr>
        <w:rFonts w:ascii="Courier New" w:hAnsi="Courier New" w:cs="Courier New" w:hint="default"/>
      </w:rPr>
    </w:lvl>
    <w:lvl w:ilvl="5" w:tplc="04190005">
      <w:start w:val="1"/>
      <w:numFmt w:val="bullet"/>
      <w:lvlText w:val=""/>
      <w:lvlJc w:val="left"/>
      <w:pPr>
        <w:tabs>
          <w:tab w:val="num" w:pos="4669"/>
        </w:tabs>
        <w:ind w:left="4669" w:hanging="360"/>
      </w:pPr>
      <w:rPr>
        <w:rFonts w:ascii="Wingdings" w:hAnsi="Wingdings" w:cs="Wingdings" w:hint="default"/>
      </w:rPr>
    </w:lvl>
    <w:lvl w:ilvl="6" w:tplc="04190001">
      <w:start w:val="1"/>
      <w:numFmt w:val="bullet"/>
      <w:lvlText w:val=""/>
      <w:lvlJc w:val="left"/>
      <w:pPr>
        <w:tabs>
          <w:tab w:val="num" w:pos="5389"/>
        </w:tabs>
        <w:ind w:left="5389" w:hanging="360"/>
      </w:pPr>
      <w:rPr>
        <w:rFonts w:ascii="Symbol" w:hAnsi="Symbol" w:cs="Symbol" w:hint="default"/>
      </w:rPr>
    </w:lvl>
    <w:lvl w:ilvl="7" w:tplc="04190003">
      <w:start w:val="1"/>
      <w:numFmt w:val="bullet"/>
      <w:lvlText w:val="o"/>
      <w:lvlJc w:val="left"/>
      <w:pPr>
        <w:tabs>
          <w:tab w:val="num" w:pos="6109"/>
        </w:tabs>
        <w:ind w:left="6109" w:hanging="360"/>
      </w:pPr>
      <w:rPr>
        <w:rFonts w:ascii="Courier New" w:hAnsi="Courier New" w:cs="Courier New" w:hint="default"/>
      </w:rPr>
    </w:lvl>
    <w:lvl w:ilvl="8" w:tplc="04190005">
      <w:start w:val="1"/>
      <w:numFmt w:val="bullet"/>
      <w:lvlText w:val=""/>
      <w:lvlJc w:val="left"/>
      <w:pPr>
        <w:tabs>
          <w:tab w:val="num" w:pos="6829"/>
        </w:tabs>
        <w:ind w:left="6829" w:hanging="360"/>
      </w:pPr>
      <w:rPr>
        <w:rFonts w:ascii="Wingdings" w:hAnsi="Wingdings" w:cs="Wingdings" w:hint="default"/>
      </w:rPr>
    </w:lvl>
  </w:abstractNum>
  <w:abstractNum w:abstractNumId="59" w15:restartNumberingAfterBreak="0">
    <w:nsid w:val="7FB767FC"/>
    <w:multiLevelType w:val="hybridMultilevel"/>
    <w:tmpl w:val="DE26DFE2"/>
    <w:lvl w:ilvl="0" w:tplc="751C57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8"/>
  </w:num>
  <w:num w:numId="2">
    <w:abstractNumId w:val="23"/>
  </w:num>
  <w:num w:numId="3">
    <w:abstractNumId w:val="26"/>
  </w:num>
  <w:num w:numId="4">
    <w:abstractNumId w:val="18"/>
  </w:num>
  <w:num w:numId="5">
    <w:abstractNumId w:val="36"/>
  </w:num>
  <w:num w:numId="6">
    <w:abstractNumId w:val="35"/>
  </w:num>
  <w:num w:numId="7">
    <w:abstractNumId w:val="38"/>
  </w:num>
  <w:num w:numId="8">
    <w:abstractNumId w:val="29"/>
  </w:num>
  <w:num w:numId="9">
    <w:abstractNumId w:val="24"/>
  </w:num>
  <w:num w:numId="10">
    <w:abstractNumId w:val="30"/>
  </w:num>
  <w:num w:numId="11">
    <w:abstractNumId w:val="39"/>
  </w:num>
  <w:num w:numId="12">
    <w:abstractNumId w:val="9"/>
  </w:num>
  <w:num w:numId="13">
    <w:abstractNumId w:val="1"/>
  </w:num>
  <w:num w:numId="14">
    <w:abstractNumId w:val="10"/>
  </w:num>
  <w:num w:numId="15">
    <w:abstractNumId w:val="44"/>
  </w:num>
  <w:num w:numId="16">
    <w:abstractNumId w:val="42"/>
  </w:num>
  <w:num w:numId="17">
    <w:abstractNumId w:val="17"/>
  </w:num>
  <w:num w:numId="18">
    <w:abstractNumId w:val="15"/>
  </w:num>
  <w:num w:numId="19">
    <w:abstractNumId w:val="0"/>
  </w:num>
  <w:num w:numId="20">
    <w:abstractNumId w:val="27"/>
  </w:num>
  <w:num w:numId="21">
    <w:abstractNumId w:val="48"/>
  </w:num>
  <w:num w:numId="22">
    <w:abstractNumId w:val="25"/>
  </w:num>
  <w:num w:numId="23">
    <w:abstractNumId w:val="37"/>
  </w:num>
  <w:num w:numId="24">
    <w:abstractNumId w:val="13"/>
  </w:num>
  <w:num w:numId="25">
    <w:abstractNumId w:val="14"/>
  </w:num>
  <w:num w:numId="26">
    <w:abstractNumId w:val="8"/>
  </w:num>
  <w:num w:numId="27">
    <w:abstractNumId w:val="46"/>
  </w:num>
  <w:num w:numId="28">
    <w:abstractNumId w:val="16"/>
  </w:num>
  <w:num w:numId="29">
    <w:abstractNumId w:val="3"/>
  </w:num>
  <w:num w:numId="30">
    <w:abstractNumId w:val="5"/>
  </w:num>
  <w:num w:numId="31">
    <w:abstractNumId w:val="59"/>
  </w:num>
  <w:num w:numId="32">
    <w:abstractNumId w:val="57"/>
  </w:num>
  <w:num w:numId="33">
    <w:abstractNumId w:val="54"/>
  </w:num>
  <w:num w:numId="34">
    <w:abstractNumId w:val="41"/>
  </w:num>
  <w:num w:numId="35">
    <w:abstractNumId w:val="21"/>
  </w:num>
  <w:num w:numId="36">
    <w:abstractNumId w:val="34"/>
  </w:num>
  <w:num w:numId="37">
    <w:abstractNumId w:val="22"/>
  </w:num>
  <w:num w:numId="38">
    <w:abstractNumId w:val="31"/>
  </w:num>
  <w:num w:numId="39">
    <w:abstractNumId w:val="45"/>
  </w:num>
  <w:num w:numId="40">
    <w:abstractNumId w:val="51"/>
  </w:num>
  <w:num w:numId="41">
    <w:abstractNumId w:val="11"/>
  </w:num>
  <w:num w:numId="42">
    <w:abstractNumId w:val="33"/>
  </w:num>
  <w:num w:numId="43">
    <w:abstractNumId w:val="47"/>
  </w:num>
  <w:num w:numId="44">
    <w:abstractNumId w:val="43"/>
  </w:num>
  <w:num w:numId="45">
    <w:abstractNumId w:val="55"/>
  </w:num>
  <w:num w:numId="46">
    <w:abstractNumId w:val="12"/>
  </w:num>
  <w:num w:numId="47">
    <w:abstractNumId w:val="52"/>
  </w:num>
  <w:num w:numId="48">
    <w:abstractNumId w:val="2"/>
  </w:num>
  <w:num w:numId="49">
    <w:abstractNumId w:val="56"/>
  </w:num>
  <w:num w:numId="50">
    <w:abstractNumId w:val="6"/>
  </w:num>
  <w:num w:numId="51">
    <w:abstractNumId w:val="7"/>
  </w:num>
  <w:num w:numId="52">
    <w:abstractNumId w:val="20"/>
  </w:num>
  <w:num w:numId="53">
    <w:abstractNumId w:val="19"/>
  </w:num>
  <w:num w:numId="54">
    <w:abstractNumId w:val="4"/>
  </w:num>
  <w:num w:numId="55">
    <w:abstractNumId w:val="49"/>
  </w:num>
  <w:num w:numId="56">
    <w:abstractNumId w:val="40"/>
  </w:num>
  <w:num w:numId="57">
    <w:abstractNumId w:val="50"/>
  </w:num>
  <w:num w:numId="58">
    <w:abstractNumId w:val="28"/>
  </w:num>
  <w:num w:numId="59">
    <w:abstractNumId w:val="53"/>
  </w:num>
  <w:num w:numId="60">
    <w:abstractNumId w:val="32"/>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embedSystemFonts/>
  <w:defaultTabStop w:val="708"/>
  <w:hyphenationZone w:val="357"/>
  <w:doNotHyphenateCaps/>
  <w:drawingGridHorizontalSpacing w:val="14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4650"/>
    <w:rsid w:val="0000001B"/>
    <w:rsid w:val="00002866"/>
    <w:rsid w:val="00002C5D"/>
    <w:rsid w:val="00003752"/>
    <w:rsid w:val="000053FD"/>
    <w:rsid w:val="00005EBD"/>
    <w:rsid w:val="0000701F"/>
    <w:rsid w:val="00007D26"/>
    <w:rsid w:val="00007E01"/>
    <w:rsid w:val="00014FEB"/>
    <w:rsid w:val="00015413"/>
    <w:rsid w:val="00015770"/>
    <w:rsid w:val="000174B5"/>
    <w:rsid w:val="00017986"/>
    <w:rsid w:val="000202A0"/>
    <w:rsid w:val="00020D8F"/>
    <w:rsid w:val="00020F26"/>
    <w:rsid w:val="0002132C"/>
    <w:rsid w:val="00025F4D"/>
    <w:rsid w:val="000264B7"/>
    <w:rsid w:val="0002702D"/>
    <w:rsid w:val="00027250"/>
    <w:rsid w:val="00027B1D"/>
    <w:rsid w:val="00027F8D"/>
    <w:rsid w:val="00031DDA"/>
    <w:rsid w:val="00036339"/>
    <w:rsid w:val="000365B5"/>
    <w:rsid w:val="0004083A"/>
    <w:rsid w:val="00040AF8"/>
    <w:rsid w:val="00040F17"/>
    <w:rsid w:val="00041597"/>
    <w:rsid w:val="0004253F"/>
    <w:rsid w:val="000434B3"/>
    <w:rsid w:val="000463E1"/>
    <w:rsid w:val="000468DB"/>
    <w:rsid w:val="0005005A"/>
    <w:rsid w:val="000517D4"/>
    <w:rsid w:val="000520DB"/>
    <w:rsid w:val="000526E2"/>
    <w:rsid w:val="00055AF0"/>
    <w:rsid w:val="00056D85"/>
    <w:rsid w:val="00057BC2"/>
    <w:rsid w:val="0006148A"/>
    <w:rsid w:val="0006159B"/>
    <w:rsid w:val="000615AA"/>
    <w:rsid w:val="00064608"/>
    <w:rsid w:val="00066712"/>
    <w:rsid w:val="00066D5B"/>
    <w:rsid w:val="0007067A"/>
    <w:rsid w:val="000739B6"/>
    <w:rsid w:val="00073AA8"/>
    <w:rsid w:val="00073B9E"/>
    <w:rsid w:val="00073BAE"/>
    <w:rsid w:val="00074CF0"/>
    <w:rsid w:val="00074F46"/>
    <w:rsid w:val="000753D3"/>
    <w:rsid w:val="00075752"/>
    <w:rsid w:val="00075894"/>
    <w:rsid w:val="000809B3"/>
    <w:rsid w:val="00081AA7"/>
    <w:rsid w:val="00082FDE"/>
    <w:rsid w:val="0008601B"/>
    <w:rsid w:val="00087CDB"/>
    <w:rsid w:val="00091F72"/>
    <w:rsid w:val="000925B9"/>
    <w:rsid w:val="0009577B"/>
    <w:rsid w:val="00097C63"/>
    <w:rsid w:val="000A0829"/>
    <w:rsid w:val="000A3B52"/>
    <w:rsid w:val="000A66F0"/>
    <w:rsid w:val="000A6EDF"/>
    <w:rsid w:val="000A7BA0"/>
    <w:rsid w:val="000B077B"/>
    <w:rsid w:val="000B1679"/>
    <w:rsid w:val="000B1749"/>
    <w:rsid w:val="000B1AC1"/>
    <w:rsid w:val="000B1B83"/>
    <w:rsid w:val="000B2E24"/>
    <w:rsid w:val="000B2F02"/>
    <w:rsid w:val="000B3EC7"/>
    <w:rsid w:val="000B560A"/>
    <w:rsid w:val="000B5F85"/>
    <w:rsid w:val="000B68C2"/>
    <w:rsid w:val="000B6DD4"/>
    <w:rsid w:val="000B77D1"/>
    <w:rsid w:val="000C0015"/>
    <w:rsid w:val="000C0A74"/>
    <w:rsid w:val="000C1611"/>
    <w:rsid w:val="000C1C07"/>
    <w:rsid w:val="000C4030"/>
    <w:rsid w:val="000C67ED"/>
    <w:rsid w:val="000C6FA9"/>
    <w:rsid w:val="000C786E"/>
    <w:rsid w:val="000D01E5"/>
    <w:rsid w:val="000D04A2"/>
    <w:rsid w:val="000D131D"/>
    <w:rsid w:val="000D3131"/>
    <w:rsid w:val="000D35A9"/>
    <w:rsid w:val="000D3D1C"/>
    <w:rsid w:val="000D4321"/>
    <w:rsid w:val="000D68CC"/>
    <w:rsid w:val="000D7B83"/>
    <w:rsid w:val="000E1008"/>
    <w:rsid w:val="000E1B2D"/>
    <w:rsid w:val="000E1F58"/>
    <w:rsid w:val="000E3ABF"/>
    <w:rsid w:val="000F00D5"/>
    <w:rsid w:val="000F041F"/>
    <w:rsid w:val="000F0B5F"/>
    <w:rsid w:val="000F0DB6"/>
    <w:rsid w:val="000F1611"/>
    <w:rsid w:val="000F1B2C"/>
    <w:rsid w:val="000F1F4C"/>
    <w:rsid w:val="000F2038"/>
    <w:rsid w:val="000F26C9"/>
    <w:rsid w:val="000F27D7"/>
    <w:rsid w:val="000F2ECE"/>
    <w:rsid w:val="000F3D75"/>
    <w:rsid w:val="000F4AF5"/>
    <w:rsid w:val="000F5A4B"/>
    <w:rsid w:val="000F5EA4"/>
    <w:rsid w:val="000F6B78"/>
    <w:rsid w:val="000F73FA"/>
    <w:rsid w:val="000F7C0C"/>
    <w:rsid w:val="000F7D3B"/>
    <w:rsid w:val="000F7F2F"/>
    <w:rsid w:val="00100A96"/>
    <w:rsid w:val="00102298"/>
    <w:rsid w:val="0010235A"/>
    <w:rsid w:val="0010680F"/>
    <w:rsid w:val="001123E0"/>
    <w:rsid w:val="001137CC"/>
    <w:rsid w:val="00114514"/>
    <w:rsid w:val="00114D33"/>
    <w:rsid w:val="00116555"/>
    <w:rsid w:val="00116723"/>
    <w:rsid w:val="001169E9"/>
    <w:rsid w:val="0011709F"/>
    <w:rsid w:val="00117574"/>
    <w:rsid w:val="001175B3"/>
    <w:rsid w:val="0011767E"/>
    <w:rsid w:val="00117E20"/>
    <w:rsid w:val="00120B54"/>
    <w:rsid w:val="00120B64"/>
    <w:rsid w:val="0012138D"/>
    <w:rsid w:val="00121F6F"/>
    <w:rsid w:val="00127F27"/>
    <w:rsid w:val="00131497"/>
    <w:rsid w:val="00131B1C"/>
    <w:rsid w:val="001324C1"/>
    <w:rsid w:val="00133CCB"/>
    <w:rsid w:val="00134430"/>
    <w:rsid w:val="00136641"/>
    <w:rsid w:val="001377E8"/>
    <w:rsid w:val="00137F51"/>
    <w:rsid w:val="00141158"/>
    <w:rsid w:val="00141C87"/>
    <w:rsid w:val="00142FB0"/>
    <w:rsid w:val="001446C5"/>
    <w:rsid w:val="00144A78"/>
    <w:rsid w:val="00145AE2"/>
    <w:rsid w:val="001462EB"/>
    <w:rsid w:val="00150D42"/>
    <w:rsid w:val="00150F34"/>
    <w:rsid w:val="00151B0E"/>
    <w:rsid w:val="00154DB8"/>
    <w:rsid w:val="0015607E"/>
    <w:rsid w:val="00156828"/>
    <w:rsid w:val="00157D53"/>
    <w:rsid w:val="00160ED0"/>
    <w:rsid w:val="00161724"/>
    <w:rsid w:val="00162BE1"/>
    <w:rsid w:val="00162E24"/>
    <w:rsid w:val="00165380"/>
    <w:rsid w:val="00166FAD"/>
    <w:rsid w:val="00167B22"/>
    <w:rsid w:val="001715D5"/>
    <w:rsid w:val="00173A21"/>
    <w:rsid w:val="001742C9"/>
    <w:rsid w:val="001747CE"/>
    <w:rsid w:val="00175098"/>
    <w:rsid w:val="0017652D"/>
    <w:rsid w:val="0017669C"/>
    <w:rsid w:val="00184C71"/>
    <w:rsid w:val="00184CE2"/>
    <w:rsid w:val="00191AEC"/>
    <w:rsid w:val="00191C0B"/>
    <w:rsid w:val="0019280C"/>
    <w:rsid w:val="001928C9"/>
    <w:rsid w:val="00194C6F"/>
    <w:rsid w:val="00195C9C"/>
    <w:rsid w:val="00196034"/>
    <w:rsid w:val="00196A32"/>
    <w:rsid w:val="001972EF"/>
    <w:rsid w:val="001A06A9"/>
    <w:rsid w:val="001A118D"/>
    <w:rsid w:val="001A18C1"/>
    <w:rsid w:val="001A1EA9"/>
    <w:rsid w:val="001A3F2E"/>
    <w:rsid w:val="001A3FC6"/>
    <w:rsid w:val="001A4C51"/>
    <w:rsid w:val="001A528C"/>
    <w:rsid w:val="001A55C0"/>
    <w:rsid w:val="001A719C"/>
    <w:rsid w:val="001A733D"/>
    <w:rsid w:val="001A75C9"/>
    <w:rsid w:val="001B4EA2"/>
    <w:rsid w:val="001B5297"/>
    <w:rsid w:val="001B58BA"/>
    <w:rsid w:val="001B66DA"/>
    <w:rsid w:val="001B7449"/>
    <w:rsid w:val="001B753C"/>
    <w:rsid w:val="001B75CC"/>
    <w:rsid w:val="001C06FA"/>
    <w:rsid w:val="001C0F0D"/>
    <w:rsid w:val="001C1A58"/>
    <w:rsid w:val="001C1E19"/>
    <w:rsid w:val="001C6369"/>
    <w:rsid w:val="001C77D6"/>
    <w:rsid w:val="001C7E0E"/>
    <w:rsid w:val="001D08D0"/>
    <w:rsid w:val="001D53AA"/>
    <w:rsid w:val="001D5F76"/>
    <w:rsid w:val="001D677F"/>
    <w:rsid w:val="001D7395"/>
    <w:rsid w:val="001E0105"/>
    <w:rsid w:val="001E0671"/>
    <w:rsid w:val="001E12B2"/>
    <w:rsid w:val="001E13F4"/>
    <w:rsid w:val="001E24DF"/>
    <w:rsid w:val="001E33CF"/>
    <w:rsid w:val="001E3627"/>
    <w:rsid w:val="001E3D6D"/>
    <w:rsid w:val="001E505D"/>
    <w:rsid w:val="001E5312"/>
    <w:rsid w:val="001E5652"/>
    <w:rsid w:val="001E5736"/>
    <w:rsid w:val="001E6E3E"/>
    <w:rsid w:val="001E746B"/>
    <w:rsid w:val="001E7DF3"/>
    <w:rsid w:val="001F1596"/>
    <w:rsid w:val="001F1B49"/>
    <w:rsid w:val="001F22E4"/>
    <w:rsid w:val="001F2887"/>
    <w:rsid w:val="001F339D"/>
    <w:rsid w:val="001F3916"/>
    <w:rsid w:val="001F5FC7"/>
    <w:rsid w:val="00200652"/>
    <w:rsid w:val="00201179"/>
    <w:rsid w:val="00201781"/>
    <w:rsid w:val="00202052"/>
    <w:rsid w:val="00202101"/>
    <w:rsid w:val="0020392B"/>
    <w:rsid w:val="002043C2"/>
    <w:rsid w:val="00204F70"/>
    <w:rsid w:val="00205CCF"/>
    <w:rsid w:val="00207242"/>
    <w:rsid w:val="002114FE"/>
    <w:rsid w:val="002118AC"/>
    <w:rsid w:val="00213CD4"/>
    <w:rsid w:val="0021411E"/>
    <w:rsid w:val="002160F7"/>
    <w:rsid w:val="00216230"/>
    <w:rsid w:val="0021637E"/>
    <w:rsid w:val="0022309D"/>
    <w:rsid w:val="00223B93"/>
    <w:rsid w:val="00226D17"/>
    <w:rsid w:val="00227601"/>
    <w:rsid w:val="00230D44"/>
    <w:rsid w:val="00230EAF"/>
    <w:rsid w:val="002311C6"/>
    <w:rsid w:val="002328E2"/>
    <w:rsid w:val="00232F88"/>
    <w:rsid w:val="002333E0"/>
    <w:rsid w:val="00233A29"/>
    <w:rsid w:val="002351E3"/>
    <w:rsid w:val="00236A40"/>
    <w:rsid w:val="00237571"/>
    <w:rsid w:val="002406B7"/>
    <w:rsid w:val="00240C68"/>
    <w:rsid w:val="002442A8"/>
    <w:rsid w:val="00246572"/>
    <w:rsid w:val="00251012"/>
    <w:rsid w:val="00251BF9"/>
    <w:rsid w:val="00252EC0"/>
    <w:rsid w:val="002549AE"/>
    <w:rsid w:val="002553E0"/>
    <w:rsid w:val="002607AB"/>
    <w:rsid w:val="002625CE"/>
    <w:rsid w:val="0026297F"/>
    <w:rsid w:val="00262D6A"/>
    <w:rsid w:val="0026445E"/>
    <w:rsid w:val="00264715"/>
    <w:rsid w:val="00265A5A"/>
    <w:rsid w:val="002735E3"/>
    <w:rsid w:val="00273DA0"/>
    <w:rsid w:val="00277610"/>
    <w:rsid w:val="00277905"/>
    <w:rsid w:val="00280095"/>
    <w:rsid w:val="0028021C"/>
    <w:rsid w:val="00281FF1"/>
    <w:rsid w:val="00284B67"/>
    <w:rsid w:val="002867CB"/>
    <w:rsid w:val="002868E7"/>
    <w:rsid w:val="002915D1"/>
    <w:rsid w:val="002936F0"/>
    <w:rsid w:val="00293769"/>
    <w:rsid w:val="002937D4"/>
    <w:rsid w:val="002960D4"/>
    <w:rsid w:val="002966F0"/>
    <w:rsid w:val="00296B56"/>
    <w:rsid w:val="00297091"/>
    <w:rsid w:val="002A0C49"/>
    <w:rsid w:val="002A0E97"/>
    <w:rsid w:val="002A292E"/>
    <w:rsid w:val="002A4F8B"/>
    <w:rsid w:val="002A5978"/>
    <w:rsid w:val="002A59A2"/>
    <w:rsid w:val="002A6546"/>
    <w:rsid w:val="002A68B5"/>
    <w:rsid w:val="002A74CC"/>
    <w:rsid w:val="002A7D09"/>
    <w:rsid w:val="002B03A4"/>
    <w:rsid w:val="002B1BB3"/>
    <w:rsid w:val="002B293D"/>
    <w:rsid w:val="002B3C2D"/>
    <w:rsid w:val="002B4565"/>
    <w:rsid w:val="002B4783"/>
    <w:rsid w:val="002B64FD"/>
    <w:rsid w:val="002B7688"/>
    <w:rsid w:val="002B773A"/>
    <w:rsid w:val="002B7CC3"/>
    <w:rsid w:val="002C539B"/>
    <w:rsid w:val="002C593A"/>
    <w:rsid w:val="002C5C3D"/>
    <w:rsid w:val="002D0EDE"/>
    <w:rsid w:val="002D1C5A"/>
    <w:rsid w:val="002D1DBD"/>
    <w:rsid w:val="002D65A7"/>
    <w:rsid w:val="002D66D8"/>
    <w:rsid w:val="002E2114"/>
    <w:rsid w:val="002E2678"/>
    <w:rsid w:val="002E3461"/>
    <w:rsid w:val="002E3953"/>
    <w:rsid w:val="002E538C"/>
    <w:rsid w:val="002E5BF6"/>
    <w:rsid w:val="002E5EC4"/>
    <w:rsid w:val="002E6666"/>
    <w:rsid w:val="002F00E7"/>
    <w:rsid w:val="002F2570"/>
    <w:rsid w:val="002F329B"/>
    <w:rsid w:val="002F33A7"/>
    <w:rsid w:val="002F36DB"/>
    <w:rsid w:val="002F552F"/>
    <w:rsid w:val="002F6A49"/>
    <w:rsid w:val="002F7EF8"/>
    <w:rsid w:val="0030049A"/>
    <w:rsid w:val="003008DD"/>
    <w:rsid w:val="00300F27"/>
    <w:rsid w:val="003015E2"/>
    <w:rsid w:val="00301DDB"/>
    <w:rsid w:val="00302E8B"/>
    <w:rsid w:val="0030328A"/>
    <w:rsid w:val="00303C82"/>
    <w:rsid w:val="003061C3"/>
    <w:rsid w:val="00312108"/>
    <w:rsid w:val="00313B25"/>
    <w:rsid w:val="0031531F"/>
    <w:rsid w:val="00315A99"/>
    <w:rsid w:val="00315D9A"/>
    <w:rsid w:val="00315EBE"/>
    <w:rsid w:val="00316746"/>
    <w:rsid w:val="003169B6"/>
    <w:rsid w:val="00317B90"/>
    <w:rsid w:val="003224EF"/>
    <w:rsid w:val="00324902"/>
    <w:rsid w:val="00324965"/>
    <w:rsid w:val="00326BE8"/>
    <w:rsid w:val="0032739B"/>
    <w:rsid w:val="00327F3D"/>
    <w:rsid w:val="003303B8"/>
    <w:rsid w:val="00330854"/>
    <w:rsid w:val="003314C7"/>
    <w:rsid w:val="0033303D"/>
    <w:rsid w:val="003356CA"/>
    <w:rsid w:val="00335931"/>
    <w:rsid w:val="00336021"/>
    <w:rsid w:val="00336BAE"/>
    <w:rsid w:val="00337134"/>
    <w:rsid w:val="003375C9"/>
    <w:rsid w:val="00337AE6"/>
    <w:rsid w:val="00340948"/>
    <w:rsid w:val="0034266C"/>
    <w:rsid w:val="00342AE1"/>
    <w:rsid w:val="0034346B"/>
    <w:rsid w:val="003449CA"/>
    <w:rsid w:val="00344BC1"/>
    <w:rsid w:val="00350276"/>
    <w:rsid w:val="00351F29"/>
    <w:rsid w:val="003525C1"/>
    <w:rsid w:val="00352997"/>
    <w:rsid w:val="003543CF"/>
    <w:rsid w:val="00354CFD"/>
    <w:rsid w:val="00355404"/>
    <w:rsid w:val="00355C5E"/>
    <w:rsid w:val="00356A65"/>
    <w:rsid w:val="00357C6E"/>
    <w:rsid w:val="0036099A"/>
    <w:rsid w:val="00362EEE"/>
    <w:rsid w:val="00363314"/>
    <w:rsid w:val="00364986"/>
    <w:rsid w:val="003651AA"/>
    <w:rsid w:val="00365273"/>
    <w:rsid w:val="00366EC2"/>
    <w:rsid w:val="00373AE4"/>
    <w:rsid w:val="00374138"/>
    <w:rsid w:val="00374293"/>
    <w:rsid w:val="00374965"/>
    <w:rsid w:val="003772F1"/>
    <w:rsid w:val="00382607"/>
    <w:rsid w:val="0038409D"/>
    <w:rsid w:val="003846A3"/>
    <w:rsid w:val="003855C5"/>
    <w:rsid w:val="0038622E"/>
    <w:rsid w:val="003866DB"/>
    <w:rsid w:val="00386FC6"/>
    <w:rsid w:val="00390E66"/>
    <w:rsid w:val="003914F2"/>
    <w:rsid w:val="003916A0"/>
    <w:rsid w:val="0039203C"/>
    <w:rsid w:val="00393BB6"/>
    <w:rsid w:val="003960B1"/>
    <w:rsid w:val="0039698C"/>
    <w:rsid w:val="00397106"/>
    <w:rsid w:val="003A0572"/>
    <w:rsid w:val="003A0C7D"/>
    <w:rsid w:val="003A288A"/>
    <w:rsid w:val="003A2E86"/>
    <w:rsid w:val="003A308D"/>
    <w:rsid w:val="003A4261"/>
    <w:rsid w:val="003A588A"/>
    <w:rsid w:val="003B13A5"/>
    <w:rsid w:val="003B47C6"/>
    <w:rsid w:val="003B497D"/>
    <w:rsid w:val="003B65F6"/>
    <w:rsid w:val="003B6D6C"/>
    <w:rsid w:val="003B6F88"/>
    <w:rsid w:val="003C0137"/>
    <w:rsid w:val="003C2379"/>
    <w:rsid w:val="003C2A50"/>
    <w:rsid w:val="003C2D38"/>
    <w:rsid w:val="003C30A1"/>
    <w:rsid w:val="003C32B1"/>
    <w:rsid w:val="003C36F3"/>
    <w:rsid w:val="003C3EE2"/>
    <w:rsid w:val="003C4376"/>
    <w:rsid w:val="003C48B1"/>
    <w:rsid w:val="003C4E94"/>
    <w:rsid w:val="003C6006"/>
    <w:rsid w:val="003C6B1D"/>
    <w:rsid w:val="003C7265"/>
    <w:rsid w:val="003D13CE"/>
    <w:rsid w:val="003D1548"/>
    <w:rsid w:val="003D424D"/>
    <w:rsid w:val="003D440C"/>
    <w:rsid w:val="003D4E17"/>
    <w:rsid w:val="003D724C"/>
    <w:rsid w:val="003E0075"/>
    <w:rsid w:val="003E0D4B"/>
    <w:rsid w:val="003E3D62"/>
    <w:rsid w:val="003E3E67"/>
    <w:rsid w:val="003E4277"/>
    <w:rsid w:val="003E449B"/>
    <w:rsid w:val="003E46CE"/>
    <w:rsid w:val="003E57BF"/>
    <w:rsid w:val="003E58D0"/>
    <w:rsid w:val="003E5A1C"/>
    <w:rsid w:val="003E5FA5"/>
    <w:rsid w:val="003E5FA6"/>
    <w:rsid w:val="003F3017"/>
    <w:rsid w:val="003F4DF0"/>
    <w:rsid w:val="003F6C0E"/>
    <w:rsid w:val="003F716F"/>
    <w:rsid w:val="003F7838"/>
    <w:rsid w:val="00400107"/>
    <w:rsid w:val="00400C5F"/>
    <w:rsid w:val="00402C93"/>
    <w:rsid w:val="00403412"/>
    <w:rsid w:val="00403B18"/>
    <w:rsid w:val="0040483F"/>
    <w:rsid w:val="004049D8"/>
    <w:rsid w:val="00405A97"/>
    <w:rsid w:val="004063AE"/>
    <w:rsid w:val="004065FF"/>
    <w:rsid w:val="0040783F"/>
    <w:rsid w:val="00410320"/>
    <w:rsid w:val="004104E3"/>
    <w:rsid w:val="00410F30"/>
    <w:rsid w:val="00411685"/>
    <w:rsid w:val="004130EF"/>
    <w:rsid w:val="00414A62"/>
    <w:rsid w:val="00414E7B"/>
    <w:rsid w:val="00415969"/>
    <w:rsid w:val="00415AEC"/>
    <w:rsid w:val="00421384"/>
    <w:rsid w:val="00421CD6"/>
    <w:rsid w:val="00422B79"/>
    <w:rsid w:val="0042566F"/>
    <w:rsid w:val="00426810"/>
    <w:rsid w:val="00426BBF"/>
    <w:rsid w:val="00426C4A"/>
    <w:rsid w:val="00427A20"/>
    <w:rsid w:val="00430798"/>
    <w:rsid w:val="00431144"/>
    <w:rsid w:val="00434650"/>
    <w:rsid w:val="00434C2D"/>
    <w:rsid w:val="00434EE1"/>
    <w:rsid w:val="00435014"/>
    <w:rsid w:val="00435EDF"/>
    <w:rsid w:val="00436C8C"/>
    <w:rsid w:val="00441A11"/>
    <w:rsid w:val="00441E27"/>
    <w:rsid w:val="004429E2"/>
    <w:rsid w:val="0044403E"/>
    <w:rsid w:val="004449A9"/>
    <w:rsid w:val="00447F31"/>
    <w:rsid w:val="004525D9"/>
    <w:rsid w:val="00455646"/>
    <w:rsid w:val="00455C2A"/>
    <w:rsid w:val="0045634F"/>
    <w:rsid w:val="00460599"/>
    <w:rsid w:val="00460797"/>
    <w:rsid w:val="00461136"/>
    <w:rsid w:val="00461D93"/>
    <w:rsid w:val="00461E66"/>
    <w:rsid w:val="004656BC"/>
    <w:rsid w:val="00465BDC"/>
    <w:rsid w:val="0046622F"/>
    <w:rsid w:val="0046752B"/>
    <w:rsid w:val="00467810"/>
    <w:rsid w:val="0046798A"/>
    <w:rsid w:val="004719A1"/>
    <w:rsid w:val="00472176"/>
    <w:rsid w:val="00474A4B"/>
    <w:rsid w:val="0047558A"/>
    <w:rsid w:val="004762A7"/>
    <w:rsid w:val="00476E6A"/>
    <w:rsid w:val="004773E0"/>
    <w:rsid w:val="00480D4A"/>
    <w:rsid w:val="00481E2D"/>
    <w:rsid w:val="00485C09"/>
    <w:rsid w:val="00486845"/>
    <w:rsid w:val="00490873"/>
    <w:rsid w:val="00490C8A"/>
    <w:rsid w:val="0049211C"/>
    <w:rsid w:val="004928CE"/>
    <w:rsid w:val="00493EEE"/>
    <w:rsid w:val="00494479"/>
    <w:rsid w:val="004948B0"/>
    <w:rsid w:val="004956AC"/>
    <w:rsid w:val="0049667C"/>
    <w:rsid w:val="00496D2B"/>
    <w:rsid w:val="0049711D"/>
    <w:rsid w:val="00497575"/>
    <w:rsid w:val="00497FAA"/>
    <w:rsid w:val="004A0132"/>
    <w:rsid w:val="004A1BBB"/>
    <w:rsid w:val="004A2A4A"/>
    <w:rsid w:val="004A4A53"/>
    <w:rsid w:val="004A627A"/>
    <w:rsid w:val="004A6600"/>
    <w:rsid w:val="004A703F"/>
    <w:rsid w:val="004B0497"/>
    <w:rsid w:val="004B21D1"/>
    <w:rsid w:val="004B2F6B"/>
    <w:rsid w:val="004B3157"/>
    <w:rsid w:val="004B52D9"/>
    <w:rsid w:val="004B6117"/>
    <w:rsid w:val="004C0467"/>
    <w:rsid w:val="004C0634"/>
    <w:rsid w:val="004C0B81"/>
    <w:rsid w:val="004C2192"/>
    <w:rsid w:val="004C2224"/>
    <w:rsid w:val="004C38F8"/>
    <w:rsid w:val="004C6493"/>
    <w:rsid w:val="004D2E99"/>
    <w:rsid w:val="004D337C"/>
    <w:rsid w:val="004D66A0"/>
    <w:rsid w:val="004D7309"/>
    <w:rsid w:val="004D747E"/>
    <w:rsid w:val="004D74E9"/>
    <w:rsid w:val="004E0DE5"/>
    <w:rsid w:val="004E0E93"/>
    <w:rsid w:val="004E0F5E"/>
    <w:rsid w:val="004E3167"/>
    <w:rsid w:val="004E3757"/>
    <w:rsid w:val="004E46AF"/>
    <w:rsid w:val="004E57E4"/>
    <w:rsid w:val="004E5DD2"/>
    <w:rsid w:val="004E7714"/>
    <w:rsid w:val="004F095A"/>
    <w:rsid w:val="004F0BA4"/>
    <w:rsid w:val="004F276B"/>
    <w:rsid w:val="004F289A"/>
    <w:rsid w:val="004F62A5"/>
    <w:rsid w:val="00501F2A"/>
    <w:rsid w:val="005021E5"/>
    <w:rsid w:val="005022B2"/>
    <w:rsid w:val="00502538"/>
    <w:rsid w:val="005065F4"/>
    <w:rsid w:val="00506C39"/>
    <w:rsid w:val="0050766E"/>
    <w:rsid w:val="00507F70"/>
    <w:rsid w:val="005100D4"/>
    <w:rsid w:val="00510C73"/>
    <w:rsid w:val="00510E9D"/>
    <w:rsid w:val="00511DF8"/>
    <w:rsid w:val="0051293A"/>
    <w:rsid w:val="005168A1"/>
    <w:rsid w:val="00520BD1"/>
    <w:rsid w:val="00520F96"/>
    <w:rsid w:val="005214CD"/>
    <w:rsid w:val="00521AB5"/>
    <w:rsid w:val="00522958"/>
    <w:rsid w:val="00522A78"/>
    <w:rsid w:val="00522AA6"/>
    <w:rsid w:val="00522DEE"/>
    <w:rsid w:val="00525AE5"/>
    <w:rsid w:val="0052792E"/>
    <w:rsid w:val="005310EB"/>
    <w:rsid w:val="00532202"/>
    <w:rsid w:val="005349D5"/>
    <w:rsid w:val="0053507D"/>
    <w:rsid w:val="00535647"/>
    <w:rsid w:val="00540B71"/>
    <w:rsid w:val="005410C2"/>
    <w:rsid w:val="005428A8"/>
    <w:rsid w:val="005438D1"/>
    <w:rsid w:val="005441BB"/>
    <w:rsid w:val="00545D31"/>
    <w:rsid w:val="005513B6"/>
    <w:rsid w:val="00551F78"/>
    <w:rsid w:val="00552A58"/>
    <w:rsid w:val="00553515"/>
    <w:rsid w:val="00555DA9"/>
    <w:rsid w:val="00556195"/>
    <w:rsid w:val="00557312"/>
    <w:rsid w:val="00560F30"/>
    <w:rsid w:val="00561A28"/>
    <w:rsid w:val="0056326D"/>
    <w:rsid w:val="00563599"/>
    <w:rsid w:val="00563653"/>
    <w:rsid w:val="0056575F"/>
    <w:rsid w:val="00566BA4"/>
    <w:rsid w:val="00571751"/>
    <w:rsid w:val="005726DA"/>
    <w:rsid w:val="00572968"/>
    <w:rsid w:val="00572A86"/>
    <w:rsid w:val="00572DCC"/>
    <w:rsid w:val="00573D41"/>
    <w:rsid w:val="00574B70"/>
    <w:rsid w:val="00574D02"/>
    <w:rsid w:val="00575281"/>
    <w:rsid w:val="00577FB0"/>
    <w:rsid w:val="00580877"/>
    <w:rsid w:val="005816B3"/>
    <w:rsid w:val="00581AB9"/>
    <w:rsid w:val="00581CE0"/>
    <w:rsid w:val="0058441B"/>
    <w:rsid w:val="005846B2"/>
    <w:rsid w:val="00585553"/>
    <w:rsid w:val="005900AB"/>
    <w:rsid w:val="00592594"/>
    <w:rsid w:val="005935A9"/>
    <w:rsid w:val="00593A3C"/>
    <w:rsid w:val="005957E4"/>
    <w:rsid w:val="00596DF7"/>
    <w:rsid w:val="0059712B"/>
    <w:rsid w:val="005971A2"/>
    <w:rsid w:val="005A041D"/>
    <w:rsid w:val="005A0EBE"/>
    <w:rsid w:val="005A2D12"/>
    <w:rsid w:val="005A3DA4"/>
    <w:rsid w:val="005A4A70"/>
    <w:rsid w:val="005A500D"/>
    <w:rsid w:val="005A5084"/>
    <w:rsid w:val="005A52E4"/>
    <w:rsid w:val="005A5ACC"/>
    <w:rsid w:val="005A63A3"/>
    <w:rsid w:val="005A63D1"/>
    <w:rsid w:val="005A6CD9"/>
    <w:rsid w:val="005A7BA4"/>
    <w:rsid w:val="005B0853"/>
    <w:rsid w:val="005B1241"/>
    <w:rsid w:val="005B213B"/>
    <w:rsid w:val="005B2ABD"/>
    <w:rsid w:val="005B603C"/>
    <w:rsid w:val="005B65C7"/>
    <w:rsid w:val="005B73B6"/>
    <w:rsid w:val="005B7B36"/>
    <w:rsid w:val="005C000B"/>
    <w:rsid w:val="005C0318"/>
    <w:rsid w:val="005C183A"/>
    <w:rsid w:val="005C1E43"/>
    <w:rsid w:val="005C3368"/>
    <w:rsid w:val="005C38CD"/>
    <w:rsid w:val="005C3940"/>
    <w:rsid w:val="005C452F"/>
    <w:rsid w:val="005C5DC0"/>
    <w:rsid w:val="005C6326"/>
    <w:rsid w:val="005C6D45"/>
    <w:rsid w:val="005C6F5A"/>
    <w:rsid w:val="005C79C8"/>
    <w:rsid w:val="005D031F"/>
    <w:rsid w:val="005D1F20"/>
    <w:rsid w:val="005D332C"/>
    <w:rsid w:val="005D34F1"/>
    <w:rsid w:val="005D4011"/>
    <w:rsid w:val="005D58AF"/>
    <w:rsid w:val="005D721E"/>
    <w:rsid w:val="005D72B6"/>
    <w:rsid w:val="005D73EB"/>
    <w:rsid w:val="005E010F"/>
    <w:rsid w:val="005E410F"/>
    <w:rsid w:val="005E4675"/>
    <w:rsid w:val="005E564E"/>
    <w:rsid w:val="005E706C"/>
    <w:rsid w:val="005F15F9"/>
    <w:rsid w:val="005F18B7"/>
    <w:rsid w:val="005F28FC"/>
    <w:rsid w:val="005F2F10"/>
    <w:rsid w:val="005F30F6"/>
    <w:rsid w:val="005F4551"/>
    <w:rsid w:val="005F553F"/>
    <w:rsid w:val="005F6C04"/>
    <w:rsid w:val="005F707D"/>
    <w:rsid w:val="006005F2"/>
    <w:rsid w:val="006026AC"/>
    <w:rsid w:val="006034E0"/>
    <w:rsid w:val="00603CFF"/>
    <w:rsid w:val="006048B5"/>
    <w:rsid w:val="00604A10"/>
    <w:rsid w:val="00605A5D"/>
    <w:rsid w:val="00606C2F"/>
    <w:rsid w:val="00610061"/>
    <w:rsid w:val="00610D68"/>
    <w:rsid w:val="0061250C"/>
    <w:rsid w:val="0061350B"/>
    <w:rsid w:val="006165A9"/>
    <w:rsid w:val="00617383"/>
    <w:rsid w:val="006208D7"/>
    <w:rsid w:val="0062125C"/>
    <w:rsid w:val="00623DE0"/>
    <w:rsid w:val="00624218"/>
    <w:rsid w:val="006304C7"/>
    <w:rsid w:val="00632BF0"/>
    <w:rsid w:val="006339BB"/>
    <w:rsid w:val="00633F6E"/>
    <w:rsid w:val="00635403"/>
    <w:rsid w:val="00637B0F"/>
    <w:rsid w:val="006400C5"/>
    <w:rsid w:val="006402F5"/>
    <w:rsid w:val="00640BEB"/>
    <w:rsid w:val="006417A4"/>
    <w:rsid w:val="00641CE6"/>
    <w:rsid w:val="00641F35"/>
    <w:rsid w:val="00645157"/>
    <w:rsid w:val="0064538D"/>
    <w:rsid w:val="00646C94"/>
    <w:rsid w:val="006501F1"/>
    <w:rsid w:val="006516DC"/>
    <w:rsid w:val="006547C9"/>
    <w:rsid w:val="00655EF9"/>
    <w:rsid w:val="006609C0"/>
    <w:rsid w:val="00662D84"/>
    <w:rsid w:val="00667738"/>
    <w:rsid w:val="00671406"/>
    <w:rsid w:val="00672E3A"/>
    <w:rsid w:val="00673610"/>
    <w:rsid w:val="0067409D"/>
    <w:rsid w:val="00675DE0"/>
    <w:rsid w:val="00675DF3"/>
    <w:rsid w:val="00676260"/>
    <w:rsid w:val="006774EB"/>
    <w:rsid w:val="006800C8"/>
    <w:rsid w:val="00680606"/>
    <w:rsid w:val="0068164B"/>
    <w:rsid w:val="006836C7"/>
    <w:rsid w:val="00683E92"/>
    <w:rsid w:val="0068446C"/>
    <w:rsid w:val="006856CE"/>
    <w:rsid w:val="00686419"/>
    <w:rsid w:val="006871D2"/>
    <w:rsid w:val="00687E8E"/>
    <w:rsid w:val="00690A47"/>
    <w:rsid w:val="00690EB5"/>
    <w:rsid w:val="00693849"/>
    <w:rsid w:val="0069497A"/>
    <w:rsid w:val="006953DC"/>
    <w:rsid w:val="006A0827"/>
    <w:rsid w:val="006A0D0E"/>
    <w:rsid w:val="006A1B7E"/>
    <w:rsid w:val="006A2EEF"/>
    <w:rsid w:val="006A312D"/>
    <w:rsid w:val="006A31A8"/>
    <w:rsid w:val="006A34B2"/>
    <w:rsid w:val="006A40CE"/>
    <w:rsid w:val="006A5C5E"/>
    <w:rsid w:val="006A6B8B"/>
    <w:rsid w:val="006A707B"/>
    <w:rsid w:val="006B1A28"/>
    <w:rsid w:val="006B22E7"/>
    <w:rsid w:val="006B25BB"/>
    <w:rsid w:val="006B4828"/>
    <w:rsid w:val="006B5D67"/>
    <w:rsid w:val="006B7C40"/>
    <w:rsid w:val="006B7DFF"/>
    <w:rsid w:val="006B7F62"/>
    <w:rsid w:val="006C2713"/>
    <w:rsid w:val="006C2F87"/>
    <w:rsid w:val="006C358F"/>
    <w:rsid w:val="006C35D6"/>
    <w:rsid w:val="006C39F7"/>
    <w:rsid w:val="006C483D"/>
    <w:rsid w:val="006C5777"/>
    <w:rsid w:val="006C6C51"/>
    <w:rsid w:val="006C754C"/>
    <w:rsid w:val="006D0BDF"/>
    <w:rsid w:val="006D10BD"/>
    <w:rsid w:val="006D16BB"/>
    <w:rsid w:val="006D21E2"/>
    <w:rsid w:val="006D270C"/>
    <w:rsid w:val="006D3A8E"/>
    <w:rsid w:val="006D777D"/>
    <w:rsid w:val="006E2272"/>
    <w:rsid w:val="006E2B4E"/>
    <w:rsid w:val="006E2F48"/>
    <w:rsid w:val="006E476B"/>
    <w:rsid w:val="006F03F3"/>
    <w:rsid w:val="006F09E3"/>
    <w:rsid w:val="006F14A7"/>
    <w:rsid w:val="006F1BC9"/>
    <w:rsid w:val="006F281C"/>
    <w:rsid w:val="006F28AC"/>
    <w:rsid w:val="006F326A"/>
    <w:rsid w:val="006F5F6B"/>
    <w:rsid w:val="006F68E8"/>
    <w:rsid w:val="00700E50"/>
    <w:rsid w:val="00703CFE"/>
    <w:rsid w:val="00706DD7"/>
    <w:rsid w:val="0071242D"/>
    <w:rsid w:val="007128A2"/>
    <w:rsid w:val="00712F65"/>
    <w:rsid w:val="0071375A"/>
    <w:rsid w:val="00713AAD"/>
    <w:rsid w:val="00714DEA"/>
    <w:rsid w:val="00717C4D"/>
    <w:rsid w:val="00720F57"/>
    <w:rsid w:val="00721546"/>
    <w:rsid w:val="00721EEC"/>
    <w:rsid w:val="00723146"/>
    <w:rsid w:val="00723392"/>
    <w:rsid w:val="00723E78"/>
    <w:rsid w:val="00726814"/>
    <w:rsid w:val="007278E5"/>
    <w:rsid w:val="007315BC"/>
    <w:rsid w:val="0073170D"/>
    <w:rsid w:val="007319A5"/>
    <w:rsid w:val="0073224C"/>
    <w:rsid w:val="00732774"/>
    <w:rsid w:val="007344EF"/>
    <w:rsid w:val="007346EF"/>
    <w:rsid w:val="00736ADC"/>
    <w:rsid w:val="0073734B"/>
    <w:rsid w:val="00737A03"/>
    <w:rsid w:val="00741BB0"/>
    <w:rsid w:val="00742711"/>
    <w:rsid w:val="0074325C"/>
    <w:rsid w:val="00743406"/>
    <w:rsid w:val="007442E9"/>
    <w:rsid w:val="00745925"/>
    <w:rsid w:val="007469DA"/>
    <w:rsid w:val="007505BF"/>
    <w:rsid w:val="00750B40"/>
    <w:rsid w:val="007513EC"/>
    <w:rsid w:val="00752328"/>
    <w:rsid w:val="0075279D"/>
    <w:rsid w:val="00752919"/>
    <w:rsid w:val="007549C6"/>
    <w:rsid w:val="007578B5"/>
    <w:rsid w:val="00757D2B"/>
    <w:rsid w:val="00763294"/>
    <w:rsid w:val="00765322"/>
    <w:rsid w:val="00765324"/>
    <w:rsid w:val="007656D2"/>
    <w:rsid w:val="00765F22"/>
    <w:rsid w:val="0076637E"/>
    <w:rsid w:val="00766796"/>
    <w:rsid w:val="00766808"/>
    <w:rsid w:val="00770763"/>
    <w:rsid w:val="00770E5B"/>
    <w:rsid w:val="00772F7A"/>
    <w:rsid w:val="0077351B"/>
    <w:rsid w:val="00773E96"/>
    <w:rsid w:val="007750F8"/>
    <w:rsid w:val="00775B1D"/>
    <w:rsid w:val="00777461"/>
    <w:rsid w:val="007829A6"/>
    <w:rsid w:val="007858F3"/>
    <w:rsid w:val="00786245"/>
    <w:rsid w:val="007868BC"/>
    <w:rsid w:val="007869EC"/>
    <w:rsid w:val="0079050C"/>
    <w:rsid w:val="007922FF"/>
    <w:rsid w:val="00792D14"/>
    <w:rsid w:val="007937DE"/>
    <w:rsid w:val="00793CB8"/>
    <w:rsid w:val="0079445F"/>
    <w:rsid w:val="007945EA"/>
    <w:rsid w:val="0079463A"/>
    <w:rsid w:val="00796C2E"/>
    <w:rsid w:val="00797870"/>
    <w:rsid w:val="00797C5C"/>
    <w:rsid w:val="007A1648"/>
    <w:rsid w:val="007A321C"/>
    <w:rsid w:val="007A4329"/>
    <w:rsid w:val="007A4613"/>
    <w:rsid w:val="007A4BF6"/>
    <w:rsid w:val="007A62F9"/>
    <w:rsid w:val="007B0342"/>
    <w:rsid w:val="007B036D"/>
    <w:rsid w:val="007B0DF8"/>
    <w:rsid w:val="007B1C8D"/>
    <w:rsid w:val="007B3D00"/>
    <w:rsid w:val="007B4040"/>
    <w:rsid w:val="007B47FA"/>
    <w:rsid w:val="007C0D52"/>
    <w:rsid w:val="007C0FD9"/>
    <w:rsid w:val="007C11B8"/>
    <w:rsid w:val="007C1F6D"/>
    <w:rsid w:val="007C278A"/>
    <w:rsid w:val="007C4D74"/>
    <w:rsid w:val="007C60CB"/>
    <w:rsid w:val="007D0087"/>
    <w:rsid w:val="007D2E25"/>
    <w:rsid w:val="007D3217"/>
    <w:rsid w:val="007D383D"/>
    <w:rsid w:val="007D3D21"/>
    <w:rsid w:val="007D6AC5"/>
    <w:rsid w:val="007E176B"/>
    <w:rsid w:val="007E3220"/>
    <w:rsid w:val="007E3357"/>
    <w:rsid w:val="007E3491"/>
    <w:rsid w:val="007E507F"/>
    <w:rsid w:val="007E56F9"/>
    <w:rsid w:val="007E7845"/>
    <w:rsid w:val="007F15E6"/>
    <w:rsid w:val="007F31B7"/>
    <w:rsid w:val="007F3F48"/>
    <w:rsid w:val="007F4197"/>
    <w:rsid w:val="007F52FA"/>
    <w:rsid w:val="007F7650"/>
    <w:rsid w:val="00801123"/>
    <w:rsid w:val="0080122A"/>
    <w:rsid w:val="008020FD"/>
    <w:rsid w:val="0080276E"/>
    <w:rsid w:val="00802B58"/>
    <w:rsid w:val="00802D4D"/>
    <w:rsid w:val="0080308F"/>
    <w:rsid w:val="00803305"/>
    <w:rsid w:val="00806496"/>
    <w:rsid w:val="00810213"/>
    <w:rsid w:val="00810725"/>
    <w:rsid w:val="00811170"/>
    <w:rsid w:val="00812995"/>
    <w:rsid w:val="00813B65"/>
    <w:rsid w:val="00813C91"/>
    <w:rsid w:val="00814704"/>
    <w:rsid w:val="00815A48"/>
    <w:rsid w:val="00815AA3"/>
    <w:rsid w:val="00816115"/>
    <w:rsid w:val="00816696"/>
    <w:rsid w:val="00817CED"/>
    <w:rsid w:val="008206E2"/>
    <w:rsid w:val="00821FB7"/>
    <w:rsid w:val="00823D20"/>
    <w:rsid w:val="00824447"/>
    <w:rsid w:val="00827A05"/>
    <w:rsid w:val="008310B8"/>
    <w:rsid w:val="0083237F"/>
    <w:rsid w:val="008328F8"/>
    <w:rsid w:val="00832E7D"/>
    <w:rsid w:val="00833771"/>
    <w:rsid w:val="0083478F"/>
    <w:rsid w:val="008354F0"/>
    <w:rsid w:val="008379DD"/>
    <w:rsid w:val="008434DE"/>
    <w:rsid w:val="00843E67"/>
    <w:rsid w:val="00844957"/>
    <w:rsid w:val="00846100"/>
    <w:rsid w:val="008468E5"/>
    <w:rsid w:val="00850147"/>
    <w:rsid w:val="0085041F"/>
    <w:rsid w:val="00850A63"/>
    <w:rsid w:val="00850A74"/>
    <w:rsid w:val="008540E2"/>
    <w:rsid w:val="008572FA"/>
    <w:rsid w:val="00860087"/>
    <w:rsid w:val="008610EB"/>
    <w:rsid w:val="008612B1"/>
    <w:rsid w:val="00861FA6"/>
    <w:rsid w:val="00862E87"/>
    <w:rsid w:val="008632D2"/>
    <w:rsid w:val="0086379B"/>
    <w:rsid w:val="00863E8E"/>
    <w:rsid w:val="0086567F"/>
    <w:rsid w:val="00865EBD"/>
    <w:rsid w:val="008669C4"/>
    <w:rsid w:val="008674DF"/>
    <w:rsid w:val="00871BC5"/>
    <w:rsid w:val="00872637"/>
    <w:rsid w:val="00874D61"/>
    <w:rsid w:val="00875AAD"/>
    <w:rsid w:val="00876B12"/>
    <w:rsid w:val="00880048"/>
    <w:rsid w:val="00882A64"/>
    <w:rsid w:val="00884EDE"/>
    <w:rsid w:val="008855B3"/>
    <w:rsid w:val="00885818"/>
    <w:rsid w:val="00890FB1"/>
    <w:rsid w:val="00891B2A"/>
    <w:rsid w:val="008957BA"/>
    <w:rsid w:val="008967BB"/>
    <w:rsid w:val="008978E4"/>
    <w:rsid w:val="008A0C4D"/>
    <w:rsid w:val="008A3FA5"/>
    <w:rsid w:val="008A40A0"/>
    <w:rsid w:val="008A490E"/>
    <w:rsid w:val="008A541E"/>
    <w:rsid w:val="008A7005"/>
    <w:rsid w:val="008A782B"/>
    <w:rsid w:val="008B0A93"/>
    <w:rsid w:val="008B13CA"/>
    <w:rsid w:val="008B2AF9"/>
    <w:rsid w:val="008B38E7"/>
    <w:rsid w:val="008B575D"/>
    <w:rsid w:val="008B5930"/>
    <w:rsid w:val="008B5ADE"/>
    <w:rsid w:val="008B74A3"/>
    <w:rsid w:val="008B7CA5"/>
    <w:rsid w:val="008B7FF4"/>
    <w:rsid w:val="008C1CCD"/>
    <w:rsid w:val="008C4887"/>
    <w:rsid w:val="008C53F4"/>
    <w:rsid w:val="008C55CB"/>
    <w:rsid w:val="008C6226"/>
    <w:rsid w:val="008C6490"/>
    <w:rsid w:val="008C6717"/>
    <w:rsid w:val="008C6B97"/>
    <w:rsid w:val="008C7998"/>
    <w:rsid w:val="008D0271"/>
    <w:rsid w:val="008D061A"/>
    <w:rsid w:val="008D104E"/>
    <w:rsid w:val="008D1962"/>
    <w:rsid w:val="008D22EE"/>
    <w:rsid w:val="008D34B5"/>
    <w:rsid w:val="008D4155"/>
    <w:rsid w:val="008D76FF"/>
    <w:rsid w:val="008E235E"/>
    <w:rsid w:val="008E4858"/>
    <w:rsid w:val="008E5E9E"/>
    <w:rsid w:val="008E653E"/>
    <w:rsid w:val="008F07CC"/>
    <w:rsid w:val="008F2564"/>
    <w:rsid w:val="008F30E2"/>
    <w:rsid w:val="008F3963"/>
    <w:rsid w:val="008F3E6C"/>
    <w:rsid w:val="008F3F4C"/>
    <w:rsid w:val="008F49FB"/>
    <w:rsid w:val="008F5190"/>
    <w:rsid w:val="008F52F2"/>
    <w:rsid w:val="008F5402"/>
    <w:rsid w:val="008F5D63"/>
    <w:rsid w:val="008F6045"/>
    <w:rsid w:val="008F608B"/>
    <w:rsid w:val="0090009E"/>
    <w:rsid w:val="0090129C"/>
    <w:rsid w:val="00903415"/>
    <w:rsid w:val="0090555B"/>
    <w:rsid w:val="00905EC5"/>
    <w:rsid w:val="009061A3"/>
    <w:rsid w:val="0090684B"/>
    <w:rsid w:val="00907438"/>
    <w:rsid w:val="00910977"/>
    <w:rsid w:val="00910B62"/>
    <w:rsid w:val="00914F11"/>
    <w:rsid w:val="0091731E"/>
    <w:rsid w:val="009175C0"/>
    <w:rsid w:val="00917CD7"/>
    <w:rsid w:val="00920AE3"/>
    <w:rsid w:val="00920DA5"/>
    <w:rsid w:val="0092222E"/>
    <w:rsid w:val="0092272E"/>
    <w:rsid w:val="0092302E"/>
    <w:rsid w:val="009302E6"/>
    <w:rsid w:val="00931766"/>
    <w:rsid w:val="00931D5C"/>
    <w:rsid w:val="00934A74"/>
    <w:rsid w:val="00935F10"/>
    <w:rsid w:val="00936049"/>
    <w:rsid w:val="009360AE"/>
    <w:rsid w:val="00937879"/>
    <w:rsid w:val="00937B14"/>
    <w:rsid w:val="009409AB"/>
    <w:rsid w:val="009414A3"/>
    <w:rsid w:val="0094607F"/>
    <w:rsid w:val="00947351"/>
    <w:rsid w:val="0095016A"/>
    <w:rsid w:val="00950877"/>
    <w:rsid w:val="00950A2D"/>
    <w:rsid w:val="00951060"/>
    <w:rsid w:val="00951797"/>
    <w:rsid w:val="00952614"/>
    <w:rsid w:val="0095347B"/>
    <w:rsid w:val="00953BA2"/>
    <w:rsid w:val="009543E2"/>
    <w:rsid w:val="00954EF1"/>
    <w:rsid w:val="00955D7F"/>
    <w:rsid w:val="00956F4C"/>
    <w:rsid w:val="009574B3"/>
    <w:rsid w:val="0095795E"/>
    <w:rsid w:val="009603B7"/>
    <w:rsid w:val="00960932"/>
    <w:rsid w:val="00960D4D"/>
    <w:rsid w:val="00961576"/>
    <w:rsid w:val="00965A6C"/>
    <w:rsid w:val="00966D7A"/>
    <w:rsid w:val="00967246"/>
    <w:rsid w:val="00970565"/>
    <w:rsid w:val="00970B77"/>
    <w:rsid w:val="00971289"/>
    <w:rsid w:val="00971B29"/>
    <w:rsid w:val="00971C27"/>
    <w:rsid w:val="00971D08"/>
    <w:rsid w:val="009730C5"/>
    <w:rsid w:val="009738F1"/>
    <w:rsid w:val="00975205"/>
    <w:rsid w:val="009755A3"/>
    <w:rsid w:val="009762C2"/>
    <w:rsid w:val="009771FD"/>
    <w:rsid w:val="009774FC"/>
    <w:rsid w:val="009806D7"/>
    <w:rsid w:val="00981A8C"/>
    <w:rsid w:val="00981D1A"/>
    <w:rsid w:val="0098367A"/>
    <w:rsid w:val="009839D2"/>
    <w:rsid w:val="00986DFE"/>
    <w:rsid w:val="009875B4"/>
    <w:rsid w:val="00990987"/>
    <w:rsid w:val="00991120"/>
    <w:rsid w:val="00991347"/>
    <w:rsid w:val="00991366"/>
    <w:rsid w:val="00992942"/>
    <w:rsid w:val="00997356"/>
    <w:rsid w:val="009A062B"/>
    <w:rsid w:val="009A08DA"/>
    <w:rsid w:val="009A100B"/>
    <w:rsid w:val="009A251E"/>
    <w:rsid w:val="009A260F"/>
    <w:rsid w:val="009A2E1C"/>
    <w:rsid w:val="009A578F"/>
    <w:rsid w:val="009A5A5C"/>
    <w:rsid w:val="009B0248"/>
    <w:rsid w:val="009B2326"/>
    <w:rsid w:val="009B2F8C"/>
    <w:rsid w:val="009B35A5"/>
    <w:rsid w:val="009B3B9F"/>
    <w:rsid w:val="009B3FB2"/>
    <w:rsid w:val="009C5216"/>
    <w:rsid w:val="009C5D63"/>
    <w:rsid w:val="009C689A"/>
    <w:rsid w:val="009D08E6"/>
    <w:rsid w:val="009D166D"/>
    <w:rsid w:val="009D1AC5"/>
    <w:rsid w:val="009D25F9"/>
    <w:rsid w:val="009D30F5"/>
    <w:rsid w:val="009D3AFB"/>
    <w:rsid w:val="009D6EAC"/>
    <w:rsid w:val="009D7235"/>
    <w:rsid w:val="009D7DEE"/>
    <w:rsid w:val="009E122C"/>
    <w:rsid w:val="009E1333"/>
    <w:rsid w:val="009E2011"/>
    <w:rsid w:val="009E2583"/>
    <w:rsid w:val="009E5260"/>
    <w:rsid w:val="009E684E"/>
    <w:rsid w:val="009E70BB"/>
    <w:rsid w:val="009E763F"/>
    <w:rsid w:val="009F28A0"/>
    <w:rsid w:val="009F508F"/>
    <w:rsid w:val="009F516C"/>
    <w:rsid w:val="009F551D"/>
    <w:rsid w:val="009F61E7"/>
    <w:rsid w:val="009F7496"/>
    <w:rsid w:val="009F7925"/>
    <w:rsid w:val="00A00CBE"/>
    <w:rsid w:val="00A00E3E"/>
    <w:rsid w:val="00A01292"/>
    <w:rsid w:val="00A028D2"/>
    <w:rsid w:val="00A05012"/>
    <w:rsid w:val="00A0607C"/>
    <w:rsid w:val="00A06955"/>
    <w:rsid w:val="00A06DBF"/>
    <w:rsid w:val="00A07F80"/>
    <w:rsid w:val="00A10581"/>
    <w:rsid w:val="00A109EF"/>
    <w:rsid w:val="00A11C3A"/>
    <w:rsid w:val="00A141AE"/>
    <w:rsid w:val="00A1626B"/>
    <w:rsid w:val="00A171D9"/>
    <w:rsid w:val="00A17B2D"/>
    <w:rsid w:val="00A17E90"/>
    <w:rsid w:val="00A2003A"/>
    <w:rsid w:val="00A22403"/>
    <w:rsid w:val="00A22B68"/>
    <w:rsid w:val="00A23D80"/>
    <w:rsid w:val="00A26229"/>
    <w:rsid w:val="00A27321"/>
    <w:rsid w:val="00A30DB7"/>
    <w:rsid w:val="00A30F69"/>
    <w:rsid w:val="00A314E2"/>
    <w:rsid w:val="00A34EB3"/>
    <w:rsid w:val="00A35883"/>
    <w:rsid w:val="00A36396"/>
    <w:rsid w:val="00A36D68"/>
    <w:rsid w:val="00A428CE"/>
    <w:rsid w:val="00A43C78"/>
    <w:rsid w:val="00A44187"/>
    <w:rsid w:val="00A45AFF"/>
    <w:rsid w:val="00A474ED"/>
    <w:rsid w:val="00A51606"/>
    <w:rsid w:val="00A52704"/>
    <w:rsid w:val="00A52CAF"/>
    <w:rsid w:val="00A53177"/>
    <w:rsid w:val="00A5343A"/>
    <w:rsid w:val="00A53C32"/>
    <w:rsid w:val="00A53F23"/>
    <w:rsid w:val="00A54A5E"/>
    <w:rsid w:val="00A55DA1"/>
    <w:rsid w:val="00A57DC7"/>
    <w:rsid w:val="00A601C0"/>
    <w:rsid w:val="00A630FD"/>
    <w:rsid w:val="00A633EA"/>
    <w:rsid w:val="00A634F6"/>
    <w:rsid w:val="00A63FE4"/>
    <w:rsid w:val="00A6480F"/>
    <w:rsid w:val="00A6528B"/>
    <w:rsid w:val="00A7069F"/>
    <w:rsid w:val="00A7086C"/>
    <w:rsid w:val="00A70E51"/>
    <w:rsid w:val="00A712EF"/>
    <w:rsid w:val="00A73F36"/>
    <w:rsid w:val="00A75D06"/>
    <w:rsid w:val="00A80194"/>
    <w:rsid w:val="00A80B65"/>
    <w:rsid w:val="00A82F64"/>
    <w:rsid w:val="00A8336F"/>
    <w:rsid w:val="00A85E48"/>
    <w:rsid w:val="00A910FF"/>
    <w:rsid w:val="00A91752"/>
    <w:rsid w:val="00A9499D"/>
    <w:rsid w:val="00A963A3"/>
    <w:rsid w:val="00A96431"/>
    <w:rsid w:val="00AA016C"/>
    <w:rsid w:val="00AA090C"/>
    <w:rsid w:val="00AA2886"/>
    <w:rsid w:val="00AA2DC5"/>
    <w:rsid w:val="00AA4EBB"/>
    <w:rsid w:val="00AA7A9D"/>
    <w:rsid w:val="00AB1275"/>
    <w:rsid w:val="00AB1818"/>
    <w:rsid w:val="00AB1AD0"/>
    <w:rsid w:val="00AB22EF"/>
    <w:rsid w:val="00AB2595"/>
    <w:rsid w:val="00AB2E76"/>
    <w:rsid w:val="00AB53B4"/>
    <w:rsid w:val="00AB56CF"/>
    <w:rsid w:val="00AB5998"/>
    <w:rsid w:val="00AB7AB8"/>
    <w:rsid w:val="00AB7F7D"/>
    <w:rsid w:val="00AC0F55"/>
    <w:rsid w:val="00AC2014"/>
    <w:rsid w:val="00AC27FF"/>
    <w:rsid w:val="00AC2B07"/>
    <w:rsid w:val="00AC31ED"/>
    <w:rsid w:val="00AC454F"/>
    <w:rsid w:val="00AC598E"/>
    <w:rsid w:val="00AC6933"/>
    <w:rsid w:val="00AC6BF0"/>
    <w:rsid w:val="00AC732F"/>
    <w:rsid w:val="00AD080C"/>
    <w:rsid w:val="00AD28AE"/>
    <w:rsid w:val="00AD4FB3"/>
    <w:rsid w:val="00AD6F75"/>
    <w:rsid w:val="00AD7307"/>
    <w:rsid w:val="00AE1456"/>
    <w:rsid w:val="00AE1FD9"/>
    <w:rsid w:val="00AE20BD"/>
    <w:rsid w:val="00AE4139"/>
    <w:rsid w:val="00AE43B4"/>
    <w:rsid w:val="00AE7B20"/>
    <w:rsid w:val="00AF10E2"/>
    <w:rsid w:val="00AF2FF9"/>
    <w:rsid w:val="00AF4533"/>
    <w:rsid w:val="00AF5839"/>
    <w:rsid w:val="00AF7061"/>
    <w:rsid w:val="00B00DC4"/>
    <w:rsid w:val="00B01D93"/>
    <w:rsid w:val="00B03E40"/>
    <w:rsid w:val="00B04ED8"/>
    <w:rsid w:val="00B05E29"/>
    <w:rsid w:val="00B06D0D"/>
    <w:rsid w:val="00B07E29"/>
    <w:rsid w:val="00B100F0"/>
    <w:rsid w:val="00B14A6B"/>
    <w:rsid w:val="00B1510D"/>
    <w:rsid w:val="00B208C7"/>
    <w:rsid w:val="00B244A4"/>
    <w:rsid w:val="00B24D82"/>
    <w:rsid w:val="00B30392"/>
    <w:rsid w:val="00B30817"/>
    <w:rsid w:val="00B3142D"/>
    <w:rsid w:val="00B330AE"/>
    <w:rsid w:val="00B3408B"/>
    <w:rsid w:val="00B35266"/>
    <w:rsid w:val="00B37199"/>
    <w:rsid w:val="00B41F54"/>
    <w:rsid w:val="00B4463B"/>
    <w:rsid w:val="00B454AE"/>
    <w:rsid w:val="00B45D2F"/>
    <w:rsid w:val="00B463ED"/>
    <w:rsid w:val="00B46D54"/>
    <w:rsid w:val="00B472B9"/>
    <w:rsid w:val="00B502EC"/>
    <w:rsid w:val="00B51B9B"/>
    <w:rsid w:val="00B51D9B"/>
    <w:rsid w:val="00B52192"/>
    <w:rsid w:val="00B52575"/>
    <w:rsid w:val="00B5402B"/>
    <w:rsid w:val="00B54ABC"/>
    <w:rsid w:val="00B55385"/>
    <w:rsid w:val="00B60BD5"/>
    <w:rsid w:val="00B62921"/>
    <w:rsid w:val="00B639E6"/>
    <w:rsid w:val="00B65B6A"/>
    <w:rsid w:val="00B660B8"/>
    <w:rsid w:val="00B66FC1"/>
    <w:rsid w:val="00B6722A"/>
    <w:rsid w:val="00B70624"/>
    <w:rsid w:val="00B71989"/>
    <w:rsid w:val="00B71F76"/>
    <w:rsid w:val="00B748E8"/>
    <w:rsid w:val="00B76288"/>
    <w:rsid w:val="00B80D7B"/>
    <w:rsid w:val="00B83030"/>
    <w:rsid w:val="00B83289"/>
    <w:rsid w:val="00B85021"/>
    <w:rsid w:val="00B86285"/>
    <w:rsid w:val="00B86B00"/>
    <w:rsid w:val="00B878ED"/>
    <w:rsid w:val="00B879BA"/>
    <w:rsid w:val="00B87E0D"/>
    <w:rsid w:val="00B910DC"/>
    <w:rsid w:val="00B91863"/>
    <w:rsid w:val="00B95556"/>
    <w:rsid w:val="00BA0403"/>
    <w:rsid w:val="00BA32F9"/>
    <w:rsid w:val="00BA3687"/>
    <w:rsid w:val="00BA3C06"/>
    <w:rsid w:val="00BA5B46"/>
    <w:rsid w:val="00BA5B79"/>
    <w:rsid w:val="00BB0D58"/>
    <w:rsid w:val="00BB27D6"/>
    <w:rsid w:val="00BB2939"/>
    <w:rsid w:val="00BB2E2C"/>
    <w:rsid w:val="00BB5EA7"/>
    <w:rsid w:val="00BB68FA"/>
    <w:rsid w:val="00BB77C3"/>
    <w:rsid w:val="00BC0272"/>
    <w:rsid w:val="00BC0E34"/>
    <w:rsid w:val="00BC35A0"/>
    <w:rsid w:val="00BC3DCC"/>
    <w:rsid w:val="00BC4660"/>
    <w:rsid w:val="00BC539C"/>
    <w:rsid w:val="00BC689D"/>
    <w:rsid w:val="00BD125F"/>
    <w:rsid w:val="00BD1EF6"/>
    <w:rsid w:val="00BD2A4A"/>
    <w:rsid w:val="00BD427E"/>
    <w:rsid w:val="00BD7264"/>
    <w:rsid w:val="00BD727B"/>
    <w:rsid w:val="00BE03BC"/>
    <w:rsid w:val="00BE09FC"/>
    <w:rsid w:val="00BE454A"/>
    <w:rsid w:val="00BE679B"/>
    <w:rsid w:val="00BF06DA"/>
    <w:rsid w:val="00BF15AE"/>
    <w:rsid w:val="00BF225F"/>
    <w:rsid w:val="00BF2D6A"/>
    <w:rsid w:val="00BF4DED"/>
    <w:rsid w:val="00BF55F4"/>
    <w:rsid w:val="00BF57FF"/>
    <w:rsid w:val="00BF6CB6"/>
    <w:rsid w:val="00BF7F9E"/>
    <w:rsid w:val="00C01387"/>
    <w:rsid w:val="00C03B1A"/>
    <w:rsid w:val="00C0491D"/>
    <w:rsid w:val="00C06123"/>
    <w:rsid w:val="00C06960"/>
    <w:rsid w:val="00C06C72"/>
    <w:rsid w:val="00C071DF"/>
    <w:rsid w:val="00C07F2E"/>
    <w:rsid w:val="00C10124"/>
    <w:rsid w:val="00C10310"/>
    <w:rsid w:val="00C107C8"/>
    <w:rsid w:val="00C10D4B"/>
    <w:rsid w:val="00C1144D"/>
    <w:rsid w:val="00C12CAE"/>
    <w:rsid w:val="00C149F8"/>
    <w:rsid w:val="00C14E48"/>
    <w:rsid w:val="00C1564C"/>
    <w:rsid w:val="00C15994"/>
    <w:rsid w:val="00C15CD0"/>
    <w:rsid w:val="00C15D77"/>
    <w:rsid w:val="00C16DAF"/>
    <w:rsid w:val="00C17BD7"/>
    <w:rsid w:val="00C21F48"/>
    <w:rsid w:val="00C26FE2"/>
    <w:rsid w:val="00C27023"/>
    <w:rsid w:val="00C27225"/>
    <w:rsid w:val="00C27EE6"/>
    <w:rsid w:val="00C30205"/>
    <w:rsid w:val="00C30220"/>
    <w:rsid w:val="00C303B8"/>
    <w:rsid w:val="00C30CED"/>
    <w:rsid w:val="00C31342"/>
    <w:rsid w:val="00C31C9B"/>
    <w:rsid w:val="00C32D45"/>
    <w:rsid w:val="00C35762"/>
    <w:rsid w:val="00C3580D"/>
    <w:rsid w:val="00C3582A"/>
    <w:rsid w:val="00C36845"/>
    <w:rsid w:val="00C37851"/>
    <w:rsid w:val="00C37D3D"/>
    <w:rsid w:val="00C37E9B"/>
    <w:rsid w:val="00C42D7B"/>
    <w:rsid w:val="00C43B3C"/>
    <w:rsid w:val="00C43F45"/>
    <w:rsid w:val="00C44FF7"/>
    <w:rsid w:val="00C45C59"/>
    <w:rsid w:val="00C463B0"/>
    <w:rsid w:val="00C500F6"/>
    <w:rsid w:val="00C50980"/>
    <w:rsid w:val="00C512B5"/>
    <w:rsid w:val="00C51597"/>
    <w:rsid w:val="00C51F66"/>
    <w:rsid w:val="00C5226C"/>
    <w:rsid w:val="00C52308"/>
    <w:rsid w:val="00C52A9A"/>
    <w:rsid w:val="00C531C3"/>
    <w:rsid w:val="00C53656"/>
    <w:rsid w:val="00C544CD"/>
    <w:rsid w:val="00C54AA5"/>
    <w:rsid w:val="00C5557C"/>
    <w:rsid w:val="00C56E4A"/>
    <w:rsid w:val="00C56FCC"/>
    <w:rsid w:val="00C62BB9"/>
    <w:rsid w:val="00C63CD3"/>
    <w:rsid w:val="00C64EB1"/>
    <w:rsid w:val="00C6570E"/>
    <w:rsid w:val="00C65AD9"/>
    <w:rsid w:val="00C65BA6"/>
    <w:rsid w:val="00C6735C"/>
    <w:rsid w:val="00C6746A"/>
    <w:rsid w:val="00C67990"/>
    <w:rsid w:val="00C679F4"/>
    <w:rsid w:val="00C702FF"/>
    <w:rsid w:val="00C7087A"/>
    <w:rsid w:val="00C73E10"/>
    <w:rsid w:val="00C74098"/>
    <w:rsid w:val="00C746FF"/>
    <w:rsid w:val="00C74E48"/>
    <w:rsid w:val="00C752D4"/>
    <w:rsid w:val="00C754D2"/>
    <w:rsid w:val="00C7592A"/>
    <w:rsid w:val="00C76AB4"/>
    <w:rsid w:val="00C80256"/>
    <w:rsid w:val="00C826BD"/>
    <w:rsid w:val="00C83560"/>
    <w:rsid w:val="00C8575B"/>
    <w:rsid w:val="00C85D9B"/>
    <w:rsid w:val="00C901E5"/>
    <w:rsid w:val="00C90624"/>
    <w:rsid w:val="00C910E8"/>
    <w:rsid w:val="00C918D8"/>
    <w:rsid w:val="00C9483A"/>
    <w:rsid w:val="00C951C4"/>
    <w:rsid w:val="00C97C05"/>
    <w:rsid w:val="00C97E7B"/>
    <w:rsid w:val="00CA18F3"/>
    <w:rsid w:val="00CA1D93"/>
    <w:rsid w:val="00CA1F1E"/>
    <w:rsid w:val="00CA1FA6"/>
    <w:rsid w:val="00CA32F7"/>
    <w:rsid w:val="00CA4408"/>
    <w:rsid w:val="00CA5421"/>
    <w:rsid w:val="00CA60B3"/>
    <w:rsid w:val="00CA64AD"/>
    <w:rsid w:val="00CA6C06"/>
    <w:rsid w:val="00CA6DA7"/>
    <w:rsid w:val="00CA6F3A"/>
    <w:rsid w:val="00CA70C4"/>
    <w:rsid w:val="00CB0178"/>
    <w:rsid w:val="00CB1B4A"/>
    <w:rsid w:val="00CB1D32"/>
    <w:rsid w:val="00CB2A91"/>
    <w:rsid w:val="00CB2EFE"/>
    <w:rsid w:val="00CB32E7"/>
    <w:rsid w:val="00CB5203"/>
    <w:rsid w:val="00CC22F5"/>
    <w:rsid w:val="00CC2E15"/>
    <w:rsid w:val="00CC2F4D"/>
    <w:rsid w:val="00CC2F9F"/>
    <w:rsid w:val="00CC31BF"/>
    <w:rsid w:val="00CC431E"/>
    <w:rsid w:val="00CC4AF3"/>
    <w:rsid w:val="00CC4B7E"/>
    <w:rsid w:val="00CC5508"/>
    <w:rsid w:val="00CC5F34"/>
    <w:rsid w:val="00CC6CA1"/>
    <w:rsid w:val="00CC7C9E"/>
    <w:rsid w:val="00CC7CB1"/>
    <w:rsid w:val="00CD215B"/>
    <w:rsid w:val="00CD512F"/>
    <w:rsid w:val="00CE0684"/>
    <w:rsid w:val="00CE1D40"/>
    <w:rsid w:val="00CE210C"/>
    <w:rsid w:val="00CE4A94"/>
    <w:rsid w:val="00CE656B"/>
    <w:rsid w:val="00CF2C33"/>
    <w:rsid w:val="00CF4891"/>
    <w:rsid w:val="00CF48BE"/>
    <w:rsid w:val="00CF6A9E"/>
    <w:rsid w:val="00D00FD4"/>
    <w:rsid w:val="00D01726"/>
    <w:rsid w:val="00D01FD3"/>
    <w:rsid w:val="00D0399B"/>
    <w:rsid w:val="00D0414F"/>
    <w:rsid w:val="00D061FD"/>
    <w:rsid w:val="00D06926"/>
    <w:rsid w:val="00D07EBE"/>
    <w:rsid w:val="00D10340"/>
    <w:rsid w:val="00D115AE"/>
    <w:rsid w:val="00D115F3"/>
    <w:rsid w:val="00D12171"/>
    <w:rsid w:val="00D13E8B"/>
    <w:rsid w:val="00D14E9A"/>
    <w:rsid w:val="00D15E20"/>
    <w:rsid w:val="00D17C9A"/>
    <w:rsid w:val="00D212B3"/>
    <w:rsid w:val="00D23DAF"/>
    <w:rsid w:val="00D23E07"/>
    <w:rsid w:val="00D24166"/>
    <w:rsid w:val="00D246FD"/>
    <w:rsid w:val="00D25722"/>
    <w:rsid w:val="00D2587C"/>
    <w:rsid w:val="00D25D2F"/>
    <w:rsid w:val="00D306A0"/>
    <w:rsid w:val="00D32996"/>
    <w:rsid w:val="00D33C9E"/>
    <w:rsid w:val="00D33E69"/>
    <w:rsid w:val="00D35ABD"/>
    <w:rsid w:val="00D35C19"/>
    <w:rsid w:val="00D36AC2"/>
    <w:rsid w:val="00D42927"/>
    <w:rsid w:val="00D43C2C"/>
    <w:rsid w:val="00D45DD9"/>
    <w:rsid w:val="00D45F6C"/>
    <w:rsid w:val="00D46156"/>
    <w:rsid w:val="00D4632C"/>
    <w:rsid w:val="00D47BFB"/>
    <w:rsid w:val="00D5028A"/>
    <w:rsid w:val="00D505EE"/>
    <w:rsid w:val="00D54BDC"/>
    <w:rsid w:val="00D55CF8"/>
    <w:rsid w:val="00D56DF9"/>
    <w:rsid w:val="00D56DFC"/>
    <w:rsid w:val="00D57D23"/>
    <w:rsid w:val="00D57F0C"/>
    <w:rsid w:val="00D60529"/>
    <w:rsid w:val="00D60776"/>
    <w:rsid w:val="00D6151F"/>
    <w:rsid w:val="00D6344A"/>
    <w:rsid w:val="00D6503C"/>
    <w:rsid w:val="00D657A3"/>
    <w:rsid w:val="00D65921"/>
    <w:rsid w:val="00D67082"/>
    <w:rsid w:val="00D67762"/>
    <w:rsid w:val="00D67A9B"/>
    <w:rsid w:val="00D70ED9"/>
    <w:rsid w:val="00D7186C"/>
    <w:rsid w:val="00D72E67"/>
    <w:rsid w:val="00D74AB3"/>
    <w:rsid w:val="00D74D3F"/>
    <w:rsid w:val="00D75C98"/>
    <w:rsid w:val="00D77156"/>
    <w:rsid w:val="00D77382"/>
    <w:rsid w:val="00D77FCD"/>
    <w:rsid w:val="00D804CD"/>
    <w:rsid w:val="00D81128"/>
    <w:rsid w:val="00D815FC"/>
    <w:rsid w:val="00D816D7"/>
    <w:rsid w:val="00D82ACA"/>
    <w:rsid w:val="00D82D9E"/>
    <w:rsid w:val="00D84659"/>
    <w:rsid w:val="00D84B19"/>
    <w:rsid w:val="00D866A1"/>
    <w:rsid w:val="00D86FD5"/>
    <w:rsid w:val="00D87874"/>
    <w:rsid w:val="00D91754"/>
    <w:rsid w:val="00D94884"/>
    <w:rsid w:val="00D94E96"/>
    <w:rsid w:val="00D953B1"/>
    <w:rsid w:val="00D95C1D"/>
    <w:rsid w:val="00D967C5"/>
    <w:rsid w:val="00D96A82"/>
    <w:rsid w:val="00D96CF0"/>
    <w:rsid w:val="00D96F82"/>
    <w:rsid w:val="00D97695"/>
    <w:rsid w:val="00D979E5"/>
    <w:rsid w:val="00D97FC8"/>
    <w:rsid w:val="00D97FC9"/>
    <w:rsid w:val="00DA068E"/>
    <w:rsid w:val="00DA1D6C"/>
    <w:rsid w:val="00DA25CA"/>
    <w:rsid w:val="00DA25D0"/>
    <w:rsid w:val="00DA2FF6"/>
    <w:rsid w:val="00DA435B"/>
    <w:rsid w:val="00DA4FB8"/>
    <w:rsid w:val="00DA52EB"/>
    <w:rsid w:val="00DB0561"/>
    <w:rsid w:val="00DB1A21"/>
    <w:rsid w:val="00DB3D7C"/>
    <w:rsid w:val="00DB41DC"/>
    <w:rsid w:val="00DB5830"/>
    <w:rsid w:val="00DC08FA"/>
    <w:rsid w:val="00DC0E3C"/>
    <w:rsid w:val="00DC1F2C"/>
    <w:rsid w:val="00DC50BB"/>
    <w:rsid w:val="00DC745D"/>
    <w:rsid w:val="00DD0802"/>
    <w:rsid w:val="00DD0E79"/>
    <w:rsid w:val="00DD25F5"/>
    <w:rsid w:val="00DD278D"/>
    <w:rsid w:val="00DD279A"/>
    <w:rsid w:val="00DD3FFF"/>
    <w:rsid w:val="00DD4F7E"/>
    <w:rsid w:val="00DD63F6"/>
    <w:rsid w:val="00DD75BC"/>
    <w:rsid w:val="00DE1086"/>
    <w:rsid w:val="00DE15A4"/>
    <w:rsid w:val="00DE1746"/>
    <w:rsid w:val="00DE2088"/>
    <w:rsid w:val="00DE4C57"/>
    <w:rsid w:val="00DE785E"/>
    <w:rsid w:val="00DE7B0F"/>
    <w:rsid w:val="00DF1522"/>
    <w:rsid w:val="00DF17AC"/>
    <w:rsid w:val="00DF2FA2"/>
    <w:rsid w:val="00DF3162"/>
    <w:rsid w:val="00DF3CC8"/>
    <w:rsid w:val="00DF6A55"/>
    <w:rsid w:val="00E02364"/>
    <w:rsid w:val="00E037D1"/>
    <w:rsid w:val="00E03CF6"/>
    <w:rsid w:val="00E0466C"/>
    <w:rsid w:val="00E05A07"/>
    <w:rsid w:val="00E063A0"/>
    <w:rsid w:val="00E06C92"/>
    <w:rsid w:val="00E06E12"/>
    <w:rsid w:val="00E077C9"/>
    <w:rsid w:val="00E07DBA"/>
    <w:rsid w:val="00E10D29"/>
    <w:rsid w:val="00E12B33"/>
    <w:rsid w:val="00E16C4F"/>
    <w:rsid w:val="00E16D60"/>
    <w:rsid w:val="00E202EB"/>
    <w:rsid w:val="00E2042F"/>
    <w:rsid w:val="00E20EF7"/>
    <w:rsid w:val="00E23DB4"/>
    <w:rsid w:val="00E24398"/>
    <w:rsid w:val="00E254BC"/>
    <w:rsid w:val="00E2582F"/>
    <w:rsid w:val="00E2684B"/>
    <w:rsid w:val="00E272DB"/>
    <w:rsid w:val="00E27A7C"/>
    <w:rsid w:val="00E30511"/>
    <w:rsid w:val="00E31D46"/>
    <w:rsid w:val="00E34AD4"/>
    <w:rsid w:val="00E35DA2"/>
    <w:rsid w:val="00E35DEB"/>
    <w:rsid w:val="00E37034"/>
    <w:rsid w:val="00E372FC"/>
    <w:rsid w:val="00E40D38"/>
    <w:rsid w:val="00E41354"/>
    <w:rsid w:val="00E4147A"/>
    <w:rsid w:val="00E42238"/>
    <w:rsid w:val="00E42382"/>
    <w:rsid w:val="00E43DF0"/>
    <w:rsid w:val="00E44E2B"/>
    <w:rsid w:val="00E46184"/>
    <w:rsid w:val="00E47312"/>
    <w:rsid w:val="00E477B2"/>
    <w:rsid w:val="00E51623"/>
    <w:rsid w:val="00E53610"/>
    <w:rsid w:val="00E53DA4"/>
    <w:rsid w:val="00E55947"/>
    <w:rsid w:val="00E55EC7"/>
    <w:rsid w:val="00E6037A"/>
    <w:rsid w:val="00E6478C"/>
    <w:rsid w:val="00E64B7A"/>
    <w:rsid w:val="00E65E2C"/>
    <w:rsid w:val="00E66DA9"/>
    <w:rsid w:val="00E70861"/>
    <w:rsid w:val="00E70E84"/>
    <w:rsid w:val="00E71E58"/>
    <w:rsid w:val="00E721A2"/>
    <w:rsid w:val="00E724A4"/>
    <w:rsid w:val="00E731DC"/>
    <w:rsid w:val="00E743F0"/>
    <w:rsid w:val="00E749D8"/>
    <w:rsid w:val="00E74FB1"/>
    <w:rsid w:val="00E75264"/>
    <w:rsid w:val="00E77764"/>
    <w:rsid w:val="00E8003A"/>
    <w:rsid w:val="00E8011C"/>
    <w:rsid w:val="00E80B35"/>
    <w:rsid w:val="00E83C06"/>
    <w:rsid w:val="00E84BC1"/>
    <w:rsid w:val="00E85C92"/>
    <w:rsid w:val="00E86276"/>
    <w:rsid w:val="00E86A5D"/>
    <w:rsid w:val="00E8711C"/>
    <w:rsid w:val="00E872FD"/>
    <w:rsid w:val="00E87796"/>
    <w:rsid w:val="00E87A4D"/>
    <w:rsid w:val="00E915A0"/>
    <w:rsid w:val="00E925E4"/>
    <w:rsid w:val="00E927DC"/>
    <w:rsid w:val="00E92DF8"/>
    <w:rsid w:val="00E93D80"/>
    <w:rsid w:val="00E94DE5"/>
    <w:rsid w:val="00E956A6"/>
    <w:rsid w:val="00E963AF"/>
    <w:rsid w:val="00E97F11"/>
    <w:rsid w:val="00EA48D7"/>
    <w:rsid w:val="00EB1DC8"/>
    <w:rsid w:val="00EB23F2"/>
    <w:rsid w:val="00EB37F2"/>
    <w:rsid w:val="00EB4785"/>
    <w:rsid w:val="00EB4DF2"/>
    <w:rsid w:val="00EB4EC9"/>
    <w:rsid w:val="00EB6148"/>
    <w:rsid w:val="00EC0774"/>
    <w:rsid w:val="00EC1B77"/>
    <w:rsid w:val="00EC4825"/>
    <w:rsid w:val="00EC6211"/>
    <w:rsid w:val="00EC7B34"/>
    <w:rsid w:val="00EC7D3C"/>
    <w:rsid w:val="00ED0D09"/>
    <w:rsid w:val="00ED1C40"/>
    <w:rsid w:val="00ED23AC"/>
    <w:rsid w:val="00ED3848"/>
    <w:rsid w:val="00ED49A7"/>
    <w:rsid w:val="00ED49E2"/>
    <w:rsid w:val="00ED4F8D"/>
    <w:rsid w:val="00ED5AF5"/>
    <w:rsid w:val="00ED75EE"/>
    <w:rsid w:val="00ED7E15"/>
    <w:rsid w:val="00EE184D"/>
    <w:rsid w:val="00EE1E04"/>
    <w:rsid w:val="00EE1F82"/>
    <w:rsid w:val="00EE2958"/>
    <w:rsid w:val="00EE3EBC"/>
    <w:rsid w:val="00EE4676"/>
    <w:rsid w:val="00EF0167"/>
    <w:rsid w:val="00EF116E"/>
    <w:rsid w:val="00EF1AE4"/>
    <w:rsid w:val="00EF222A"/>
    <w:rsid w:val="00EF32B1"/>
    <w:rsid w:val="00EF3AC3"/>
    <w:rsid w:val="00EF48A4"/>
    <w:rsid w:val="00EF4B4C"/>
    <w:rsid w:val="00F00E4A"/>
    <w:rsid w:val="00F00F4E"/>
    <w:rsid w:val="00F02BDE"/>
    <w:rsid w:val="00F036CA"/>
    <w:rsid w:val="00F0375E"/>
    <w:rsid w:val="00F0532A"/>
    <w:rsid w:val="00F07FE4"/>
    <w:rsid w:val="00F101B3"/>
    <w:rsid w:val="00F110FF"/>
    <w:rsid w:val="00F11DD0"/>
    <w:rsid w:val="00F12A10"/>
    <w:rsid w:val="00F12D07"/>
    <w:rsid w:val="00F15093"/>
    <w:rsid w:val="00F15C89"/>
    <w:rsid w:val="00F2118B"/>
    <w:rsid w:val="00F21B8C"/>
    <w:rsid w:val="00F236CF"/>
    <w:rsid w:val="00F241E5"/>
    <w:rsid w:val="00F245B6"/>
    <w:rsid w:val="00F24A4D"/>
    <w:rsid w:val="00F24B9C"/>
    <w:rsid w:val="00F24DF7"/>
    <w:rsid w:val="00F25AD5"/>
    <w:rsid w:val="00F25AEA"/>
    <w:rsid w:val="00F25E5D"/>
    <w:rsid w:val="00F277F7"/>
    <w:rsid w:val="00F30A21"/>
    <w:rsid w:val="00F31440"/>
    <w:rsid w:val="00F31CCB"/>
    <w:rsid w:val="00F32484"/>
    <w:rsid w:val="00F34945"/>
    <w:rsid w:val="00F34F7B"/>
    <w:rsid w:val="00F3648E"/>
    <w:rsid w:val="00F36BB1"/>
    <w:rsid w:val="00F37CE5"/>
    <w:rsid w:val="00F40088"/>
    <w:rsid w:val="00F41DD1"/>
    <w:rsid w:val="00F41DF9"/>
    <w:rsid w:val="00F41E24"/>
    <w:rsid w:val="00F44366"/>
    <w:rsid w:val="00F52239"/>
    <w:rsid w:val="00F52E93"/>
    <w:rsid w:val="00F53F9F"/>
    <w:rsid w:val="00F54ACD"/>
    <w:rsid w:val="00F5622D"/>
    <w:rsid w:val="00F56508"/>
    <w:rsid w:val="00F60E05"/>
    <w:rsid w:val="00F61942"/>
    <w:rsid w:val="00F61C7B"/>
    <w:rsid w:val="00F625B0"/>
    <w:rsid w:val="00F62ED7"/>
    <w:rsid w:val="00F6320D"/>
    <w:rsid w:val="00F63C79"/>
    <w:rsid w:val="00F64A43"/>
    <w:rsid w:val="00F65FBD"/>
    <w:rsid w:val="00F66760"/>
    <w:rsid w:val="00F6741C"/>
    <w:rsid w:val="00F724B4"/>
    <w:rsid w:val="00F72528"/>
    <w:rsid w:val="00F7255C"/>
    <w:rsid w:val="00F72F64"/>
    <w:rsid w:val="00F7352F"/>
    <w:rsid w:val="00F764FF"/>
    <w:rsid w:val="00F76974"/>
    <w:rsid w:val="00F77F27"/>
    <w:rsid w:val="00F80574"/>
    <w:rsid w:val="00F80C72"/>
    <w:rsid w:val="00F82140"/>
    <w:rsid w:val="00F83137"/>
    <w:rsid w:val="00F8379F"/>
    <w:rsid w:val="00F83850"/>
    <w:rsid w:val="00F84347"/>
    <w:rsid w:val="00F862A5"/>
    <w:rsid w:val="00F86E78"/>
    <w:rsid w:val="00F87B6C"/>
    <w:rsid w:val="00F960A3"/>
    <w:rsid w:val="00F9742C"/>
    <w:rsid w:val="00F978A5"/>
    <w:rsid w:val="00F97F39"/>
    <w:rsid w:val="00FA07F7"/>
    <w:rsid w:val="00FA09BE"/>
    <w:rsid w:val="00FA2073"/>
    <w:rsid w:val="00FA710A"/>
    <w:rsid w:val="00FB1C4C"/>
    <w:rsid w:val="00FB1EAA"/>
    <w:rsid w:val="00FB365E"/>
    <w:rsid w:val="00FB4B42"/>
    <w:rsid w:val="00FB5DD2"/>
    <w:rsid w:val="00FB76AB"/>
    <w:rsid w:val="00FC2FD7"/>
    <w:rsid w:val="00FC69D9"/>
    <w:rsid w:val="00FC6A96"/>
    <w:rsid w:val="00FC6CD4"/>
    <w:rsid w:val="00FD02F7"/>
    <w:rsid w:val="00FD103D"/>
    <w:rsid w:val="00FD1661"/>
    <w:rsid w:val="00FD201B"/>
    <w:rsid w:val="00FD347E"/>
    <w:rsid w:val="00FD52C9"/>
    <w:rsid w:val="00FD6F6F"/>
    <w:rsid w:val="00FE03F0"/>
    <w:rsid w:val="00FE0871"/>
    <w:rsid w:val="00FE107A"/>
    <w:rsid w:val="00FE122B"/>
    <w:rsid w:val="00FE1D08"/>
    <w:rsid w:val="00FE2157"/>
    <w:rsid w:val="00FE2882"/>
    <w:rsid w:val="00FE3310"/>
    <w:rsid w:val="00FE37F6"/>
    <w:rsid w:val="00FE45C3"/>
    <w:rsid w:val="00FE553D"/>
    <w:rsid w:val="00FE62B9"/>
    <w:rsid w:val="00FE62BC"/>
    <w:rsid w:val="00FE656F"/>
    <w:rsid w:val="00FE6FEA"/>
    <w:rsid w:val="00FE71CD"/>
    <w:rsid w:val="00FE755A"/>
    <w:rsid w:val="00FE7891"/>
    <w:rsid w:val="00FF074B"/>
    <w:rsid w:val="00FF1392"/>
    <w:rsid w:val="00FF145C"/>
    <w:rsid w:val="00FF171A"/>
    <w:rsid w:val="00FF357D"/>
    <w:rsid w:val="00FF535B"/>
    <w:rsid w:val="00FF5E02"/>
    <w:rsid w:val="00FF64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9749DED-EC14-4E50-87FC-6C8D2FA34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semiHidden="1" w:uiPriority="0" w:unhideWhenUsed="1" w:qFormat="1"/>
    <w:lsdException w:name="heading 4" w:lock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28F8"/>
    <w:pPr>
      <w:ind w:firstLine="567"/>
      <w:jc w:val="both"/>
    </w:pPr>
    <w:rPr>
      <w:sz w:val="28"/>
      <w:szCs w:val="28"/>
      <w:lang w:eastAsia="ko-KR"/>
    </w:rPr>
  </w:style>
  <w:style w:type="paragraph" w:styleId="1">
    <w:name w:val="heading 1"/>
    <w:basedOn w:val="a"/>
    <w:next w:val="a"/>
    <w:link w:val="10"/>
    <w:uiPriority w:val="99"/>
    <w:qFormat/>
    <w:locked/>
    <w:rsid w:val="00B24D82"/>
    <w:pPr>
      <w:keepNext/>
      <w:keepLines/>
      <w:spacing w:before="480" w:line="360" w:lineRule="auto"/>
      <w:outlineLvl w:val="0"/>
    </w:pPr>
    <w:rPr>
      <w:rFonts w:eastAsiaTheme="majorEastAsia" w:cstheme="majorBidi"/>
      <w:b/>
      <w:bCs/>
      <w:color w:val="008FC8"/>
    </w:rPr>
  </w:style>
  <w:style w:type="paragraph" w:styleId="2">
    <w:name w:val="heading 2"/>
    <w:basedOn w:val="a"/>
    <w:next w:val="a"/>
    <w:link w:val="20"/>
    <w:uiPriority w:val="99"/>
    <w:qFormat/>
    <w:rsid w:val="00A7069F"/>
    <w:pPr>
      <w:keepNext/>
      <w:spacing w:before="240" w:after="60"/>
      <w:ind w:firstLine="0"/>
      <w:jc w:val="left"/>
      <w:outlineLvl w:val="1"/>
    </w:pPr>
    <w:rPr>
      <w:rFonts w:ascii="Arial" w:hAnsi="Arial" w:cs="Arial"/>
      <w:b/>
      <w:bCs/>
      <w:i/>
      <w:iCs/>
      <w:lang w:eastAsia="en-US"/>
    </w:rPr>
  </w:style>
  <w:style w:type="paragraph" w:styleId="4">
    <w:name w:val="heading 4"/>
    <w:basedOn w:val="a"/>
    <w:next w:val="a"/>
    <w:link w:val="40"/>
    <w:uiPriority w:val="99"/>
    <w:qFormat/>
    <w:locked/>
    <w:rsid w:val="00EF0167"/>
    <w:pPr>
      <w:keepNext/>
      <w:spacing w:before="240" w:after="60"/>
      <w:ind w:firstLine="0"/>
      <w:jc w:val="left"/>
      <w:outlineLvl w:val="3"/>
    </w:pPr>
    <w:rPr>
      <w:rFonts w:ascii="Calibri" w:hAnsi="Calibri" w:cs="Calibri"/>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B24D82"/>
    <w:rPr>
      <w:rFonts w:eastAsiaTheme="majorEastAsia" w:cstheme="majorBidi"/>
      <w:b/>
      <w:bCs/>
      <w:color w:val="008FC8"/>
      <w:sz w:val="28"/>
      <w:szCs w:val="28"/>
      <w:lang w:eastAsia="ko-KR"/>
    </w:rPr>
  </w:style>
  <w:style w:type="character" w:customStyle="1" w:styleId="20">
    <w:name w:val="Заголовок 2 Знак"/>
    <w:basedOn w:val="a0"/>
    <w:link w:val="2"/>
    <w:uiPriority w:val="99"/>
    <w:semiHidden/>
    <w:locked/>
    <w:rsid w:val="000A66F0"/>
    <w:rPr>
      <w:rFonts w:ascii="Cambria" w:hAnsi="Cambria" w:cs="Cambria"/>
      <w:b/>
      <w:bCs/>
      <w:i/>
      <w:iCs/>
      <w:sz w:val="28"/>
      <w:szCs w:val="28"/>
    </w:rPr>
  </w:style>
  <w:style w:type="character" w:customStyle="1" w:styleId="40">
    <w:name w:val="Заголовок 4 Знак"/>
    <w:basedOn w:val="a0"/>
    <w:link w:val="4"/>
    <w:uiPriority w:val="99"/>
    <w:semiHidden/>
    <w:locked/>
    <w:rsid w:val="00EF0167"/>
    <w:rPr>
      <w:rFonts w:ascii="Calibri" w:hAnsi="Calibri" w:cs="Calibri"/>
      <w:b/>
      <w:bCs/>
      <w:sz w:val="28"/>
      <w:szCs w:val="28"/>
    </w:rPr>
  </w:style>
  <w:style w:type="paragraph" w:styleId="a3">
    <w:name w:val="Balloon Text"/>
    <w:basedOn w:val="a"/>
    <w:link w:val="a4"/>
    <w:uiPriority w:val="99"/>
    <w:semiHidden/>
    <w:rsid w:val="003F7838"/>
    <w:pPr>
      <w:ind w:firstLine="0"/>
      <w:jc w:val="left"/>
    </w:pPr>
    <w:rPr>
      <w:rFonts w:ascii="Tahoma" w:hAnsi="Tahoma" w:cs="Tahoma"/>
      <w:sz w:val="16"/>
      <w:szCs w:val="16"/>
      <w:lang w:eastAsia="ru-RU"/>
    </w:rPr>
  </w:style>
  <w:style w:type="character" w:customStyle="1" w:styleId="a4">
    <w:name w:val="Текст выноски Знак"/>
    <w:basedOn w:val="a0"/>
    <w:link w:val="a3"/>
    <w:uiPriority w:val="99"/>
    <w:semiHidden/>
    <w:locked/>
    <w:rsid w:val="000A66F0"/>
    <w:rPr>
      <w:rFonts w:ascii="Tahoma" w:hAnsi="Tahoma" w:cs="Tahoma"/>
      <w:sz w:val="16"/>
      <w:szCs w:val="16"/>
    </w:rPr>
  </w:style>
  <w:style w:type="paragraph" w:styleId="21">
    <w:name w:val="Body Text Indent 2"/>
    <w:basedOn w:val="a"/>
    <w:link w:val="22"/>
    <w:uiPriority w:val="99"/>
    <w:rsid w:val="00A7069F"/>
    <w:pPr>
      <w:tabs>
        <w:tab w:val="left" w:pos="5760"/>
      </w:tabs>
      <w:spacing w:before="160" w:after="120"/>
      <w:ind w:firstLine="851"/>
    </w:pPr>
    <w:rPr>
      <w:lang w:eastAsia="en-US"/>
    </w:rPr>
  </w:style>
  <w:style w:type="character" w:customStyle="1" w:styleId="22">
    <w:name w:val="Основной текст с отступом 2 Знак"/>
    <w:basedOn w:val="a0"/>
    <w:link w:val="21"/>
    <w:uiPriority w:val="99"/>
    <w:semiHidden/>
    <w:locked/>
    <w:rsid w:val="000A66F0"/>
    <w:rPr>
      <w:sz w:val="28"/>
      <w:szCs w:val="28"/>
    </w:rPr>
  </w:style>
  <w:style w:type="paragraph" w:styleId="3">
    <w:name w:val="Body Text Indent 3"/>
    <w:basedOn w:val="a"/>
    <w:link w:val="30"/>
    <w:uiPriority w:val="99"/>
    <w:rsid w:val="00A7069F"/>
    <w:pPr>
      <w:spacing w:after="120"/>
      <w:ind w:left="283" w:firstLine="0"/>
      <w:jc w:val="left"/>
    </w:pPr>
    <w:rPr>
      <w:sz w:val="16"/>
      <w:szCs w:val="16"/>
      <w:lang w:eastAsia="en-US"/>
    </w:rPr>
  </w:style>
  <w:style w:type="character" w:customStyle="1" w:styleId="30">
    <w:name w:val="Основной текст с отступом 3 Знак"/>
    <w:basedOn w:val="a0"/>
    <w:link w:val="3"/>
    <w:uiPriority w:val="99"/>
    <w:semiHidden/>
    <w:locked/>
    <w:rsid w:val="000A66F0"/>
    <w:rPr>
      <w:sz w:val="16"/>
      <w:szCs w:val="16"/>
    </w:rPr>
  </w:style>
  <w:style w:type="paragraph" w:styleId="a5">
    <w:name w:val="Body Text"/>
    <w:aliases w:val="Основной текст Знак Знак Знак,Основной текст Знак Знак Знак Знак Знак Знак Знак,Основной текст Знак1 Знак,Основной текст Знак Знак Знак1,Основной текст Знак Знак Знак Знак Знак Знак,Основной текст Знак1 Знак Знак,Знак"/>
    <w:basedOn w:val="a"/>
    <w:link w:val="a6"/>
    <w:uiPriority w:val="99"/>
    <w:rsid w:val="00A7069F"/>
    <w:pPr>
      <w:spacing w:after="120"/>
      <w:ind w:firstLine="0"/>
      <w:jc w:val="left"/>
    </w:pPr>
    <w:rPr>
      <w:sz w:val="24"/>
      <w:szCs w:val="24"/>
      <w:lang w:eastAsia="en-US"/>
    </w:rPr>
  </w:style>
  <w:style w:type="character" w:customStyle="1" w:styleId="a6">
    <w:name w:val="Основной текст Знак"/>
    <w:aliases w:val="Основной текст Знак Знак Знак Знак,Основной текст Знак Знак Знак Знак Знак Знак Знак Знак,Основной текст Знак1 Знак Знак1,Основной текст Знак Знак Знак1 Знак,Основной текст Знак Знак Знак Знак Знак Знак Знак1,Знак Знак"/>
    <w:basedOn w:val="a0"/>
    <w:link w:val="a5"/>
    <w:uiPriority w:val="99"/>
    <w:locked/>
    <w:rsid w:val="000A66F0"/>
    <w:rPr>
      <w:sz w:val="28"/>
      <w:szCs w:val="28"/>
    </w:rPr>
  </w:style>
  <w:style w:type="character" w:styleId="a7">
    <w:name w:val="annotation reference"/>
    <w:basedOn w:val="a0"/>
    <w:uiPriority w:val="99"/>
    <w:semiHidden/>
    <w:rsid w:val="003F7838"/>
    <w:rPr>
      <w:sz w:val="16"/>
      <w:szCs w:val="16"/>
    </w:rPr>
  </w:style>
  <w:style w:type="paragraph" w:styleId="a8">
    <w:name w:val="annotation text"/>
    <w:basedOn w:val="a"/>
    <w:link w:val="a9"/>
    <w:uiPriority w:val="99"/>
    <w:semiHidden/>
    <w:rsid w:val="003F7838"/>
    <w:pPr>
      <w:ind w:firstLine="0"/>
      <w:jc w:val="left"/>
    </w:pPr>
    <w:rPr>
      <w:sz w:val="20"/>
      <w:szCs w:val="20"/>
      <w:lang w:eastAsia="ru-RU"/>
    </w:rPr>
  </w:style>
  <w:style w:type="character" w:customStyle="1" w:styleId="a9">
    <w:name w:val="Текст примечания Знак"/>
    <w:basedOn w:val="a0"/>
    <w:link w:val="a8"/>
    <w:uiPriority w:val="99"/>
    <w:semiHidden/>
    <w:locked/>
    <w:rsid w:val="000A66F0"/>
    <w:rPr>
      <w:sz w:val="20"/>
      <w:szCs w:val="20"/>
    </w:rPr>
  </w:style>
  <w:style w:type="paragraph" w:styleId="aa">
    <w:name w:val="annotation subject"/>
    <w:basedOn w:val="a8"/>
    <w:next w:val="a8"/>
    <w:link w:val="ab"/>
    <w:uiPriority w:val="99"/>
    <w:semiHidden/>
    <w:rsid w:val="003F7838"/>
    <w:rPr>
      <w:b/>
      <w:bCs/>
    </w:rPr>
  </w:style>
  <w:style w:type="character" w:customStyle="1" w:styleId="ab">
    <w:name w:val="Тема примечания Знак"/>
    <w:basedOn w:val="a9"/>
    <w:link w:val="aa"/>
    <w:uiPriority w:val="99"/>
    <w:semiHidden/>
    <w:locked/>
    <w:rsid w:val="000A66F0"/>
    <w:rPr>
      <w:b/>
      <w:bCs/>
      <w:sz w:val="20"/>
      <w:szCs w:val="20"/>
    </w:rPr>
  </w:style>
  <w:style w:type="paragraph" w:styleId="ac">
    <w:name w:val="footnote text"/>
    <w:basedOn w:val="a"/>
    <w:link w:val="ad"/>
    <w:uiPriority w:val="99"/>
    <w:semiHidden/>
    <w:rsid w:val="003F7838"/>
    <w:pPr>
      <w:ind w:firstLine="0"/>
      <w:jc w:val="left"/>
    </w:pPr>
    <w:rPr>
      <w:sz w:val="20"/>
      <w:szCs w:val="20"/>
      <w:lang w:eastAsia="ru-RU"/>
    </w:rPr>
  </w:style>
  <w:style w:type="character" w:customStyle="1" w:styleId="ad">
    <w:name w:val="Текст сноски Знак"/>
    <w:basedOn w:val="a0"/>
    <w:link w:val="ac"/>
    <w:uiPriority w:val="99"/>
    <w:semiHidden/>
    <w:locked/>
    <w:rsid w:val="000A66F0"/>
    <w:rPr>
      <w:sz w:val="20"/>
      <w:szCs w:val="20"/>
    </w:rPr>
  </w:style>
  <w:style w:type="character" w:styleId="ae">
    <w:name w:val="footnote reference"/>
    <w:basedOn w:val="a0"/>
    <w:uiPriority w:val="99"/>
    <w:semiHidden/>
    <w:rsid w:val="003F7838"/>
    <w:rPr>
      <w:vertAlign w:val="superscript"/>
    </w:rPr>
  </w:style>
  <w:style w:type="paragraph" w:styleId="af">
    <w:name w:val="footer"/>
    <w:basedOn w:val="a"/>
    <w:link w:val="af0"/>
    <w:uiPriority w:val="99"/>
    <w:rsid w:val="006B7F62"/>
    <w:pPr>
      <w:tabs>
        <w:tab w:val="center" w:pos="4677"/>
        <w:tab w:val="right" w:pos="9355"/>
      </w:tabs>
      <w:ind w:firstLine="0"/>
      <w:jc w:val="left"/>
    </w:pPr>
    <w:rPr>
      <w:lang w:eastAsia="ru-RU"/>
    </w:rPr>
  </w:style>
  <w:style w:type="character" w:customStyle="1" w:styleId="af0">
    <w:name w:val="Нижний колонтитул Знак"/>
    <w:basedOn w:val="a0"/>
    <w:link w:val="af"/>
    <w:uiPriority w:val="99"/>
    <w:semiHidden/>
    <w:locked/>
    <w:rsid w:val="000A66F0"/>
    <w:rPr>
      <w:sz w:val="28"/>
      <w:szCs w:val="28"/>
    </w:rPr>
  </w:style>
  <w:style w:type="character" w:styleId="af1">
    <w:name w:val="page number"/>
    <w:basedOn w:val="a0"/>
    <w:uiPriority w:val="99"/>
    <w:rsid w:val="006B7F62"/>
  </w:style>
  <w:style w:type="table" w:styleId="af2">
    <w:name w:val="Table Grid"/>
    <w:basedOn w:val="a1"/>
    <w:uiPriority w:val="99"/>
    <w:rsid w:val="000B2E2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1">
    <w:name w:val="FR1"/>
    <w:uiPriority w:val="99"/>
    <w:qFormat/>
    <w:rsid w:val="009C5D63"/>
    <w:pPr>
      <w:widowControl w:val="0"/>
      <w:snapToGrid w:val="0"/>
      <w:spacing w:before="180" w:line="300" w:lineRule="auto"/>
      <w:ind w:left="80" w:firstLine="520"/>
    </w:pPr>
    <w:rPr>
      <w:i/>
      <w:iCs/>
      <w:sz w:val="16"/>
      <w:szCs w:val="16"/>
    </w:rPr>
  </w:style>
  <w:style w:type="paragraph" w:styleId="af3">
    <w:name w:val="Title"/>
    <w:basedOn w:val="a"/>
    <w:link w:val="af4"/>
    <w:uiPriority w:val="99"/>
    <w:qFormat/>
    <w:rsid w:val="00641F35"/>
    <w:pPr>
      <w:ind w:firstLine="0"/>
      <w:jc w:val="center"/>
    </w:pPr>
    <w:rPr>
      <w:sz w:val="24"/>
      <w:szCs w:val="24"/>
      <w:lang w:eastAsia="ru-RU"/>
    </w:rPr>
  </w:style>
  <w:style w:type="character" w:customStyle="1" w:styleId="af4">
    <w:name w:val="Заголовок Знак"/>
    <w:basedOn w:val="a0"/>
    <w:link w:val="af3"/>
    <w:uiPriority w:val="99"/>
    <w:locked/>
    <w:rsid w:val="00641F35"/>
    <w:rPr>
      <w:sz w:val="24"/>
      <w:szCs w:val="24"/>
    </w:rPr>
  </w:style>
  <w:style w:type="paragraph" w:styleId="af5">
    <w:name w:val="Subtitle"/>
    <w:basedOn w:val="a"/>
    <w:link w:val="af6"/>
    <w:uiPriority w:val="99"/>
    <w:qFormat/>
    <w:rsid w:val="00641F35"/>
    <w:pPr>
      <w:ind w:firstLine="0"/>
      <w:jc w:val="center"/>
    </w:pPr>
    <w:rPr>
      <w:b/>
      <w:bCs/>
      <w:lang w:eastAsia="ru-RU"/>
    </w:rPr>
  </w:style>
  <w:style w:type="character" w:customStyle="1" w:styleId="af6">
    <w:name w:val="Подзаголовок Знак"/>
    <w:basedOn w:val="a0"/>
    <w:link w:val="af5"/>
    <w:uiPriority w:val="99"/>
    <w:locked/>
    <w:rsid w:val="00641F35"/>
    <w:rPr>
      <w:b/>
      <w:bCs/>
      <w:sz w:val="28"/>
      <w:szCs w:val="28"/>
    </w:rPr>
  </w:style>
  <w:style w:type="paragraph" w:customStyle="1" w:styleId="FR2">
    <w:name w:val="FR2"/>
    <w:uiPriority w:val="99"/>
    <w:rsid w:val="007549C6"/>
    <w:pPr>
      <w:widowControl w:val="0"/>
      <w:spacing w:line="380" w:lineRule="auto"/>
      <w:ind w:left="680" w:firstLine="760"/>
      <w:jc w:val="both"/>
    </w:pPr>
    <w:rPr>
      <w:rFonts w:ascii="Arial" w:hAnsi="Arial" w:cs="Arial"/>
      <w:i/>
      <w:iCs/>
      <w:sz w:val="20"/>
      <w:szCs w:val="20"/>
    </w:rPr>
  </w:style>
  <w:style w:type="paragraph" w:customStyle="1" w:styleId="Iauiue">
    <w:name w:val="Iau.iue"/>
    <w:basedOn w:val="a"/>
    <w:next w:val="a"/>
    <w:uiPriority w:val="99"/>
    <w:rsid w:val="002F2570"/>
    <w:pPr>
      <w:autoSpaceDE w:val="0"/>
      <w:autoSpaceDN w:val="0"/>
      <w:adjustRightInd w:val="0"/>
      <w:ind w:firstLine="0"/>
      <w:jc w:val="left"/>
    </w:pPr>
    <w:rPr>
      <w:sz w:val="24"/>
      <w:szCs w:val="24"/>
      <w:lang w:eastAsia="ru-RU"/>
    </w:rPr>
  </w:style>
  <w:style w:type="paragraph" w:styleId="af7">
    <w:name w:val="endnote text"/>
    <w:basedOn w:val="a"/>
    <w:link w:val="af8"/>
    <w:uiPriority w:val="99"/>
    <w:semiHidden/>
    <w:rsid w:val="00C512B5"/>
    <w:pPr>
      <w:ind w:firstLine="0"/>
      <w:jc w:val="left"/>
    </w:pPr>
    <w:rPr>
      <w:sz w:val="20"/>
      <w:szCs w:val="20"/>
      <w:lang w:eastAsia="ru-RU"/>
    </w:rPr>
  </w:style>
  <w:style w:type="character" w:customStyle="1" w:styleId="af8">
    <w:name w:val="Текст концевой сноски Знак"/>
    <w:basedOn w:val="a0"/>
    <w:link w:val="af7"/>
    <w:uiPriority w:val="99"/>
    <w:semiHidden/>
    <w:locked/>
    <w:rsid w:val="00C512B5"/>
    <w:rPr>
      <w:sz w:val="20"/>
      <w:szCs w:val="20"/>
    </w:rPr>
  </w:style>
  <w:style w:type="character" w:styleId="af9">
    <w:name w:val="endnote reference"/>
    <w:basedOn w:val="a0"/>
    <w:uiPriority w:val="99"/>
    <w:semiHidden/>
    <w:rsid w:val="00C512B5"/>
    <w:rPr>
      <w:vertAlign w:val="superscript"/>
    </w:rPr>
  </w:style>
  <w:style w:type="paragraph" w:styleId="afa">
    <w:name w:val="Body Text Indent"/>
    <w:basedOn w:val="a"/>
    <w:link w:val="afb"/>
    <w:uiPriority w:val="99"/>
    <w:semiHidden/>
    <w:rsid w:val="008328F8"/>
    <w:pPr>
      <w:spacing w:after="120"/>
      <w:ind w:left="283" w:firstLine="0"/>
      <w:jc w:val="left"/>
    </w:pPr>
    <w:rPr>
      <w:lang w:eastAsia="ru-RU"/>
    </w:rPr>
  </w:style>
  <w:style w:type="character" w:customStyle="1" w:styleId="afb">
    <w:name w:val="Основной текст с отступом Знак"/>
    <w:basedOn w:val="a0"/>
    <w:link w:val="afa"/>
    <w:uiPriority w:val="99"/>
    <w:semiHidden/>
    <w:locked/>
    <w:rsid w:val="008328F8"/>
    <w:rPr>
      <w:sz w:val="28"/>
      <w:szCs w:val="28"/>
    </w:rPr>
  </w:style>
  <w:style w:type="paragraph" w:styleId="afc">
    <w:name w:val="header"/>
    <w:basedOn w:val="a"/>
    <w:link w:val="afd"/>
    <w:uiPriority w:val="99"/>
    <w:unhideWhenUsed/>
    <w:rsid w:val="000F0B5F"/>
    <w:pPr>
      <w:tabs>
        <w:tab w:val="center" w:pos="4677"/>
        <w:tab w:val="right" w:pos="9355"/>
      </w:tabs>
    </w:pPr>
  </w:style>
  <w:style w:type="character" w:customStyle="1" w:styleId="afd">
    <w:name w:val="Верхний колонтитул Знак"/>
    <w:basedOn w:val="a0"/>
    <w:link w:val="afc"/>
    <w:uiPriority w:val="99"/>
    <w:rsid w:val="000F0B5F"/>
    <w:rPr>
      <w:sz w:val="28"/>
      <w:szCs w:val="28"/>
      <w:lang w:eastAsia="ko-KR"/>
    </w:rPr>
  </w:style>
  <w:style w:type="paragraph" w:styleId="afe">
    <w:name w:val="No Spacing"/>
    <w:uiPriority w:val="1"/>
    <w:qFormat/>
    <w:rsid w:val="006417A4"/>
    <w:pPr>
      <w:ind w:firstLine="567"/>
      <w:jc w:val="both"/>
    </w:pPr>
    <w:rPr>
      <w:sz w:val="28"/>
      <w:szCs w:val="28"/>
      <w:lang w:eastAsia="ko-KR"/>
    </w:rPr>
  </w:style>
  <w:style w:type="paragraph" w:styleId="aff">
    <w:name w:val="List Paragraph"/>
    <w:basedOn w:val="a"/>
    <w:uiPriority w:val="99"/>
    <w:qFormat/>
    <w:rsid w:val="00FE45C3"/>
    <w:pPr>
      <w:spacing w:after="200" w:line="276" w:lineRule="auto"/>
      <w:ind w:left="720" w:firstLine="0"/>
      <w:contextualSpacing/>
      <w:jc w:val="left"/>
    </w:pPr>
    <w:rPr>
      <w:rFonts w:ascii="Calibri" w:hAnsi="Calibri"/>
      <w:sz w:val="22"/>
      <w:szCs w:val="22"/>
      <w:lang w:eastAsia="en-US"/>
    </w:rPr>
  </w:style>
  <w:style w:type="paragraph" w:customStyle="1" w:styleId="ConsPlusNormal">
    <w:name w:val="ConsPlusNormal"/>
    <w:rsid w:val="00FE45C3"/>
    <w:pPr>
      <w:autoSpaceDE w:val="0"/>
      <w:autoSpaceDN w:val="0"/>
      <w:adjustRightInd w:val="0"/>
      <w:ind w:firstLine="720"/>
    </w:pPr>
    <w:rPr>
      <w:rFonts w:ascii="Arial" w:hAnsi="Arial" w:cs="Arial"/>
      <w:sz w:val="20"/>
      <w:szCs w:val="20"/>
    </w:rPr>
  </w:style>
  <w:style w:type="character" w:styleId="aff0">
    <w:name w:val="Hyperlink"/>
    <w:basedOn w:val="a0"/>
    <w:uiPriority w:val="99"/>
    <w:unhideWhenUsed/>
    <w:rsid w:val="00931D5C"/>
    <w:rPr>
      <w:color w:val="0000FF"/>
      <w:u w:val="single"/>
    </w:rPr>
  </w:style>
  <w:style w:type="paragraph" w:styleId="aff1">
    <w:name w:val="Normal (Web)"/>
    <w:basedOn w:val="a"/>
    <w:uiPriority w:val="99"/>
    <w:rsid w:val="00056D85"/>
    <w:pPr>
      <w:spacing w:before="100" w:beforeAutospacing="1" w:after="100" w:afterAutospacing="1"/>
      <w:ind w:firstLine="0"/>
      <w:jc w:val="left"/>
    </w:pPr>
    <w:rPr>
      <w:sz w:val="24"/>
      <w:szCs w:val="24"/>
      <w:lang w:eastAsia="ru-RU"/>
    </w:rPr>
  </w:style>
  <w:style w:type="paragraph" w:customStyle="1" w:styleId="23">
    <w:name w:val="Уровень 2"/>
    <w:basedOn w:val="a"/>
    <w:uiPriority w:val="99"/>
    <w:rsid w:val="00056D85"/>
    <w:pPr>
      <w:widowControl w:val="0"/>
      <w:tabs>
        <w:tab w:val="num" w:pos="1440"/>
      </w:tabs>
      <w:autoSpaceDE w:val="0"/>
      <w:autoSpaceDN w:val="0"/>
      <w:adjustRightInd w:val="0"/>
      <w:ind w:left="1440" w:hanging="360"/>
    </w:pPr>
    <w:rPr>
      <w:spacing w:val="10"/>
      <w:sz w:val="24"/>
      <w:szCs w:val="20"/>
      <w:lang w:eastAsia="ru-RU"/>
    </w:rPr>
  </w:style>
  <w:style w:type="character" w:customStyle="1" w:styleId="mw-headline">
    <w:name w:val="mw-headline"/>
    <w:uiPriority w:val="99"/>
    <w:rsid w:val="00056D85"/>
  </w:style>
  <w:style w:type="character" w:customStyle="1" w:styleId="apple-converted-space">
    <w:name w:val="apple-converted-space"/>
    <w:uiPriority w:val="99"/>
    <w:rsid w:val="00056D85"/>
    <w:rPr>
      <w:rFonts w:cs="Times New Roman"/>
    </w:rPr>
  </w:style>
  <w:style w:type="character" w:customStyle="1" w:styleId="b-serp-urlitem1">
    <w:name w:val="b-serp-url__item1"/>
    <w:uiPriority w:val="99"/>
    <w:rsid w:val="00056D85"/>
    <w:rPr>
      <w:rFonts w:cs="Times New Roman"/>
    </w:rPr>
  </w:style>
  <w:style w:type="paragraph" w:styleId="aff2">
    <w:name w:val="Document Map"/>
    <w:basedOn w:val="a"/>
    <w:link w:val="aff3"/>
    <w:uiPriority w:val="99"/>
    <w:semiHidden/>
    <w:rsid w:val="00056D85"/>
    <w:rPr>
      <w:rFonts w:ascii="Tahoma" w:hAnsi="Tahoma" w:cs="Tahoma"/>
      <w:sz w:val="16"/>
      <w:szCs w:val="16"/>
    </w:rPr>
  </w:style>
  <w:style w:type="character" w:customStyle="1" w:styleId="aff3">
    <w:name w:val="Схема документа Знак"/>
    <w:basedOn w:val="a0"/>
    <w:link w:val="aff2"/>
    <w:uiPriority w:val="99"/>
    <w:semiHidden/>
    <w:rsid w:val="00056D85"/>
    <w:rPr>
      <w:rFonts w:ascii="Tahoma" w:hAnsi="Tahoma" w:cs="Tahoma"/>
      <w:sz w:val="16"/>
      <w:szCs w:val="16"/>
      <w:lang w:eastAsia="ko-KR"/>
    </w:rPr>
  </w:style>
  <w:style w:type="paragraph" w:customStyle="1" w:styleId="ConsPlusTitle">
    <w:name w:val="ConsPlusTitle"/>
    <w:rsid w:val="00A43C78"/>
    <w:pPr>
      <w:widowControl w:val="0"/>
      <w:autoSpaceDE w:val="0"/>
      <w:autoSpaceDN w:val="0"/>
    </w:pPr>
    <w:rPr>
      <w:rFonts w:ascii="Calibri" w:hAnsi="Calibri" w:cs="Calibri"/>
      <w:b/>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925">
      <w:bodyDiv w:val="1"/>
      <w:marLeft w:val="0"/>
      <w:marRight w:val="0"/>
      <w:marTop w:val="0"/>
      <w:marBottom w:val="0"/>
      <w:divBdr>
        <w:top w:val="none" w:sz="0" w:space="0" w:color="auto"/>
        <w:left w:val="none" w:sz="0" w:space="0" w:color="auto"/>
        <w:bottom w:val="none" w:sz="0" w:space="0" w:color="auto"/>
        <w:right w:val="none" w:sz="0" w:space="0" w:color="auto"/>
      </w:divBdr>
    </w:div>
    <w:div w:id="1985348648">
      <w:marLeft w:val="0"/>
      <w:marRight w:val="0"/>
      <w:marTop w:val="0"/>
      <w:marBottom w:val="0"/>
      <w:divBdr>
        <w:top w:val="none" w:sz="0" w:space="0" w:color="auto"/>
        <w:left w:val="none" w:sz="0" w:space="0" w:color="auto"/>
        <w:bottom w:val="none" w:sz="0" w:space="0" w:color="auto"/>
        <w:right w:val="none" w:sz="0" w:space="0" w:color="auto"/>
      </w:divBdr>
      <w:divsChild>
        <w:div w:id="1985348652">
          <w:marLeft w:val="0"/>
          <w:marRight w:val="0"/>
          <w:marTop w:val="121"/>
          <w:marBottom w:val="0"/>
          <w:divBdr>
            <w:top w:val="none" w:sz="0" w:space="0" w:color="auto"/>
            <w:left w:val="none" w:sz="0" w:space="0" w:color="auto"/>
            <w:bottom w:val="none" w:sz="0" w:space="0" w:color="auto"/>
            <w:right w:val="none" w:sz="0" w:space="0" w:color="auto"/>
          </w:divBdr>
        </w:div>
      </w:divsChild>
    </w:div>
    <w:div w:id="1985348649">
      <w:marLeft w:val="0"/>
      <w:marRight w:val="0"/>
      <w:marTop w:val="0"/>
      <w:marBottom w:val="0"/>
      <w:divBdr>
        <w:top w:val="none" w:sz="0" w:space="0" w:color="auto"/>
        <w:left w:val="none" w:sz="0" w:space="0" w:color="auto"/>
        <w:bottom w:val="none" w:sz="0" w:space="0" w:color="auto"/>
        <w:right w:val="none" w:sz="0" w:space="0" w:color="auto"/>
      </w:divBdr>
    </w:div>
    <w:div w:id="1985348650">
      <w:marLeft w:val="0"/>
      <w:marRight w:val="0"/>
      <w:marTop w:val="0"/>
      <w:marBottom w:val="0"/>
      <w:divBdr>
        <w:top w:val="none" w:sz="0" w:space="0" w:color="auto"/>
        <w:left w:val="none" w:sz="0" w:space="0" w:color="auto"/>
        <w:bottom w:val="none" w:sz="0" w:space="0" w:color="auto"/>
        <w:right w:val="none" w:sz="0" w:space="0" w:color="auto"/>
      </w:divBdr>
    </w:div>
    <w:div w:id="198534865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73CECA-C0A4-4378-9B99-F2D387616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57</Pages>
  <Words>11508</Words>
  <Characters>65596</Characters>
  <Application>Microsoft Office Word</Application>
  <DocSecurity>0</DocSecurity>
  <Lines>546</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ТгУ</Company>
  <LinksUpToDate>false</LinksUpToDate>
  <CharactersWithSpaces>76951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219-4</dc:creator>
  <cp:lastModifiedBy>User</cp:lastModifiedBy>
  <cp:revision>2</cp:revision>
  <cp:lastPrinted>2022-08-30T09:47:00Z</cp:lastPrinted>
  <dcterms:created xsi:type="dcterms:W3CDTF">2022-09-14T11:40:00Z</dcterms:created>
  <dcterms:modified xsi:type="dcterms:W3CDTF">2022-09-14T11:40:00Z</dcterms:modified>
</cp:coreProperties>
</file>