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C4D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Проверяемое</w:t>
      </w:r>
      <w:r w:rsidRPr="00691AE6">
        <w:rPr>
          <w:b/>
          <w:sz w:val="28"/>
          <w:szCs w:val="28"/>
        </w:rPr>
        <w:t xml:space="preserve"> задание 1</w:t>
      </w:r>
    </w:p>
    <w:p w:rsidR="00A11C4D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A11C4D" w:rsidRPr="00CE5B8A" w:rsidRDefault="00A11C4D" w:rsidP="00A11C4D">
      <w:pPr>
        <w:spacing w:line="360" w:lineRule="auto"/>
        <w:ind w:firstLine="709"/>
        <w:rPr>
          <w:sz w:val="28"/>
          <w:szCs w:val="28"/>
        </w:rPr>
      </w:pPr>
      <w:r w:rsidRPr="00AB3181">
        <w:rPr>
          <w:b/>
          <w:sz w:val="28"/>
          <w:szCs w:val="28"/>
        </w:rPr>
        <w:t>Тема</w:t>
      </w:r>
      <w:r>
        <w:rPr>
          <w:b/>
          <w:sz w:val="28"/>
          <w:szCs w:val="28"/>
        </w:rPr>
        <w:t xml:space="preserve">. </w:t>
      </w:r>
      <w:r w:rsidRPr="00CE5B8A">
        <w:rPr>
          <w:sz w:val="28"/>
          <w:szCs w:val="28"/>
        </w:rPr>
        <w:t>Расчет параметров движения и торможения</w:t>
      </w:r>
    </w:p>
    <w:p w:rsidR="00A11C4D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</w:p>
    <w:p w:rsidR="00A11C4D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Рассчитать скорость </w:t>
      </w:r>
      <w:r w:rsidRPr="00CE5B8A">
        <w:rPr>
          <w:sz w:val="28"/>
          <w:szCs w:val="28"/>
        </w:rPr>
        <w:t>д</w:t>
      </w:r>
      <w:r>
        <w:rPr>
          <w:sz w:val="28"/>
          <w:szCs w:val="28"/>
        </w:rPr>
        <w:t>вижения автомобиля перед началом торможения.</w:t>
      </w:r>
    </w:p>
    <w:p w:rsidR="00A11C4D" w:rsidRPr="00B07E1C" w:rsidRDefault="00A11C4D" w:rsidP="00A11C4D">
      <w:pPr>
        <w:spacing w:line="360" w:lineRule="auto"/>
        <w:ind w:firstLine="709"/>
        <w:jc w:val="center"/>
        <w:rPr>
          <w:i/>
          <w:sz w:val="28"/>
          <w:szCs w:val="28"/>
        </w:rPr>
      </w:pPr>
      <w:r w:rsidRPr="00B07E1C">
        <w:rPr>
          <w:i/>
          <w:sz w:val="28"/>
          <w:szCs w:val="28"/>
        </w:rPr>
        <w:t>Исходные данные</w:t>
      </w:r>
    </w:p>
    <w:p w:rsidR="00A11C4D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Легковой автомобиль категории М1 при движении на сухом асфальте был заторможен;</w:t>
      </w:r>
      <w:r w:rsidRPr="00691AE6">
        <w:rPr>
          <w:sz w:val="28"/>
          <w:szCs w:val="28"/>
        </w:rPr>
        <w:t xml:space="preserve"> </w:t>
      </w:r>
      <w:r>
        <w:rPr>
          <w:sz w:val="28"/>
          <w:szCs w:val="28"/>
        </w:rPr>
        <w:t>загрузка – один водитель;</w:t>
      </w:r>
      <w:r w:rsidRPr="00691AE6">
        <w:rPr>
          <w:sz w:val="28"/>
          <w:szCs w:val="28"/>
        </w:rPr>
        <w:t xml:space="preserve"> </w:t>
      </w:r>
      <w:r w:rsidRPr="00691AE6">
        <w:rPr>
          <w:position w:val="-12"/>
          <w:sz w:val="28"/>
          <w:szCs w:val="28"/>
        </w:rPr>
        <w:object w:dxaOrig="3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8pt" o:ole="">
            <v:imagedata r:id="rId5" o:title=""/>
          </v:shape>
          <o:OLEObject Type="Embed" ProgID="Equation.3" ShapeID="_x0000_i1025" DrawAspect="Content" ObjectID="_1693472227" r:id="rId6"/>
        </w:object>
      </w:r>
      <w:r w:rsidRPr="00691AE6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691AE6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Pr="00691AE6">
        <w:rPr>
          <w:sz w:val="28"/>
          <w:szCs w:val="28"/>
        </w:rPr>
        <w:t>м</w:t>
      </w:r>
      <w:r>
        <w:rPr>
          <w:sz w:val="28"/>
          <w:szCs w:val="28"/>
        </w:rPr>
        <w:t xml:space="preserve"> –</w:t>
      </w:r>
      <w:r w:rsidRPr="00691AE6">
        <w:rPr>
          <w:sz w:val="28"/>
          <w:szCs w:val="28"/>
        </w:rPr>
        <w:t xml:space="preserve"> длина следов торможения автомобиля</w:t>
      </w:r>
      <w:r>
        <w:rPr>
          <w:sz w:val="28"/>
          <w:szCs w:val="28"/>
        </w:rPr>
        <w:t>.</w:t>
      </w:r>
      <w:r w:rsidRPr="00691AE6">
        <w:rPr>
          <w:sz w:val="28"/>
          <w:szCs w:val="28"/>
        </w:rPr>
        <w:t xml:space="preserve"> </w:t>
      </w:r>
    </w:p>
    <w:p w:rsidR="00A11C4D" w:rsidRPr="00691AE6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Проанализировать влияние величин замедления, зависящих от загрузки ТС, на величину скорости. По трем точкам построить графики зависимостей скорости ТС от величин его замедлений.</w:t>
      </w:r>
    </w:p>
    <w:p w:rsidR="00A11C4D" w:rsidRPr="00AB3181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AB3181">
        <w:rPr>
          <w:b/>
          <w:sz w:val="28"/>
          <w:szCs w:val="28"/>
        </w:rPr>
        <w:t>Рекомендации по выполнению задания</w:t>
      </w:r>
    </w:p>
    <w:p w:rsidR="00A11C4D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 задания использовать формулы для расчета скорости автомобиля по известной длине следов торможения, представленные в разделе 2 электронного учебника.</w:t>
      </w:r>
    </w:p>
    <w:p w:rsidR="00A11C4D" w:rsidRPr="00CE5B8A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 задания использовать значения величин, входящих в формулы для расчета скорости, показанные в приложениях А, Б, В и Г электронного учебника.</w:t>
      </w:r>
    </w:p>
    <w:p w:rsidR="00A11C4D" w:rsidRDefault="00A11C4D" w:rsidP="00A11C4D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Выводы по заданию</w:t>
      </w:r>
    </w:p>
    <w:p w:rsidR="00A11C4D" w:rsidRPr="002934D1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Проверяемое задание</w:t>
      </w:r>
      <w:r w:rsidRPr="002934D1">
        <w:rPr>
          <w:b/>
          <w:sz w:val="28"/>
          <w:szCs w:val="28"/>
        </w:rPr>
        <w:t xml:space="preserve"> 2</w:t>
      </w:r>
    </w:p>
    <w:p w:rsidR="00A11C4D" w:rsidRPr="002934D1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A11C4D" w:rsidRDefault="00A11C4D" w:rsidP="00A11C4D">
      <w:pPr>
        <w:spacing w:line="36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Тема. </w:t>
      </w:r>
      <w:r w:rsidRPr="002934D1">
        <w:rPr>
          <w:sz w:val="28"/>
          <w:szCs w:val="28"/>
        </w:rPr>
        <w:t>Расчет парам</w:t>
      </w:r>
      <w:r>
        <w:rPr>
          <w:sz w:val="28"/>
          <w:szCs w:val="28"/>
        </w:rPr>
        <w:t>етров движения и торможения</w:t>
      </w:r>
    </w:p>
    <w:p w:rsidR="00A11C4D" w:rsidRPr="002934D1" w:rsidRDefault="00A11C4D" w:rsidP="00A11C4D">
      <w:pPr>
        <w:spacing w:line="360" w:lineRule="auto"/>
        <w:ind w:firstLine="709"/>
        <w:rPr>
          <w:sz w:val="28"/>
          <w:szCs w:val="28"/>
        </w:rPr>
      </w:pP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Рассчитать скорость движения автомобиля</w:t>
      </w:r>
      <w:r w:rsidRPr="002934D1">
        <w:rPr>
          <w:sz w:val="28"/>
          <w:szCs w:val="28"/>
        </w:rPr>
        <w:t xml:space="preserve"> перед началом торможения</w:t>
      </w:r>
      <w:r>
        <w:rPr>
          <w:sz w:val="28"/>
          <w:szCs w:val="28"/>
        </w:rPr>
        <w:t>.</w:t>
      </w:r>
    </w:p>
    <w:p w:rsidR="00A11C4D" w:rsidRPr="00B07E1C" w:rsidRDefault="00A11C4D" w:rsidP="00A11C4D">
      <w:pPr>
        <w:spacing w:line="360" w:lineRule="auto"/>
        <w:ind w:firstLine="709"/>
        <w:jc w:val="center"/>
        <w:rPr>
          <w:i/>
          <w:sz w:val="28"/>
          <w:szCs w:val="28"/>
        </w:rPr>
      </w:pPr>
      <w:r w:rsidRPr="00B07E1C">
        <w:rPr>
          <w:i/>
          <w:sz w:val="28"/>
          <w:szCs w:val="28"/>
        </w:rPr>
        <w:t>Исходные данные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 xml:space="preserve">Легковой автомобиль категории М1 при движении сначала был заторможен  на сухом асфальте </w:t>
      </w:r>
      <w:r>
        <w:rPr>
          <w:sz w:val="28"/>
          <w:szCs w:val="28"/>
        </w:rPr>
        <w:t>(</w:t>
      </w:r>
      <w:r>
        <w:rPr>
          <w:noProof/>
          <w:position w:val="-12"/>
          <w:sz w:val="28"/>
          <w:szCs w:val="28"/>
        </w:rPr>
        <w:drawing>
          <wp:inline distT="0" distB="0" distL="0" distR="0">
            <wp:extent cx="200025" cy="2286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4D1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м</w:t>
      </w:r>
      <w:r>
        <w:rPr>
          <w:sz w:val="28"/>
          <w:szCs w:val="28"/>
        </w:rPr>
        <w:t xml:space="preserve"> –</w:t>
      </w:r>
      <w:r w:rsidRPr="002934D1">
        <w:rPr>
          <w:sz w:val="28"/>
          <w:szCs w:val="28"/>
        </w:rPr>
        <w:t xml:space="preserve"> длина следов торможения автомобиля</w:t>
      </w:r>
      <w:r>
        <w:rPr>
          <w:sz w:val="28"/>
          <w:szCs w:val="28"/>
        </w:rPr>
        <w:t>)</w:t>
      </w:r>
      <w:r w:rsidRPr="002934D1">
        <w:rPr>
          <w:sz w:val="28"/>
          <w:szCs w:val="28"/>
        </w:rPr>
        <w:t xml:space="preserve">, затем продолжил движение по сухому грунту при качении колес до остановки. </w:t>
      </w:r>
      <w:r>
        <w:rPr>
          <w:noProof/>
          <w:position w:val="-10"/>
          <w:sz w:val="28"/>
          <w:szCs w:val="28"/>
        </w:rPr>
        <w:drawing>
          <wp:inline distT="0" distB="0" distL="0" distR="0">
            <wp:extent cx="333375" cy="2190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-10"/>
          <w:sz w:val="28"/>
          <w:szCs w:val="28"/>
        </w:rPr>
        <w:t xml:space="preserve"> </w:t>
      </w:r>
      <w:r w:rsidRPr="002934D1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м</w:t>
      </w:r>
      <w:r>
        <w:rPr>
          <w:sz w:val="28"/>
          <w:szCs w:val="28"/>
        </w:rPr>
        <w:t xml:space="preserve"> – </w:t>
      </w:r>
      <w:r w:rsidRPr="002934D1">
        <w:rPr>
          <w:sz w:val="28"/>
          <w:szCs w:val="28"/>
        </w:rPr>
        <w:t>перемещение автомобиля при качении колес после прекращения торможения; загрузка –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один водитель</w:t>
      </w:r>
      <w:r>
        <w:rPr>
          <w:sz w:val="28"/>
          <w:szCs w:val="28"/>
        </w:rPr>
        <w:t>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>Проанализировать влияние величин замедления, зависящи</w:t>
      </w:r>
      <w:r>
        <w:rPr>
          <w:sz w:val="28"/>
          <w:szCs w:val="28"/>
        </w:rPr>
        <w:t>х</w:t>
      </w:r>
      <w:r w:rsidRPr="002934D1">
        <w:rPr>
          <w:sz w:val="28"/>
          <w:szCs w:val="28"/>
        </w:rPr>
        <w:t xml:space="preserve"> от загрузки ТС</w:t>
      </w:r>
      <w:r>
        <w:rPr>
          <w:sz w:val="28"/>
          <w:szCs w:val="28"/>
        </w:rPr>
        <w:t>,</w:t>
      </w:r>
      <w:r w:rsidRPr="002934D1">
        <w:rPr>
          <w:sz w:val="28"/>
          <w:szCs w:val="28"/>
        </w:rPr>
        <w:t xml:space="preserve"> на величину скорости. По трем точкам построить график</w:t>
      </w:r>
      <w:r>
        <w:rPr>
          <w:sz w:val="28"/>
          <w:szCs w:val="28"/>
        </w:rPr>
        <w:t xml:space="preserve">и зависимостей скорости ТС от </w:t>
      </w:r>
      <w:r w:rsidRPr="002934D1">
        <w:rPr>
          <w:sz w:val="28"/>
          <w:szCs w:val="28"/>
        </w:rPr>
        <w:t>величин его замедлений.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</w:rPr>
        <w:drawing>
          <wp:inline distT="0" distB="0" distL="0" distR="0">
            <wp:extent cx="752475" cy="228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4D1">
        <w:rPr>
          <w:sz w:val="28"/>
          <w:szCs w:val="28"/>
        </w:rPr>
        <w:t>м/</w:t>
      </w:r>
      <w:r w:rsidRPr="002934D1">
        <w:rPr>
          <w:sz w:val="28"/>
          <w:szCs w:val="28"/>
          <w:lang w:val="en-US"/>
        </w:rPr>
        <w:t>c</w:t>
      </w:r>
      <w:r w:rsidRPr="00B07E1C"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– </w:t>
      </w:r>
      <w:r w:rsidRPr="002934D1">
        <w:rPr>
          <w:sz w:val="28"/>
          <w:szCs w:val="28"/>
        </w:rPr>
        <w:t>замедление автомобиля при качении колес, принять при решении.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934D1">
        <w:rPr>
          <w:b/>
          <w:sz w:val="28"/>
          <w:szCs w:val="28"/>
        </w:rPr>
        <w:t>Рекомендации по выполнению задания</w:t>
      </w:r>
    </w:p>
    <w:p w:rsidR="00A11C4D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 задания использовать формулы для расчета скорости автомобиля по известной длине следов торможения, представленные в разделе 2 электронного учебника.</w:t>
      </w:r>
    </w:p>
    <w:p w:rsidR="00A11C4D" w:rsidRPr="00CE5B8A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выполнении задания использовать значения величин, входящих в формулы для расчета скорости, показанные в приложениях А, Б, В и Г электронного учебника.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2934D1">
        <w:rPr>
          <w:b/>
          <w:bCs/>
          <w:sz w:val="28"/>
          <w:szCs w:val="28"/>
        </w:rPr>
        <w:t>Выводы по заданию</w:t>
      </w:r>
    </w:p>
    <w:p w:rsidR="00A11C4D" w:rsidRPr="002934D1" w:rsidRDefault="00A11C4D" w:rsidP="00A11C4D">
      <w:pPr>
        <w:spacing w:line="360" w:lineRule="auto"/>
        <w:ind w:firstLine="709"/>
      </w:pPr>
    </w:p>
    <w:p w:rsidR="00A11C4D" w:rsidRPr="002934D1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Проверяемое </w:t>
      </w:r>
      <w:r w:rsidRPr="002934D1">
        <w:rPr>
          <w:b/>
          <w:sz w:val="28"/>
          <w:szCs w:val="28"/>
        </w:rPr>
        <w:t>задание 3</w:t>
      </w:r>
    </w:p>
    <w:p w:rsidR="00A11C4D" w:rsidRPr="002934D1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A11C4D" w:rsidRPr="002934D1" w:rsidRDefault="00A11C4D" w:rsidP="00A11C4D">
      <w:pPr>
        <w:spacing w:line="36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Тема. </w:t>
      </w:r>
      <w:r w:rsidRPr="002934D1">
        <w:rPr>
          <w:sz w:val="28"/>
          <w:szCs w:val="28"/>
        </w:rPr>
        <w:t>Исследование наезда на пешехода</w:t>
      </w:r>
    </w:p>
    <w:p w:rsidR="00A11C4D" w:rsidRDefault="00A11C4D" w:rsidP="00A11C4D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>Определить</w:t>
      </w:r>
      <w:r>
        <w:rPr>
          <w:sz w:val="28"/>
          <w:szCs w:val="28"/>
        </w:rPr>
        <w:t>,</w:t>
      </w:r>
      <w:r w:rsidRPr="002934D1">
        <w:rPr>
          <w:sz w:val="28"/>
          <w:szCs w:val="28"/>
        </w:rPr>
        <w:t xml:space="preserve"> имел ли водитель автобуса </w:t>
      </w:r>
      <w:r>
        <w:rPr>
          <w:sz w:val="28"/>
          <w:szCs w:val="28"/>
        </w:rPr>
        <w:t>«</w:t>
      </w:r>
      <w:r w:rsidRPr="002934D1">
        <w:rPr>
          <w:sz w:val="28"/>
          <w:szCs w:val="28"/>
        </w:rPr>
        <w:t>Икарус</w:t>
      </w:r>
      <w:r>
        <w:rPr>
          <w:sz w:val="28"/>
          <w:szCs w:val="28"/>
        </w:rPr>
        <w:t>»</w:t>
      </w:r>
      <w:r w:rsidRPr="002934D1">
        <w:rPr>
          <w:sz w:val="28"/>
          <w:szCs w:val="28"/>
        </w:rPr>
        <w:t xml:space="preserve"> техническую возможность избежать наезда на пешехода путем своевременного экстренного торможения</w:t>
      </w:r>
      <w:r>
        <w:rPr>
          <w:sz w:val="28"/>
          <w:szCs w:val="28"/>
        </w:rPr>
        <w:t>.</w:t>
      </w:r>
    </w:p>
    <w:p w:rsidR="00A11C4D" w:rsidRPr="00B07E1C" w:rsidRDefault="00A11C4D" w:rsidP="00A11C4D">
      <w:pPr>
        <w:spacing w:line="360" w:lineRule="auto"/>
        <w:ind w:firstLine="709"/>
        <w:jc w:val="center"/>
        <w:rPr>
          <w:i/>
          <w:sz w:val="28"/>
          <w:szCs w:val="28"/>
        </w:rPr>
      </w:pPr>
      <w:r w:rsidRPr="00B07E1C">
        <w:rPr>
          <w:i/>
          <w:sz w:val="28"/>
          <w:szCs w:val="28"/>
        </w:rPr>
        <w:t>Исходные данные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 xml:space="preserve">Автобусом </w:t>
      </w:r>
      <w:r>
        <w:rPr>
          <w:sz w:val="28"/>
          <w:szCs w:val="28"/>
        </w:rPr>
        <w:t>«</w:t>
      </w:r>
      <w:r w:rsidRPr="002934D1">
        <w:rPr>
          <w:sz w:val="28"/>
          <w:szCs w:val="28"/>
        </w:rPr>
        <w:t>Икарус</w:t>
      </w:r>
      <w:r>
        <w:rPr>
          <w:sz w:val="28"/>
          <w:szCs w:val="28"/>
        </w:rPr>
        <w:t>»</w:t>
      </w:r>
      <w:r w:rsidRPr="002934D1">
        <w:rPr>
          <w:sz w:val="28"/>
          <w:szCs w:val="28"/>
        </w:rPr>
        <w:t xml:space="preserve"> в темное время суток при общей видимости на д</w:t>
      </w:r>
      <w:r>
        <w:rPr>
          <w:sz w:val="28"/>
          <w:szCs w:val="28"/>
        </w:rPr>
        <w:t xml:space="preserve">ороге, равной 30 м, передней частью без </w:t>
      </w:r>
      <w:r w:rsidRPr="002934D1">
        <w:rPr>
          <w:sz w:val="28"/>
          <w:szCs w:val="28"/>
        </w:rPr>
        <w:t>применения торможения был совершен наезд на пешехода. Р</w:t>
      </w:r>
      <w:r>
        <w:rPr>
          <w:sz w:val="28"/>
          <w:szCs w:val="28"/>
        </w:rPr>
        <w:t xml:space="preserve">асстояние конкретной видимости </w:t>
      </w:r>
      <w:r w:rsidRPr="002934D1">
        <w:rPr>
          <w:sz w:val="28"/>
          <w:szCs w:val="28"/>
        </w:rPr>
        <w:t>равно 25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Проезжая часть – сухой асфальт; загрузка – водитель и полная загрузка автобуса.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934D1">
        <w:rPr>
          <w:b/>
          <w:sz w:val="28"/>
          <w:szCs w:val="28"/>
        </w:rPr>
        <w:t>Рекомендации по выполнению задания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Рассчитать скорость движения автобуса, </w:t>
      </w:r>
      <w:r w:rsidRPr="002934D1">
        <w:rPr>
          <w:sz w:val="28"/>
          <w:szCs w:val="28"/>
        </w:rPr>
        <w:t>безопасную по условиям видимости. Рассчитать величи</w:t>
      </w:r>
      <w:r>
        <w:rPr>
          <w:sz w:val="28"/>
          <w:szCs w:val="28"/>
        </w:rPr>
        <w:t xml:space="preserve">ну остановочного пути автобуса </w:t>
      </w:r>
      <w:r w:rsidRPr="002934D1">
        <w:rPr>
          <w:sz w:val="28"/>
          <w:szCs w:val="28"/>
        </w:rPr>
        <w:t>при расчетной скорости.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 xml:space="preserve">При выполнении задания использовать </w:t>
      </w:r>
      <w:r>
        <w:rPr>
          <w:sz w:val="28"/>
          <w:szCs w:val="28"/>
        </w:rPr>
        <w:t>п</w:t>
      </w:r>
      <w:r w:rsidRPr="002934D1">
        <w:rPr>
          <w:sz w:val="28"/>
          <w:szCs w:val="28"/>
        </w:rPr>
        <w:t>риложения А,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Б,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 xml:space="preserve">В и Г </w:t>
      </w:r>
      <w:r>
        <w:rPr>
          <w:sz w:val="28"/>
          <w:szCs w:val="28"/>
        </w:rPr>
        <w:t>э</w:t>
      </w:r>
      <w:r w:rsidRPr="002934D1">
        <w:rPr>
          <w:sz w:val="28"/>
          <w:szCs w:val="28"/>
        </w:rPr>
        <w:t>лектронного учебника</w:t>
      </w:r>
      <w:r>
        <w:rPr>
          <w:sz w:val="28"/>
          <w:szCs w:val="28"/>
        </w:rPr>
        <w:t>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2934D1">
        <w:rPr>
          <w:b/>
          <w:bCs/>
          <w:sz w:val="28"/>
          <w:szCs w:val="28"/>
        </w:rPr>
        <w:t>Выводы по заданию</w:t>
      </w:r>
    </w:p>
    <w:p w:rsidR="00A11C4D" w:rsidRPr="002934D1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Проверяемое </w:t>
      </w:r>
      <w:r w:rsidRPr="002934D1">
        <w:rPr>
          <w:b/>
          <w:sz w:val="28"/>
          <w:szCs w:val="28"/>
        </w:rPr>
        <w:t>задание 4</w:t>
      </w:r>
    </w:p>
    <w:p w:rsidR="00A11C4D" w:rsidRPr="002934D1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A11C4D" w:rsidRPr="002934D1" w:rsidRDefault="00A11C4D" w:rsidP="00A11C4D">
      <w:pPr>
        <w:spacing w:line="36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Тема. </w:t>
      </w:r>
      <w:r w:rsidRPr="002934D1">
        <w:rPr>
          <w:sz w:val="28"/>
          <w:szCs w:val="28"/>
        </w:rPr>
        <w:t>Исследование наезда на пешехода</w:t>
      </w:r>
    </w:p>
    <w:p w:rsidR="00A11C4D" w:rsidRDefault="00A11C4D" w:rsidP="00A11C4D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>Определить</w:t>
      </w:r>
      <w:r>
        <w:rPr>
          <w:sz w:val="28"/>
          <w:szCs w:val="28"/>
        </w:rPr>
        <w:t>,</w:t>
      </w:r>
      <w:r w:rsidRPr="002934D1">
        <w:rPr>
          <w:sz w:val="28"/>
          <w:szCs w:val="28"/>
        </w:rPr>
        <w:t xml:space="preserve"> имел ли водитель автомобиля категории М1 техническую возможность избежать наезда на пешехода путем своевременного экстренного торможения</w:t>
      </w:r>
      <w:r>
        <w:rPr>
          <w:sz w:val="28"/>
          <w:szCs w:val="28"/>
        </w:rPr>
        <w:t>.</w:t>
      </w:r>
    </w:p>
    <w:p w:rsidR="00A11C4D" w:rsidRPr="00B07E1C" w:rsidRDefault="00A11C4D" w:rsidP="00A11C4D">
      <w:pPr>
        <w:spacing w:line="360" w:lineRule="auto"/>
        <w:ind w:firstLine="709"/>
        <w:jc w:val="center"/>
        <w:rPr>
          <w:i/>
          <w:sz w:val="28"/>
          <w:szCs w:val="28"/>
        </w:rPr>
      </w:pPr>
      <w:r w:rsidRPr="00B07E1C">
        <w:rPr>
          <w:i/>
          <w:sz w:val="28"/>
          <w:szCs w:val="28"/>
        </w:rPr>
        <w:t>Исходные данные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>Легковым автомобилем в светлое время суток передней частью без применения торможения был совершен наезд на пешехода. Проезжая часть – сухой асфальт; загрузка – водитель,</w:t>
      </w:r>
      <w:r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</w:rPr>
        <w:drawing>
          <wp:inline distT="0" distB="0" distL="0" distR="0">
            <wp:extent cx="200025" cy="2286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4D1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м</w:t>
      </w:r>
      <w:r>
        <w:rPr>
          <w:sz w:val="28"/>
          <w:szCs w:val="28"/>
        </w:rPr>
        <w:t xml:space="preserve"> –</w:t>
      </w:r>
      <w:r w:rsidRPr="002934D1">
        <w:rPr>
          <w:sz w:val="28"/>
          <w:szCs w:val="28"/>
        </w:rPr>
        <w:t xml:space="preserve"> длина следов торможения автомобиля. Пешеход пересекал проезжую часть справа налево по ходу движения автомобиля со скоростью 10</w:t>
      </w:r>
      <w:r>
        <w:rPr>
          <w:sz w:val="28"/>
          <w:szCs w:val="28"/>
        </w:rPr>
        <w:t>,</w:t>
      </w:r>
      <w:r w:rsidRPr="002934D1">
        <w:rPr>
          <w:sz w:val="28"/>
          <w:szCs w:val="28"/>
        </w:rPr>
        <w:t>8 км/ч; наезд произошел на расстоянии 3</w:t>
      </w:r>
      <w:r>
        <w:rPr>
          <w:sz w:val="28"/>
          <w:szCs w:val="28"/>
        </w:rPr>
        <w:t>,</w:t>
      </w:r>
      <w:r w:rsidRPr="002934D1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м от правого края проезжей части.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934D1">
        <w:rPr>
          <w:b/>
          <w:sz w:val="28"/>
          <w:szCs w:val="28"/>
        </w:rPr>
        <w:t>Рекомендации по выполнению задания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>За момент возникновения опасности для движения водителя принять момент выхода пешехода на проезжую часть.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 xml:space="preserve">Рассчитать </w:t>
      </w:r>
      <w:proofErr w:type="gramStart"/>
      <w:r w:rsidRPr="002934D1">
        <w:rPr>
          <w:sz w:val="28"/>
          <w:szCs w:val="28"/>
        </w:rPr>
        <w:t>скорость  движения</w:t>
      </w:r>
      <w:proofErr w:type="gramEnd"/>
      <w:r w:rsidRPr="002934D1">
        <w:rPr>
          <w:sz w:val="28"/>
          <w:szCs w:val="28"/>
        </w:rPr>
        <w:t xml:space="preserve"> автомобиля  перед началом торможения. 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>Рассчитать удаление автомобиля от места наезда в момент возникновения опасности для движения водителя.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>Рассчитать величину остановочного пути автомобиля при расчетной скорости.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 xml:space="preserve">При выполнении задания использовать </w:t>
      </w:r>
      <w:r>
        <w:rPr>
          <w:sz w:val="28"/>
          <w:szCs w:val="28"/>
        </w:rPr>
        <w:t>п</w:t>
      </w:r>
      <w:r w:rsidRPr="002934D1">
        <w:rPr>
          <w:sz w:val="28"/>
          <w:szCs w:val="28"/>
        </w:rPr>
        <w:t>риложения А,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Б,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В,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 xml:space="preserve">Г и Д </w:t>
      </w:r>
      <w:r>
        <w:rPr>
          <w:sz w:val="28"/>
          <w:szCs w:val="28"/>
        </w:rPr>
        <w:t>э</w:t>
      </w:r>
      <w:r w:rsidRPr="002934D1">
        <w:rPr>
          <w:sz w:val="28"/>
          <w:szCs w:val="28"/>
        </w:rPr>
        <w:t>лектронного учебника</w:t>
      </w:r>
      <w:r>
        <w:rPr>
          <w:sz w:val="28"/>
          <w:szCs w:val="28"/>
        </w:rPr>
        <w:t>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2934D1">
        <w:rPr>
          <w:b/>
          <w:bCs/>
          <w:sz w:val="28"/>
          <w:szCs w:val="28"/>
        </w:rPr>
        <w:t>Выводы по заданию</w:t>
      </w:r>
    </w:p>
    <w:p w:rsidR="00A11C4D" w:rsidRPr="002934D1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Проверяемое</w:t>
      </w:r>
      <w:r w:rsidRPr="002934D1">
        <w:rPr>
          <w:b/>
          <w:sz w:val="28"/>
          <w:szCs w:val="28"/>
        </w:rPr>
        <w:t xml:space="preserve"> задание 5</w:t>
      </w:r>
    </w:p>
    <w:p w:rsidR="00A11C4D" w:rsidRPr="002934D1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A11C4D" w:rsidRPr="002934D1" w:rsidRDefault="00A11C4D" w:rsidP="00A11C4D">
      <w:pPr>
        <w:spacing w:line="36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Тема. </w:t>
      </w:r>
      <w:r w:rsidRPr="002934D1">
        <w:rPr>
          <w:sz w:val="28"/>
          <w:szCs w:val="28"/>
        </w:rPr>
        <w:t>Исследование наезда на пешехода</w:t>
      </w:r>
    </w:p>
    <w:p w:rsidR="00A11C4D" w:rsidRDefault="00A11C4D" w:rsidP="00A11C4D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>Определить</w:t>
      </w:r>
      <w:r>
        <w:rPr>
          <w:sz w:val="28"/>
          <w:szCs w:val="28"/>
        </w:rPr>
        <w:t>,</w:t>
      </w:r>
      <w:r w:rsidRPr="002934D1">
        <w:rPr>
          <w:sz w:val="28"/>
          <w:szCs w:val="28"/>
        </w:rPr>
        <w:t xml:space="preserve"> имел ли водитель автомобиля категории М1 техническую возможность избежать наезда на пешехода путем своевременного экстренного торможения</w:t>
      </w:r>
      <w:r>
        <w:rPr>
          <w:sz w:val="28"/>
          <w:szCs w:val="28"/>
        </w:rPr>
        <w:t>.</w:t>
      </w:r>
    </w:p>
    <w:p w:rsidR="00A11C4D" w:rsidRPr="00B07E1C" w:rsidRDefault="00A11C4D" w:rsidP="00A11C4D">
      <w:pPr>
        <w:spacing w:line="360" w:lineRule="auto"/>
        <w:ind w:firstLine="709"/>
        <w:jc w:val="center"/>
        <w:rPr>
          <w:i/>
          <w:sz w:val="28"/>
          <w:szCs w:val="28"/>
        </w:rPr>
      </w:pPr>
      <w:r w:rsidRPr="00B07E1C">
        <w:rPr>
          <w:i/>
          <w:sz w:val="28"/>
          <w:szCs w:val="28"/>
        </w:rPr>
        <w:t>Исходные данные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 xml:space="preserve">Легковым автомобилем в светлое время суток передней частью без применения торможения был совершен наезд на пешехода. Проезжая часть – сухой асфальт, ширина проезжей части </w:t>
      </w:r>
      <w:r>
        <w:rPr>
          <w:sz w:val="28"/>
          <w:szCs w:val="28"/>
        </w:rPr>
        <w:t xml:space="preserve">– </w:t>
      </w:r>
      <w:r w:rsidRPr="002934D1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м для движения в двух направлениях; загрузка – водитель и четыре пассажира,</w:t>
      </w:r>
      <w:r>
        <w:rPr>
          <w:sz w:val="28"/>
          <w:szCs w:val="28"/>
        </w:rPr>
        <w:t xml:space="preserve"> </w:t>
      </w:r>
      <w:r>
        <w:rPr>
          <w:noProof/>
          <w:position w:val="-12"/>
          <w:sz w:val="28"/>
          <w:szCs w:val="28"/>
        </w:rPr>
        <w:drawing>
          <wp:inline distT="0" distB="0" distL="0" distR="0">
            <wp:extent cx="200025" cy="2286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4D1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м</w:t>
      </w:r>
      <w:r>
        <w:rPr>
          <w:sz w:val="28"/>
          <w:szCs w:val="28"/>
        </w:rPr>
        <w:t xml:space="preserve"> –</w:t>
      </w:r>
      <w:r w:rsidRPr="002934D1">
        <w:rPr>
          <w:sz w:val="28"/>
          <w:szCs w:val="28"/>
        </w:rPr>
        <w:t xml:space="preserve"> длина следов торможения автомобиля. Пешеход, мужчина в возрасте 55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лет</w:t>
      </w:r>
      <w:r>
        <w:rPr>
          <w:sz w:val="28"/>
          <w:szCs w:val="28"/>
        </w:rPr>
        <w:t>,</w:t>
      </w:r>
      <w:r w:rsidRPr="002934D1">
        <w:rPr>
          <w:sz w:val="28"/>
          <w:szCs w:val="28"/>
        </w:rPr>
        <w:t xml:space="preserve"> пересекал проезжую часть слева направо по ходу движения автомобиля в темпе спокойного шага; наезд произошел на расстоянии 2</w:t>
      </w:r>
      <w:r>
        <w:rPr>
          <w:sz w:val="28"/>
          <w:szCs w:val="28"/>
        </w:rPr>
        <w:t>,</w:t>
      </w:r>
      <w:r w:rsidRPr="002934D1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м от правого края проезжей части.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934D1">
        <w:rPr>
          <w:b/>
          <w:sz w:val="28"/>
          <w:szCs w:val="28"/>
        </w:rPr>
        <w:t>Рекомендации по выполнению задания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момент </w:t>
      </w:r>
      <w:r w:rsidRPr="002934D1">
        <w:rPr>
          <w:sz w:val="28"/>
          <w:szCs w:val="28"/>
        </w:rPr>
        <w:t>возникновения опасности для движения водителя принять момент пересечения пешеходом средней линии проезжей части.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>Рассчи</w:t>
      </w:r>
      <w:r>
        <w:rPr>
          <w:sz w:val="28"/>
          <w:szCs w:val="28"/>
        </w:rPr>
        <w:t xml:space="preserve">тать скорость движения автомобиля </w:t>
      </w:r>
      <w:r w:rsidRPr="002934D1">
        <w:rPr>
          <w:sz w:val="28"/>
          <w:szCs w:val="28"/>
        </w:rPr>
        <w:t xml:space="preserve">перед началом торможения. 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Рассчитать удаление автомобиля </w:t>
      </w:r>
      <w:r w:rsidRPr="002934D1">
        <w:rPr>
          <w:sz w:val="28"/>
          <w:szCs w:val="28"/>
        </w:rPr>
        <w:t xml:space="preserve">от места наезда в </w:t>
      </w:r>
      <w:r>
        <w:rPr>
          <w:sz w:val="28"/>
          <w:szCs w:val="28"/>
        </w:rPr>
        <w:t xml:space="preserve">момент возникновения опасности </w:t>
      </w:r>
      <w:r w:rsidRPr="002934D1">
        <w:rPr>
          <w:sz w:val="28"/>
          <w:szCs w:val="28"/>
        </w:rPr>
        <w:t>для движения водителя.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>Рассчитать величину</w:t>
      </w:r>
      <w:r>
        <w:rPr>
          <w:sz w:val="28"/>
          <w:szCs w:val="28"/>
        </w:rPr>
        <w:t xml:space="preserve"> остановочного пути автомобиля </w:t>
      </w:r>
      <w:r w:rsidRPr="002934D1">
        <w:rPr>
          <w:sz w:val="28"/>
          <w:szCs w:val="28"/>
        </w:rPr>
        <w:t>при расчетной скорости.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 xml:space="preserve">При выполнении задания использовать </w:t>
      </w:r>
      <w:r>
        <w:rPr>
          <w:sz w:val="28"/>
          <w:szCs w:val="28"/>
        </w:rPr>
        <w:t>п</w:t>
      </w:r>
      <w:r w:rsidRPr="002934D1">
        <w:rPr>
          <w:sz w:val="28"/>
          <w:szCs w:val="28"/>
        </w:rPr>
        <w:t>риложения А,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Б,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В,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 xml:space="preserve">Г и Д </w:t>
      </w:r>
      <w:r>
        <w:rPr>
          <w:sz w:val="28"/>
          <w:szCs w:val="28"/>
        </w:rPr>
        <w:t>э</w:t>
      </w:r>
      <w:r w:rsidRPr="002934D1">
        <w:rPr>
          <w:sz w:val="28"/>
          <w:szCs w:val="28"/>
        </w:rPr>
        <w:t>лектронного учебника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2934D1">
        <w:rPr>
          <w:b/>
          <w:bCs/>
          <w:sz w:val="28"/>
          <w:szCs w:val="28"/>
        </w:rPr>
        <w:t>Выводы по заданию</w:t>
      </w:r>
    </w:p>
    <w:p w:rsidR="00A11C4D" w:rsidRPr="002934D1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Проверяемое</w:t>
      </w:r>
      <w:r w:rsidRPr="002934D1">
        <w:rPr>
          <w:b/>
          <w:sz w:val="28"/>
          <w:szCs w:val="28"/>
        </w:rPr>
        <w:t xml:space="preserve"> </w:t>
      </w:r>
      <w:proofErr w:type="gramStart"/>
      <w:r w:rsidRPr="002934D1">
        <w:rPr>
          <w:b/>
          <w:sz w:val="28"/>
          <w:szCs w:val="28"/>
        </w:rPr>
        <w:t>задание  6</w:t>
      </w:r>
      <w:proofErr w:type="gramEnd"/>
    </w:p>
    <w:p w:rsidR="00A11C4D" w:rsidRPr="002934D1" w:rsidRDefault="00A11C4D" w:rsidP="00A11C4D">
      <w:pPr>
        <w:spacing w:line="36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Тема. </w:t>
      </w:r>
      <w:r w:rsidRPr="002934D1">
        <w:rPr>
          <w:sz w:val="28"/>
          <w:szCs w:val="28"/>
        </w:rPr>
        <w:t>Исследование наезда на пешехода</w:t>
      </w:r>
    </w:p>
    <w:p w:rsidR="00A11C4D" w:rsidRDefault="00A11C4D" w:rsidP="00A11C4D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>Определить</w:t>
      </w:r>
      <w:r>
        <w:rPr>
          <w:sz w:val="28"/>
          <w:szCs w:val="28"/>
        </w:rPr>
        <w:t>,</w:t>
      </w:r>
      <w:r w:rsidRPr="002934D1">
        <w:rPr>
          <w:sz w:val="28"/>
          <w:szCs w:val="28"/>
        </w:rPr>
        <w:t xml:space="preserve"> имел ли водитель автомобиля категории М1 техническую возможность избежать наезда на пешехода путем своевременного экстренного торможения</w:t>
      </w:r>
      <w:r>
        <w:rPr>
          <w:sz w:val="28"/>
          <w:szCs w:val="28"/>
        </w:rPr>
        <w:t>.</w:t>
      </w:r>
    </w:p>
    <w:p w:rsidR="00A11C4D" w:rsidRPr="00B07E1C" w:rsidRDefault="00A11C4D" w:rsidP="00A11C4D">
      <w:pPr>
        <w:spacing w:line="360" w:lineRule="auto"/>
        <w:ind w:firstLine="709"/>
        <w:jc w:val="center"/>
        <w:rPr>
          <w:i/>
          <w:sz w:val="28"/>
          <w:szCs w:val="28"/>
        </w:rPr>
      </w:pPr>
      <w:r w:rsidRPr="00B07E1C">
        <w:rPr>
          <w:i/>
          <w:sz w:val="28"/>
          <w:szCs w:val="28"/>
        </w:rPr>
        <w:t>Исходные данные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 xml:space="preserve">Легковым автомобилем в светлое время суток передней левой частью в конце торможения был совершен наезд на пешехода. Проезжая часть – сухой асфальт, ширина проезжей части </w:t>
      </w:r>
      <w:r>
        <w:rPr>
          <w:sz w:val="28"/>
          <w:szCs w:val="28"/>
        </w:rPr>
        <w:t xml:space="preserve">– </w:t>
      </w:r>
      <w:r w:rsidRPr="002934D1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м для движения в двух направлениях; загрузка – водитель и пассажир,</w:t>
      </w:r>
      <w:r>
        <w:rPr>
          <w:sz w:val="28"/>
          <w:szCs w:val="28"/>
        </w:rPr>
        <w:t xml:space="preserve"> </w:t>
      </w:r>
      <w:r w:rsidRPr="00B07E1C">
        <w:rPr>
          <w:i/>
          <w:sz w:val="28"/>
          <w:szCs w:val="28"/>
          <w:lang w:val="en-US"/>
        </w:rPr>
        <w:t>S</w:t>
      </w:r>
      <w:r w:rsidRPr="00B07E1C">
        <w:rPr>
          <w:sz w:val="28"/>
          <w:szCs w:val="28"/>
          <w:vertAlign w:val="subscript"/>
        </w:rPr>
        <w:t>ю</w:t>
      </w:r>
      <w:r>
        <w:rPr>
          <w:sz w:val="28"/>
          <w:szCs w:val="28"/>
        </w:rPr>
        <w:t xml:space="preserve"> = 5,8 м – д</w:t>
      </w:r>
      <w:r w:rsidRPr="002934D1">
        <w:rPr>
          <w:sz w:val="28"/>
          <w:szCs w:val="28"/>
        </w:rPr>
        <w:t>лина следов торможения автомоби</w:t>
      </w:r>
      <w:r>
        <w:rPr>
          <w:sz w:val="28"/>
          <w:szCs w:val="28"/>
        </w:rPr>
        <w:t>ля. Пешеход, женщина в возрасте</w:t>
      </w:r>
      <w:r w:rsidRPr="002934D1">
        <w:rPr>
          <w:sz w:val="28"/>
          <w:szCs w:val="28"/>
        </w:rPr>
        <w:t xml:space="preserve"> 67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лет</w:t>
      </w:r>
      <w:r>
        <w:rPr>
          <w:sz w:val="28"/>
          <w:szCs w:val="28"/>
        </w:rPr>
        <w:t>,</w:t>
      </w:r>
      <w:r w:rsidRPr="002934D1">
        <w:rPr>
          <w:sz w:val="28"/>
          <w:szCs w:val="28"/>
        </w:rPr>
        <w:t xml:space="preserve"> пересекала проезжую часть слева направо по ходу движения автомобиля в темпе спокойного бега; наезд произошел на расстоянии 4</w:t>
      </w:r>
      <w:r>
        <w:rPr>
          <w:sz w:val="28"/>
          <w:szCs w:val="28"/>
        </w:rPr>
        <w:t>,</w:t>
      </w:r>
      <w:r w:rsidRPr="002934D1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м от средней линии проезжей части.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934D1">
        <w:rPr>
          <w:b/>
          <w:sz w:val="28"/>
          <w:szCs w:val="28"/>
        </w:rPr>
        <w:t>Рекомендации по выполнению задания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момент</w:t>
      </w:r>
      <w:r w:rsidRPr="002934D1">
        <w:rPr>
          <w:sz w:val="28"/>
          <w:szCs w:val="28"/>
        </w:rPr>
        <w:t xml:space="preserve"> возникновения опасности для движения водителя принять момент пересечения п</w:t>
      </w:r>
      <w:r>
        <w:rPr>
          <w:sz w:val="28"/>
          <w:szCs w:val="28"/>
        </w:rPr>
        <w:t>ешеходом средней линии проезжей</w:t>
      </w:r>
      <w:r w:rsidRPr="002934D1">
        <w:rPr>
          <w:sz w:val="28"/>
          <w:szCs w:val="28"/>
        </w:rPr>
        <w:t xml:space="preserve"> части.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Рассчитать скорость движения автомобиля</w:t>
      </w:r>
      <w:r w:rsidRPr="002934D1">
        <w:rPr>
          <w:sz w:val="28"/>
          <w:szCs w:val="28"/>
        </w:rPr>
        <w:t xml:space="preserve"> перед началом торможения. 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Рассчитать удаление автомобиля </w:t>
      </w:r>
      <w:r w:rsidRPr="002934D1">
        <w:rPr>
          <w:sz w:val="28"/>
          <w:szCs w:val="28"/>
        </w:rPr>
        <w:t xml:space="preserve">от места наезда в момент возникновения </w:t>
      </w:r>
      <w:proofErr w:type="gramStart"/>
      <w:r w:rsidRPr="002934D1">
        <w:rPr>
          <w:sz w:val="28"/>
          <w:szCs w:val="28"/>
        </w:rPr>
        <w:t>опасности  для</w:t>
      </w:r>
      <w:proofErr w:type="gramEnd"/>
      <w:r w:rsidRPr="002934D1">
        <w:rPr>
          <w:sz w:val="28"/>
          <w:szCs w:val="28"/>
        </w:rPr>
        <w:t xml:space="preserve"> движения водителя.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2934D1">
        <w:rPr>
          <w:bCs/>
          <w:sz w:val="28"/>
          <w:szCs w:val="28"/>
        </w:rPr>
        <w:t xml:space="preserve">Удаление автомобиля от места </w:t>
      </w:r>
      <w:r>
        <w:rPr>
          <w:bCs/>
          <w:sz w:val="28"/>
          <w:szCs w:val="28"/>
        </w:rPr>
        <w:t xml:space="preserve">наезда в момент </w:t>
      </w:r>
      <w:r w:rsidRPr="002934D1">
        <w:rPr>
          <w:bCs/>
          <w:sz w:val="28"/>
          <w:szCs w:val="28"/>
        </w:rPr>
        <w:t>пересечения средней линии проезжей части рассчит</w:t>
      </w:r>
      <w:r>
        <w:rPr>
          <w:bCs/>
          <w:sz w:val="28"/>
          <w:szCs w:val="28"/>
        </w:rPr>
        <w:t>ыв</w:t>
      </w:r>
      <w:r w:rsidRPr="002934D1">
        <w:rPr>
          <w:bCs/>
          <w:sz w:val="28"/>
          <w:szCs w:val="28"/>
        </w:rPr>
        <w:t>ается по формуле</w:t>
      </w:r>
    </w:p>
    <w:p w:rsidR="00A11C4D" w:rsidRPr="002934D1" w:rsidRDefault="00A11C4D" w:rsidP="00A11C4D">
      <w:pPr>
        <w:spacing w:line="360" w:lineRule="auto"/>
        <w:ind w:firstLine="709"/>
        <w:jc w:val="center"/>
      </w:pPr>
      <w:r>
        <w:rPr>
          <w:noProof/>
          <w:position w:val="-12"/>
          <w:sz w:val="28"/>
          <w:szCs w:val="28"/>
        </w:rPr>
        <w:drawing>
          <wp:inline distT="0" distB="0" distL="0" distR="0">
            <wp:extent cx="1685925" cy="238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-12"/>
          <w:sz w:val="28"/>
          <w:szCs w:val="28"/>
        </w:rPr>
        <w:t>,</w:t>
      </w:r>
    </w:p>
    <w:p w:rsidR="00A11C4D" w:rsidRPr="002934D1" w:rsidRDefault="00A11C4D" w:rsidP="00A11C4D">
      <w:pPr>
        <w:spacing w:line="360" w:lineRule="auto"/>
        <w:jc w:val="both"/>
        <w:rPr>
          <w:sz w:val="28"/>
          <w:szCs w:val="28"/>
        </w:rPr>
      </w:pPr>
      <w:r w:rsidRPr="002934D1">
        <w:rPr>
          <w:sz w:val="28"/>
          <w:szCs w:val="28"/>
        </w:rPr>
        <w:t xml:space="preserve">где </w:t>
      </w:r>
      <w:r>
        <w:rPr>
          <w:i/>
          <w:noProof/>
          <w:position w:val="-10"/>
          <w:sz w:val="28"/>
          <w:szCs w:val="28"/>
        </w:rPr>
        <w:drawing>
          <wp:inline distT="0" distB="0" distL="0" distR="0">
            <wp:extent cx="190500" cy="219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position w:val="-10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934D1">
        <w:rPr>
          <w:sz w:val="28"/>
          <w:szCs w:val="28"/>
        </w:rPr>
        <w:t xml:space="preserve"> расстояние</w:t>
      </w:r>
      <w:r>
        <w:rPr>
          <w:sz w:val="28"/>
          <w:szCs w:val="28"/>
        </w:rPr>
        <w:t>,</w:t>
      </w:r>
      <w:r w:rsidRPr="002934D1">
        <w:rPr>
          <w:sz w:val="28"/>
          <w:szCs w:val="28"/>
        </w:rPr>
        <w:t xml:space="preserve"> преодолеваемое пешеходом от средней линии проезжей части до места наезда</w:t>
      </w:r>
      <w:r>
        <w:rPr>
          <w:sz w:val="28"/>
          <w:szCs w:val="28"/>
        </w:rPr>
        <w:t xml:space="preserve">; </w:t>
      </w:r>
      <w:r>
        <w:rPr>
          <w:noProof/>
          <w:position w:val="-10"/>
          <w:sz w:val="28"/>
          <w:szCs w:val="28"/>
        </w:rPr>
        <w:drawing>
          <wp:inline distT="0" distB="0" distL="0" distR="0">
            <wp:extent cx="180975" cy="219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4D1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скорость пешехода</w:t>
      </w:r>
      <w:r>
        <w:rPr>
          <w:sz w:val="28"/>
          <w:szCs w:val="28"/>
        </w:rPr>
        <w:t xml:space="preserve">; </w:t>
      </w:r>
      <w:r w:rsidRPr="002934D1">
        <w:rPr>
          <w:i/>
          <w:sz w:val="28"/>
          <w:szCs w:val="28"/>
        </w:rPr>
        <w:t xml:space="preserve"> </w:t>
      </w:r>
      <w:r w:rsidRPr="002934D1">
        <w:rPr>
          <w:i/>
          <w:sz w:val="28"/>
          <w:szCs w:val="28"/>
          <w:lang w:val="en-US"/>
        </w:rPr>
        <w:t>V</w:t>
      </w:r>
      <w:r w:rsidRPr="002934D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– </w:t>
      </w:r>
      <w:r w:rsidRPr="002934D1">
        <w:rPr>
          <w:sz w:val="28"/>
          <w:szCs w:val="28"/>
        </w:rPr>
        <w:t>скорость автомобиля перед началом торможения</w:t>
      </w:r>
      <w:r>
        <w:rPr>
          <w:sz w:val="28"/>
          <w:szCs w:val="28"/>
        </w:rPr>
        <w:t xml:space="preserve">; </w:t>
      </w:r>
      <w:r>
        <w:rPr>
          <w:noProof/>
          <w:position w:val="-12"/>
        </w:rPr>
        <w:drawing>
          <wp:inline distT="0" distB="0" distL="0" distR="0">
            <wp:extent cx="200025" cy="228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34D1">
        <w:t xml:space="preserve"> </w:t>
      </w:r>
      <w:r>
        <w:t>–</w:t>
      </w:r>
      <w:r w:rsidRPr="002934D1">
        <w:t xml:space="preserve"> </w:t>
      </w:r>
      <w:r>
        <w:rPr>
          <w:sz w:val="28"/>
          <w:szCs w:val="28"/>
        </w:rPr>
        <w:t xml:space="preserve">замедления автомобиля </w:t>
      </w:r>
      <w:r w:rsidRPr="002934D1">
        <w:rPr>
          <w:sz w:val="28"/>
          <w:szCs w:val="28"/>
        </w:rPr>
        <w:t>в данных условиях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 xml:space="preserve">(на сухом асфальте и данной загрузке автомобиля). 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t>Рассчитать величину остановочног</w:t>
      </w:r>
      <w:r>
        <w:rPr>
          <w:sz w:val="28"/>
          <w:szCs w:val="28"/>
        </w:rPr>
        <w:t>о пути автомобиля</w:t>
      </w:r>
      <w:r w:rsidRPr="002934D1">
        <w:rPr>
          <w:sz w:val="28"/>
          <w:szCs w:val="28"/>
        </w:rPr>
        <w:t xml:space="preserve"> при расчетной скорости.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sz w:val="28"/>
          <w:szCs w:val="28"/>
        </w:rPr>
      </w:pPr>
      <w:r w:rsidRPr="002934D1">
        <w:rPr>
          <w:sz w:val="28"/>
          <w:szCs w:val="28"/>
        </w:rPr>
        <w:lastRenderedPageBreak/>
        <w:t xml:space="preserve">При выполнении задания использовать </w:t>
      </w:r>
      <w:r>
        <w:rPr>
          <w:sz w:val="28"/>
          <w:szCs w:val="28"/>
        </w:rPr>
        <w:t>п</w:t>
      </w:r>
      <w:r w:rsidRPr="002934D1">
        <w:rPr>
          <w:sz w:val="28"/>
          <w:szCs w:val="28"/>
        </w:rPr>
        <w:t>риложения А,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Б,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>В,</w:t>
      </w:r>
      <w:r>
        <w:rPr>
          <w:sz w:val="28"/>
          <w:szCs w:val="28"/>
        </w:rPr>
        <w:t xml:space="preserve"> </w:t>
      </w:r>
      <w:r w:rsidRPr="002934D1">
        <w:rPr>
          <w:sz w:val="28"/>
          <w:szCs w:val="28"/>
        </w:rPr>
        <w:t xml:space="preserve">Г и Д </w:t>
      </w:r>
      <w:r>
        <w:rPr>
          <w:sz w:val="28"/>
          <w:szCs w:val="28"/>
        </w:rPr>
        <w:t>э</w:t>
      </w:r>
      <w:r w:rsidRPr="002934D1">
        <w:rPr>
          <w:sz w:val="28"/>
          <w:szCs w:val="28"/>
        </w:rPr>
        <w:t>лектронного учебника</w:t>
      </w:r>
      <w:r>
        <w:rPr>
          <w:sz w:val="28"/>
          <w:szCs w:val="28"/>
        </w:rPr>
        <w:t>.</w:t>
      </w:r>
    </w:p>
    <w:p w:rsidR="00A11C4D" w:rsidRPr="002934D1" w:rsidRDefault="00A11C4D" w:rsidP="00A11C4D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2934D1">
        <w:rPr>
          <w:b/>
          <w:bCs/>
          <w:sz w:val="28"/>
          <w:szCs w:val="28"/>
        </w:rPr>
        <w:t>Выводы по заданию</w:t>
      </w:r>
    </w:p>
    <w:p w:rsidR="00A11C4D" w:rsidRPr="00691AE6" w:rsidRDefault="00A11C4D" w:rsidP="00A11C4D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A11C4D" w:rsidRPr="00F47CF7" w:rsidRDefault="00A11C4D" w:rsidP="00A11C4D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691AE6">
        <w:rPr>
          <w:sz w:val="28"/>
          <w:szCs w:val="28"/>
        </w:rPr>
        <w:tab/>
      </w:r>
      <w:r w:rsidRPr="00F47CF7">
        <w:rPr>
          <w:b/>
          <w:sz w:val="28"/>
          <w:szCs w:val="28"/>
        </w:rPr>
        <w:t>Список используемой литературы</w:t>
      </w:r>
    </w:p>
    <w:p w:rsidR="00A11C4D" w:rsidRDefault="00A11C4D" w:rsidP="00A11C4D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Суворов, Ю.Б. Судебная дорожно-транспортная экспертиза / Ю.Б. Суворов // Учебное пособие. – </w:t>
      </w:r>
      <w:proofErr w:type="gramStart"/>
      <w:r>
        <w:rPr>
          <w:rFonts w:cs="Arial"/>
          <w:sz w:val="28"/>
          <w:szCs w:val="28"/>
        </w:rPr>
        <w:t>Москва</w:t>
      </w:r>
      <w:r w:rsidDel="002746AC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:</w:t>
      </w:r>
      <w:proofErr w:type="gramEnd"/>
      <w:r>
        <w:rPr>
          <w:rFonts w:cs="Arial"/>
          <w:sz w:val="28"/>
          <w:szCs w:val="28"/>
        </w:rPr>
        <w:t xml:space="preserve"> ПРИОР, 1998.</w:t>
      </w:r>
    </w:p>
    <w:p w:rsidR="00A11C4D" w:rsidRPr="002C1FC5" w:rsidRDefault="00A11C4D" w:rsidP="00A11C4D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cs="Arial"/>
          <w:sz w:val="28"/>
          <w:szCs w:val="28"/>
        </w:rPr>
      </w:pPr>
      <w:proofErr w:type="spellStart"/>
      <w:r w:rsidRPr="00BD2A5F">
        <w:rPr>
          <w:sz w:val="28"/>
          <w:szCs w:val="28"/>
        </w:rPr>
        <w:t>Скутнев</w:t>
      </w:r>
      <w:proofErr w:type="spellEnd"/>
      <w:r w:rsidRPr="00BD2A5F">
        <w:rPr>
          <w:sz w:val="28"/>
          <w:szCs w:val="28"/>
        </w:rPr>
        <w:t xml:space="preserve">, В.М. Основы автотехнической </w:t>
      </w:r>
      <w:proofErr w:type="gramStart"/>
      <w:r w:rsidRPr="00BD2A5F">
        <w:rPr>
          <w:sz w:val="28"/>
          <w:szCs w:val="28"/>
        </w:rPr>
        <w:t>экспертизы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э</w:t>
      </w:r>
      <w:r w:rsidRPr="00BD2A5F">
        <w:rPr>
          <w:sz w:val="28"/>
          <w:szCs w:val="28"/>
        </w:rPr>
        <w:t>лектронное учебно-методическое пособие</w:t>
      </w:r>
      <w:r>
        <w:rPr>
          <w:sz w:val="28"/>
          <w:szCs w:val="28"/>
        </w:rPr>
        <w:t xml:space="preserve"> </w:t>
      </w:r>
      <w:r w:rsidRPr="00BD2A5F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BD2A5F">
        <w:rPr>
          <w:sz w:val="28"/>
          <w:szCs w:val="28"/>
        </w:rPr>
        <w:t xml:space="preserve">В.М. </w:t>
      </w:r>
      <w:proofErr w:type="spellStart"/>
      <w:r w:rsidRPr="00BD2A5F">
        <w:rPr>
          <w:sz w:val="28"/>
          <w:szCs w:val="28"/>
        </w:rPr>
        <w:t>Скутнев</w:t>
      </w:r>
      <w:proofErr w:type="spellEnd"/>
      <w:r w:rsidRPr="00BD2A5F">
        <w:rPr>
          <w:sz w:val="28"/>
          <w:szCs w:val="28"/>
        </w:rPr>
        <w:t>.</w:t>
      </w:r>
      <w:r>
        <w:rPr>
          <w:sz w:val="28"/>
          <w:szCs w:val="28"/>
        </w:rPr>
        <w:t xml:space="preserve"> – </w:t>
      </w:r>
      <w:proofErr w:type="gramStart"/>
      <w:r w:rsidRPr="00BD2A5F">
        <w:rPr>
          <w:sz w:val="28"/>
          <w:szCs w:val="28"/>
        </w:rPr>
        <w:t>Тольятти</w:t>
      </w:r>
      <w:r>
        <w:rPr>
          <w:sz w:val="28"/>
          <w:szCs w:val="28"/>
        </w:rPr>
        <w:t xml:space="preserve"> </w:t>
      </w:r>
      <w:r w:rsidRPr="00BD2A5F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Pr="00BD2A5F">
        <w:rPr>
          <w:sz w:val="28"/>
          <w:szCs w:val="28"/>
        </w:rPr>
        <w:t>Изд-во ТГУ,</w:t>
      </w:r>
      <w:r>
        <w:rPr>
          <w:sz w:val="28"/>
          <w:szCs w:val="28"/>
        </w:rPr>
        <w:t xml:space="preserve"> </w:t>
      </w:r>
      <w:r w:rsidRPr="00BD2A5F">
        <w:rPr>
          <w:sz w:val="28"/>
          <w:szCs w:val="28"/>
        </w:rPr>
        <w:t>2020</w:t>
      </w:r>
      <w:r>
        <w:rPr>
          <w:sz w:val="28"/>
          <w:szCs w:val="28"/>
        </w:rPr>
        <w:t>.</w:t>
      </w:r>
      <w:r w:rsidRPr="00BD2A5F">
        <w:rPr>
          <w:sz w:val="28"/>
          <w:szCs w:val="28"/>
        </w:rPr>
        <w:t xml:space="preserve">  </w:t>
      </w:r>
    </w:p>
    <w:p w:rsidR="00A11C4D" w:rsidRPr="002C1FC5" w:rsidRDefault="00A11C4D" w:rsidP="00A11C4D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cs="Arial"/>
          <w:sz w:val="28"/>
          <w:szCs w:val="28"/>
        </w:rPr>
      </w:pPr>
      <w:r w:rsidRPr="00BD2A5F">
        <w:rPr>
          <w:sz w:val="28"/>
          <w:szCs w:val="28"/>
        </w:rPr>
        <w:t xml:space="preserve"> </w:t>
      </w:r>
      <w:r w:rsidRPr="002C1FC5">
        <w:rPr>
          <w:sz w:val="28"/>
          <w:szCs w:val="28"/>
        </w:rPr>
        <w:t xml:space="preserve">Современные подходы в исследовании обстоятельств дорожно-транспортных </w:t>
      </w:r>
      <w:proofErr w:type="gramStart"/>
      <w:r w:rsidRPr="002C1FC5">
        <w:rPr>
          <w:sz w:val="28"/>
          <w:szCs w:val="28"/>
        </w:rPr>
        <w:t>происшествий</w:t>
      </w:r>
      <w:r>
        <w:rPr>
          <w:sz w:val="28"/>
          <w:szCs w:val="28"/>
        </w:rPr>
        <w:t xml:space="preserve"> </w:t>
      </w:r>
      <w:r w:rsidRPr="002C1FC5">
        <w:rPr>
          <w:sz w:val="28"/>
          <w:szCs w:val="28"/>
        </w:rPr>
        <w:t>:</w:t>
      </w:r>
      <w:proofErr w:type="gramEnd"/>
      <w:r w:rsidRPr="002C1FC5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2C1FC5">
        <w:rPr>
          <w:sz w:val="28"/>
          <w:szCs w:val="28"/>
        </w:rPr>
        <w:t>онография / А.В.</w:t>
      </w:r>
      <w:r w:rsidRPr="00C43296">
        <w:rPr>
          <w:sz w:val="28"/>
          <w:szCs w:val="28"/>
        </w:rPr>
        <w:t xml:space="preserve"> </w:t>
      </w:r>
      <w:r w:rsidRPr="002C1FC5">
        <w:rPr>
          <w:sz w:val="28"/>
          <w:szCs w:val="28"/>
        </w:rPr>
        <w:t xml:space="preserve">Сараев, Е.А. </w:t>
      </w:r>
      <w:proofErr w:type="spellStart"/>
      <w:r w:rsidRPr="002C1FC5">
        <w:rPr>
          <w:sz w:val="28"/>
          <w:szCs w:val="28"/>
        </w:rPr>
        <w:t>Новописный</w:t>
      </w:r>
      <w:proofErr w:type="spellEnd"/>
      <w:r>
        <w:rPr>
          <w:sz w:val="28"/>
          <w:szCs w:val="28"/>
        </w:rPr>
        <w:t>.</w:t>
      </w:r>
      <w:r w:rsidRPr="002C1FC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C1FC5">
        <w:rPr>
          <w:sz w:val="28"/>
          <w:szCs w:val="28"/>
        </w:rPr>
        <w:t xml:space="preserve"> </w:t>
      </w:r>
      <w:proofErr w:type="gramStart"/>
      <w:r w:rsidRPr="002C1FC5">
        <w:rPr>
          <w:sz w:val="28"/>
          <w:szCs w:val="28"/>
        </w:rPr>
        <w:t>Воронеж</w:t>
      </w:r>
      <w:r>
        <w:rPr>
          <w:sz w:val="28"/>
          <w:szCs w:val="28"/>
        </w:rPr>
        <w:t xml:space="preserve"> </w:t>
      </w:r>
      <w:r w:rsidRPr="002C1FC5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Pr="002C1FC5">
        <w:rPr>
          <w:sz w:val="28"/>
          <w:szCs w:val="28"/>
        </w:rPr>
        <w:t xml:space="preserve">ВГЛТУ им. Г.Ф. Морозова, 2016. </w:t>
      </w:r>
      <w:r>
        <w:rPr>
          <w:sz w:val="28"/>
          <w:szCs w:val="28"/>
        </w:rPr>
        <w:t xml:space="preserve"> –</w:t>
      </w:r>
      <w:r w:rsidRPr="002C1FC5">
        <w:rPr>
          <w:sz w:val="28"/>
          <w:szCs w:val="28"/>
        </w:rPr>
        <w:t xml:space="preserve"> 105 с.: ISBN 978-5-7994-0754-4</w:t>
      </w:r>
      <w:r>
        <w:rPr>
          <w:sz w:val="28"/>
          <w:szCs w:val="28"/>
        </w:rPr>
        <w:t>.</w:t>
      </w:r>
    </w:p>
    <w:p w:rsidR="00A11C4D" w:rsidRDefault="00A11C4D" w:rsidP="00A11C4D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cs="Arial"/>
          <w:sz w:val="28"/>
          <w:szCs w:val="28"/>
        </w:rPr>
      </w:pPr>
      <w:r w:rsidRPr="002C1FC5">
        <w:rPr>
          <w:sz w:val="28"/>
          <w:szCs w:val="28"/>
        </w:rPr>
        <w:t xml:space="preserve">Безопасность дорожного </w:t>
      </w:r>
      <w:proofErr w:type="gramStart"/>
      <w:r w:rsidRPr="002C1FC5">
        <w:rPr>
          <w:sz w:val="28"/>
          <w:szCs w:val="28"/>
        </w:rPr>
        <w:t>движения</w:t>
      </w:r>
      <w:r>
        <w:rPr>
          <w:sz w:val="28"/>
          <w:szCs w:val="28"/>
        </w:rPr>
        <w:t xml:space="preserve"> </w:t>
      </w:r>
      <w:r w:rsidRPr="002C1FC5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у</w:t>
      </w:r>
      <w:r w:rsidRPr="002C1FC5">
        <w:rPr>
          <w:sz w:val="28"/>
          <w:szCs w:val="28"/>
        </w:rPr>
        <w:t>чебное пособие</w:t>
      </w:r>
      <w:r>
        <w:rPr>
          <w:sz w:val="28"/>
          <w:szCs w:val="28"/>
        </w:rPr>
        <w:t xml:space="preserve"> </w:t>
      </w:r>
      <w:r w:rsidRPr="002C1FC5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2C1FC5">
        <w:rPr>
          <w:sz w:val="28"/>
          <w:szCs w:val="28"/>
        </w:rPr>
        <w:t>А.А. Беженцев</w:t>
      </w:r>
      <w:r>
        <w:rPr>
          <w:sz w:val="28"/>
          <w:szCs w:val="28"/>
        </w:rPr>
        <w:t>.</w:t>
      </w:r>
      <w:r w:rsidRPr="002C1FC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2C1FC5">
        <w:rPr>
          <w:sz w:val="28"/>
          <w:szCs w:val="28"/>
        </w:rPr>
        <w:t xml:space="preserve"> </w:t>
      </w:r>
      <w:proofErr w:type="gramStart"/>
      <w:r w:rsidRPr="002C1FC5">
        <w:rPr>
          <w:sz w:val="28"/>
          <w:szCs w:val="28"/>
        </w:rPr>
        <w:t>М</w:t>
      </w:r>
      <w:r>
        <w:rPr>
          <w:sz w:val="28"/>
          <w:szCs w:val="28"/>
        </w:rPr>
        <w:t xml:space="preserve">осква </w:t>
      </w:r>
      <w:r w:rsidRPr="002C1FC5">
        <w:rPr>
          <w:sz w:val="28"/>
          <w:szCs w:val="28"/>
        </w:rPr>
        <w:t>:</w:t>
      </w:r>
      <w:proofErr w:type="gramEnd"/>
      <w:r w:rsidRPr="002C1FC5">
        <w:rPr>
          <w:sz w:val="28"/>
          <w:szCs w:val="28"/>
        </w:rPr>
        <w:t xml:space="preserve"> Вузовский учебник, НИЦ ИНФРА-М, 2016. </w:t>
      </w:r>
      <w:r>
        <w:rPr>
          <w:sz w:val="28"/>
          <w:szCs w:val="28"/>
        </w:rPr>
        <w:t>–</w:t>
      </w:r>
      <w:r w:rsidRPr="002C1FC5">
        <w:rPr>
          <w:sz w:val="28"/>
          <w:szCs w:val="28"/>
        </w:rPr>
        <w:t xml:space="preserve"> 272 </w:t>
      </w:r>
      <w:proofErr w:type="gramStart"/>
      <w:r w:rsidRPr="002C1FC5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2C1FC5">
        <w:rPr>
          <w:sz w:val="28"/>
          <w:szCs w:val="28"/>
        </w:rPr>
        <w:t>:</w:t>
      </w:r>
      <w:proofErr w:type="gramEnd"/>
      <w:r w:rsidRPr="002C1FC5">
        <w:rPr>
          <w:sz w:val="28"/>
          <w:szCs w:val="28"/>
        </w:rPr>
        <w:t xml:space="preserve"> 60</w:t>
      </w:r>
      <w:r>
        <w:rPr>
          <w:sz w:val="28"/>
          <w:szCs w:val="28"/>
        </w:rPr>
        <w:t>×</w:t>
      </w:r>
      <w:r w:rsidRPr="002C1FC5">
        <w:rPr>
          <w:sz w:val="28"/>
          <w:szCs w:val="28"/>
        </w:rPr>
        <w:t>90 1/16 (Переплёт) ISBN 978-5-9558-0453-8</w:t>
      </w:r>
      <w:r>
        <w:rPr>
          <w:sz w:val="28"/>
          <w:szCs w:val="28"/>
        </w:rPr>
        <w:t>.</w:t>
      </w:r>
      <w:r w:rsidRPr="00BD2A5F">
        <w:rPr>
          <w:sz w:val="28"/>
          <w:szCs w:val="28"/>
        </w:rPr>
        <w:t xml:space="preserve"> </w:t>
      </w:r>
    </w:p>
    <w:p w:rsidR="00A11C4D" w:rsidRPr="00324A5A" w:rsidRDefault="00A11C4D" w:rsidP="00A11C4D">
      <w:pPr>
        <w:spacing w:line="360" w:lineRule="auto"/>
        <w:ind w:firstLine="709"/>
      </w:pPr>
    </w:p>
    <w:p w:rsidR="00622327" w:rsidRDefault="00622327">
      <w:bookmarkStart w:id="0" w:name="_GoBack"/>
      <w:bookmarkEnd w:id="0"/>
    </w:p>
    <w:sectPr w:rsidR="00622327" w:rsidSect="00C7284B">
      <w:footerReference w:type="even" r:id="rId14"/>
      <w:footerReference w:type="default" r:id="rId15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8FB" w:rsidRDefault="00A11C4D" w:rsidP="00F467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48FB" w:rsidRDefault="00A11C4D" w:rsidP="00796C5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8FB" w:rsidRDefault="00A11C4D" w:rsidP="00796C50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1221FB"/>
    <w:multiLevelType w:val="hybridMultilevel"/>
    <w:tmpl w:val="9CD28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23"/>
    <w:rsid w:val="00622327"/>
    <w:rsid w:val="00967723"/>
    <w:rsid w:val="00A1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27C59-E1BC-4BCA-9C4A-B9C5BE34E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11C4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11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A11C4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6.wmf"/><Relationship Id="rId5" Type="http://schemas.openxmlformats.org/officeDocument/2006/relationships/image" Target="media/image1.wmf"/><Relationship Id="rId15" Type="http://schemas.openxmlformats.org/officeDocument/2006/relationships/footer" Target="footer2.xml"/><Relationship Id="rId10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1097</Words>
  <Characters>6256</Characters>
  <Application>Microsoft Office Word</Application>
  <DocSecurity>0</DocSecurity>
  <Lines>52</Lines>
  <Paragraphs>14</Paragraphs>
  <ScaleCrop>false</ScaleCrop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2021-09-18T08:10:00Z</dcterms:created>
  <dcterms:modified xsi:type="dcterms:W3CDTF">2021-09-18T08:10:00Z</dcterms:modified>
</cp:coreProperties>
</file>