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ABA" w:rsidRPr="00E22ABA" w:rsidRDefault="00E22ABA" w:rsidP="00E22ABA">
      <w:pPr>
        <w:pStyle w:val="2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2ABA">
        <w:rPr>
          <w:rFonts w:ascii="Times New Roman" w:hAnsi="Times New Roman" w:cs="Times New Roman"/>
          <w:sz w:val="28"/>
          <w:szCs w:val="28"/>
        </w:rPr>
        <w:t>Практическое задание 1</w:t>
      </w:r>
    </w:p>
    <w:p w:rsidR="00E22ABA" w:rsidRPr="00E22ABA" w:rsidRDefault="00E22ABA" w:rsidP="00E22ABA">
      <w:pPr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Тема «Основы расчета металлических конструкций»</w:t>
      </w:r>
    </w:p>
    <w:p w:rsidR="00E22ABA" w:rsidRPr="00E22ABA" w:rsidRDefault="00E22ABA" w:rsidP="00E22ABA">
      <w:pPr>
        <w:pStyle w:val="11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Задание 1</w:t>
      </w:r>
    </w:p>
    <w:p w:rsidR="00E22ABA" w:rsidRPr="00E22ABA" w:rsidRDefault="00E22ABA" w:rsidP="00E22ABA">
      <w:pPr>
        <w:spacing w:line="360" w:lineRule="auto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Определите моменты инерции сечения относительно оси </w:t>
      </w:r>
      <w:r w:rsidRPr="00E22ABA">
        <w:rPr>
          <w:rFonts w:ascii="Times New Roman" w:hAnsi="Times New Roman"/>
          <w:i/>
          <w:sz w:val="28"/>
          <w:szCs w:val="28"/>
        </w:rPr>
        <w:t>Х</w:t>
      </w:r>
      <w:r w:rsidRPr="00E22ABA">
        <w:rPr>
          <w:rFonts w:ascii="Times New Roman" w:hAnsi="Times New Roman"/>
          <w:sz w:val="28"/>
          <w:szCs w:val="28"/>
          <w:vertAlign w:val="subscript"/>
        </w:rPr>
        <w:t>1</w:t>
      </w:r>
      <w:r w:rsidRPr="00E22ABA">
        <w:rPr>
          <w:rFonts w:ascii="Times New Roman" w:hAnsi="Times New Roman"/>
          <w:sz w:val="28"/>
          <w:szCs w:val="28"/>
        </w:rPr>
        <w:t xml:space="preserve"> и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Y</w:t>
      </w:r>
      <w:r w:rsidRPr="00E22ABA">
        <w:rPr>
          <w:rFonts w:ascii="Times New Roman" w:hAnsi="Times New Roman"/>
          <w:sz w:val="28"/>
          <w:szCs w:val="28"/>
        </w:rPr>
        <w:t xml:space="preserve"> прокатного </w:t>
      </w:r>
      <w:proofErr w:type="spellStart"/>
      <w:r w:rsidRPr="00E22ABA">
        <w:rPr>
          <w:rFonts w:ascii="Times New Roman" w:hAnsi="Times New Roman"/>
          <w:sz w:val="28"/>
          <w:szCs w:val="28"/>
        </w:rPr>
        <w:t>двутавра</w:t>
      </w:r>
      <w:proofErr w:type="spellEnd"/>
      <w:r w:rsidRPr="00E22ABA">
        <w:rPr>
          <w:rFonts w:ascii="Times New Roman" w:hAnsi="Times New Roman"/>
          <w:sz w:val="28"/>
          <w:szCs w:val="28"/>
        </w:rPr>
        <w:t xml:space="preserve"> (рис. 1), геометрические характеристики которого представлены в табл. 1.</w:t>
      </w:r>
    </w:p>
    <w:p w:rsidR="00E22ABA" w:rsidRPr="00E22ABA" w:rsidRDefault="00E22ABA" w:rsidP="00E22ABA">
      <w:pPr>
        <w:jc w:val="center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504440" cy="2160270"/>
            <wp:effectExtent l="0" t="0" r="0" b="0"/>
            <wp:docPr id="8" name="Рисунок 8" descr="Чертежи к задачк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Чертежи к задачкам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40000" contrast="6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52" t="18953" r="36574" b="511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444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ABA" w:rsidRPr="00E22ABA" w:rsidRDefault="00E22ABA" w:rsidP="00E22ABA">
      <w:pPr>
        <w:tabs>
          <w:tab w:val="left" w:pos="4307"/>
        </w:tabs>
        <w:jc w:val="center"/>
        <w:rPr>
          <w:rFonts w:ascii="Times New Roman" w:hAnsi="Times New Roman"/>
          <w:sz w:val="28"/>
          <w:szCs w:val="28"/>
        </w:rPr>
      </w:pP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Рис. 1. К заданию 1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Вариант задания каждый студент принимает по табл. 1.</w:t>
      </w:r>
    </w:p>
    <w:p w:rsidR="00E22ABA" w:rsidRPr="00E22ABA" w:rsidRDefault="00E22ABA" w:rsidP="00E22ABA">
      <w:pPr>
        <w:rPr>
          <w:rFonts w:ascii="Times New Roman" w:hAnsi="Times New Roman"/>
          <w:sz w:val="28"/>
          <w:szCs w:val="28"/>
        </w:rPr>
      </w:pPr>
    </w:p>
    <w:p w:rsidR="00E22ABA" w:rsidRPr="00E22ABA" w:rsidRDefault="00E22ABA" w:rsidP="00E22ABA">
      <w:pPr>
        <w:jc w:val="right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Таблица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"/>
        <w:gridCol w:w="948"/>
        <w:gridCol w:w="921"/>
        <w:gridCol w:w="957"/>
        <w:gridCol w:w="962"/>
        <w:gridCol w:w="992"/>
        <w:gridCol w:w="863"/>
        <w:gridCol w:w="10"/>
        <w:gridCol w:w="977"/>
      </w:tblGrid>
      <w:tr w:rsidR="00E22ABA" w:rsidRPr="00E22ABA" w:rsidTr="00341FF3">
        <w:trPr>
          <w:gridAfter w:val="5"/>
          <w:wAfter w:w="3804" w:type="dxa"/>
          <w:jc w:val="center"/>
        </w:trPr>
        <w:tc>
          <w:tcPr>
            <w:tcW w:w="807" w:type="dxa"/>
            <w:vMerge w:val="restart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№№</w:t>
            </w:r>
          </w:p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вар.</w:t>
            </w:r>
          </w:p>
        </w:tc>
        <w:tc>
          <w:tcPr>
            <w:tcW w:w="2826" w:type="dxa"/>
            <w:gridSpan w:val="3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Исходные данные</w:t>
            </w:r>
          </w:p>
        </w:tc>
      </w:tr>
      <w:tr w:rsidR="00E22ABA" w:rsidRPr="00E22ABA" w:rsidTr="00341FF3">
        <w:trPr>
          <w:gridAfter w:val="5"/>
          <w:wAfter w:w="3804" w:type="dxa"/>
          <w:jc w:val="center"/>
        </w:trPr>
        <w:tc>
          <w:tcPr>
            <w:tcW w:w="807" w:type="dxa"/>
            <w:vMerge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48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color w:val="3B4001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color w:val="3B4001"/>
                <w:sz w:val="28"/>
                <w:szCs w:val="28"/>
                <w:lang w:eastAsia="ru-RU"/>
              </w:rPr>
              <w:t>I</w:t>
            </w:r>
          </w:p>
        </w:tc>
        <w:tc>
          <w:tcPr>
            <w:tcW w:w="921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>a</w:t>
            </w:r>
            <w:r w:rsidRPr="00E22AB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,</w:t>
            </w: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см</w:t>
            </w:r>
          </w:p>
        </w:tc>
        <w:tc>
          <w:tcPr>
            <w:tcW w:w="957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>b</w:t>
            </w:r>
            <w:r w:rsidRPr="00E22AB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,</w:t>
            </w: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см</w:t>
            </w:r>
          </w:p>
        </w:tc>
      </w:tr>
      <w:tr w:rsidR="00E22ABA" w:rsidRPr="00E22ABA" w:rsidTr="00341FF3">
        <w:trPr>
          <w:jc w:val="center"/>
        </w:trPr>
        <w:tc>
          <w:tcPr>
            <w:tcW w:w="807" w:type="dxa"/>
            <w:shd w:val="clear" w:color="auto" w:fill="auto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948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color w:val="3B4001"/>
                <w:sz w:val="28"/>
                <w:szCs w:val="28"/>
                <w:lang w:eastAsia="ru-RU"/>
              </w:rPr>
              <w:t>I10</w:t>
            </w:r>
          </w:p>
        </w:tc>
        <w:tc>
          <w:tcPr>
            <w:tcW w:w="921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57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962" w:type="dxa"/>
            <w:shd w:val="clear" w:color="auto" w:fill="auto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</w:p>
        </w:tc>
        <w:tc>
          <w:tcPr>
            <w:tcW w:w="992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color w:val="3B4001"/>
                <w:sz w:val="28"/>
                <w:szCs w:val="28"/>
                <w:lang w:eastAsia="ru-RU"/>
              </w:rPr>
              <w:t>I10</w:t>
            </w:r>
          </w:p>
        </w:tc>
        <w:tc>
          <w:tcPr>
            <w:tcW w:w="863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</w:tc>
      </w:tr>
      <w:tr w:rsidR="00E22ABA" w:rsidRPr="00E22ABA" w:rsidTr="00341FF3">
        <w:trPr>
          <w:jc w:val="center"/>
        </w:trPr>
        <w:tc>
          <w:tcPr>
            <w:tcW w:w="807" w:type="dxa"/>
            <w:shd w:val="clear" w:color="auto" w:fill="auto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948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color w:val="3B4001"/>
                <w:sz w:val="28"/>
                <w:szCs w:val="28"/>
                <w:lang w:eastAsia="ru-RU"/>
              </w:rPr>
              <w:t>I12</w:t>
            </w:r>
          </w:p>
        </w:tc>
        <w:tc>
          <w:tcPr>
            <w:tcW w:w="921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957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962" w:type="dxa"/>
            <w:shd w:val="clear" w:color="auto" w:fill="auto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</w:p>
        </w:tc>
        <w:tc>
          <w:tcPr>
            <w:tcW w:w="992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color w:val="3B4001"/>
                <w:sz w:val="28"/>
                <w:szCs w:val="28"/>
                <w:lang w:eastAsia="ru-RU"/>
              </w:rPr>
              <w:t>I14</w:t>
            </w:r>
          </w:p>
        </w:tc>
        <w:tc>
          <w:tcPr>
            <w:tcW w:w="863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</w:p>
        </w:tc>
      </w:tr>
      <w:tr w:rsidR="00E22ABA" w:rsidRPr="00E22ABA" w:rsidTr="00341FF3">
        <w:trPr>
          <w:jc w:val="center"/>
        </w:trPr>
        <w:tc>
          <w:tcPr>
            <w:tcW w:w="807" w:type="dxa"/>
            <w:shd w:val="clear" w:color="auto" w:fill="auto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w w:val="96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948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color w:val="3B4001"/>
                <w:sz w:val="28"/>
                <w:szCs w:val="28"/>
                <w:lang w:eastAsia="ru-RU"/>
              </w:rPr>
              <w:t>I16</w:t>
            </w:r>
          </w:p>
        </w:tc>
        <w:tc>
          <w:tcPr>
            <w:tcW w:w="921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57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962" w:type="dxa"/>
            <w:shd w:val="clear" w:color="auto" w:fill="auto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992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color w:val="3B4001"/>
                <w:sz w:val="28"/>
                <w:szCs w:val="28"/>
                <w:lang w:eastAsia="ru-RU"/>
              </w:rPr>
              <w:t>I12</w:t>
            </w:r>
          </w:p>
        </w:tc>
        <w:tc>
          <w:tcPr>
            <w:tcW w:w="873" w:type="dxa"/>
            <w:gridSpan w:val="2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977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</w:tr>
      <w:tr w:rsidR="00E22ABA" w:rsidRPr="00E22ABA" w:rsidTr="00341FF3">
        <w:trPr>
          <w:jc w:val="center"/>
        </w:trPr>
        <w:tc>
          <w:tcPr>
            <w:tcW w:w="807" w:type="dxa"/>
            <w:shd w:val="clear" w:color="auto" w:fill="auto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948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color w:val="3B4001"/>
                <w:sz w:val="28"/>
                <w:szCs w:val="28"/>
                <w:lang w:eastAsia="ru-RU"/>
              </w:rPr>
              <w:t>I20</w:t>
            </w:r>
          </w:p>
        </w:tc>
        <w:tc>
          <w:tcPr>
            <w:tcW w:w="921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957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962" w:type="dxa"/>
            <w:shd w:val="clear" w:color="auto" w:fill="auto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</w:t>
            </w:r>
          </w:p>
        </w:tc>
        <w:tc>
          <w:tcPr>
            <w:tcW w:w="992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color w:val="3B4001"/>
                <w:sz w:val="28"/>
                <w:szCs w:val="28"/>
                <w:lang w:eastAsia="ru-RU"/>
              </w:rPr>
              <w:t>I36</w:t>
            </w:r>
          </w:p>
        </w:tc>
        <w:tc>
          <w:tcPr>
            <w:tcW w:w="873" w:type="dxa"/>
            <w:gridSpan w:val="2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77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</w:p>
        </w:tc>
      </w:tr>
      <w:tr w:rsidR="00E22ABA" w:rsidRPr="00E22ABA" w:rsidTr="00341FF3">
        <w:trPr>
          <w:jc w:val="center"/>
        </w:trPr>
        <w:tc>
          <w:tcPr>
            <w:tcW w:w="807" w:type="dxa"/>
            <w:shd w:val="clear" w:color="auto" w:fill="auto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3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w w:val="93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948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color w:val="3B4001"/>
                <w:sz w:val="28"/>
                <w:szCs w:val="28"/>
                <w:lang w:eastAsia="ru-RU"/>
              </w:rPr>
              <w:t>I22</w:t>
            </w:r>
          </w:p>
        </w:tc>
        <w:tc>
          <w:tcPr>
            <w:tcW w:w="921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957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962" w:type="dxa"/>
            <w:shd w:val="clear" w:color="auto" w:fill="auto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</w:t>
            </w:r>
          </w:p>
        </w:tc>
        <w:tc>
          <w:tcPr>
            <w:tcW w:w="992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color w:val="3B4001"/>
                <w:sz w:val="28"/>
                <w:szCs w:val="28"/>
                <w:lang w:eastAsia="ru-RU"/>
              </w:rPr>
              <w:t>I55</w:t>
            </w:r>
          </w:p>
        </w:tc>
        <w:tc>
          <w:tcPr>
            <w:tcW w:w="873" w:type="dxa"/>
            <w:gridSpan w:val="2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977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</w:t>
            </w:r>
          </w:p>
        </w:tc>
      </w:tr>
      <w:tr w:rsidR="00E22ABA" w:rsidRPr="00E22ABA" w:rsidTr="00341FF3">
        <w:trPr>
          <w:jc w:val="center"/>
        </w:trPr>
        <w:tc>
          <w:tcPr>
            <w:tcW w:w="807" w:type="dxa"/>
            <w:shd w:val="clear" w:color="auto" w:fill="auto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948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color w:val="3B4001"/>
                <w:sz w:val="28"/>
                <w:szCs w:val="28"/>
                <w:lang w:eastAsia="ru-RU"/>
              </w:rPr>
              <w:t>I24</w:t>
            </w:r>
          </w:p>
        </w:tc>
        <w:tc>
          <w:tcPr>
            <w:tcW w:w="921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957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962" w:type="dxa"/>
            <w:shd w:val="clear" w:color="auto" w:fill="auto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w w:val="99"/>
                <w:sz w:val="28"/>
                <w:szCs w:val="28"/>
                <w:lang w:eastAsia="ru-RU"/>
              </w:rPr>
              <w:t>Ф</w:t>
            </w:r>
          </w:p>
        </w:tc>
        <w:tc>
          <w:tcPr>
            <w:tcW w:w="992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color w:val="3B4001"/>
                <w:sz w:val="28"/>
                <w:szCs w:val="28"/>
                <w:lang w:eastAsia="ru-RU"/>
              </w:rPr>
              <w:t>I10</w:t>
            </w:r>
          </w:p>
        </w:tc>
        <w:tc>
          <w:tcPr>
            <w:tcW w:w="873" w:type="dxa"/>
            <w:gridSpan w:val="2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77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</w:p>
        </w:tc>
      </w:tr>
      <w:tr w:rsidR="00E22ABA" w:rsidRPr="00E22ABA" w:rsidTr="00341FF3">
        <w:trPr>
          <w:jc w:val="center"/>
        </w:trPr>
        <w:tc>
          <w:tcPr>
            <w:tcW w:w="807" w:type="dxa"/>
            <w:shd w:val="clear" w:color="auto" w:fill="auto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Ё</w:t>
            </w:r>
          </w:p>
        </w:tc>
        <w:tc>
          <w:tcPr>
            <w:tcW w:w="948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color w:val="3B4001"/>
                <w:sz w:val="28"/>
                <w:szCs w:val="28"/>
                <w:lang w:eastAsia="ru-RU"/>
              </w:rPr>
              <w:t>I27</w:t>
            </w:r>
          </w:p>
        </w:tc>
        <w:tc>
          <w:tcPr>
            <w:tcW w:w="921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957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962" w:type="dxa"/>
            <w:shd w:val="clear" w:color="auto" w:fill="auto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92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color w:val="3B4001"/>
                <w:sz w:val="28"/>
                <w:szCs w:val="28"/>
                <w:lang w:eastAsia="ru-RU"/>
              </w:rPr>
              <w:t>I12</w:t>
            </w:r>
          </w:p>
        </w:tc>
        <w:tc>
          <w:tcPr>
            <w:tcW w:w="873" w:type="dxa"/>
            <w:gridSpan w:val="2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977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</w:tr>
      <w:tr w:rsidR="00E22ABA" w:rsidRPr="00E22ABA" w:rsidTr="00341FF3">
        <w:trPr>
          <w:jc w:val="center"/>
        </w:trPr>
        <w:tc>
          <w:tcPr>
            <w:tcW w:w="807" w:type="dxa"/>
            <w:shd w:val="clear" w:color="auto" w:fill="auto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</w:t>
            </w:r>
          </w:p>
        </w:tc>
        <w:tc>
          <w:tcPr>
            <w:tcW w:w="948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color w:val="3B4001"/>
                <w:sz w:val="28"/>
                <w:szCs w:val="28"/>
                <w:lang w:eastAsia="ru-RU"/>
              </w:rPr>
              <w:t>I30</w:t>
            </w:r>
          </w:p>
        </w:tc>
        <w:tc>
          <w:tcPr>
            <w:tcW w:w="921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957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962" w:type="dxa"/>
            <w:shd w:val="clear" w:color="auto" w:fill="auto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</w:t>
            </w:r>
          </w:p>
        </w:tc>
        <w:tc>
          <w:tcPr>
            <w:tcW w:w="992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color w:val="3B4001"/>
                <w:sz w:val="28"/>
                <w:szCs w:val="28"/>
                <w:lang w:eastAsia="ru-RU"/>
              </w:rPr>
              <w:t>I16</w:t>
            </w:r>
          </w:p>
        </w:tc>
        <w:tc>
          <w:tcPr>
            <w:tcW w:w="873" w:type="dxa"/>
            <w:gridSpan w:val="2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77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E22ABA" w:rsidRPr="00E22ABA" w:rsidTr="00341FF3">
        <w:trPr>
          <w:jc w:val="center"/>
        </w:trPr>
        <w:tc>
          <w:tcPr>
            <w:tcW w:w="807" w:type="dxa"/>
            <w:shd w:val="clear" w:color="auto" w:fill="auto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w w:val="99"/>
                <w:sz w:val="28"/>
                <w:szCs w:val="28"/>
                <w:lang w:eastAsia="ru-RU"/>
              </w:rPr>
              <w:t>З</w:t>
            </w:r>
          </w:p>
        </w:tc>
        <w:tc>
          <w:tcPr>
            <w:tcW w:w="948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color w:val="3B4001"/>
                <w:sz w:val="28"/>
                <w:szCs w:val="28"/>
                <w:lang w:eastAsia="ru-RU"/>
              </w:rPr>
              <w:t>I33</w:t>
            </w:r>
          </w:p>
        </w:tc>
        <w:tc>
          <w:tcPr>
            <w:tcW w:w="921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57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962" w:type="dxa"/>
            <w:shd w:val="clear" w:color="auto" w:fill="auto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8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w w:val="98"/>
                <w:sz w:val="28"/>
                <w:szCs w:val="28"/>
                <w:lang w:eastAsia="ru-RU"/>
              </w:rPr>
              <w:t>Ч</w:t>
            </w:r>
          </w:p>
        </w:tc>
        <w:tc>
          <w:tcPr>
            <w:tcW w:w="992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color w:val="3B4001"/>
                <w:sz w:val="28"/>
                <w:szCs w:val="28"/>
                <w:lang w:eastAsia="ru-RU"/>
              </w:rPr>
              <w:t>I20</w:t>
            </w:r>
          </w:p>
        </w:tc>
        <w:tc>
          <w:tcPr>
            <w:tcW w:w="873" w:type="dxa"/>
            <w:gridSpan w:val="2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977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</w:t>
            </w:r>
          </w:p>
        </w:tc>
      </w:tr>
      <w:tr w:rsidR="00E22ABA" w:rsidRPr="00E22ABA" w:rsidTr="00341FF3">
        <w:trPr>
          <w:jc w:val="center"/>
        </w:trPr>
        <w:tc>
          <w:tcPr>
            <w:tcW w:w="807" w:type="dxa"/>
            <w:shd w:val="clear" w:color="auto" w:fill="auto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948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color w:val="3B4001"/>
                <w:sz w:val="28"/>
                <w:szCs w:val="28"/>
                <w:lang w:eastAsia="ru-RU"/>
              </w:rPr>
              <w:t>I36</w:t>
            </w:r>
          </w:p>
        </w:tc>
        <w:tc>
          <w:tcPr>
            <w:tcW w:w="921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957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962" w:type="dxa"/>
            <w:shd w:val="clear" w:color="auto" w:fill="auto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</w:t>
            </w:r>
          </w:p>
        </w:tc>
        <w:tc>
          <w:tcPr>
            <w:tcW w:w="992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color w:val="3B4001"/>
                <w:sz w:val="28"/>
                <w:szCs w:val="28"/>
                <w:lang w:eastAsia="ru-RU"/>
              </w:rPr>
              <w:t>I22</w:t>
            </w:r>
          </w:p>
        </w:tc>
        <w:tc>
          <w:tcPr>
            <w:tcW w:w="873" w:type="dxa"/>
            <w:gridSpan w:val="2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977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</w:p>
        </w:tc>
      </w:tr>
      <w:tr w:rsidR="00E22ABA" w:rsidRPr="00E22ABA" w:rsidTr="00341FF3">
        <w:trPr>
          <w:jc w:val="center"/>
        </w:trPr>
        <w:tc>
          <w:tcPr>
            <w:tcW w:w="807" w:type="dxa"/>
            <w:shd w:val="clear" w:color="auto" w:fill="auto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w w:val="96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948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color w:val="3B4001"/>
                <w:sz w:val="28"/>
                <w:szCs w:val="28"/>
                <w:lang w:eastAsia="ru-RU"/>
              </w:rPr>
              <w:t>I40</w:t>
            </w:r>
          </w:p>
        </w:tc>
        <w:tc>
          <w:tcPr>
            <w:tcW w:w="921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57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962" w:type="dxa"/>
            <w:shd w:val="clear" w:color="auto" w:fill="auto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</w:p>
        </w:tc>
        <w:tc>
          <w:tcPr>
            <w:tcW w:w="992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color w:val="3B4001"/>
                <w:sz w:val="28"/>
                <w:szCs w:val="28"/>
                <w:lang w:eastAsia="ru-RU"/>
              </w:rPr>
              <w:t>I24</w:t>
            </w:r>
          </w:p>
        </w:tc>
        <w:tc>
          <w:tcPr>
            <w:tcW w:w="873" w:type="dxa"/>
            <w:gridSpan w:val="2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977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</w:t>
            </w:r>
          </w:p>
        </w:tc>
      </w:tr>
      <w:tr w:rsidR="00E22ABA" w:rsidRPr="00E22ABA" w:rsidTr="00341FF3">
        <w:trPr>
          <w:jc w:val="center"/>
        </w:trPr>
        <w:tc>
          <w:tcPr>
            <w:tcW w:w="807" w:type="dxa"/>
            <w:shd w:val="clear" w:color="auto" w:fill="auto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4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w w:val="94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948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color w:val="3B4001"/>
                <w:sz w:val="28"/>
                <w:szCs w:val="28"/>
                <w:lang w:eastAsia="ru-RU"/>
              </w:rPr>
              <w:t>I45</w:t>
            </w:r>
          </w:p>
        </w:tc>
        <w:tc>
          <w:tcPr>
            <w:tcW w:w="921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957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962" w:type="dxa"/>
            <w:shd w:val="clear" w:color="auto" w:fill="auto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7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w w:val="97"/>
                <w:sz w:val="28"/>
                <w:szCs w:val="28"/>
                <w:lang w:eastAsia="ru-RU"/>
              </w:rPr>
              <w:t>Э</w:t>
            </w:r>
          </w:p>
        </w:tc>
        <w:tc>
          <w:tcPr>
            <w:tcW w:w="992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color w:val="3B4001"/>
                <w:sz w:val="28"/>
                <w:szCs w:val="28"/>
                <w:lang w:eastAsia="ru-RU"/>
              </w:rPr>
              <w:t>I27</w:t>
            </w:r>
          </w:p>
        </w:tc>
        <w:tc>
          <w:tcPr>
            <w:tcW w:w="873" w:type="dxa"/>
            <w:gridSpan w:val="2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977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</w:p>
        </w:tc>
      </w:tr>
      <w:tr w:rsidR="00E22ABA" w:rsidRPr="00E22ABA" w:rsidTr="00341FF3">
        <w:trPr>
          <w:jc w:val="center"/>
        </w:trPr>
        <w:tc>
          <w:tcPr>
            <w:tcW w:w="807" w:type="dxa"/>
            <w:shd w:val="clear" w:color="auto" w:fill="auto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</w:t>
            </w:r>
          </w:p>
        </w:tc>
        <w:tc>
          <w:tcPr>
            <w:tcW w:w="948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color w:val="3B4001"/>
                <w:sz w:val="28"/>
                <w:szCs w:val="28"/>
                <w:lang w:eastAsia="ru-RU"/>
              </w:rPr>
              <w:t>I50</w:t>
            </w:r>
          </w:p>
        </w:tc>
        <w:tc>
          <w:tcPr>
            <w:tcW w:w="921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57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962" w:type="dxa"/>
            <w:shd w:val="clear" w:color="auto" w:fill="auto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</w:t>
            </w:r>
          </w:p>
        </w:tc>
        <w:tc>
          <w:tcPr>
            <w:tcW w:w="992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color w:val="3B4001"/>
                <w:sz w:val="28"/>
                <w:szCs w:val="28"/>
                <w:lang w:eastAsia="ru-RU"/>
              </w:rPr>
              <w:t>I30</w:t>
            </w:r>
          </w:p>
        </w:tc>
        <w:tc>
          <w:tcPr>
            <w:tcW w:w="873" w:type="dxa"/>
            <w:gridSpan w:val="2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977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40</w:t>
            </w:r>
          </w:p>
        </w:tc>
      </w:tr>
      <w:tr w:rsidR="00E22ABA" w:rsidRPr="00E22ABA" w:rsidTr="00341FF3">
        <w:trPr>
          <w:jc w:val="center"/>
        </w:trPr>
        <w:tc>
          <w:tcPr>
            <w:tcW w:w="807" w:type="dxa"/>
            <w:shd w:val="clear" w:color="auto" w:fill="auto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</w:p>
        </w:tc>
        <w:tc>
          <w:tcPr>
            <w:tcW w:w="948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color w:val="3B4001"/>
                <w:sz w:val="28"/>
                <w:szCs w:val="28"/>
                <w:lang w:eastAsia="ru-RU"/>
              </w:rPr>
              <w:t>I55</w:t>
            </w:r>
          </w:p>
        </w:tc>
        <w:tc>
          <w:tcPr>
            <w:tcW w:w="921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957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962" w:type="dxa"/>
            <w:shd w:val="clear" w:color="auto" w:fill="auto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w w:val="96"/>
                <w:sz w:val="28"/>
                <w:szCs w:val="28"/>
                <w:lang w:eastAsia="ru-RU"/>
              </w:rPr>
              <w:t>Я</w:t>
            </w:r>
          </w:p>
        </w:tc>
        <w:tc>
          <w:tcPr>
            <w:tcW w:w="992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color w:val="3B4001"/>
                <w:sz w:val="28"/>
                <w:szCs w:val="28"/>
                <w:lang w:eastAsia="ru-RU"/>
              </w:rPr>
              <w:t>I33</w:t>
            </w:r>
          </w:p>
        </w:tc>
        <w:tc>
          <w:tcPr>
            <w:tcW w:w="873" w:type="dxa"/>
            <w:gridSpan w:val="2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77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</w:p>
        </w:tc>
      </w:tr>
      <w:tr w:rsidR="00E22ABA" w:rsidRPr="00E22ABA" w:rsidTr="00341FF3">
        <w:trPr>
          <w:gridAfter w:val="5"/>
          <w:wAfter w:w="3804" w:type="dxa"/>
          <w:jc w:val="center"/>
        </w:trPr>
        <w:tc>
          <w:tcPr>
            <w:tcW w:w="807" w:type="dxa"/>
            <w:shd w:val="clear" w:color="auto" w:fill="auto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948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color w:val="3B4001"/>
                <w:sz w:val="28"/>
                <w:szCs w:val="28"/>
                <w:lang w:eastAsia="ru-RU"/>
              </w:rPr>
              <w:t>I12</w:t>
            </w:r>
          </w:p>
        </w:tc>
        <w:tc>
          <w:tcPr>
            <w:tcW w:w="921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957" w:type="dxa"/>
            <w:shd w:val="clear" w:color="auto" w:fill="auto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</w:tr>
    </w:tbl>
    <w:p w:rsidR="00E22ABA" w:rsidRPr="00E22ABA" w:rsidRDefault="00E22ABA" w:rsidP="00E22ABA">
      <w:pPr>
        <w:spacing w:line="276" w:lineRule="auto"/>
        <w:ind w:left="20" w:right="100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lastRenderedPageBreak/>
        <w:t>Выбор конкретного варианта производится следующим образом:</w:t>
      </w:r>
    </w:p>
    <w:p w:rsidR="00E22ABA" w:rsidRPr="00E22ABA" w:rsidRDefault="00E22ABA" w:rsidP="00E22ABA">
      <w:pPr>
        <w:spacing w:line="276" w:lineRule="auto"/>
        <w:ind w:left="20" w:right="100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номер </w:t>
      </w:r>
      <w:proofErr w:type="spellStart"/>
      <w:r w:rsidRPr="00E22ABA">
        <w:rPr>
          <w:rFonts w:ascii="Times New Roman" w:eastAsia="Times New Roman" w:hAnsi="Times New Roman"/>
          <w:sz w:val="28"/>
          <w:szCs w:val="28"/>
        </w:rPr>
        <w:t>двутавра</w:t>
      </w:r>
      <w:proofErr w:type="spellEnd"/>
      <w:r w:rsidRPr="00E22ABA">
        <w:rPr>
          <w:rFonts w:ascii="Times New Roman" w:eastAsia="Times New Roman" w:hAnsi="Times New Roman"/>
          <w:sz w:val="28"/>
          <w:szCs w:val="28"/>
        </w:rPr>
        <w:t xml:space="preserve"> – по первой букве фамилии;</w:t>
      </w:r>
    </w:p>
    <w:p w:rsidR="00E22ABA" w:rsidRPr="00E22ABA" w:rsidRDefault="00E22ABA" w:rsidP="00E22ABA">
      <w:pPr>
        <w:spacing w:line="276" w:lineRule="auto"/>
        <w:ind w:left="20" w:right="100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исходные данные </w:t>
      </w:r>
      <w:r w:rsidRPr="00E22ABA">
        <w:rPr>
          <w:rFonts w:ascii="Times New Roman" w:eastAsia="Times New Roman" w:hAnsi="Times New Roman"/>
          <w:i/>
          <w:sz w:val="28"/>
          <w:szCs w:val="28"/>
          <w:lang w:val="en-US"/>
        </w:rPr>
        <w:t>a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и </w:t>
      </w:r>
      <w:r w:rsidRPr="00E22ABA">
        <w:rPr>
          <w:rFonts w:ascii="Times New Roman" w:eastAsia="Times New Roman" w:hAnsi="Times New Roman"/>
          <w:i/>
          <w:sz w:val="28"/>
          <w:szCs w:val="28"/>
          <w:lang w:val="en-US"/>
        </w:rPr>
        <w:t>b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– по первой букве имени.</w:t>
      </w:r>
    </w:p>
    <w:p w:rsidR="00E22ABA" w:rsidRPr="00E22ABA" w:rsidRDefault="00E22ABA" w:rsidP="00E22ABA">
      <w:pPr>
        <w:spacing w:line="276" w:lineRule="auto"/>
        <w:ind w:left="20" w:right="100" w:firstLine="566"/>
        <w:jc w:val="center"/>
        <w:rPr>
          <w:rFonts w:ascii="Times New Roman" w:eastAsia="Times New Roman" w:hAnsi="Times New Roman"/>
          <w:sz w:val="28"/>
          <w:szCs w:val="28"/>
          <w:u w:val="single"/>
        </w:rPr>
      </w:pPr>
    </w:p>
    <w:p w:rsidR="00E22ABA" w:rsidRPr="00E22ABA" w:rsidRDefault="00E22ABA" w:rsidP="00E22ABA">
      <w:pPr>
        <w:spacing w:line="276" w:lineRule="auto"/>
        <w:ind w:left="20" w:right="100" w:firstLine="566"/>
        <w:jc w:val="center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  <w:u w:val="single"/>
        </w:rPr>
        <w:t>Пример выбора варианта</w:t>
      </w:r>
    </w:p>
    <w:p w:rsidR="00E22ABA" w:rsidRPr="00E22ABA" w:rsidRDefault="00E22ABA" w:rsidP="00E22ABA">
      <w:pPr>
        <w:spacing w:line="276" w:lineRule="auto"/>
        <w:ind w:left="20" w:right="100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Студент Алексеев Дмитрий Иванович получит следующие исходные данные:</w:t>
      </w:r>
    </w:p>
    <w:p w:rsidR="00E22ABA" w:rsidRPr="00E22ABA" w:rsidRDefault="00E22ABA" w:rsidP="00E22ABA">
      <w:pPr>
        <w:spacing w:line="276" w:lineRule="auto"/>
        <w:ind w:left="20" w:right="100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E22ABA">
        <w:rPr>
          <w:rFonts w:ascii="Times New Roman" w:hAnsi="Times New Roman"/>
          <w:color w:val="3B4001"/>
          <w:sz w:val="28"/>
          <w:szCs w:val="28"/>
        </w:rPr>
        <w:t>I10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(по первой букве фамилии – А);</w:t>
      </w:r>
    </w:p>
    <w:p w:rsidR="00E22ABA" w:rsidRPr="00E22ABA" w:rsidRDefault="00E22ABA" w:rsidP="00E22ABA">
      <w:pPr>
        <w:spacing w:line="276" w:lineRule="auto"/>
        <w:ind w:left="20" w:right="100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исходные данные </w:t>
      </w:r>
      <w:r w:rsidRPr="00E22ABA">
        <w:rPr>
          <w:rFonts w:ascii="Times New Roman" w:eastAsia="Times New Roman" w:hAnsi="Times New Roman"/>
          <w:i/>
          <w:sz w:val="28"/>
          <w:szCs w:val="28"/>
          <w:lang w:val="en-US"/>
        </w:rPr>
        <w:t>a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12 см"/>
        </w:smartTagPr>
        <w:r w:rsidRPr="00E22ABA">
          <w:rPr>
            <w:rFonts w:ascii="Times New Roman" w:eastAsia="Times New Roman" w:hAnsi="Times New Roman"/>
            <w:sz w:val="28"/>
            <w:szCs w:val="28"/>
          </w:rPr>
          <w:t>12 см</w:t>
        </w:r>
      </w:smartTag>
      <w:r w:rsidRPr="00E22ABA">
        <w:rPr>
          <w:rFonts w:ascii="Times New Roman" w:eastAsia="Times New Roman" w:hAnsi="Times New Roman"/>
          <w:sz w:val="28"/>
          <w:szCs w:val="28"/>
        </w:rPr>
        <w:t xml:space="preserve"> (по первой букве имени – Д).</w:t>
      </w:r>
    </w:p>
    <w:p w:rsidR="00E22ABA" w:rsidRPr="00E22ABA" w:rsidRDefault="00E22ABA" w:rsidP="00E22ABA">
      <w:pPr>
        <w:spacing w:line="276" w:lineRule="auto"/>
        <w:ind w:left="20" w:right="100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E22ABA" w:rsidRPr="00E22ABA" w:rsidRDefault="00E22ABA" w:rsidP="00E22ABA">
      <w:pPr>
        <w:spacing w:line="360" w:lineRule="auto"/>
        <w:ind w:firstLine="567"/>
        <w:rPr>
          <w:rFonts w:ascii="Times New Roman" w:eastAsia="Times New Roman" w:hAnsi="Times New Roman"/>
          <w:b/>
          <w:sz w:val="28"/>
          <w:szCs w:val="28"/>
        </w:rPr>
      </w:pPr>
      <w:r w:rsidRPr="00E22ABA">
        <w:rPr>
          <w:rFonts w:ascii="Times New Roman" w:eastAsia="Times New Roman" w:hAnsi="Times New Roman"/>
          <w:b/>
          <w:sz w:val="28"/>
          <w:szCs w:val="28"/>
        </w:rPr>
        <w:t>Решение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В случае известного расстояния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a</w:t>
      </w:r>
      <w:r w:rsidRPr="00E22ABA">
        <w:rPr>
          <w:rFonts w:ascii="Times New Roman" w:hAnsi="Times New Roman"/>
          <w:sz w:val="28"/>
          <w:szCs w:val="28"/>
        </w:rPr>
        <w:t xml:space="preserve"> момент инерции относительно оси </w:t>
      </w:r>
      <w:r w:rsidRPr="00E22ABA">
        <w:rPr>
          <w:rFonts w:ascii="Times New Roman" w:hAnsi="Times New Roman"/>
          <w:i/>
          <w:sz w:val="28"/>
          <w:szCs w:val="28"/>
        </w:rPr>
        <w:t>Х</w:t>
      </w:r>
      <w:r w:rsidRPr="00E22ABA">
        <w:rPr>
          <w:rFonts w:ascii="Times New Roman" w:hAnsi="Times New Roman"/>
          <w:sz w:val="28"/>
          <w:szCs w:val="28"/>
          <w:vertAlign w:val="subscript"/>
        </w:rPr>
        <w:t>1</w:t>
      </w:r>
      <w:r w:rsidRPr="00E22ABA">
        <w:rPr>
          <w:rFonts w:ascii="Times New Roman" w:hAnsi="Times New Roman"/>
          <w:sz w:val="28"/>
          <w:szCs w:val="28"/>
        </w:rPr>
        <w:t xml:space="preserve"> будет определяться как: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jc w:val="center"/>
        <w:rPr>
          <w:rFonts w:ascii="Times New Roman" w:eastAsia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+A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a+</m:t>
                </m:r>
                <m:f>
                  <m:fPr>
                    <m:type m:val="skw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h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Pr="00E22ABA">
        <w:rPr>
          <w:rFonts w:ascii="Times New Roman" w:eastAsia="Times New Roman" w:hAnsi="Times New Roman"/>
          <w:sz w:val="28"/>
          <w:szCs w:val="28"/>
        </w:rPr>
        <w:t>,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где</w:t>
      </w:r>
      <w:r w:rsidRPr="00E22ABA">
        <w:rPr>
          <w:rFonts w:ascii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собственный </w:t>
      </w:r>
      <w:r w:rsidRPr="00E22ABA">
        <w:rPr>
          <w:rFonts w:ascii="Times New Roman" w:hAnsi="Times New Roman"/>
          <w:sz w:val="28"/>
          <w:szCs w:val="28"/>
        </w:rPr>
        <w:t xml:space="preserve">момент инерции </w:t>
      </w:r>
      <w:proofErr w:type="spellStart"/>
      <w:r w:rsidRPr="00E22ABA">
        <w:rPr>
          <w:rFonts w:ascii="Times New Roman" w:hAnsi="Times New Roman"/>
          <w:sz w:val="28"/>
          <w:szCs w:val="28"/>
        </w:rPr>
        <w:t>двутавра</w:t>
      </w:r>
      <w:proofErr w:type="spellEnd"/>
      <w:r w:rsidRPr="00E22ABA">
        <w:rPr>
          <w:rFonts w:ascii="Times New Roman" w:hAnsi="Times New Roman"/>
          <w:sz w:val="28"/>
          <w:szCs w:val="28"/>
        </w:rPr>
        <w:t xml:space="preserve"> относительно оси </w:t>
      </w:r>
      <w:r w:rsidRPr="00E22ABA">
        <w:rPr>
          <w:rFonts w:ascii="Times New Roman" w:hAnsi="Times New Roman"/>
          <w:i/>
          <w:sz w:val="28"/>
          <w:szCs w:val="28"/>
        </w:rPr>
        <w:t>Х</w:t>
      </w:r>
      <w:r w:rsidRPr="00E22ABA">
        <w:rPr>
          <w:rFonts w:ascii="Times New Roman" w:hAnsi="Times New Roman"/>
          <w:sz w:val="28"/>
          <w:szCs w:val="28"/>
        </w:rPr>
        <w:t>;</w:t>
      </w:r>
      <m:oMath>
        <m:r>
          <w:rPr>
            <w:rFonts w:ascii="Cambria Math" w:hAnsi="Cambria Math"/>
            <w:sz w:val="28"/>
            <w:szCs w:val="28"/>
          </w:rPr>
          <m:t xml:space="preserve"> A</m:t>
        </m:r>
      </m:oMath>
      <w:r w:rsidRPr="00E22ABA">
        <w:rPr>
          <w:rFonts w:ascii="Times New Roman" w:hAnsi="Times New Roman"/>
          <w:sz w:val="28"/>
          <w:szCs w:val="28"/>
        </w:rPr>
        <w:t xml:space="preserve"> – площадь его сечения; </w:t>
      </w:r>
      <m:oMath>
        <m:r>
          <w:rPr>
            <w:rFonts w:ascii="Cambria Math" w:hAnsi="Cambria Math"/>
            <w:sz w:val="28"/>
            <w:szCs w:val="28"/>
          </w:rPr>
          <m:t>a+</m:t>
        </m:r>
        <m:f>
          <m:fPr>
            <m:type m:val="skw"/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h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</w:t>
      </w:r>
      <w:r w:rsidRPr="00E22ABA">
        <w:rPr>
          <w:rFonts w:ascii="Times New Roman" w:hAnsi="Times New Roman"/>
          <w:sz w:val="28"/>
          <w:szCs w:val="28"/>
        </w:rPr>
        <w:t xml:space="preserve"> расстояние от оси </w:t>
      </w:r>
      <w:r w:rsidRPr="00E22ABA">
        <w:rPr>
          <w:rFonts w:ascii="Times New Roman" w:hAnsi="Times New Roman"/>
          <w:i/>
          <w:sz w:val="28"/>
          <w:szCs w:val="28"/>
        </w:rPr>
        <w:t>Х</w:t>
      </w:r>
      <w:r w:rsidRPr="00E22ABA">
        <w:rPr>
          <w:rFonts w:ascii="Times New Roman" w:hAnsi="Times New Roman"/>
          <w:sz w:val="28"/>
          <w:szCs w:val="28"/>
        </w:rPr>
        <w:t xml:space="preserve"> до оси </w:t>
      </w:r>
      <w:r w:rsidRPr="00E22ABA">
        <w:rPr>
          <w:rFonts w:ascii="Times New Roman" w:hAnsi="Times New Roman"/>
          <w:i/>
          <w:sz w:val="28"/>
          <w:szCs w:val="28"/>
        </w:rPr>
        <w:t>Х</w:t>
      </w:r>
      <w:r w:rsidRPr="00E22ABA">
        <w:rPr>
          <w:rFonts w:ascii="Times New Roman" w:hAnsi="Times New Roman"/>
          <w:i/>
          <w:sz w:val="28"/>
          <w:szCs w:val="28"/>
          <w:vertAlign w:val="subscript"/>
        </w:rPr>
        <w:t>1</w:t>
      </w:r>
      <w:r w:rsidRPr="00E22ABA">
        <w:rPr>
          <w:rFonts w:ascii="Times New Roman" w:hAnsi="Times New Roman"/>
          <w:sz w:val="28"/>
          <w:szCs w:val="28"/>
        </w:rPr>
        <w:t>.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В случае известного расстояния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b</w:t>
      </w:r>
      <w:r w:rsidRPr="00E22ABA">
        <w:rPr>
          <w:rFonts w:ascii="Times New Roman" w:hAnsi="Times New Roman"/>
          <w:sz w:val="28"/>
          <w:szCs w:val="28"/>
        </w:rPr>
        <w:t xml:space="preserve"> момент инерции относительно оси </w:t>
      </w:r>
      <w:r w:rsidRPr="00E22ABA">
        <w:rPr>
          <w:rFonts w:ascii="Times New Roman" w:hAnsi="Times New Roman"/>
          <w:i/>
          <w:sz w:val="28"/>
          <w:szCs w:val="28"/>
        </w:rPr>
        <w:t>Х</w:t>
      </w:r>
      <w:r w:rsidRPr="00E22ABA">
        <w:rPr>
          <w:rFonts w:ascii="Times New Roman" w:hAnsi="Times New Roman"/>
          <w:sz w:val="28"/>
          <w:szCs w:val="28"/>
          <w:vertAlign w:val="subscript"/>
        </w:rPr>
        <w:t>1</w:t>
      </w:r>
      <w:r w:rsidRPr="00E22ABA">
        <w:rPr>
          <w:rFonts w:ascii="Times New Roman" w:hAnsi="Times New Roman"/>
          <w:sz w:val="28"/>
          <w:szCs w:val="28"/>
        </w:rPr>
        <w:t xml:space="preserve"> будет определяться как: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jc w:val="center"/>
        <w:rPr>
          <w:rFonts w:ascii="Times New Roman" w:eastAsia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+A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b-</m:t>
                </m:r>
                <m:f>
                  <m:fPr>
                    <m:type m:val="skw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h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Pr="00E22ABA">
        <w:rPr>
          <w:rFonts w:ascii="Times New Roman" w:eastAsia="Times New Roman" w:hAnsi="Times New Roman"/>
          <w:sz w:val="28"/>
          <w:szCs w:val="28"/>
        </w:rPr>
        <w:t>,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где</w:t>
      </w:r>
      <w:r w:rsidRPr="00E22ABA"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b-</m:t>
        </m:r>
        <m:f>
          <m:fPr>
            <m:type m:val="skw"/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h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</w:t>
      </w:r>
      <w:r w:rsidRPr="00E22ABA">
        <w:rPr>
          <w:rFonts w:ascii="Times New Roman" w:hAnsi="Times New Roman"/>
          <w:sz w:val="28"/>
          <w:szCs w:val="28"/>
        </w:rPr>
        <w:t xml:space="preserve"> расстояние от оси </w:t>
      </w:r>
      <w:r w:rsidRPr="00E22ABA">
        <w:rPr>
          <w:rFonts w:ascii="Times New Roman" w:hAnsi="Times New Roman"/>
          <w:i/>
          <w:sz w:val="28"/>
          <w:szCs w:val="28"/>
        </w:rPr>
        <w:t>Х</w:t>
      </w:r>
      <w:r w:rsidRPr="00E22ABA">
        <w:rPr>
          <w:rFonts w:ascii="Times New Roman" w:hAnsi="Times New Roman"/>
          <w:sz w:val="28"/>
          <w:szCs w:val="28"/>
        </w:rPr>
        <w:t xml:space="preserve"> до оси </w:t>
      </w:r>
      <w:r w:rsidRPr="00E22ABA">
        <w:rPr>
          <w:rFonts w:ascii="Times New Roman" w:hAnsi="Times New Roman"/>
          <w:i/>
          <w:sz w:val="28"/>
          <w:szCs w:val="28"/>
        </w:rPr>
        <w:t>Х</w:t>
      </w:r>
      <w:r w:rsidRPr="00E22ABA">
        <w:rPr>
          <w:rFonts w:ascii="Times New Roman" w:hAnsi="Times New Roman"/>
          <w:sz w:val="28"/>
          <w:szCs w:val="28"/>
          <w:vertAlign w:val="subscript"/>
        </w:rPr>
        <w:t>1</w:t>
      </w:r>
      <w:r w:rsidRPr="00E22ABA">
        <w:rPr>
          <w:rFonts w:ascii="Times New Roman" w:hAnsi="Times New Roman"/>
          <w:sz w:val="28"/>
          <w:szCs w:val="28"/>
        </w:rPr>
        <w:t>.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В данном задании приняты стальные горячекатаные </w:t>
      </w:r>
      <w:proofErr w:type="spellStart"/>
      <w:r w:rsidRPr="00E22ABA">
        <w:rPr>
          <w:rFonts w:ascii="Times New Roman" w:hAnsi="Times New Roman"/>
          <w:sz w:val="28"/>
          <w:szCs w:val="28"/>
        </w:rPr>
        <w:t>двутавры</w:t>
      </w:r>
      <w:proofErr w:type="spellEnd"/>
      <w:r w:rsidRPr="00E22ABA">
        <w:rPr>
          <w:rFonts w:ascii="Times New Roman" w:hAnsi="Times New Roman"/>
          <w:sz w:val="28"/>
          <w:szCs w:val="28"/>
        </w:rPr>
        <w:t xml:space="preserve"> с уклоном внутренних граней полок (по ГОСТ 8239-89). 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Площадь сечения и моменты инерции </w:t>
      </w:r>
      <w:proofErr w:type="spellStart"/>
      <w:r w:rsidRPr="00E22ABA">
        <w:rPr>
          <w:rFonts w:ascii="Times New Roman" w:hAnsi="Times New Roman"/>
          <w:sz w:val="28"/>
          <w:szCs w:val="28"/>
        </w:rPr>
        <w:t>двутавра</w:t>
      </w:r>
      <w:proofErr w:type="spellEnd"/>
      <w:r w:rsidRPr="00E22ABA">
        <w:rPr>
          <w:rFonts w:ascii="Times New Roman" w:hAnsi="Times New Roman"/>
          <w:sz w:val="28"/>
          <w:szCs w:val="28"/>
        </w:rPr>
        <w:t xml:space="preserve"> относительно осей </w:t>
      </w:r>
      <w:r w:rsidRPr="00E22ABA">
        <w:rPr>
          <w:rFonts w:ascii="Times New Roman" w:hAnsi="Times New Roman"/>
          <w:i/>
          <w:sz w:val="28"/>
          <w:szCs w:val="28"/>
        </w:rPr>
        <w:t>Х</w:t>
      </w:r>
      <w:r w:rsidRPr="00E22ABA">
        <w:rPr>
          <w:rFonts w:ascii="Times New Roman" w:hAnsi="Times New Roman"/>
          <w:sz w:val="28"/>
          <w:szCs w:val="28"/>
        </w:rPr>
        <w:t xml:space="preserve"> и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Y</w:t>
      </w:r>
      <w:r w:rsidRPr="00E22ABA">
        <w:rPr>
          <w:rFonts w:ascii="Times New Roman" w:hAnsi="Times New Roman"/>
          <w:sz w:val="28"/>
          <w:szCs w:val="28"/>
        </w:rPr>
        <w:t xml:space="preserve"> можно найти в [1, табл. П16.3].</w:t>
      </w:r>
    </w:p>
    <w:p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Алгоритм выполнения задания 1:</w:t>
      </w:r>
    </w:p>
    <w:p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  – 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собственный </w:t>
      </w:r>
      <w:r w:rsidRPr="00E22ABA">
        <w:rPr>
          <w:rFonts w:ascii="Times New Roman" w:hAnsi="Times New Roman"/>
          <w:sz w:val="28"/>
          <w:szCs w:val="28"/>
        </w:rPr>
        <w:t xml:space="preserve">момент инерции </w:t>
      </w:r>
      <w:proofErr w:type="spellStart"/>
      <w:r w:rsidRPr="00E22ABA">
        <w:rPr>
          <w:rFonts w:ascii="Times New Roman" w:hAnsi="Times New Roman"/>
          <w:sz w:val="28"/>
          <w:szCs w:val="28"/>
        </w:rPr>
        <w:t>двутавра</w:t>
      </w:r>
      <w:proofErr w:type="spellEnd"/>
      <w:r w:rsidRPr="00E22ABA">
        <w:rPr>
          <w:rFonts w:ascii="Times New Roman" w:hAnsi="Times New Roman"/>
          <w:sz w:val="28"/>
          <w:szCs w:val="28"/>
        </w:rPr>
        <w:t xml:space="preserve"> относительно оси </w:t>
      </w:r>
      <w:r w:rsidRPr="00E22ABA">
        <w:rPr>
          <w:rFonts w:ascii="Times New Roman" w:hAnsi="Times New Roman"/>
          <w:i/>
          <w:sz w:val="28"/>
          <w:szCs w:val="28"/>
        </w:rPr>
        <w:t>Х</w:t>
      </w:r>
      <w:r w:rsidRPr="00E22ABA">
        <w:rPr>
          <w:rFonts w:ascii="Times New Roman" w:hAnsi="Times New Roman"/>
          <w:sz w:val="28"/>
          <w:szCs w:val="28"/>
        </w:rPr>
        <w:t>;</w:t>
      </w:r>
    </w:p>
    <w:p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  – определение требуемой площади сечения;</w:t>
      </w:r>
    </w:p>
    <w:p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  – определение высоты </w:t>
      </w:r>
      <w:proofErr w:type="spellStart"/>
      <w:r w:rsidRPr="00E22ABA">
        <w:rPr>
          <w:rFonts w:ascii="Times New Roman" w:hAnsi="Times New Roman"/>
          <w:sz w:val="28"/>
          <w:szCs w:val="28"/>
        </w:rPr>
        <w:t>двутавра</w:t>
      </w:r>
      <w:proofErr w:type="spellEnd"/>
      <w:r w:rsidRPr="00E22ABA">
        <w:rPr>
          <w:rFonts w:ascii="Times New Roman" w:hAnsi="Times New Roman"/>
          <w:sz w:val="28"/>
          <w:szCs w:val="28"/>
        </w:rPr>
        <w:t>;</w:t>
      </w:r>
    </w:p>
    <w:p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  – 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определение </w:t>
      </w:r>
      <w:r w:rsidRPr="00E22ABA">
        <w:rPr>
          <w:rFonts w:ascii="Times New Roman" w:hAnsi="Times New Roman"/>
          <w:sz w:val="28"/>
          <w:szCs w:val="28"/>
        </w:rPr>
        <w:t xml:space="preserve">момента инерции относительно оси </w:t>
      </w:r>
      <w:r w:rsidRPr="00E22ABA">
        <w:rPr>
          <w:rFonts w:ascii="Times New Roman" w:hAnsi="Times New Roman"/>
          <w:i/>
          <w:sz w:val="28"/>
          <w:szCs w:val="28"/>
        </w:rPr>
        <w:t>Х</w:t>
      </w:r>
      <w:r w:rsidRPr="00E22ABA">
        <w:rPr>
          <w:rFonts w:ascii="Times New Roman" w:hAnsi="Times New Roman"/>
          <w:sz w:val="28"/>
          <w:szCs w:val="28"/>
          <w:vertAlign w:val="subscript"/>
        </w:rPr>
        <w:t>1</w:t>
      </w:r>
      <w:r w:rsidRPr="00E22ABA">
        <w:rPr>
          <w:rFonts w:ascii="Times New Roman" w:hAnsi="Times New Roman"/>
          <w:sz w:val="28"/>
          <w:szCs w:val="28"/>
        </w:rPr>
        <w:t>;</w:t>
      </w:r>
    </w:p>
    <w:p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  – 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определение </w:t>
      </w:r>
      <w:r w:rsidRPr="00E22ABA">
        <w:rPr>
          <w:rFonts w:ascii="Times New Roman" w:hAnsi="Times New Roman"/>
          <w:sz w:val="28"/>
          <w:szCs w:val="28"/>
        </w:rPr>
        <w:t xml:space="preserve">момента инерции </w:t>
      </w:r>
      <w:proofErr w:type="spellStart"/>
      <w:r w:rsidRPr="00E22ABA">
        <w:rPr>
          <w:rFonts w:ascii="Times New Roman" w:hAnsi="Times New Roman"/>
          <w:sz w:val="28"/>
          <w:szCs w:val="28"/>
        </w:rPr>
        <w:t>двутавра</w:t>
      </w:r>
      <w:proofErr w:type="spellEnd"/>
      <w:r w:rsidRPr="00E22ABA">
        <w:rPr>
          <w:rFonts w:ascii="Times New Roman" w:hAnsi="Times New Roman"/>
          <w:sz w:val="28"/>
          <w:szCs w:val="28"/>
        </w:rPr>
        <w:t xml:space="preserve"> относительно оси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Y</w:t>
      </w:r>
      <w:r w:rsidRPr="00E22ABA">
        <w:rPr>
          <w:rFonts w:ascii="Times New Roman" w:hAnsi="Times New Roman"/>
          <w:sz w:val="28"/>
          <w:szCs w:val="28"/>
        </w:rPr>
        <w:t>.</w:t>
      </w:r>
    </w:p>
    <w:p w:rsidR="00E22ABA" w:rsidRPr="00E22ABA" w:rsidRDefault="00E22ABA" w:rsidP="00E22ABA">
      <w:pPr>
        <w:spacing w:line="360" w:lineRule="auto"/>
        <w:ind w:firstLine="567"/>
        <w:rPr>
          <w:rFonts w:ascii="Times New Roman" w:eastAsia="Times New Roman" w:hAnsi="Times New Roman"/>
          <w:sz w:val="28"/>
          <w:szCs w:val="28"/>
        </w:rPr>
      </w:pP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lastRenderedPageBreak/>
        <w:t>Пример выполнения практического задания 1</w:t>
      </w:r>
    </w:p>
    <w:p w:rsidR="00E22ABA" w:rsidRPr="00E22ABA" w:rsidRDefault="00E22ABA" w:rsidP="00E22ABA">
      <w:pPr>
        <w:pStyle w:val="11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Задание 1. Определите моменты инерции сечения относительно оси </w:t>
      </w:r>
      <w:r w:rsidRPr="00E22ABA">
        <w:rPr>
          <w:rFonts w:ascii="Times New Roman" w:hAnsi="Times New Roman"/>
          <w:i/>
          <w:sz w:val="28"/>
          <w:szCs w:val="28"/>
        </w:rPr>
        <w:t>Х</w:t>
      </w:r>
      <w:r w:rsidRPr="00E22ABA">
        <w:rPr>
          <w:rFonts w:ascii="Times New Roman" w:hAnsi="Times New Roman"/>
          <w:sz w:val="28"/>
          <w:szCs w:val="28"/>
          <w:vertAlign w:val="subscript"/>
        </w:rPr>
        <w:t>1</w:t>
      </w:r>
      <w:r w:rsidRPr="00E22ABA">
        <w:rPr>
          <w:rFonts w:ascii="Times New Roman" w:hAnsi="Times New Roman"/>
          <w:sz w:val="28"/>
          <w:szCs w:val="28"/>
        </w:rPr>
        <w:t xml:space="preserve"> и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Y</w:t>
      </w:r>
      <w:r w:rsidRPr="00E22ABA">
        <w:rPr>
          <w:rFonts w:ascii="Times New Roman" w:hAnsi="Times New Roman"/>
          <w:sz w:val="28"/>
          <w:szCs w:val="28"/>
        </w:rPr>
        <w:t xml:space="preserve"> прокатного </w:t>
      </w:r>
      <w:proofErr w:type="spellStart"/>
      <w:r w:rsidRPr="00E22ABA">
        <w:rPr>
          <w:rFonts w:ascii="Times New Roman" w:hAnsi="Times New Roman"/>
          <w:sz w:val="28"/>
          <w:szCs w:val="28"/>
        </w:rPr>
        <w:t>двутавра</w:t>
      </w:r>
      <w:proofErr w:type="spellEnd"/>
      <w:r w:rsidRPr="00E22ABA">
        <w:rPr>
          <w:rFonts w:ascii="Times New Roman" w:hAnsi="Times New Roman"/>
          <w:sz w:val="28"/>
          <w:szCs w:val="28"/>
        </w:rPr>
        <w:t xml:space="preserve"> </w:t>
      </w:r>
      <w:r w:rsidRPr="00E22ABA">
        <w:rPr>
          <w:rFonts w:ascii="Times New Roman" w:hAnsi="Times New Roman"/>
          <w:color w:val="3B4001"/>
          <w:sz w:val="28"/>
          <w:szCs w:val="28"/>
        </w:rPr>
        <w:t xml:space="preserve">I40; ось </w:t>
      </w:r>
      <w:r w:rsidRPr="00E22ABA">
        <w:rPr>
          <w:rFonts w:ascii="Times New Roman" w:hAnsi="Times New Roman"/>
          <w:i/>
          <w:sz w:val="28"/>
          <w:szCs w:val="28"/>
        </w:rPr>
        <w:t>Х</w:t>
      </w:r>
      <w:r w:rsidRPr="00E22ABA">
        <w:rPr>
          <w:rFonts w:ascii="Times New Roman" w:hAnsi="Times New Roman"/>
          <w:sz w:val="28"/>
          <w:szCs w:val="28"/>
          <w:vertAlign w:val="subscript"/>
        </w:rPr>
        <w:t>1</w:t>
      </w:r>
      <w:r w:rsidRPr="00E22ABA">
        <w:rPr>
          <w:rFonts w:ascii="Times New Roman" w:hAnsi="Times New Roman"/>
          <w:sz w:val="28"/>
          <w:szCs w:val="28"/>
        </w:rPr>
        <w:t xml:space="preserve"> параллельна оси </w:t>
      </w:r>
      <w:r w:rsidRPr="00E22ABA">
        <w:rPr>
          <w:rFonts w:ascii="Times New Roman" w:hAnsi="Times New Roman"/>
          <w:i/>
          <w:sz w:val="28"/>
          <w:szCs w:val="28"/>
        </w:rPr>
        <w:t>Х</w:t>
      </w:r>
      <w:r w:rsidRPr="00E22A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2ABA">
        <w:rPr>
          <w:rFonts w:ascii="Times New Roman" w:hAnsi="Times New Roman"/>
          <w:sz w:val="28"/>
          <w:szCs w:val="28"/>
        </w:rPr>
        <w:t>двутавра</w:t>
      </w:r>
      <w:proofErr w:type="spellEnd"/>
      <w:r w:rsidRPr="00E22ABA">
        <w:rPr>
          <w:rFonts w:ascii="Times New Roman" w:hAnsi="Times New Roman"/>
          <w:sz w:val="28"/>
          <w:szCs w:val="28"/>
        </w:rPr>
        <w:t xml:space="preserve"> и располагается на расстоянии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a</w:t>
      </w:r>
      <w:r w:rsidRPr="00E22ABA">
        <w:rPr>
          <w:rFonts w:ascii="Times New Roman" w:hAnsi="Times New Roman"/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10 см"/>
        </w:smartTagPr>
        <w:r w:rsidRPr="00E22ABA">
          <w:rPr>
            <w:rFonts w:ascii="Times New Roman" w:hAnsi="Times New Roman"/>
            <w:sz w:val="28"/>
            <w:szCs w:val="28"/>
          </w:rPr>
          <w:t>10 см</w:t>
        </w:r>
      </w:smartTag>
      <w:r w:rsidRPr="00E22ABA">
        <w:rPr>
          <w:rFonts w:ascii="Times New Roman" w:hAnsi="Times New Roman"/>
          <w:sz w:val="28"/>
          <w:szCs w:val="28"/>
        </w:rPr>
        <w:t xml:space="preserve"> от ближайшей полки.</w:t>
      </w:r>
    </w:p>
    <w:p w:rsidR="00E22ABA" w:rsidRPr="00E22ABA" w:rsidRDefault="00E22ABA" w:rsidP="00E22ABA">
      <w:pPr>
        <w:pStyle w:val="11"/>
        <w:spacing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Решение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В случае известного расстояния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a</w:t>
      </w:r>
      <w:r w:rsidRPr="00E22ABA">
        <w:rPr>
          <w:rFonts w:ascii="Times New Roman" w:hAnsi="Times New Roman"/>
          <w:sz w:val="28"/>
          <w:szCs w:val="28"/>
        </w:rPr>
        <w:t xml:space="preserve"> момент инерции относительно оси </w:t>
      </w:r>
      <w:r w:rsidRPr="00E22ABA">
        <w:rPr>
          <w:rFonts w:ascii="Times New Roman" w:hAnsi="Times New Roman"/>
          <w:i/>
          <w:sz w:val="28"/>
          <w:szCs w:val="28"/>
        </w:rPr>
        <w:t>Х</w:t>
      </w:r>
      <w:r w:rsidRPr="00E22ABA">
        <w:rPr>
          <w:rFonts w:ascii="Times New Roman" w:hAnsi="Times New Roman"/>
          <w:sz w:val="28"/>
          <w:szCs w:val="28"/>
          <w:vertAlign w:val="subscript"/>
        </w:rPr>
        <w:t>1</w:t>
      </w:r>
      <w:r w:rsidRPr="00E22ABA">
        <w:rPr>
          <w:rFonts w:ascii="Times New Roman" w:hAnsi="Times New Roman"/>
          <w:sz w:val="28"/>
          <w:szCs w:val="28"/>
        </w:rPr>
        <w:t xml:space="preserve"> будет определяться как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jc w:val="center"/>
        <w:rPr>
          <w:rFonts w:ascii="Times New Roman" w:eastAsia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+A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a+</m:t>
                </m:r>
                <m:f>
                  <m:fPr>
                    <m:type m:val="skw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h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den>
                </m:f>
              </m:e>
            </m:d>
            <m:r>
              <w:rPr>
                <w:rFonts w:ascii="Cambria Math" w:hAnsi="Cambria Math"/>
                <w:sz w:val="28"/>
                <w:szCs w:val="28"/>
              </w:rPr>
              <m:t xml:space="preserve"> 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=19062+72,6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10+</m:t>
                </m:r>
                <m:f>
                  <m:fPr>
                    <m:type m:val="skw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40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 xml:space="preserve">=84402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</m:oMath>
      <w:r w:rsidRPr="00E22ABA">
        <w:rPr>
          <w:rFonts w:ascii="Times New Roman" w:eastAsia="Times New Roman" w:hAnsi="Times New Roman"/>
          <w:sz w:val="28"/>
          <w:szCs w:val="28"/>
        </w:rPr>
        <w:t>,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где</w:t>
      </w:r>
      <w:r w:rsidRPr="00E22ABA">
        <w:rPr>
          <w:rFonts w:ascii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=19062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собственный </w:t>
      </w:r>
      <w:r w:rsidRPr="00E22ABA">
        <w:rPr>
          <w:rFonts w:ascii="Times New Roman" w:hAnsi="Times New Roman"/>
          <w:sz w:val="28"/>
          <w:szCs w:val="28"/>
        </w:rPr>
        <w:t xml:space="preserve">момент инерции </w:t>
      </w:r>
      <w:proofErr w:type="spellStart"/>
      <w:r w:rsidRPr="00E22ABA">
        <w:rPr>
          <w:rFonts w:ascii="Times New Roman" w:hAnsi="Times New Roman"/>
          <w:sz w:val="28"/>
          <w:szCs w:val="28"/>
        </w:rPr>
        <w:t>двутавра</w:t>
      </w:r>
      <w:proofErr w:type="spellEnd"/>
      <w:r w:rsidRPr="00E22ABA">
        <w:rPr>
          <w:rFonts w:ascii="Times New Roman" w:hAnsi="Times New Roman"/>
          <w:sz w:val="28"/>
          <w:szCs w:val="28"/>
        </w:rPr>
        <w:t xml:space="preserve"> относительно оси </w:t>
      </w:r>
      <w:r w:rsidRPr="00E22ABA">
        <w:rPr>
          <w:rFonts w:ascii="Times New Roman" w:hAnsi="Times New Roman"/>
          <w:i/>
          <w:sz w:val="28"/>
          <w:szCs w:val="28"/>
        </w:rPr>
        <w:t>Х</w:t>
      </w:r>
      <w:r w:rsidRPr="00E22ABA">
        <w:rPr>
          <w:rFonts w:ascii="Times New Roman" w:hAnsi="Times New Roman"/>
          <w:sz w:val="28"/>
          <w:szCs w:val="28"/>
        </w:rPr>
        <w:t xml:space="preserve">; </w:t>
      </w:r>
      <m:oMath>
        <m:r>
          <w:rPr>
            <w:rFonts w:ascii="Cambria Math" w:hAnsi="Cambria Math"/>
            <w:sz w:val="28"/>
            <w:szCs w:val="28"/>
          </w:rPr>
          <m:t xml:space="preserve"> A=72,6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Pr="00E22ABA">
        <w:rPr>
          <w:rFonts w:ascii="Times New Roman" w:hAnsi="Times New Roman"/>
          <w:sz w:val="28"/>
          <w:szCs w:val="28"/>
        </w:rPr>
        <w:t xml:space="preserve"> – площадь его сечения;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a+</m:t>
        </m:r>
        <m:f>
          <m:fPr>
            <m:type m:val="skw"/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h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eastAsia="Times New Roman" w:hAnsi="Cambria Math"/>
            <w:sz w:val="28"/>
            <w:szCs w:val="28"/>
          </w:rPr>
          <m:t>=10+</m:t>
        </m:r>
        <m:f>
          <m:fPr>
            <m:type m:val="skw"/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/>
                <w:sz w:val="28"/>
                <w:szCs w:val="28"/>
              </w:rPr>
              <m:t>40</m:t>
            </m:r>
          </m:num>
          <m:den>
            <m:r>
              <w:rPr>
                <w:rFonts w:ascii="Cambria Math" w:eastAsia="Times New Roman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eastAsia="Times New Roman" w:hAnsi="Cambria Math"/>
            <w:sz w:val="28"/>
            <w:szCs w:val="28"/>
          </w:rPr>
          <m:t>=30 см-</m:t>
        </m:r>
      </m:oMath>
      <w:r w:rsidRPr="00E22ABA">
        <w:rPr>
          <w:rFonts w:ascii="Times New Roman" w:hAnsi="Times New Roman"/>
          <w:sz w:val="28"/>
          <w:szCs w:val="28"/>
        </w:rPr>
        <w:t xml:space="preserve"> ра</w:t>
      </w:r>
      <w:proofErr w:type="spellStart"/>
      <w:r w:rsidRPr="00E22ABA">
        <w:rPr>
          <w:rFonts w:ascii="Times New Roman" w:hAnsi="Times New Roman"/>
          <w:sz w:val="28"/>
          <w:szCs w:val="28"/>
        </w:rPr>
        <w:t>сстояние</w:t>
      </w:r>
      <w:proofErr w:type="spellEnd"/>
      <w:r w:rsidRPr="00E22ABA">
        <w:rPr>
          <w:rFonts w:ascii="Times New Roman" w:hAnsi="Times New Roman"/>
          <w:sz w:val="28"/>
          <w:szCs w:val="28"/>
        </w:rPr>
        <w:t xml:space="preserve"> от оси </w:t>
      </w:r>
      <w:r w:rsidRPr="00E22ABA">
        <w:rPr>
          <w:rFonts w:ascii="Times New Roman" w:hAnsi="Times New Roman"/>
          <w:i/>
          <w:sz w:val="28"/>
          <w:szCs w:val="28"/>
        </w:rPr>
        <w:t>Х</w:t>
      </w:r>
      <w:r w:rsidRPr="00E22ABA">
        <w:rPr>
          <w:rFonts w:ascii="Times New Roman" w:hAnsi="Times New Roman"/>
          <w:sz w:val="28"/>
          <w:szCs w:val="28"/>
        </w:rPr>
        <w:t xml:space="preserve"> до оси </w:t>
      </w:r>
      <w:r w:rsidRPr="00E22ABA">
        <w:rPr>
          <w:rFonts w:ascii="Times New Roman" w:hAnsi="Times New Roman"/>
          <w:i/>
          <w:sz w:val="28"/>
          <w:szCs w:val="28"/>
        </w:rPr>
        <w:t>Х</w:t>
      </w:r>
      <w:r w:rsidRPr="00E22ABA">
        <w:rPr>
          <w:rFonts w:ascii="Times New Roman" w:hAnsi="Times New Roman"/>
          <w:sz w:val="28"/>
          <w:szCs w:val="28"/>
          <w:vertAlign w:val="subscript"/>
        </w:rPr>
        <w:t>1</w:t>
      </w:r>
      <w:r w:rsidRPr="00E22ABA">
        <w:rPr>
          <w:rFonts w:ascii="Times New Roman" w:hAnsi="Times New Roman"/>
          <w:sz w:val="28"/>
          <w:szCs w:val="28"/>
        </w:rPr>
        <w:t>.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Момент инерции </w:t>
      </w:r>
      <w:proofErr w:type="spellStart"/>
      <w:r w:rsidRPr="00E22ABA">
        <w:rPr>
          <w:rFonts w:ascii="Times New Roman" w:hAnsi="Times New Roman"/>
          <w:sz w:val="28"/>
          <w:szCs w:val="28"/>
        </w:rPr>
        <w:t>двутавра</w:t>
      </w:r>
      <w:proofErr w:type="spellEnd"/>
      <w:r w:rsidRPr="00E22ABA">
        <w:rPr>
          <w:rFonts w:ascii="Times New Roman" w:hAnsi="Times New Roman"/>
          <w:sz w:val="28"/>
          <w:szCs w:val="28"/>
        </w:rPr>
        <w:t xml:space="preserve"> </w:t>
      </w:r>
      <w:r w:rsidRPr="00E22ABA">
        <w:rPr>
          <w:rFonts w:ascii="Times New Roman" w:hAnsi="Times New Roman"/>
          <w:color w:val="3B4001"/>
          <w:sz w:val="28"/>
          <w:szCs w:val="28"/>
        </w:rPr>
        <w:t xml:space="preserve">I40 </w:t>
      </w:r>
      <w:r w:rsidRPr="00E22ABA">
        <w:rPr>
          <w:rFonts w:ascii="Times New Roman" w:hAnsi="Times New Roman"/>
          <w:sz w:val="28"/>
          <w:szCs w:val="28"/>
        </w:rPr>
        <w:t xml:space="preserve">относительно оси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Y</w:t>
      </w:r>
      <w:r w:rsidRPr="00E22ABA">
        <w:rPr>
          <w:rFonts w:ascii="Times New Roman" w:hAnsi="Times New Roman"/>
          <w:sz w:val="28"/>
          <w:szCs w:val="28"/>
        </w:rPr>
        <w:t xml:space="preserve"> –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=667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см.</w:t>
      </w:r>
      <w:r w:rsidRPr="00E22ABA">
        <w:rPr>
          <w:rFonts w:ascii="Times New Roman" w:hAnsi="Times New Roman"/>
          <w:sz w:val="28"/>
          <w:szCs w:val="28"/>
        </w:rPr>
        <w:t xml:space="preserve"> [1, табл. П16.3].</w:t>
      </w: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E67E5" w:rsidRDefault="000E67E5">
      <w:pPr>
        <w:spacing w:after="160" w:line="259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E22ABA" w:rsidRPr="000E67E5" w:rsidRDefault="00E22ABA" w:rsidP="000E67E5">
      <w:pPr>
        <w:pStyle w:val="2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67E5">
        <w:rPr>
          <w:rFonts w:ascii="Times New Roman" w:hAnsi="Times New Roman" w:cs="Times New Roman"/>
          <w:sz w:val="28"/>
          <w:szCs w:val="28"/>
        </w:rPr>
        <w:lastRenderedPageBreak/>
        <w:t>Практическое задание 2</w:t>
      </w:r>
    </w:p>
    <w:p w:rsidR="00E22ABA" w:rsidRPr="00E22ABA" w:rsidRDefault="00E22ABA" w:rsidP="00E22ABA">
      <w:pPr>
        <w:spacing w:line="360" w:lineRule="auto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Тема</w:t>
      </w:r>
      <w:r w:rsidRPr="00E22ABA">
        <w:rPr>
          <w:rFonts w:ascii="Times New Roman" w:hAnsi="Times New Roman"/>
          <w:sz w:val="28"/>
          <w:szCs w:val="28"/>
        </w:rPr>
        <w:t xml:space="preserve"> «</w:t>
      </w:r>
      <w:r w:rsidRPr="00E22ABA">
        <w:rPr>
          <w:rFonts w:ascii="Times New Roman" w:hAnsi="Times New Roman"/>
          <w:b/>
          <w:sz w:val="28"/>
          <w:szCs w:val="28"/>
        </w:rPr>
        <w:t>Сварка и сварные соединения»</w:t>
      </w:r>
    </w:p>
    <w:p w:rsidR="00E22ABA" w:rsidRPr="00E22ABA" w:rsidRDefault="00E22ABA" w:rsidP="000E67E5">
      <w:pPr>
        <w:pStyle w:val="11"/>
        <w:tabs>
          <w:tab w:val="left" w:pos="709"/>
        </w:tabs>
        <w:spacing w:line="360" w:lineRule="auto"/>
        <w:ind w:left="709" w:firstLine="0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Задание 2</w:t>
      </w:r>
    </w:p>
    <w:p w:rsidR="00E22ABA" w:rsidRPr="00E22ABA" w:rsidRDefault="00E22ABA" w:rsidP="00E22ABA">
      <w:pPr>
        <w:pStyle w:val="11"/>
        <w:tabs>
          <w:tab w:val="left" w:pos="45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Определите величину </w:t>
      </w:r>
      <w:proofErr w:type="spellStart"/>
      <w:proofErr w:type="gramStart"/>
      <w:r w:rsidRPr="00E22ABA">
        <w:rPr>
          <w:rFonts w:ascii="Times New Roman" w:hAnsi="Times New Roman"/>
          <w:sz w:val="28"/>
          <w:szCs w:val="28"/>
        </w:rPr>
        <w:t>нахлеста</w:t>
      </w:r>
      <w:proofErr w:type="spellEnd"/>
      <w:proofErr w:type="gramEnd"/>
      <w:r w:rsidRPr="00E22ABA">
        <w:rPr>
          <w:rFonts w:ascii="Times New Roman" w:hAnsi="Times New Roman"/>
          <w:sz w:val="28"/>
          <w:szCs w:val="28"/>
        </w:rPr>
        <w:t xml:space="preserve"> </w:t>
      </w:r>
      <w:r w:rsidRPr="00E22ABA">
        <w:rPr>
          <w:rFonts w:ascii="Times New Roman" w:hAnsi="Times New Roman"/>
          <w:b/>
          <w:i/>
          <w:sz w:val="28"/>
          <w:szCs w:val="28"/>
        </w:rPr>
        <w:t>а</w:t>
      </w:r>
      <w:r w:rsidRPr="00E22ABA">
        <w:rPr>
          <w:rFonts w:ascii="Times New Roman" w:hAnsi="Times New Roman"/>
          <w:sz w:val="28"/>
          <w:szCs w:val="28"/>
        </w:rPr>
        <w:t xml:space="preserve"> сварного соединения (рис. 2) из условия </w:t>
      </w:r>
      <w:proofErr w:type="spellStart"/>
      <w:r w:rsidRPr="00E22ABA">
        <w:rPr>
          <w:rFonts w:ascii="Times New Roman" w:hAnsi="Times New Roman"/>
          <w:sz w:val="28"/>
          <w:szCs w:val="28"/>
        </w:rPr>
        <w:t>равнопрочности</w:t>
      </w:r>
      <w:proofErr w:type="spellEnd"/>
      <w:r w:rsidRPr="00E22ABA">
        <w:rPr>
          <w:rFonts w:ascii="Times New Roman" w:hAnsi="Times New Roman"/>
          <w:sz w:val="28"/>
          <w:szCs w:val="28"/>
        </w:rPr>
        <w:t xml:space="preserve"> основному металлу двух фланговых швов, выполненных ______ сваркой. Сечения пластин: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b</w:t>
      </w:r>
      <w:r w:rsidRPr="00E22ABA">
        <w:rPr>
          <w:rFonts w:ascii="Times New Roman" w:hAnsi="Times New Roman"/>
          <w:sz w:val="28"/>
          <w:szCs w:val="28"/>
          <w:vertAlign w:val="subscript"/>
        </w:rPr>
        <w:t>1</w:t>
      </w:r>
      <w:r w:rsidRPr="00E22ABA">
        <w:rPr>
          <w:rFonts w:ascii="Times New Roman" w:hAnsi="Times New Roman"/>
          <w:color w:val="3B4001"/>
          <w:sz w:val="28"/>
          <w:szCs w:val="28"/>
        </w:rPr>
        <w:t xml:space="preserve"> x</w:t>
      </w:r>
      <w:r w:rsidRPr="00E22ABA">
        <w:rPr>
          <w:rFonts w:ascii="Times New Roman" w:hAnsi="Times New Roman"/>
          <w:sz w:val="28"/>
          <w:szCs w:val="28"/>
        </w:rPr>
        <w:t xml:space="preserve">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t</w:t>
      </w:r>
      <w:r w:rsidRPr="00E22ABA">
        <w:rPr>
          <w:rFonts w:ascii="Times New Roman" w:hAnsi="Times New Roman"/>
          <w:sz w:val="28"/>
          <w:szCs w:val="28"/>
          <w:vertAlign w:val="subscript"/>
        </w:rPr>
        <w:t>1</w:t>
      </w:r>
      <w:r w:rsidRPr="00E22ABA">
        <w:rPr>
          <w:rFonts w:ascii="Times New Roman" w:hAnsi="Times New Roman"/>
          <w:sz w:val="28"/>
          <w:szCs w:val="28"/>
        </w:rPr>
        <w:t xml:space="preserve">, мм;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b</w:t>
      </w:r>
      <w:r w:rsidRPr="00E22ABA">
        <w:rPr>
          <w:rFonts w:ascii="Times New Roman" w:hAnsi="Times New Roman"/>
          <w:sz w:val="28"/>
          <w:szCs w:val="28"/>
          <w:vertAlign w:val="subscript"/>
        </w:rPr>
        <w:t>2</w:t>
      </w:r>
      <w:r w:rsidRPr="00E22ABA">
        <w:rPr>
          <w:rFonts w:ascii="Times New Roman" w:hAnsi="Times New Roman"/>
          <w:color w:val="3B4001"/>
          <w:sz w:val="28"/>
          <w:szCs w:val="28"/>
        </w:rPr>
        <w:t xml:space="preserve"> x</w:t>
      </w:r>
      <w:r w:rsidRPr="00E22ABA">
        <w:rPr>
          <w:rFonts w:ascii="Times New Roman" w:hAnsi="Times New Roman"/>
          <w:sz w:val="28"/>
          <w:szCs w:val="28"/>
        </w:rPr>
        <w:t xml:space="preserve">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t</w:t>
      </w:r>
      <w:proofErr w:type="gramStart"/>
      <w:r w:rsidRPr="00E22ABA">
        <w:rPr>
          <w:rFonts w:ascii="Times New Roman" w:hAnsi="Times New Roman"/>
          <w:sz w:val="28"/>
          <w:szCs w:val="28"/>
          <w:vertAlign w:val="subscript"/>
        </w:rPr>
        <w:t>2</w:t>
      </w:r>
      <w:r w:rsidRPr="00E22ABA">
        <w:rPr>
          <w:rFonts w:ascii="Times New Roman" w:hAnsi="Times New Roman"/>
          <w:sz w:val="28"/>
          <w:szCs w:val="28"/>
        </w:rPr>
        <w:t>,</w:t>
      </w:r>
      <w:r w:rsidRPr="00E22ABA">
        <w:rPr>
          <w:rFonts w:ascii="Times New Roman" w:hAnsi="Times New Roman"/>
          <w:i/>
          <w:sz w:val="28"/>
          <w:szCs w:val="28"/>
        </w:rPr>
        <w:t xml:space="preserve"> </w:t>
      </w:r>
      <w:r w:rsidRPr="00E22ABA">
        <w:rPr>
          <w:rFonts w:ascii="Times New Roman" w:hAnsi="Times New Roman"/>
          <w:i/>
          <w:sz w:val="28"/>
          <w:szCs w:val="28"/>
          <w:vertAlign w:val="subscript"/>
        </w:rPr>
        <w:t xml:space="preserve"> </w:t>
      </w:r>
      <w:r w:rsidRPr="00E22ABA">
        <w:rPr>
          <w:rFonts w:ascii="Times New Roman" w:hAnsi="Times New Roman"/>
          <w:i/>
          <w:sz w:val="28"/>
          <w:szCs w:val="28"/>
        </w:rPr>
        <w:t>мм</w:t>
      </w:r>
      <w:proofErr w:type="gramEnd"/>
      <w:r w:rsidRPr="00E22ABA">
        <w:rPr>
          <w:rFonts w:ascii="Times New Roman" w:hAnsi="Times New Roman"/>
          <w:i/>
          <w:sz w:val="28"/>
          <w:szCs w:val="28"/>
        </w:rPr>
        <w:t>.</w:t>
      </w:r>
      <w:r w:rsidRPr="00E22ABA">
        <w:rPr>
          <w:rFonts w:ascii="Times New Roman" w:hAnsi="Times New Roman"/>
          <w:sz w:val="28"/>
          <w:szCs w:val="28"/>
        </w:rPr>
        <w:t xml:space="preserve"> О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бе пластины из стали класса С__ и работают в упругой стадии. Сварка для групп конструкций 2, 3 и 4 во всех районах кроме </w:t>
      </w:r>
      <w:r w:rsidRPr="00E22ABA">
        <w:rPr>
          <w:rFonts w:ascii="Times New Roman" w:hAnsi="Times New Roman"/>
          <w:color w:val="000000"/>
          <w:sz w:val="28"/>
          <w:szCs w:val="28"/>
          <w:shd w:val="clear" w:color="auto" w:fill="F9F9F9"/>
        </w:rPr>
        <w:t>I</w:t>
      </w:r>
      <w:r w:rsidRPr="00E22ABA">
        <w:rPr>
          <w:rFonts w:ascii="Times New Roman" w:hAnsi="Times New Roman"/>
          <w:color w:val="000000"/>
          <w:sz w:val="28"/>
          <w:szCs w:val="28"/>
          <w:shd w:val="clear" w:color="auto" w:fill="F9F9F9"/>
          <w:vertAlign w:val="subscript"/>
        </w:rPr>
        <w:t>1</w:t>
      </w:r>
      <w:r w:rsidRPr="00E22ABA">
        <w:rPr>
          <w:rFonts w:ascii="Times New Roman" w:hAnsi="Times New Roman"/>
          <w:color w:val="000000"/>
          <w:sz w:val="28"/>
          <w:szCs w:val="28"/>
          <w:shd w:val="clear" w:color="auto" w:fill="F9F9F9"/>
        </w:rPr>
        <w:t>, I</w:t>
      </w:r>
      <w:r w:rsidRPr="00E22ABA">
        <w:rPr>
          <w:rFonts w:ascii="Times New Roman" w:hAnsi="Times New Roman"/>
          <w:color w:val="000000"/>
          <w:sz w:val="28"/>
          <w:szCs w:val="28"/>
          <w:shd w:val="clear" w:color="auto" w:fill="F9F9F9"/>
          <w:vertAlign w:val="subscript"/>
        </w:rPr>
        <w:t>2</w:t>
      </w:r>
      <w:r w:rsidRPr="00E22ABA">
        <w:rPr>
          <w:rFonts w:ascii="Times New Roman" w:hAnsi="Times New Roman"/>
          <w:color w:val="000000"/>
          <w:sz w:val="28"/>
          <w:szCs w:val="28"/>
          <w:shd w:val="clear" w:color="auto" w:fill="F9F9F9"/>
        </w:rPr>
        <w:t>, II</w:t>
      </w:r>
      <w:r w:rsidRPr="00E22ABA">
        <w:rPr>
          <w:rFonts w:ascii="Times New Roman" w:hAnsi="Times New Roman"/>
          <w:color w:val="000000"/>
          <w:sz w:val="28"/>
          <w:szCs w:val="28"/>
          <w:shd w:val="clear" w:color="auto" w:fill="F9F9F9"/>
          <w:vertAlign w:val="subscript"/>
        </w:rPr>
        <w:t>2</w:t>
      </w:r>
      <w:r w:rsidRPr="00E22ABA">
        <w:rPr>
          <w:rFonts w:ascii="Times New Roman" w:hAnsi="Times New Roman"/>
          <w:color w:val="000000"/>
          <w:sz w:val="28"/>
          <w:szCs w:val="28"/>
          <w:shd w:val="clear" w:color="auto" w:fill="F9F9F9"/>
        </w:rPr>
        <w:t xml:space="preserve"> и II</w:t>
      </w:r>
      <w:r w:rsidRPr="00E22ABA">
        <w:rPr>
          <w:rFonts w:ascii="Times New Roman" w:hAnsi="Times New Roman"/>
          <w:color w:val="000000"/>
          <w:sz w:val="28"/>
          <w:szCs w:val="28"/>
          <w:shd w:val="clear" w:color="auto" w:fill="F9F9F9"/>
          <w:vertAlign w:val="subscript"/>
        </w:rPr>
        <w:t>3</w:t>
      </w:r>
      <w:r w:rsidRPr="00E22ABA">
        <w:rPr>
          <w:rFonts w:ascii="Times New Roman" w:hAnsi="Times New Roman"/>
          <w:color w:val="000000"/>
          <w:sz w:val="28"/>
          <w:szCs w:val="28"/>
          <w:shd w:val="clear" w:color="auto" w:fill="F9F9F9"/>
        </w:rPr>
        <w:t>.</w:t>
      </w:r>
    </w:p>
    <w:p w:rsidR="00E22ABA" w:rsidRPr="00E22ABA" w:rsidRDefault="00E22ABA" w:rsidP="00E22ABA">
      <w:pPr>
        <w:pStyle w:val="11"/>
        <w:tabs>
          <w:tab w:val="left" w:pos="450"/>
        </w:tabs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ind w:firstLine="0"/>
        <w:jc w:val="center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710305" cy="1245870"/>
            <wp:effectExtent l="0" t="0" r="4445" b="0"/>
            <wp:docPr id="7" name="Рисунок 7" descr="Рис 18 - коп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Рис 18 - копи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36000" contrast="6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0305" cy="124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Рис. 2. </w:t>
      </w:r>
      <w:proofErr w:type="spellStart"/>
      <w:r w:rsidRPr="00E22ABA">
        <w:rPr>
          <w:rFonts w:ascii="Times New Roman" w:hAnsi="Times New Roman"/>
          <w:sz w:val="28"/>
          <w:szCs w:val="28"/>
        </w:rPr>
        <w:t>Нахлесточное</w:t>
      </w:r>
      <w:proofErr w:type="spellEnd"/>
      <w:r w:rsidRPr="00E22ABA">
        <w:rPr>
          <w:rFonts w:ascii="Times New Roman" w:hAnsi="Times New Roman"/>
          <w:sz w:val="28"/>
          <w:szCs w:val="28"/>
        </w:rPr>
        <w:t xml:space="preserve"> соединение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Вариант задания каждый студент принимает по табл. 2.</w:t>
      </w:r>
    </w:p>
    <w:p w:rsidR="00E22ABA" w:rsidRPr="00E22ABA" w:rsidRDefault="00E22ABA" w:rsidP="00E22ABA">
      <w:pPr>
        <w:pStyle w:val="11"/>
        <w:tabs>
          <w:tab w:val="left" w:pos="0"/>
          <w:tab w:val="left" w:pos="8250"/>
        </w:tabs>
        <w:spacing w:line="36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Таблица 2</w:t>
      </w:r>
    </w:p>
    <w:tbl>
      <w:tblPr>
        <w:tblW w:w="9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660"/>
        <w:gridCol w:w="1418"/>
        <w:gridCol w:w="1417"/>
        <w:gridCol w:w="2091"/>
      </w:tblGrid>
      <w:tr w:rsidR="00E22ABA" w:rsidRPr="00E22ABA" w:rsidTr="00341FF3">
        <w:trPr>
          <w:trHeight w:val="315"/>
          <w:jc w:val="center"/>
        </w:trPr>
        <w:tc>
          <w:tcPr>
            <w:tcW w:w="1985" w:type="dxa"/>
            <w:vMerge w:val="restart"/>
            <w:vAlign w:val="bottom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Первая</w:t>
            </w:r>
            <w:r w:rsidRPr="00E22ABA">
              <w:rPr>
                <w:rFonts w:ascii="Times New Roman" w:eastAsia="Times New Roman" w:hAnsi="Times New Roman"/>
                <w:w w:val="97"/>
                <w:sz w:val="28"/>
                <w:szCs w:val="28"/>
              </w:rPr>
              <w:t xml:space="preserve"> буква</w:t>
            </w:r>
            <w:r w:rsidRPr="00E22ABA">
              <w:rPr>
                <w:rFonts w:ascii="Times New Roman" w:eastAsia="Times New Roman" w:hAnsi="Times New Roman"/>
                <w:w w:val="98"/>
                <w:sz w:val="28"/>
                <w:szCs w:val="28"/>
              </w:rPr>
              <w:t xml:space="preserve"> фамилии,</w:t>
            </w: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 xml:space="preserve"> имени, отчества</w:t>
            </w:r>
          </w:p>
        </w:tc>
        <w:tc>
          <w:tcPr>
            <w:tcW w:w="2660" w:type="dxa"/>
            <w:vMerge w:val="restart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Вид сварки</w:t>
            </w:r>
          </w:p>
        </w:tc>
        <w:tc>
          <w:tcPr>
            <w:tcW w:w="2835" w:type="dxa"/>
            <w:gridSpan w:val="2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Сечение пластин</w:t>
            </w:r>
          </w:p>
        </w:tc>
        <w:tc>
          <w:tcPr>
            <w:tcW w:w="2091" w:type="dxa"/>
            <w:vMerge w:val="restart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Класс стали</w:t>
            </w:r>
          </w:p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пластин</w:t>
            </w:r>
          </w:p>
        </w:tc>
      </w:tr>
      <w:tr w:rsidR="00E22ABA" w:rsidRPr="00E22ABA" w:rsidTr="00341FF3">
        <w:trPr>
          <w:trHeight w:val="689"/>
          <w:jc w:val="center"/>
        </w:trPr>
        <w:tc>
          <w:tcPr>
            <w:tcW w:w="1985" w:type="dxa"/>
            <w:vMerge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660" w:type="dxa"/>
            <w:vMerge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E22ABA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E22ABA">
              <w:rPr>
                <w:rFonts w:ascii="Times New Roman" w:hAnsi="Times New Roman"/>
                <w:sz w:val="28"/>
                <w:szCs w:val="28"/>
                <w:vertAlign w:val="subscript"/>
              </w:rPr>
              <w:t>1</w:t>
            </w:r>
            <w:r w:rsidRPr="00E22ABA">
              <w:rPr>
                <w:rFonts w:ascii="Times New Roman" w:hAnsi="Times New Roman"/>
                <w:color w:val="3B4001"/>
                <w:sz w:val="28"/>
                <w:szCs w:val="28"/>
              </w:rPr>
              <w:t xml:space="preserve"> x</w:t>
            </w:r>
            <w:r w:rsidRPr="00E22AB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22ABA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</w:t>
            </w:r>
            <w:r w:rsidRPr="00E22ABA">
              <w:rPr>
                <w:rFonts w:ascii="Times New Roman" w:hAnsi="Times New Roman"/>
                <w:sz w:val="28"/>
                <w:szCs w:val="28"/>
                <w:vertAlign w:val="subscript"/>
              </w:rPr>
              <w:t>1</w:t>
            </w:r>
            <w:r w:rsidRPr="00E22AB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E22ABA"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</w:p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1417" w:type="dxa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E22ABA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E22ABA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Pr="00E22ABA">
              <w:rPr>
                <w:rFonts w:ascii="Times New Roman" w:hAnsi="Times New Roman"/>
                <w:color w:val="3B4001"/>
                <w:sz w:val="28"/>
                <w:szCs w:val="28"/>
              </w:rPr>
              <w:t xml:space="preserve"> x</w:t>
            </w:r>
            <w:r w:rsidRPr="00E22AB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22ABA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</w:t>
            </w:r>
            <w:r w:rsidRPr="00E22ABA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Pr="00E22ABA">
              <w:rPr>
                <w:rFonts w:ascii="Times New Roman" w:hAnsi="Times New Roman"/>
                <w:i/>
                <w:sz w:val="28"/>
                <w:szCs w:val="28"/>
              </w:rPr>
              <w:t xml:space="preserve">, </w:t>
            </w:r>
          </w:p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 xml:space="preserve"> </w:t>
            </w:r>
            <w:r w:rsidRPr="00E22ABA">
              <w:rPr>
                <w:rFonts w:ascii="Times New Roman" w:hAnsi="Times New Roman"/>
                <w:i/>
                <w:sz w:val="28"/>
                <w:szCs w:val="28"/>
              </w:rPr>
              <w:t>мм</w:t>
            </w:r>
          </w:p>
        </w:tc>
        <w:tc>
          <w:tcPr>
            <w:tcW w:w="2091" w:type="dxa"/>
            <w:vMerge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660" w:type="dxa"/>
          </w:tcPr>
          <w:p w:rsidR="00E22ABA" w:rsidRPr="00E22ABA" w:rsidRDefault="00E22ABA" w:rsidP="00341FF3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180 х 12</w:t>
            </w:r>
          </w:p>
        </w:tc>
        <w:tc>
          <w:tcPr>
            <w:tcW w:w="141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150 х 12</w:t>
            </w:r>
          </w:p>
        </w:tc>
        <w:tc>
          <w:tcPr>
            <w:tcW w:w="2091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660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200 х 12</w:t>
            </w:r>
          </w:p>
        </w:tc>
        <w:tc>
          <w:tcPr>
            <w:tcW w:w="141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150 х 12</w:t>
            </w:r>
          </w:p>
        </w:tc>
        <w:tc>
          <w:tcPr>
            <w:tcW w:w="2091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6"/>
                <w:sz w:val="28"/>
                <w:szCs w:val="28"/>
              </w:rPr>
              <w:t>В</w:t>
            </w:r>
          </w:p>
        </w:tc>
        <w:tc>
          <w:tcPr>
            <w:tcW w:w="2660" w:type="dxa"/>
          </w:tcPr>
          <w:p w:rsidR="00E22ABA" w:rsidRPr="00E22ABA" w:rsidRDefault="00E22ABA" w:rsidP="00341FF3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200 х 10</w:t>
            </w:r>
          </w:p>
        </w:tc>
        <w:tc>
          <w:tcPr>
            <w:tcW w:w="1417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150 х 10</w:t>
            </w:r>
          </w:p>
        </w:tc>
        <w:tc>
          <w:tcPr>
            <w:tcW w:w="2091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3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660" w:type="dxa"/>
          </w:tcPr>
          <w:p w:rsidR="00E22ABA" w:rsidRPr="00E22ABA" w:rsidRDefault="00E22ABA" w:rsidP="00341FF3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180 х 10</w:t>
            </w:r>
          </w:p>
        </w:tc>
        <w:tc>
          <w:tcPr>
            <w:tcW w:w="1417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150 х 10</w:t>
            </w:r>
          </w:p>
        </w:tc>
        <w:tc>
          <w:tcPr>
            <w:tcW w:w="2091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3"/>
                <w:sz w:val="28"/>
                <w:szCs w:val="28"/>
              </w:rPr>
              <w:t>Д</w:t>
            </w:r>
          </w:p>
        </w:tc>
        <w:tc>
          <w:tcPr>
            <w:tcW w:w="2660" w:type="dxa"/>
          </w:tcPr>
          <w:p w:rsidR="00E22ABA" w:rsidRPr="00E22ABA" w:rsidRDefault="00E22ABA" w:rsidP="00341FF3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220 х 12</w:t>
            </w:r>
          </w:p>
        </w:tc>
        <w:tc>
          <w:tcPr>
            <w:tcW w:w="141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170 х 12</w:t>
            </w:r>
          </w:p>
        </w:tc>
        <w:tc>
          <w:tcPr>
            <w:tcW w:w="2091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2660" w:type="dxa"/>
          </w:tcPr>
          <w:p w:rsidR="00E22ABA" w:rsidRPr="00E22ABA" w:rsidRDefault="00E22ABA" w:rsidP="00341FF3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220 х 10</w:t>
            </w:r>
          </w:p>
        </w:tc>
        <w:tc>
          <w:tcPr>
            <w:tcW w:w="141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170 х 10</w:t>
            </w:r>
          </w:p>
        </w:tc>
        <w:tc>
          <w:tcPr>
            <w:tcW w:w="2091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Ё</w:t>
            </w:r>
          </w:p>
        </w:tc>
        <w:tc>
          <w:tcPr>
            <w:tcW w:w="2660" w:type="dxa"/>
          </w:tcPr>
          <w:p w:rsidR="00E22ABA" w:rsidRPr="00E22ABA" w:rsidRDefault="00E22ABA" w:rsidP="00341FF3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180 х 8</w:t>
            </w:r>
          </w:p>
        </w:tc>
        <w:tc>
          <w:tcPr>
            <w:tcW w:w="141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150 х 8</w:t>
            </w:r>
          </w:p>
        </w:tc>
        <w:tc>
          <w:tcPr>
            <w:tcW w:w="2091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Ж</w:t>
            </w:r>
          </w:p>
        </w:tc>
        <w:tc>
          <w:tcPr>
            <w:tcW w:w="2660" w:type="dxa"/>
          </w:tcPr>
          <w:p w:rsidR="00E22ABA" w:rsidRPr="00E22ABA" w:rsidRDefault="00E22ABA" w:rsidP="00341FF3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200 х 8</w:t>
            </w:r>
          </w:p>
        </w:tc>
        <w:tc>
          <w:tcPr>
            <w:tcW w:w="141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150 х 8</w:t>
            </w:r>
          </w:p>
        </w:tc>
        <w:tc>
          <w:tcPr>
            <w:tcW w:w="2091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З</w:t>
            </w:r>
          </w:p>
        </w:tc>
        <w:tc>
          <w:tcPr>
            <w:tcW w:w="2660" w:type="dxa"/>
          </w:tcPr>
          <w:p w:rsidR="00E22ABA" w:rsidRPr="00E22ABA" w:rsidRDefault="00E22ABA" w:rsidP="00341FF3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220 х 8</w:t>
            </w:r>
          </w:p>
        </w:tc>
        <w:tc>
          <w:tcPr>
            <w:tcW w:w="141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170 х 8</w:t>
            </w:r>
          </w:p>
        </w:tc>
        <w:tc>
          <w:tcPr>
            <w:tcW w:w="2091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И</w:t>
            </w:r>
          </w:p>
        </w:tc>
        <w:tc>
          <w:tcPr>
            <w:tcW w:w="2660" w:type="dxa"/>
          </w:tcPr>
          <w:p w:rsidR="00E22ABA" w:rsidRPr="00E22ABA" w:rsidRDefault="00E22ABA" w:rsidP="00341FF3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200 х 10</w:t>
            </w:r>
          </w:p>
        </w:tc>
        <w:tc>
          <w:tcPr>
            <w:tcW w:w="141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150 х 12</w:t>
            </w:r>
          </w:p>
        </w:tc>
        <w:tc>
          <w:tcPr>
            <w:tcW w:w="2091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4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6"/>
                <w:sz w:val="28"/>
                <w:szCs w:val="28"/>
              </w:rPr>
              <w:t>К</w:t>
            </w:r>
          </w:p>
        </w:tc>
        <w:tc>
          <w:tcPr>
            <w:tcW w:w="2660" w:type="dxa"/>
          </w:tcPr>
          <w:p w:rsidR="00E22ABA" w:rsidRPr="00E22ABA" w:rsidRDefault="00E22ABA" w:rsidP="00341FF3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180 х 12</w:t>
            </w:r>
          </w:p>
        </w:tc>
        <w:tc>
          <w:tcPr>
            <w:tcW w:w="141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150 х 12</w:t>
            </w:r>
          </w:p>
        </w:tc>
        <w:tc>
          <w:tcPr>
            <w:tcW w:w="2091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4"/>
                <w:sz w:val="28"/>
                <w:szCs w:val="28"/>
              </w:rPr>
              <w:t>Л</w:t>
            </w:r>
          </w:p>
        </w:tc>
        <w:tc>
          <w:tcPr>
            <w:tcW w:w="2660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200 х 12</w:t>
            </w:r>
          </w:p>
        </w:tc>
        <w:tc>
          <w:tcPr>
            <w:tcW w:w="141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150 х 12</w:t>
            </w:r>
          </w:p>
        </w:tc>
        <w:tc>
          <w:tcPr>
            <w:tcW w:w="2091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2660" w:type="dxa"/>
          </w:tcPr>
          <w:p w:rsidR="00E22ABA" w:rsidRPr="00E22ABA" w:rsidRDefault="00E22ABA" w:rsidP="00341FF3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200 х 10</w:t>
            </w:r>
          </w:p>
        </w:tc>
        <w:tc>
          <w:tcPr>
            <w:tcW w:w="1417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150 х 10</w:t>
            </w:r>
          </w:p>
        </w:tc>
        <w:tc>
          <w:tcPr>
            <w:tcW w:w="2091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Н</w:t>
            </w:r>
          </w:p>
        </w:tc>
        <w:tc>
          <w:tcPr>
            <w:tcW w:w="2660" w:type="dxa"/>
          </w:tcPr>
          <w:p w:rsidR="00E22ABA" w:rsidRPr="00E22ABA" w:rsidRDefault="00E22ABA" w:rsidP="00341FF3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180 х 10</w:t>
            </w:r>
          </w:p>
        </w:tc>
        <w:tc>
          <w:tcPr>
            <w:tcW w:w="1417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150 х 10</w:t>
            </w:r>
          </w:p>
        </w:tc>
        <w:tc>
          <w:tcPr>
            <w:tcW w:w="2091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</w:p>
        </w:tc>
        <w:tc>
          <w:tcPr>
            <w:tcW w:w="2660" w:type="dxa"/>
          </w:tcPr>
          <w:p w:rsidR="00E22ABA" w:rsidRPr="00E22ABA" w:rsidRDefault="00E22ABA" w:rsidP="00341FF3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220 х 12</w:t>
            </w:r>
          </w:p>
        </w:tc>
        <w:tc>
          <w:tcPr>
            <w:tcW w:w="141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170 х 12</w:t>
            </w:r>
          </w:p>
        </w:tc>
        <w:tc>
          <w:tcPr>
            <w:tcW w:w="2091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2660" w:type="dxa"/>
          </w:tcPr>
          <w:p w:rsidR="00E22ABA" w:rsidRPr="00E22ABA" w:rsidRDefault="00E22ABA" w:rsidP="00341FF3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220 х 10</w:t>
            </w:r>
          </w:p>
        </w:tc>
        <w:tc>
          <w:tcPr>
            <w:tcW w:w="141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170 х 10</w:t>
            </w:r>
          </w:p>
        </w:tc>
        <w:tc>
          <w:tcPr>
            <w:tcW w:w="2091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Р</w:t>
            </w:r>
          </w:p>
        </w:tc>
        <w:tc>
          <w:tcPr>
            <w:tcW w:w="2660" w:type="dxa"/>
          </w:tcPr>
          <w:p w:rsidR="00E22ABA" w:rsidRPr="00E22ABA" w:rsidRDefault="00E22ABA" w:rsidP="00341FF3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180 х 8</w:t>
            </w:r>
          </w:p>
        </w:tc>
        <w:tc>
          <w:tcPr>
            <w:tcW w:w="141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150 х 8</w:t>
            </w:r>
          </w:p>
        </w:tc>
        <w:tc>
          <w:tcPr>
            <w:tcW w:w="2091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2660" w:type="dxa"/>
          </w:tcPr>
          <w:p w:rsidR="00E22ABA" w:rsidRPr="00E22ABA" w:rsidRDefault="00E22ABA" w:rsidP="00341FF3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200 х 8</w:t>
            </w:r>
          </w:p>
        </w:tc>
        <w:tc>
          <w:tcPr>
            <w:tcW w:w="141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150 х 8</w:t>
            </w:r>
          </w:p>
        </w:tc>
        <w:tc>
          <w:tcPr>
            <w:tcW w:w="2091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Т</w:t>
            </w:r>
          </w:p>
        </w:tc>
        <w:tc>
          <w:tcPr>
            <w:tcW w:w="2660" w:type="dxa"/>
          </w:tcPr>
          <w:p w:rsidR="00E22ABA" w:rsidRPr="00E22ABA" w:rsidRDefault="00E22ABA" w:rsidP="00341FF3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220 х 8</w:t>
            </w:r>
          </w:p>
        </w:tc>
        <w:tc>
          <w:tcPr>
            <w:tcW w:w="141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170 х 8</w:t>
            </w:r>
          </w:p>
        </w:tc>
        <w:tc>
          <w:tcPr>
            <w:tcW w:w="2091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У</w:t>
            </w:r>
          </w:p>
        </w:tc>
        <w:tc>
          <w:tcPr>
            <w:tcW w:w="2660" w:type="dxa"/>
          </w:tcPr>
          <w:p w:rsidR="00E22ABA" w:rsidRPr="00E22ABA" w:rsidRDefault="00E22ABA" w:rsidP="00341FF3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200 х 10</w:t>
            </w:r>
          </w:p>
        </w:tc>
        <w:tc>
          <w:tcPr>
            <w:tcW w:w="141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150 х 12</w:t>
            </w:r>
          </w:p>
        </w:tc>
        <w:tc>
          <w:tcPr>
            <w:tcW w:w="2091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Ф</w:t>
            </w:r>
          </w:p>
        </w:tc>
        <w:tc>
          <w:tcPr>
            <w:tcW w:w="2660" w:type="dxa"/>
          </w:tcPr>
          <w:p w:rsidR="00E22ABA" w:rsidRPr="00E22ABA" w:rsidRDefault="00E22ABA" w:rsidP="00341FF3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180 х 12</w:t>
            </w:r>
          </w:p>
        </w:tc>
        <w:tc>
          <w:tcPr>
            <w:tcW w:w="141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150 х 12</w:t>
            </w:r>
          </w:p>
        </w:tc>
        <w:tc>
          <w:tcPr>
            <w:tcW w:w="2091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660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200 х 12</w:t>
            </w:r>
          </w:p>
        </w:tc>
        <w:tc>
          <w:tcPr>
            <w:tcW w:w="141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150 х 12</w:t>
            </w:r>
          </w:p>
        </w:tc>
        <w:tc>
          <w:tcPr>
            <w:tcW w:w="2091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8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Ц</w:t>
            </w:r>
          </w:p>
        </w:tc>
        <w:tc>
          <w:tcPr>
            <w:tcW w:w="2660" w:type="dxa"/>
          </w:tcPr>
          <w:p w:rsidR="00E22ABA" w:rsidRPr="00E22ABA" w:rsidRDefault="00E22ABA" w:rsidP="00341FF3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200 х 10</w:t>
            </w:r>
          </w:p>
        </w:tc>
        <w:tc>
          <w:tcPr>
            <w:tcW w:w="1417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150 х 10</w:t>
            </w:r>
          </w:p>
        </w:tc>
        <w:tc>
          <w:tcPr>
            <w:tcW w:w="2091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8"/>
                <w:sz w:val="28"/>
                <w:szCs w:val="28"/>
              </w:rPr>
              <w:t>Ч</w:t>
            </w:r>
          </w:p>
        </w:tc>
        <w:tc>
          <w:tcPr>
            <w:tcW w:w="2660" w:type="dxa"/>
          </w:tcPr>
          <w:p w:rsidR="00E22ABA" w:rsidRPr="00E22ABA" w:rsidRDefault="00E22ABA" w:rsidP="00341FF3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180 х 10</w:t>
            </w:r>
          </w:p>
        </w:tc>
        <w:tc>
          <w:tcPr>
            <w:tcW w:w="1417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150 х10</w:t>
            </w:r>
          </w:p>
        </w:tc>
        <w:tc>
          <w:tcPr>
            <w:tcW w:w="2091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Ш</w:t>
            </w:r>
          </w:p>
        </w:tc>
        <w:tc>
          <w:tcPr>
            <w:tcW w:w="2660" w:type="dxa"/>
          </w:tcPr>
          <w:p w:rsidR="00E22ABA" w:rsidRPr="00E22ABA" w:rsidRDefault="00E22ABA" w:rsidP="00341FF3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220 х 12</w:t>
            </w:r>
          </w:p>
        </w:tc>
        <w:tc>
          <w:tcPr>
            <w:tcW w:w="141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170 х 12</w:t>
            </w:r>
          </w:p>
        </w:tc>
        <w:tc>
          <w:tcPr>
            <w:tcW w:w="2091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7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Щ</w:t>
            </w:r>
          </w:p>
        </w:tc>
        <w:tc>
          <w:tcPr>
            <w:tcW w:w="2660" w:type="dxa"/>
          </w:tcPr>
          <w:p w:rsidR="00E22ABA" w:rsidRPr="00E22ABA" w:rsidRDefault="00E22ABA" w:rsidP="00341FF3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220 х 10</w:t>
            </w:r>
          </w:p>
        </w:tc>
        <w:tc>
          <w:tcPr>
            <w:tcW w:w="141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170 х 10</w:t>
            </w:r>
          </w:p>
        </w:tc>
        <w:tc>
          <w:tcPr>
            <w:tcW w:w="2091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7"/>
                <w:sz w:val="28"/>
                <w:szCs w:val="28"/>
              </w:rPr>
              <w:t>Э</w:t>
            </w:r>
          </w:p>
        </w:tc>
        <w:tc>
          <w:tcPr>
            <w:tcW w:w="2660" w:type="dxa"/>
          </w:tcPr>
          <w:p w:rsidR="00E22ABA" w:rsidRPr="00E22ABA" w:rsidRDefault="00E22ABA" w:rsidP="00341FF3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180 х 8</w:t>
            </w:r>
          </w:p>
        </w:tc>
        <w:tc>
          <w:tcPr>
            <w:tcW w:w="141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150 х 8</w:t>
            </w:r>
          </w:p>
        </w:tc>
        <w:tc>
          <w:tcPr>
            <w:tcW w:w="2091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Ю</w:t>
            </w:r>
          </w:p>
        </w:tc>
        <w:tc>
          <w:tcPr>
            <w:tcW w:w="2660" w:type="dxa"/>
          </w:tcPr>
          <w:p w:rsidR="00E22ABA" w:rsidRPr="00E22ABA" w:rsidRDefault="00E22ABA" w:rsidP="00341FF3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200 х 8</w:t>
            </w:r>
          </w:p>
        </w:tc>
        <w:tc>
          <w:tcPr>
            <w:tcW w:w="141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150 х 8</w:t>
            </w:r>
          </w:p>
        </w:tc>
        <w:tc>
          <w:tcPr>
            <w:tcW w:w="2091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6"/>
                <w:sz w:val="28"/>
                <w:szCs w:val="28"/>
              </w:rPr>
              <w:t>Я</w:t>
            </w:r>
          </w:p>
        </w:tc>
        <w:tc>
          <w:tcPr>
            <w:tcW w:w="2660" w:type="dxa"/>
          </w:tcPr>
          <w:p w:rsidR="00E22ABA" w:rsidRPr="00E22ABA" w:rsidRDefault="00E22ABA" w:rsidP="00341FF3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220 х 12</w:t>
            </w:r>
          </w:p>
        </w:tc>
        <w:tc>
          <w:tcPr>
            <w:tcW w:w="141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– 170 х 12</w:t>
            </w:r>
          </w:p>
        </w:tc>
        <w:tc>
          <w:tcPr>
            <w:tcW w:w="2091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</w:tbl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Выбор конкретного варианта производится следующим образом:</w:t>
      </w:r>
    </w:p>
    <w:p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– вид сварки – по первой букве фамилии;</w:t>
      </w:r>
    </w:p>
    <w:p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– сечение пластин – по первой букве имени;</w:t>
      </w:r>
    </w:p>
    <w:p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– класс стали – по первой букве отчества.</w:t>
      </w:r>
    </w:p>
    <w:p w:rsidR="00E22ABA" w:rsidRPr="00E22ABA" w:rsidRDefault="00E22ABA" w:rsidP="00E22ABA">
      <w:pPr>
        <w:spacing w:line="276" w:lineRule="auto"/>
        <w:ind w:left="20" w:right="100" w:firstLine="689"/>
        <w:jc w:val="center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  <w:u w:val="single"/>
        </w:rPr>
        <w:t>Пример выбора варианта</w:t>
      </w:r>
    </w:p>
    <w:p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Студент Алексеев Дмитрий Иванович получит следующие исходные данные:</w:t>
      </w:r>
    </w:p>
    <w:p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lastRenderedPageBreak/>
        <w:t xml:space="preserve">– сварка </w:t>
      </w:r>
      <w:r w:rsidRPr="00E22ABA">
        <w:rPr>
          <w:rFonts w:ascii="Times New Roman" w:hAnsi="Times New Roman"/>
          <w:color w:val="000000"/>
          <w:sz w:val="28"/>
          <w:szCs w:val="28"/>
        </w:rPr>
        <w:t>ручная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(по первой букве фамилии – А);</w:t>
      </w:r>
    </w:p>
    <w:p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сечение пластин </w:t>
      </w:r>
      <w:r w:rsidRPr="00E22ABA">
        <w:rPr>
          <w:rFonts w:ascii="Times New Roman" w:hAnsi="Times New Roman"/>
          <w:color w:val="000000"/>
          <w:sz w:val="28"/>
          <w:szCs w:val="28"/>
        </w:rPr>
        <w:t xml:space="preserve">220 х 12 и 170 х </w:t>
      </w:r>
      <w:smartTag w:uri="urn:schemas-microsoft-com:office:smarttags" w:element="metricconverter">
        <w:smartTagPr>
          <w:attr w:name="ProductID" w:val="12 мм"/>
        </w:smartTagPr>
        <w:r w:rsidRPr="00E22ABA">
          <w:rPr>
            <w:rFonts w:ascii="Times New Roman" w:hAnsi="Times New Roman"/>
            <w:color w:val="000000"/>
            <w:sz w:val="28"/>
            <w:szCs w:val="28"/>
          </w:rPr>
          <w:t>12 мм</w:t>
        </w:r>
      </w:smartTag>
      <w:r w:rsidRPr="00E22AB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22ABA">
        <w:rPr>
          <w:rFonts w:ascii="Times New Roman" w:eastAsia="Times New Roman" w:hAnsi="Times New Roman"/>
          <w:sz w:val="28"/>
          <w:szCs w:val="28"/>
        </w:rPr>
        <w:t>(по первой букве имени – Д);</w:t>
      </w:r>
    </w:p>
    <w:p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класс стали </w:t>
      </w:r>
      <w:r w:rsidRPr="00E22ABA">
        <w:rPr>
          <w:rFonts w:ascii="Times New Roman" w:eastAsia="Times New Roman" w:hAnsi="Times New Roman"/>
          <w:w w:val="97"/>
          <w:sz w:val="28"/>
          <w:szCs w:val="28"/>
        </w:rPr>
        <w:t xml:space="preserve">С255 </w:t>
      </w:r>
      <w:r w:rsidRPr="00E22ABA">
        <w:rPr>
          <w:rFonts w:ascii="Times New Roman" w:eastAsia="Times New Roman" w:hAnsi="Times New Roman"/>
          <w:sz w:val="28"/>
          <w:szCs w:val="28"/>
        </w:rPr>
        <w:t>(по первой букве отчества – И).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 w:firstLine="0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spacing w:line="360" w:lineRule="auto"/>
        <w:rPr>
          <w:rFonts w:ascii="Times New Roman" w:eastAsia="Times New Roman" w:hAnsi="Times New Roman"/>
          <w:b/>
          <w:sz w:val="28"/>
          <w:szCs w:val="28"/>
        </w:rPr>
      </w:pPr>
      <w:r w:rsidRPr="00E22ABA">
        <w:rPr>
          <w:rFonts w:ascii="Times New Roman" w:eastAsia="Times New Roman" w:hAnsi="Times New Roman"/>
          <w:b/>
          <w:sz w:val="28"/>
          <w:szCs w:val="28"/>
        </w:rPr>
        <w:t>Решение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В общем случае </w:t>
      </w:r>
      <w:proofErr w:type="spellStart"/>
      <w:r w:rsidRPr="00E22ABA">
        <w:rPr>
          <w:rFonts w:ascii="Times New Roman" w:hAnsi="Times New Roman"/>
          <w:sz w:val="28"/>
          <w:szCs w:val="28"/>
        </w:rPr>
        <w:t>нахлесточное</w:t>
      </w:r>
      <w:proofErr w:type="spellEnd"/>
      <w:r w:rsidRPr="00E22ABA">
        <w:rPr>
          <w:rFonts w:ascii="Times New Roman" w:hAnsi="Times New Roman"/>
          <w:sz w:val="28"/>
          <w:szCs w:val="28"/>
        </w:rPr>
        <w:t xml:space="preserve"> соединение следует рассматривать по двум сечениям растянутых пластин и плоскостям среза двух фланговых швов. В идеале эти сечения и плоскости должны быть </w:t>
      </w:r>
      <w:proofErr w:type="spellStart"/>
      <w:r w:rsidRPr="00E22ABA">
        <w:rPr>
          <w:rFonts w:ascii="Times New Roman" w:hAnsi="Times New Roman"/>
          <w:sz w:val="28"/>
          <w:szCs w:val="28"/>
        </w:rPr>
        <w:t>равнопрочны</w:t>
      </w:r>
      <w:proofErr w:type="spellEnd"/>
      <w:r w:rsidRPr="00E22ABA">
        <w:rPr>
          <w:rFonts w:ascii="Times New Roman" w:hAnsi="Times New Roman"/>
          <w:sz w:val="28"/>
          <w:szCs w:val="28"/>
        </w:rPr>
        <w:t>.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Несущая способность каждой из пластин определяется как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jc w:val="center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   и    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c 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>,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1 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и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</m:oMath>
      <w:r w:rsidRPr="00E22ABA">
        <w:rPr>
          <w:rFonts w:ascii="Times New Roman" w:hAnsi="Times New Roman"/>
          <w:sz w:val="28"/>
          <w:szCs w:val="28"/>
        </w:rPr>
        <w:t xml:space="preserve"> – площадь сечений пластин;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</w:t>
      </w:r>
      <w:r w:rsidRPr="00E22ABA">
        <w:rPr>
          <w:rFonts w:ascii="Times New Roman" w:hAnsi="Times New Roman"/>
          <w:sz w:val="28"/>
          <w:szCs w:val="28"/>
        </w:rPr>
        <w:t xml:space="preserve">– расчетное сопротивление на сжатие, растяжение, изгиб, определенное по пределу текучести;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</w:t>
      </w:r>
      <w:r w:rsidRPr="00E22ABA">
        <w:rPr>
          <w:rFonts w:ascii="Times New Roman" w:hAnsi="Times New Roman"/>
          <w:sz w:val="28"/>
          <w:szCs w:val="28"/>
        </w:rPr>
        <w:t>– коэффициент условий работы.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В случае </w:t>
      </w:r>
      <w:proofErr w:type="spellStart"/>
      <w:r w:rsidRPr="00E22ABA">
        <w:rPr>
          <w:rFonts w:ascii="Times New Roman" w:hAnsi="Times New Roman"/>
          <w:sz w:val="28"/>
          <w:szCs w:val="28"/>
        </w:rPr>
        <w:t>равнопрочности</w:t>
      </w:r>
      <w:proofErr w:type="spellEnd"/>
      <w:r w:rsidRPr="00E22ABA">
        <w:rPr>
          <w:rFonts w:ascii="Times New Roman" w:hAnsi="Times New Roman"/>
          <w:sz w:val="28"/>
          <w:szCs w:val="28"/>
        </w:rPr>
        <w:t xml:space="preserve"> на минимальное усилие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min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следует рассчитывать сварные швы.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Геометрическими параметрами угловых швов являются катет и длина. </w:t>
      </w:r>
      <w:proofErr w:type="spellStart"/>
      <w:r w:rsidRPr="00E22ABA">
        <w:rPr>
          <w:rFonts w:ascii="Times New Roman" w:eastAsia="Times New Roman" w:hAnsi="Times New Roman"/>
          <w:sz w:val="28"/>
          <w:szCs w:val="28"/>
        </w:rPr>
        <w:t>Нахлест</w:t>
      </w:r>
      <w:proofErr w:type="spellEnd"/>
      <w:r w:rsidRPr="00E22ABA">
        <w:rPr>
          <w:rFonts w:ascii="Times New Roman" w:eastAsia="Times New Roman" w:hAnsi="Times New Roman"/>
          <w:sz w:val="28"/>
          <w:szCs w:val="28"/>
        </w:rPr>
        <w:t xml:space="preserve"> зависит от длины шва, которую можно определить, учитывая возможность среза по металлу шва и по металлу границы сплавления, как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</w:rPr>
      </w:pPr>
      <m:oMath>
        <m:sSubSup>
          <m:sSub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ω</m:t>
            </m:r>
          </m:sub>
          <m:sup>
            <m:r>
              <w:rPr>
                <w:rFonts w:ascii="Cambria Math" w:eastAsia="Times New Roman" w:hAnsi="Cambria Math"/>
                <w:sz w:val="28"/>
                <w:szCs w:val="28"/>
              </w:rPr>
              <m:t>1</m:t>
            </m:r>
          </m:sup>
        </m:sSubSup>
        <m:r>
          <w:rPr>
            <w:rFonts w:ascii="Cambria Math" w:eastAsia="Times New Roman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/>
                <w:sz w:val="28"/>
                <w:szCs w:val="28"/>
              </w:rPr>
              <m:t>α</m:t>
            </m:r>
            <m:sSub>
              <m:sSub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min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β</m:t>
                </m:r>
              </m:e>
              <m:sub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f</m:t>
                </m:r>
              </m:sub>
            </m:sSub>
            <m:sSub>
              <m:sSub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k</m:t>
                </m:r>
              </m:e>
              <m:sub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f</m:t>
                </m:r>
              </m:sub>
            </m:sSub>
            <m:sSub>
              <m:sSub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ωf</m:t>
                </m:r>
              </m:sub>
            </m:sSub>
          </m:den>
        </m:f>
        <m:r>
          <w:rPr>
            <w:rFonts w:ascii="Cambria Math" w:eastAsia="Times New Roman" w:hAnsi="Cambria Math"/>
            <w:sz w:val="28"/>
            <w:szCs w:val="28"/>
          </w:rPr>
          <m:t xml:space="preserve"> 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   и    </w:t>
      </w:r>
      <m:oMath>
        <m:sSubSup>
          <m:sSub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ω</m:t>
            </m:r>
          </m:sub>
          <m:sup>
            <m:r>
              <w:rPr>
                <w:rFonts w:ascii="Cambria Math" w:eastAsia="Times New Roman" w:hAnsi="Cambria Math"/>
                <w:sz w:val="28"/>
                <w:szCs w:val="28"/>
              </w:rPr>
              <m:t>11</m:t>
            </m:r>
          </m:sup>
        </m:sSubSup>
        <m:r>
          <w:rPr>
            <w:rFonts w:ascii="Cambria Math" w:eastAsia="Times New Roman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/>
                <w:sz w:val="28"/>
                <w:szCs w:val="28"/>
              </w:rPr>
              <m:t>α</m:t>
            </m:r>
            <m:sSub>
              <m:sSub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min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β</m:t>
                </m:r>
              </m:e>
              <m:sub>
                <m:r>
                  <w:rPr>
                    <w:rFonts w:ascii="Cambria Math" w:eastAsia="Times New Roman" w:hAnsi="Cambria Math"/>
                    <w:sz w:val="28"/>
                    <w:szCs w:val="28"/>
                    <w:lang w:val="en-US"/>
                  </w:rPr>
                  <m:t>z</m:t>
                </m:r>
              </m:sub>
            </m:sSub>
            <m:sSub>
              <m:sSub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k</m:t>
                </m:r>
              </m:e>
              <m:sub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f</m:t>
                </m:r>
              </m:sub>
            </m:sSub>
            <m:sSub>
              <m:sSub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ωz</m:t>
                </m:r>
              </m:sub>
            </m:sSub>
          </m:den>
        </m:f>
      </m:oMath>
      <w:r w:rsidRPr="00E22ABA">
        <w:rPr>
          <w:rFonts w:ascii="Times New Roman" w:eastAsia="Times New Roman" w:hAnsi="Times New Roman"/>
          <w:sz w:val="28"/>
          <w:szCs w:val="28"/>
        </w:rPr>
        <w:t>,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где </w:t>
      </w:r>
      <m:oMath>
        <m:r>
          <w:rPr>
            <w:rFonts w:ascii="Cambria Math" w:eastAsia="Times New Roman" w:hAnsi="Cambria Math"/>
            <w:sz w:val="28"/>
            <w:szCs w:val="28"/>
          </w:rPr>
          <m:t>α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коэффициент передачи усилия </w:t>
      </w:r>
      <m:oMath>
        <m:r>
          <w:rPr>
            <w:rFonts w:ascii="Cambria Math" w:hAnsi="Cambria Math"/>
            <w:sz w:val="28"/>
            <w:szCs w:val="28"/>
          </w:rPr>
          <m:t>N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</w:t>
      </w:r>
      <w:r w:rsidRPr="00E22ABA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пластин  на швы;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катет шва;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z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коэффициенты проплавления соответственно при расчетах по металлу шва и по металлу границы сплавления;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ωf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 xml:space="preserve"> R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ωz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расчетное сопротивление срезу м</w:t>
      </w:r>
      <w:proofErr w:type="spellStart"/>
      <w:r w:rsidRPr="00E22ABA">
        <w:rPr>
          <w:rFonts w:ascii="Times New Roman" w:eastAsia="Times New Roman" w:hAnsi="Times New Roman"/>
          <w:sz w:val="28"/>
          <w:szCs w:val="28"/>
        </w:rPr>
        <w:t>еталла</w:t>
      </w:r>
      <w:proofErr w:type="spellEnd"/>
      <w:r w:rsidRPr="00E22ABA">
        <w:rPr>
          <w:rFonts w:ascii="Times New Roman" w:eastAsia="Times New Roman" w:hAnsi="Times New Roman"/>
          <w:sz w:val="28"/>
          <w:szCs w:val="28"/>
        </w:rPr>
        <w:t xml:space="preserve"> шва и металла границы сплавления.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Коэффициенты проплавления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z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определяются по [3, табл. 39] в зависимости от вида сварки, диаметра сварочной проволоки, положения и катета шва.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Расчетное сопротивление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ωf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определяется по [3, табл. 56] в зависимости от сварочных материалов, выбираемых по [3, табл. Г.1] в зависимости от группы конструкций, климатического района и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yn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стали.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jc w:val="both"/>
        <w:rPr>
          <w:rFonts w:ascii="Times New Roman" w:eastAsia="Times New Roman" w:hAnsi="Times New Roman"/>
          <w:i/>
          <w:sz w:val="28"/>
          <w:szCs w:val="28"/>
          <w:vertAlign w:val="superscript"/>
        </w:rPr>
      </w:pPr>
      <w:r w:rsidRPr="00E22ABA">
        <w:rPr>
          <w:rFonts w:ascii="Times New Roman" w:eastAsia="Times New Roman" w:hAnsi="Times New Roman"/>
          <w:sz w:val="28"/>
          <w:szCs w:val="28"/>
        </w:rPr>
        <w:lastRenderedPageBreak/>
        <w:t>Расчетное сопротивление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 xml:space="preserve"> R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ωz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определяется в соответствии с табл. 4 [3] как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 xml:space="preserve"> R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ωz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=0,45</m:t>
        </m:r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 xml:space="preserve"> R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un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,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где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 xml:space="preserve"> R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un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нормативное сопротивление стали на сжатие, растяжение, изгиб, определенное по пределу прочности, принимаемое по табл. В.3</w:t>
      </w:r>
      <w:r w:rsidRPr="00E22ABA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Pr="00E22ABA">
        <w:rPr>
          <w:rFonts w:ascii="Times New Roman" w:eastAsia="Times New Roman" w:hAnsi="Times New Roman"/>
          <w:sz w:val="28"/>
          <w:szCs w:val="28"/>
        </w:rPr>
        <w:t>[3] в зависимости от класса стали, толщины и вида проката.</w:t>
      </w:r>
    </w:p>
    <w:p w:rsidR="00E22ABA" w:rsidRPr="00E22ABA" w:rsidRDefault="00E22ABA" w:rsidP="00E22ABA">
      <w:pPr>
        <w:tabs>
          <w:tab w:val="left" w:pos="0"/>
        </w:tabs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Катет шва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принимается в диапазоне возмож</w:t>
      </w:r>
      <w:proofErr w:type="spellStart"/>
      <w:r w:rsidRPr="00E22ABA">
        <w:rPr>
          <w:rFonts w:ascii="Times New Roman" w:eastAsia="Times New Roman" w:hAnsi="Times New Roman"/>
          <w:sz w:val="28"/>
          <w:szCs w:val="28"/>
        </w:rPr>
        <w:t>ных</w:t>
      </w:r>
      <w:proofErr w:type="spellEnd"/>
      <w:r w:rsidRPr="00E22ABA">
        <w:rPr>
          <w:rFonts w:ascii="Times New Roman" w:eastAsia="Times New Roman" w:hAnsi="Times New Roman"/>
          <w:sz w:val="28"/>
          <w:szCs w:val="28"/>
        </w:rPr>
        <w:t xml:space="preserve">: от </w:t>
      </w:r>
      <m:oMath>
        <m:sSubSup>
          <m:sSub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  <m:sup>
            <m:r>
              <w:rPr>
                <w:rFonts w:ascii="Cambria Math" w:eastAsia="Times New Roman" w:hAnsi="Cambria Math"/>
                <w:sz w:val="28"/>
                <w:szCs w:val="28"/>
              </w:rPr>
              <m:t>min</m:t>
            </m:r>
          </m:sup>
        </m:sSubSup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до </w:t>
      </w:r>
      <m:oMath>
        <m:sSubSup>
          <m:sSub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  <m:sup>
            <m:r>
              <w:rPr>
                <w:rFonts w:ascii="Cambria Math" w:eastAsia="Times New Roman" w:hAnsi="Cambria Math"/>
                <w:sz w:val="28"/>
                <w:szCs w:val="28"/>
              </w:rPr>
              <m:t>max</m:t>
            </m:r>
          </m:sup>
        </m:sSubSup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. Минимальный катет </w:t>
      </w:r>
      <m:oMath>
        <m:sSubSup>
          <m:sSub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  <m:sup>
            <m:r>
              <w:rPr>
                <w:rFonts w:ascii="Cambria Math" w:eastAsia="Times New Roman" w:hAnsi="Cambria Math"/>
                <w:sz w:val="28"/>
                <w:szCs w:val="28"/>
              </w:rPr>
              <m:t>min</m:t>
            </m:r>
          </m:sup>
        </m:sSubSup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определяется по табл. 38 [3] в зависимости от вида соединения, вида сварки, предела текучести стали, толщины наиболее толстого из свариваемых элементов. Максимальный катет определяется в соответствии с п. 14.1.7, а [3] – как </w:t>
      </w:r>
      <m:oMath>
        <m:sSubSup>
          <m:sSub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  <m:sup>
            <m:r>
              <w:rPr>
                <w:rFonts w:ascii="Cambria Math" w:eastAsia="Times New Roman" w:hAnsi="Cambria Math"/>
                <w:sz w:val="28"/>
                <w:szCs w:val="28"/>
              </w:rPr>
              <m:t>max</m:t>
            </m:r>
          </m:sup>
        </m:sSubSup>
        <m:r>
          <w:rPr>
            <w:rFonts w:ascii="Cambria Math" w:eastAsia="Times New Roman" w:hAnsi="Cambria Math"/>
            <w:sz w:val="28"/>
            <w:szCs w:val="28"/>
          </w:rPr>
          <m:t>=1,2t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, где </w:t>
      </w:r>
      <m:oMath>
        <m:r>
          <w:rPr>
            <w:rFonts w:ascii="Cambria Math" w:eastAsia="Times New Roman" w:hAnsi="Cambria Math"/>
            <w:sz w:val="28"/>
            <w:szCs w:val="28"/>
          </w:rPr>
          <m:t>t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наименьшая из толщин свариваемых элементов.</w:t>
      </w:r>
    </w:p>
    <w:p w:rsidR="00E22ABA" w:rsidRPr="00E22ABA" w:rsidRDefault="00E22ABA" w:rsidP="00E22ABA">
      <w:pPr>
        <w:tabs>
          <w:tab w:val="left" w:pos="0"/>
        </w:tabs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Длину швов необходимо проверить с позиции максимальной возможной длины флангового шва: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ω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≤85</m:t>
        </m:r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</m:sSub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[3, п. 14.1.7, г].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jc w:val="both"/>
        <w:rPr>
          <w:rFonts w:ascii="Times New Roman" w:hAnsi="Times New Roman"/>
          <w:i/>
          <w:sz w:val="28"/>
          <w:szCs w:val="28"/>
        </w:rPr>
      </w:pPr>
      <w:proofErr w:type="spellStart"/>
      <w:r w:rsidRPr="00E22ABA">
        <w:rPr>
          <w:rFonts w:ascii="Times New Roman" w:hAnsi="Times New Roman"/>
          <w:sz w:val="28"/>
          <w:szCs w:val="28"/>
        </w:rPr>
        <w:t>Нахлест</w:t>
      </w:r>
      <w:proofErr w:type="spellEnd"/>
      <w:r w:rsidRPr="00E22ABA">
        <w:rPr>
          <w:rFonts w:ascii="Times New Roman" w:hAnsi="Times New Roman"/>
          <w:sz w:val="28"/>
          <w:szCs w:val="28"/>
        </w:rPr>
        <w:t xml:space="preserve"> определяется как </w:t>
      </w:r>
      <m:oMath>
        <m:r>
          <w:rPr>
            <w:rFonts w:ascii="Cambria Math" w:hAnsi="Cambria Math"/>
            <w:sz w:val="28"/>
            <w:szCs w:val="28"/>
          </w:rPr>
          <m:t>b=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ω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max</m:t>
            </m:r>
          </m:sup>
        </m:sSubSup>
        <m:r>
          <w:rPr>
            <w:rFonts w:ascii="Cambria Math" w:hAnsi="Cambria Math"/>
            <w:sz w:val="28"/>
            <w:szCs w:val="28"/>
          </w:rPr>
          <m:t>+ 10 мм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, где </w:t>
      </w:r>
      <w:smartTag w:uri="urn:schemas-microsoft-com:office:smarttags" w:element="metricconverter">
        <w:smartTagPr>
          <w:attr w:name="ProductID" w:val="10 мм"/>
        </w:smartTagPr>
        <w:r w:rsidRPr="00E22ABA">
          <w:rPr>
            <w:rFonts w:ascii="Times New Roman" w:eastAsia="Times New Roman" w:hAnsi="Times New Roman"/>
            <w:sz w:val="28"/>
            <w:szCs w:val="28"/>
          </w:rPr>
          <w:t>10 мм</w:t>
        </w:r>
      </w:smartTag>
      <w:r w:rsidRPr="00E22ABA">
        <w:rPr>
          <w:rFonts w:ascii="Times New Roman" w:eastAsia="Times New Roman" w:hAnsi="Times New Roman"/>
          <w:sz w:val="28"/>
          <w:szCs w:val="28"/>
        </w:rPr>
        <w:t xml:space="preserve"> – учет возможного непровара шва.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Алгоритм выполнения задания 2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– определение расчетного сопротивления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>;</w:t>
      </w:r>
    </w:p>
    <w:p w:rsidR="00E22ABA" w:rsidRPr="00E22ABA" w:rsidRDefault="00E22ABA" w:rsidP="00E22ABA">
      <w:pPr>
        <w:spacing w:line="360" w:lineRule="auto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– определение несущей способности 1-й пластины;</w:t>
      </w:r>
    </w:p>
    <w:p w:rsidR="00E22ABA" w:rsidRPr="00E22ABA" w:rsidRDefault="00E22ABA" w:rsidP="00E22ABA">
      <w:pPr>
        <w:spacing w:line="360" w:lineRule="auto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– определение несущей способности 2-й пластины;</w:t>
      </w:r>
    </w:p>
    <w:p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– определение минимальной несущей способности пластины;</w:t>
      </w:r>
    </w:p>
    <w:p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– задается катет шва;</w:t>
      </w:r>
    </w:p>
    <w:p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– определение коэффициентов проплавления;</w:t>
      </w:r>
    </w:p>
    <w:p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– выбор сварочного материала;          </w:t>
      </w:r>
    </w:p>
    <w:p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– определение расчетных сопротивлений швов;</w:t>
      </w:r>
    </w:p>
    <w:p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– определение коэффициента условий работы;</w:t>
      </w:r>
    </w:p>
    <w:p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– определение требуемой длины швов;</w:t>
      </w:r>
    </w:p>
    <w:p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– определение максимальной требуемой длины шва;</w:t>
      </w:r>
    </w:p>
    <w:p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– проверка требуемой длины шва с позиции максимально возможной расчетной длины флангового шва; </w:t>
      </w:r>
    </w:p>
    <w:p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– определение </w:t>
      </w:r>
      <w:proofErr w:type="spellStart"/>
      <w:r w:rsidRPr="00E22ABA">
        <w:rPr>
          <w:rFonts w:ascii="Times New Roman" w:hAnsi="Times New Roman"/>
          <w:sz w:val="28"/>
          <w:szCs w:val="28"/>
        </w:rPr>
        <w:t>нахлеста</w:t>
      </w:r>
      <w:proofErr w:type="spellEnd"/>
      <w:r w:rsidRPr="00E22ABA">
        <w:rPr>
          <w:rFonts w:ascii="Times New Roman" w:hAnsi="Times New Roman"/>
          <w:sz w:val="28"/>
          <w:szCs w:val="28"/>
        </w:rPr>
        <w:t xml:space="preserve"> пластин.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lastRenderedPageBreak/>
        <w:t>Пример выполнения практического задания 2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Задание 2. Определите величину </w:t>
      </w:r>
      <w:proofErr w:type="spellStart"/>
      <w:proofErr w:type="gramStart"/>
      <w:r w:rsidRPr="00E22ABA">
        <w:rPr>
          <w:rFonts w:ascii="Times New Roman" w:hAnsi="Times New Roman"/>
          <w:sz w:val="28"/>
          <w:szCs w:val="28"/>
        </w:rPr>
        <w:t>нахлеста</w:t>
      </w:r>
      <w:proofErr w:type="spellEnd"/>
      <w:proofErr w:type="gramEnd"/>
      <w:r w:rsidRPr="00E22ABA">
        <w:rPr>
          <w:rFonts w:ascii="Times New Roman" w:hAnsi="Times New Roman"/>
          <w:sz w:val="28"/>
          <w:szCs w:val="28"/>
        </w:rPr>
        <w:t xml:space="preserve"> </w:t>
      </w:r>
      <w:r w:rsidRPr="00E22ABA">
        <w:rPr>
          <w:rFonts w:ascii="Times New Roman" w:hAnsi="Times New Roman"/>
          <w:b/>
          <w:i/>
          <w:sz w:val="28"/>
          <w:szCs w:val="28"/>
        </w:rPr>
        <w:t>а</w:t>
      </w:r>
      <w:r w:rsidRPr="00E22ABA">
        <w:rPr>
          <w:rFonts w:ascii="Times New Roman" w:hAnsi="Times New Roman"/>
          <w:sz w:val="28"/>
          <w:szCs w:val="28"/>
        </w:rPr>
        <w:t xml:space="preserve"> сварного соединения (рис. 2) из условия </w:t>
      </w:r>
      <w:proofErr w:type="spellStart"/>
      <w:r w:rsidRPr="00E22ABA">
        <w:rPr>
          <w:rFonts w:ascii="Times New Roman" w:hAnsi="Times New Roman"/>
          <w:sz w:val="28"/>
          <w:szCs w:val="28"/>
        </w:rPr>
        <w:t>равнопрочности</w:t>
      </w:r>
      <w:proofErr w:type="spellEnd"/>
      <w:r w:rsidRPr="00E22ABA">
        <w:rPr>
          <w:rFonts w:ascii="Times New Roman" w:hAnsi="Times New Roman"/>
          <w:sz w:val="28"/>
          <w:szCs w:val="28"/>
        </w:rPr>
        <w:t xml:space="preserve"> основному металлу двух фланговых швов, выполненных ручной сваркой. Размеры пластин: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x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=180x12 мм;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x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=150x12 мм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. Обе пластины из стали класса С255 и работают в упругой стадии. Сварка для групп конструкций 2, 3 и 4 во всех районах, кроме </w:t>
      </w:r>
      <w:r w:rsidRPr="00E22ABA">
        <w:rPr>
          <w:rFonts w:ascii="Times New Roman" w:hAnsi="Times New Roman"/>
          <w:color w:val="000000"/>
          <w:sz w:val="28"/>
          <w:szCs w:val="28"/>
          <w:shd w:val="clear" w:color="auto" w:fill="F9F9F9"/>
        </w:rPr>
        <w:t>I</w:t>
      </w:r>
      <w:r w:rsidRPr="00E22ABA">
        <w:rPr>
          <w:rFonts w:ascii="Times New Roman" w:hAnsi="Times New Roman"/>
          <w:color w:val="000000"/>
          <w:sz w:val="28"/>
          <w:szCs w:val="28"/>
          <w:shd w:val="clear" w:color="auto" w:fill="F9F9F9"/>
          <w:vertAlign w:val="subscript"/>
        </w:rPr>
        <w:t>1</w:t>
      </w:r>
      <w:r w:rsidRPr="00E22ABA">
        <w:rPr>
          <w:rFonts w:ascii="Times New Roman" w:hAnsi="Times New Roman"/>
          <w:color w:val="000000"/>
          <w:sz w:val="28"/>
          <w:szCs w:val="28"/>
          <w:shd w:val="clear" w:color="auto" w:fill="F9F9F9"/>
        </w:rPr>
        <w:t>, I</w:t>
      </w:r>
      <w:r w:rsidRPr="00E22ABA">
        <w:rPr>
          <w:rFonts w:ascii="Times New Roman" w:hAnsi="Times New Roman"/>
          <w:color w:val="000000"/>
          <w:sz w:val="28"/>
          <w:szCs w:val="28"/>
          <w:shd w:val="clear" w:color="auto" w:fill="F9F9F9"/>
          <w:vertAlign w:val="subscript"/>
        </w:rPr>
        <w:t>2</w:t>
      </w:r>
      <w:r w:rsidRPr="00E22ABA">
        <w:rPr>
          <w:rFonts w:ascii="Times New Roman" w:hAnsi="Times New Roman"/>
          <w:color w:val="000000"/>
          <w:sz w:val="28"/>
          <w:szCs w:val="28"/>
          <w:shd w:val="clear" w:color="auto" w:fill="F9F9F9"/>
        </w:rPr>
        <w:t>, II</w:t>
      </w:r>
      <w:r w:rsidRPr="00E22ABA">
        <w:rPr>
          <w:rFonts w:ascii="Times New Roman" w:hAnsi="Times New Roman"/>
          <w:color w:val="000000"/>
          <w:sz w:val="28"/>
          <w:szCs w:val="28"/>
          <w:shd w:val="clear" w:color="auto" w:fill="F9F9F9"/>
          <w:vertAlign w:val="subscript"/>
        </w:rPr>
        <w:t>2</w:t>
      </w:r>
      <w:r w:rsidRPr="00E22ABA">
        <w:rPr>
          <w:rFonts w:ascii="Times New Roman" w:hAnsi="Times New Roman"/>
          <w:color w:val="000000"/>
          <w:sz w:val="28"/>
          <w:szCs w:val="28"/>
          <w:shd w:val="clear" w:color="auto" w:fill="F9F9F9"/>
        </w:rPr>
        <w:t xml:space="preserve"> и II</w:t>
      </w:r>
      <w:r w:rsidRPr="00E22ABA">
        <w:rPr>
          <w:rFonts w:ascii="Times New Roman" w:hAnsi="Times New Roman"/>
          <w:color w:val="000000"/>
          <w:sz w:val="28"/>
          <w:szCs w:val="28"/>
          <w:shd w:val="clear" w:color="auto" w:fill="F9F9F9"/>
          <w:vertAlign w:val="subscript"/>
        </w:rPr>
        <w:t>3</w:t>
      </w:r>
      <w:r w:rsidRPr="00E22ABA">
        <w:rPr>
          <w:rFonts w:ascii="Times New Roman" w:hAnsi="Times New Roman"/>
          <w:color w:val="000000"/>
          <w:sz w:val="28"/>
          <w:szCs w:val="28"/>
          <w:shd w:val="clear" w:color="auto" w:fill="F9F9F9"/>
        </w:rPr>
        <w:t>.</w:t>
      </w:r>
    </w:p>
    <w:p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22ABA" w:rsidRPr="00E22ABA" w:rsidRDefault="00E22ABA" w:rsidP="00E22AB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Решение</w:t>
      </w:r>
    </w:p>
    <w:p w:rsidR="00E22ABA" w:rsidRPr="00E22ABA" w:rsidRDefault="00E22ABA" w:rsidP="00E22ABA">
      <w:pPr>
        <w:spacing w:line="360" w:lineRule="auto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E22ABA">
        <w:rPr>
          <w:rFonts w:ascii="Times New Roman" w:hAnsi="Times New Roman"/>
          <w:i/>
          <w:sz w:val="28"/>
          <w:szCs w:val="28"/>
        </w:rPr>
        <w:t>Расчетное сопротивление</w:t>
      </w:r>
      <w:r w:rsidRPr="00E22ABA">
        <w:rPr>
          <w:rFonts w:ascii="Times New Roman" w:eastAsia="Times New Roman" w:hAnsi="Times New Roman"/>
          <w:i/>
          <w:sz w:val="28"/>
          <w:szCs w:val="28"/>
        </w:rPr>
        <w:t xml:space="preserve"> пластин:</w:t>
      </w:r>
    </w:p>
    <w:p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  <m:r>
          <w:rPr>
            <w:rFonts w:ascii="Cambria Math" w:hAnsi="Cambria Math"/>
            <w:sz w:val="28"/>
            <w:szCs w:val="28"/>
          </w:rPr>
          <m:t>=24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кН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см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z w:val="28"/>
            <w:szCs w:val="28"/>
          </w:rPr>
          <m:t xml:space="preserve"> –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для стали класса С255, листового проката толщиной </w:t>
      </w:r>
      <w:r w:rsidRPr="00E22ABA">
        <w:rPr>
          <w:rFonts w:ascii="Times New Roman" w:hAnsi="Times New Roman"/>
          <w:sz w:val="28"/>
          <w:szCs w:val="28"/>
        </w:rPr>
        <w:t xml:space="preserve">свыше 10 до </w:t>
      </w:r>
      <w:smartTag w:uri="urn:schemas-microsoft-com:office:smarttags" w:element="metricconverter">
        <w:smartTagPr>
          <w:attr w:name="ProductID" w:val="20 мм"/>
        </w:smartTagPr>
        <w:r w:rsidRPr="00E22ABA">
          <w:rPr>
            <w:rFonts w:ascii="Times New Roman" w:hAnsi="Times New Roman"/>
            <w:sz w:val="28"/>
            <w:szCs w:val="28"/>
          </w:rPr>
          <w:t xml:space="preserve">20 </w:t>
        </w:r>
        <w:r w:rsidRPr="00E22ABA">
          <w:rPr>
            <w:rFonts w:ascii="Times New Roman" w:eastAsia="Times New Roman" w:hAnsi="Times New Roman"/>
            <w:sz w:val="28"/>
            <w:szCs w:val="28"/>
          </w:rPr>
          <w:t>мм</w:t>
        </w:r>
      </w:smartTag>
      <w:r w:rsidRPr="00E22ABA">
        <w:rPr>
          <w:rFonts w:ascii="Times New Roman" w:eastAsia="Times New Roman" w:hAnsi="Times New Roman"/>
          <w:sz w:val="28"/>
          <w:szCs w:val="28"/>
        </w:rPr>
        <w:t>.</w:t>
      </w:r>
    </w:p>
    <w:p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E22ABA">
        <w:rPr>
          <w:rFonts w:ascii="Times New Roman" w:hAnsi="Times New Roman"/>
          <w:i/>
          <w:sz w:val="28"/>
          <w:szCs w:val="28"/>
        </w:rPr>
        <w:t>Несущая способность 1-й пластины:</w:t>
      </w:r>
    </w:p>
    <w:p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=18∙1,2∙24=518,4 кН.</m:t>
        </m:r>
      </m:oMath>
      <w:r w:rsidRPr="00E22ABA">
        <w:rPr>
          <w:rFonts w:ascii="Times New Roman" w:hAnsi="Times New Roman"/>
          <w:i/>
          <w:sz w:val="28"/>
          <w:szCs w:val="28"/>
        </w:rPr>
        <w:t xml:space="preserve"> </w:t>
      </w:r>
    </w:p>
    <w:p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E22ABA">
        <w:rPr>
          <w:rFonts w:ascii="Times New Roman" w:hAnsi="Times New Roman"/>
          <w:i/>
          <w:sz w:val="28"/>
          <w:szCs w:val="28"/>
        </w:rPr>
        <w:t>Несущая способность 2-й пластины:</w:t>
      </w:r>
    </w:p>
    <w:p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=15∙1,2∙24=432 кН.</m:t>
        </m:r>
      </m:oMath>
      <w:r w:rsidRPr="00E22ABA">
        <w:rPr>
          <w:rFonts w:ascii="Times New Roman" w:hAnsi="Times New Roman"/>
          <w:i/>
          <w:sz w:val="28"/>
          <w:szCs w:val="28"/>
        </w:rPr>
        <w:t xml:space="preserve"> </w:t>
      </w:r>
    </w:p>
    <w:p w:rsidR="00E22ABA" w:rsidRPr="00E22ABA" w:rsidRDefault="00E22ABA" w:rsidP="00E22ABA">
      <w:pPr>
        <w:spacing w:line="360" w:lineRule="auto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E22ABA">
        <w:rPr>
          <w:rFonts w:ascii="Times New Roman" w:hAnsi="Times New Roman"/>
          <w:i/>
          <w:sz w:val="28"/>
          <w:szCs w:val="28"/>
        </w:rPr>
        <w:t xml:space="preserve">Минимальная несущая способность пластины: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min</m:t>
            </m:r>
          </m:sub>
        </m:sSub>
        <m:r>
          <w:rPr>
            <w:rFonts w:ascii="Cambria Math" w:hAnsi="Cambria Math"/>
            <w:sz w:val="28"/>
            <w:szCs w:val="28"/>
          </w:rPr>
          <m:t>=432 кН.</m:t>
        </m:r>
      </m:oMath>
    </w:p>
    <w:p w:rsidR="00E22ABA" w:rsidRPr="00E22ABA" w:rsidRDefault="00E22ABA" w:rsidP="00E22ABA">
      <w:pPr>
        <w:spacing w:line="360" w:lineRule="auto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>Катет шва:</w:t>
      </w:r>
    </w:p>
    <w:p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m:oMath>
        <m:r>
          <w:rPr>
            <w:rFonts w:ascii="Cambria Math" w:eastAsia="Times New Roman" w:hAnsi="Cambria Math"/>
            <w:sz w:val="28"/>
            <w:szCs w:val="28"/>
          </w:rPr>
          <m:t xml:space="preserve">- </m:t>
        </m:r>
        <m:sSubSup>
          <m:sSub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  <m:sup>
            <m:r>
              <w:rPr>
                <w:rFonts w:ascii="Cambria Math" w:eastAsia="Times New Roman" w:hAnsi="Cambria Math"/>
                <w:sz w:val="28"/>
                <w:szCs w:val="28"/>
              </w:rPr>
              <m:t>min</m:t>
            </m:r>
          </m:sup>
        </m:sSubSup>
        <m:r>
          <w:rPr>
            <w:rFonts w:ascii="Cambria Math" w:eastAsia="Times New Roman" w:hAnsi="Cambria Math"/>
            <w:sz w:val="28"/>
            <w:szCs w:val="28"/>
          </w:rPr>
          <m:t>=4 мм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</w:t>
      </w:r>
      <w:proofErr w:type="spellStart"/>
      <w:r w:rsidRPr="00E22ABA">
        <w:rPr>
          <w:rFonts w:ascii="Times New Roman" w:eastAsia="Times New Roman" w:hAnsi="Times New Roman"/>
          <w:sz w:val="28"/>
          <w:szCs w:val="28"/>
        </w:rPr>
        <w:t>нахлесточное</w:t>
      </w:r>
      <w:proofErr w:type="spellEnd"/>
      <w:r w:rsidRPr="00E22ABA">
        <w:rPr>
          <w:rFonts w:ascii="Times New Roman" w:eastAsia="Times New Roman" w:hAnsi="Times New Roman"/>
          <w:sz w:val="28"/>
          <w:szCs w:val="28"/>
        </w:rPr>
        <w:t xml:space="preserve"> соединение, ручная сварка, предел текучести до 28,5 </w:t>
      </w:r>
      <m:oMath>
        <m:r>
          <w:rPr>
            <w:rFonts w:ascii="Cambria Math" w:hAnsi="Cambria Math"/>
            <w:sz w:val="28"/>
            <w:szCs w:val="28"/>
          </w:rPr>
          <m:t>кН/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(класс стали С255), толщина более толстого из свариваемых элементов 11 – </w:t>
      </w:r>
      <w:smartTag w:uri="urn:schemas-microsoft-com:office:smarttags" w:element="metricconverter">
        <w:smartTagPr>
          <w:attr w:name="ProductID" w:val="16 мм"/>
        </w:smartTagPr>
        <w:r w:rsidRPr="00E22ABA">
          <w:rPr>
            <w:rFonts w:ascii="Times New Roman" w:eastAsia="Times New Roman" w:hAnsi="Times New Roman"/>
            <w:sz w:val="28"/>
            <w:szCs w:val="28"/>
          </w:rPr>
          <w:t>16 мм</w:t>
        </w:r>
      </w:smartTag>
      <w:r w:rsidRPr="00E22ABA">
        <w:rPr>
          <w:rFonts w:ascii="Times New Roman" w:eastAsia="Times New Roman" w:hAnsi="Times New Roman"/>
          <w:sz w:val="28"/>
          <w:szCs w:val="28"/>
        </w:rPr>
        <w:t xml:space="preserve">; </w:t>
      </w:r>
    </w:p>
    <w:p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m:oMath>
        <m:r>
          <w:rPr>
            <w:rFonts w:ascii="Cambria Math" w:eastAsia="Times New Roman" w:hAnsi="Cambria Math"/>
            <w:sz w:val="28"/>
            <w:szCs w:val="28"/>
          </w:rPr>
          <m:t xml:space="preserve">- </m:t>
        </m:r>
        <m:sSubSup>
          <m:sSub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  <m:sup>
            <m:r>
              <w:rPr>
                <w:rFonts w:ascii="Cambria Math" w:eastAsia="Times New Roman" w:hAnsi="Cambria Math"/>
                <w:sz w:val="28"/>
                <w:szCs w:val="28"/>
              </w:rPr>
              <m:t>max</m:t>
            </m:r>
          </m:sup>
        </m:sSubSup>
        <m:r>
          <w:rPr>
            <w:rFonts w:ascii="Cambria Math" w:eastAsia="Times New Roman" w:hAnsi="Cambria Math"/>
            <w:sz w:val="28"/>
            <w:szCs w:val="28"/>
          </w:rPr>
          <m:t>=1,2∙12=14,4 мм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E22ABA" w:rsidRPr="00E22ABA" w:rsidRDefault="00E22ABA" w:rsidP="00E22ABA">
      <w:pPr>
        <w:spacing w:line="360" w:lineRule="auto"/>
        <w:ind w:firstLine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Принимаем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=8 мм.</m:t>
        </m:r>
      </m:oMath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i/>
          <w:sz w:val="28"/>
          <w:szCs w:val="28"/>
        </w:rPr>
      </w:pPr>
      <w:r w:rsidRPr="00E22ABA">
        <w:rPr>
          <w:rFonts w:ascii="Times New Roman" w:hAnsi="Times New Roman"/>
          <w:i/>
          <w:sz w:val="28"/>
          <w:szCs w:val="28"/>
        </w:rPr>
        <w:t>Коэффициенты проплавления: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 w:firstLine="0"/>
        <w:rPr>
          <w:rFonts w:ascii="Times New Roman" w:eastAsia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=0,7</m:t>
        </m:r>
      </m:oMath>
      <w:r w:rsidRPr="00E22ABA">
        <w:rPr>
          <w:rFonts w:ascii="Times New Roman" w:eastAsia="Times New Roman" w:hAnsi="Times New Roman"/>
          <w:i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z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=1,0</m:t>
        </m:r>
      </m:oMath>
      <w:r w:rsidRPr="00E22ABA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Pr="00E22ABA">
        <w:rPr>
          <w:rFonts w:ascii="Times New Roman" w:eastAsia="Times New Roman" w:hAnsi="Times New Roman"/>
          <w:sz w:val="28"/>
          <w:szCs w:val="28"/>
        </w:rPr>
        <w:t>– ручная сварка.</w:t>
      </w:r>
    </w:p>
    <w:p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 xml:space="preserve">Сварочный материал: </w:t>
      </w:r>
      <w:r w:rsidRPr="00E22ABA">
        <w:rPr>
          <w:rFonts w:ascii="Times New Roman" w:eastAsia="Times New Roman" w:hAnsi="Times New Roman"/>
          <w:sz w:val="28"/>
          <w:szCs w:val="28"/>
        </w:rPr>
        <w:t>электрод типа Э42.</w:t>
      </w:r>
    </w:p>
    <w:p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E22ABA">
        <w:rPr>
          <w:rFonts w:ascii="Times New Roman" w:hAnsi="Times New Roman"/>
          <w:i/>
          <w:sz w:val="28"/>
          <w:szCs w:val="28"/>
        </w:rPr>
        <w:t>Расчетные сопротивления швов:</w:t>
      </w:r>
    </w:p>
    <w:p w:rsidR="00E22ABA" w:rsidRPr="00E22ABA" w:rsidRDefault="00E22ABA" w:rsidP="00E22ABA">
      <w:pPr>
        <w:spacing w:line="360" w:lineRule="auto"/>
        <w:ind w:firstLine="0"/>
        <w:jc w:val="both"/>
        <w:rPr>
          <w:rFonts w:ascii="Times New Roman" w:eastAsia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- R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ωf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=18</m:t>
        </m:r>
        <m:f>
          <m:fPr>
            <m:type m:val="lin"/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/>
                <w:sz w:val="28"/>
                <w:szCs w:val="28"/>
              </w:rPr>
              <m:t>кН</m:t>
            </m:r>
          </m:num>
          <m:den>
            <m:sSup>
              <m:sSup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см</m:t>
                </m:r>
              </m:e>
              <m:sup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Times New Roman" w:hAnsi="Cambria Math"/>
            <w:sz w:val="28"/>
            <w:szCs w:val="28"/>
          </w:rPr>
          <m:t>;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E22ABA" w:rsidRPr="00E22ABA" w:rsidRDefault="00E22ABA" w:rsidP="00E22ABA">
      <w:pPr>
        <w:spacing w:line="360" w:lineRule="auto"/>
        <w:ind w:firstLine="0"/>
        <w:jc w:val="both"/>
        <w:rPr>
          <w:rFonts w:ascii="Times New Roman" w:eastAsia="Times New Roman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 xml:space="preserve"> –R</m:t>
              </m:r>
            </m:e>
            <m:sub>
              <m:r>
                <w:rPr>
                  <w:rFonts w:ascii="Cambria Math" w:eastAsia="Times New Roman" w:hAnsi="Cambria Math"/>
                  <w:sz w:val="28"/>
                  <w:szCs w:val="28"/>
                </w:rPr>
                <m:t>ωz</m:t>
              </m:r>
            </m:sub>
          </m:sSub>
          <m:r>
            <w:rPr>
              <w:rFonts w:ascii="Cambria Math" w:eastAsia="Times New Roman" w:hAnsi="Cambria Math"/>
              <w:sz w:val="28"/>
              <w:szCs w:val="28"/>
            </w:rPr>
            <m:t>=0,45</m:t>
          </m:r>
          <m:sSub>
            <m:sSub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 xml:space="preserve"> R</m:t>
              </m:r>
            </m:e>
            <m:sub>
              <m:r>
                <w:rPr>
                  <w:rFonts w:ascii="Cambria Math" w:eastAsia="Times New Roman" w:hAnsi="Cambria Math"/>
                  <w:sz w:val="28"/>
                  <w:szCs w:val="28"/>
                </w:rPr>
                <m:t>un</m:t>
              </m:r>
            </m:sub>
          </m:sSub>
          <m:r>
            <w:rPr>
              <w:rFonts w:ascii="Cambria Math" w:eastAsia="Times New Roman" w:hAnsi="Cambria Math"/>
              <w:sz w:val="28"/>
              <w:szCs w:val="28"/>
            </w:rPr>
            <m:t>=0,45∙37=16,65</m:t>
          </m:r>
          <m:f>
            <m:fPr>
              <m:type m:val="lin"/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 New Roman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="Times New Roman" w:hAnsi="Cambria Math"/>
              <w:sz w:val="28"/>
              <w:szCs w:val="28"/>
            </w:rPr>
            <m:t>.</m:t>
          </m:r>
        </m:oMath>
      </m:oMathPara>
    </w:p>
    <w:p w:rsidR="00E22ABA" w:rsidRPr="00E22ABA" w:rsidRDefault="00E22ABA" w:rsidP="00E22ABA">
      <w:pPr>
        <w:spacing w:line="360" w:lineRule="auto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lastRenderedPageBreak/>
        <w:t>Коэффициент условий работы:</w:t>
      </w:r>
    </w:p>
    <w:p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  <m:r>
          <w:rPr>
            <w:rFonts w:ascii="Cambria Math" w:hAnsi="Cambria Math"/>
            <w:sz w:val="28"/>
            <w:szCs w:val="28"/>
          </w:rPr>
          <m:t>=1,0-п.5 примечаний табл.1 [3]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>.</w:t>
      </w:r>
    </w:p>
    <w:p w:rsidR="00E22ABA" w:rsidRPr="00E22ABA" w:rsidRDefault="00E22ABA" w:rsidP="00E22ABA">
      <w:pPr>
        <w:spacing w:line="360" w:lineRule="auto"/>
        <w:rPr>
          <w:rFonts w:ascii="Times New Roman" w:eastAsia="Times New Roman" w:hAnsi="Times New Roman"/>
          <w:i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>Длина шва из расчета по металлу шва: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 w:firstLine="0"/>
        <w:rPr>
          <w:rFonts w:ascii="Times New Roman" w:eastAsia="Times New Roman" w:hAnsi="Times New Roman"/>
          <w:sz w:val="28"/>
          <w:szCs w:val="28"/>
        </w:rPr>
      </w:pPr>
      <m:oMath>
        <m:sSubSup>
          <m:sSub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ω</m:t>
            </m:r>
          </m:sub>
          <m:sup>
            <m:r>
              <w:rPr>
                <w:rFonts w:ascii="Cambria Math" w:eastAsia="Times New Roman" w:hAnsi="Cambria Math"/>
                <w:sz w:val="28"/>
                <w:szCs w:val="28"/>
              </w:rPr>
              <m:t>1</m:t>
            </m:r>
          </m:sup>
        </m:sSubSup>
        <m:r>
          <w:rPr>
            <w:rFonts w:ascii="Cambria Math" w:eastAsia="Times New Roman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</w:rPr>
              <m:t>0,5</m:t>
            </m:r>
            <m:r>
              <w:rPr>
                <w:rFonts w:ascii="Cambria Math" w:eastAsia="Times New Roman" w:hAnsi="Cambria Math"/>
                <w:sz w:val="28"/>
                <w:szCs w:val="28"/>
              </w:rPr>
              <m:t>∙432</m:t>
            </m:r>
          </m:num>
          <m:den>
            <m:r>
              <w:rPr>
                <w:rFonts w:ascii="Cambria Math" w:eastAsia="Times New Roman" w:hAnsi="Cambria Math"/>
                <w:sz w:val="28"/>
                <w:szCs w:val="28"/>
              </w:rPr>
              <m:t>0,7∙0,8∙18</m:t>
            </m:r>
          </m:den>
        </m:f>
        <m:r>
          <w:rPr>
            <w:rFonts w:ascii="Cambria Math" w:eastAsia="Times New Roman" w:hAnsi="Cambria Math"/>
            <w:sz w:val="28"/>
            <w:szCs w:val="28"/>
          </w:rPr>
          <m:t>=21,43 см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, где 0,5 – коэффициент передачи усилия. 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i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>Длина шва из расчета по металлу границы сплавления: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 </w:t>
      </w:r>
      <m:oMath>
        <m:sSubSup>
          <m:sSub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ω</m:t>
            </m:r>
          </m:sub>
          <m:sup>
            <m:r>
              <w:rPr>
                <w:rFonts w:ascii="Cambria Math" w:eastAsia="Times New Roman" w:hAnsi="Cambria Math"/>
                <w:sz w:val="28"/>
                <w:szCs w:val="28"/>
              </w:rPr>
              <m:t>11</m:t>
            </m:r>
          </m:sup>
        </m:sSubSup>
        <m:r>
          <w:rPr>
            <w:rFonts w:ascii="Cambria Math" w:eastAsia="Times New Roman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</w:rPr>
              <m:t>0,5</m:t>
            </m:r>
            <m:r>
              <w:rPr>
                <w:rFonts w:ascii="Cambria Math" w:eastAsia="Times New Roman" w:hAnsi="Cambria Math"/>
                <w:sz w:val="28"/>
                <w:szCs w:val="28"/>
              </w:rPr>
              <m:t>∙432</m:t>
            </m:r>
          </m:num>
          <m:den>
            <m:r>
              <w:rPr>
                <w:rFonts w:ascii="Cambria Math" w:eastAsia="Times New Roman" w:hAnsi="Cambria Math"/>
                <w:sz w:val="28"/>
                <w:szCs w:val="28"/>
              </w:rPr>
              <m:t>1,0∙0,8∙16,65</m:t>
            </m:r>
          </m:den>
        </m:f>
        <m:r>
          <w:rPr>
            <w:rFonts w:ascii="Cambria Math" w:eastAsia="Times New Roman" w:hAnsi="Cambria Math"/>
            <w:sz w:val="28"/>
            <w:szCs w:val="28"/>
          </w:rPr>
          <m:t>=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>16,2 см.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i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>Минимальная требуемая длина шва:</w:t>
      </w:r>
    </w:p>
    <w:p w:rsidR="00E22ABA" w:rsidRPr="00E22ABA" w:rsidRDefault="00E22ABA" w:rsidP="00E22ABA">
      <w:pPr>
        <w:tabs>
          <w:tab w:val="left" w:pos="0"/>
        </w:tabs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m:oMath>
        <m:sSubSup>
          <m:sSub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ω</m:t>
            </m:r>
          </m:sub>
          <m:sup>
            <m:r>
              <w:rPr>
                <w:rFonts w:ascii="Cambria Math" w:eastAsia="Times New Roman" w:hAnsi="Cambria Math"/>
                <w:sz w:val="28"/>
                <w:szCs w:val="28"/>
              </w:rPr>
              <m:t>min</m:t>
            </m:r>
          </m:sup>
        </m:sSubSup>
        <m:r>
          <w:rPr>
            <w:rFonts w:ascii="Cambria Math" w:eastAsia="Times New Roman" w:hAnsi="Cambria Math"/>
            <w:sz w:val="28"/>
            <w:szCs w:val="28"/>
          </w:rPr>
          <m:t>=</m:t>
        </m:r>
        <m:sSubSup>
          <m:sSub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ω</m:t>
            </m:r>
          </m:sub>
          <m:sup>
            <m:r>
              <w:rPr>
                <w:rFonts w:ascii="Cambria Math" w:eastAsia="Times New Roman" w:hAnsi="Cambria Math"/>
                <w:sz w:val="28"/>
                <w:szCs w:val="28"/>
              </w:rPr>
              <m:t>11</m:t>
            </m:r>
          </m:sup>
        </m:sSubSup>
        <m:r>
          <w:rPr>
            <w:rFonts w:ascii="Cambria Math" w:eastAsia="Times New Roman" w:hAnsi="Cambria Math"/>
            <w:sz w:val="28"/>
            <w:szCs w:val="28"/>
          </w:rPr>
          <m:t>=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>16,2 см.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i/>
          <w:sz w:val="28"/>
          <w:szCs w:val="28"/>
        </w:rPr>
      </w:pPr>
      <w:r w:rsidRPr="00E22ABA">
        <w:rPr>
          <w:rFonts w:ascii="Times New Roman" w:hAnsi="Times New Roman"/>
          <w:i/>
          <w:sz w:val="28"/>
          <w:szCs w:val="28"/>
        </w:rPr>
        <w:t>Проверка требуемой длины шва: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 w:firstLine="0"/>
        <w:rPr>
          <w:rFonts w:ascii="Times New Roman" w:eastAsia="Times New Roman" w:hAnsi="Times New Roman"/>
          <w:i/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ω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max</m:t>
            </m:r>
          </m:sup>
        </m:sSubSup>
        <m:r>
          <w:rPr>
            <w:rFonts w:ascii="Cambria Math" w:eastAsia="Times New Roman" w:hAnsi="Cambria Math"/>
            <w:sz w:val="28"/>
            <w:szCs w:val="28"/>
          </w:rPr>
          <m:t>=85</m:t>
        </m:r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</m:sSub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=85∙0.7∙0.8=47.6 см.</m:t>
        </m:r>
      </m:oMath>
      <w:r w:rsidRPr="00E22ABA">
        <w:rPr>
          <w:rFonts w:ascii="Times New Roman" w:eastAsia="Times New Roman" w:hAnsi="Times New Roman"/>
          <w:i/>
          <w:sz w:val="28"/>
          <w:szCs w:val="28"/>
        </w:rPr>
        <w:t xml:space="preserve"> 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 w:firstLine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Проверка удовлетворяется: </w:t>
      </w:r>
      <w:smartTag w:uri="urn:schemas-microsoft-com:office:smarttags" w:element="metricconverter">
        <w:smartTagPr>
          <w:attr w:name="ProductID" w:val="16,2 см"/>
        </w:smartTagPr>
        <w:r w:rsidRPr="00E22ABA">
          <w:rPr>
            <w:rFonts w:ascii="Times New Roman" w:eastAsia="Times New Roman" w:hAnsi="Times New Roman"/>
            <w:sz w:val="28"/>
            <w:szCs w:val="28"/>
          </w:rPr>
          <w:t>16,2 см</w:t>
        </w:r>
      </w:smartTag>
      <w:r w:rsidRPr="00E22ABA">
        <w:rPr>
          <w:rFonts w:ascii="Times New Roman" w:eastAsia="Times New Roman" w:hAnsi="Times New Roman"/>
          <w:sz w:val="28"/>
          <w:szCs w:val="28"/>
        </w:rPr>
        <w:t xml:space="preserve"> ≤ </w:t>
      </w:r>
      <m:oMath>
        <m:r>
          <m:rPr>
            <m:sty m:val="p"/>
          </m:rPr>
          <w:rPr>
            <w:rFonts w:ascii="Cambria Math" w:eastAsia="Times New Roman" w:hAnsi="Cambria Math"/>
            <w:sz w:val="28"/>
            <w:szCs w:val="28"/>
          </w:rPr>
          <m:t>47.6 см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>.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i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 xml:space="preserve">Требуемый </w:t>
      </w:r>
      <w:proofErr w:type="spellStart"/>
      <w:r w:rsidRPr="00E22ABA">
        <w:rPr>
          <w:rFonts w:ascii="Times New Roman" w:eastAsia="Times New Roman" w:hAnsi="Times New Roman"/>
          <w:i/>
          <w:sz w:val="28"/>
          <w:szCs w:val="28"/>
        </w:rPr>
        <w:t>нахлест</w:t>
      </w:r>
      <w:proofErr w:type="spellEnd"/>
      <w:r w:rsidRPr="00E22ABA">
        <w:rPr>
          <w:rFonts w:ascii="Times New Roman" w:eastAsia="Times New Roman" w:hAnsi="Times New Roman"/>
          <w:i/>
          <w:sz w:val="28"/>
          <w:szCs w:val="28"/>
        </w:rPr>
        <w:t xml:space="preserve">: 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i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тр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Sup>
            <m:sSubSup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eastAsia="Times New Roman" w:hAnsi="Cambria Math"/>
                  <w:sz w:val="28"/>
                  <w:szCs w:val="28"/>
                </w:rPr>
                <m:t>ω</m:t>
              </m:r>
            </m:sub>
            <m:sup>
              <m:r>
                <w:rPr>
                  <w:rFonts w:ascii="Cambria Math" w:eastAsia="Times New Roman" w:hAnsi="Cambria Math"/>
                  <w:sz w:val="28"/>
                  <w:szCs w:val="28"/>
                </w:rPr>
                <m:t>min</m:t>
              </m:r>
            </m:sup>
          </m:sSubSup>
          <m:r>
            <w:rPr>
              <w:rFonts w:ascii="Cambria Math" w:eastAsia="Times New Roman" w:hAnsi="Cambria Math"/>
              <w:sz w:val="28"/>
              <w:szCs w:val="28"/>
            </w:rPr>
            <m:t>+10 мм=16,2+1,0=17,2 см.</m:t>
          </m:r>
        </m:oMath>
      </m:oMathPara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 w:firstLine="0"/>
        <w:rPr>
          <w:rFonts w:ascii="Times New Roman" w:eastAsia="Times New Roman" w:hAnsi="Times New Roman"/>
          <w:b/>
          <w:sz w:val="28"/>
          <w:szCs w:val="28"/>
        </w:rPr>
      </w:pPr>
      <w:r w:rsidRPr="00E22ABA">
        <w:rPr>
          <w:rFonts w:ascii="Times New Roman" w:eastAsia="Times New Roman" w:hAnsi="Times New Roman"/>
          <w:b/>
          <w:sz w:val="28"/>
          <w:szCs w:val="28"/>
        </w:rPr>
        <w:t xml:space="preserve">Вывод. Принимаем </w:t>
      </w:r>
      <w:proofErr w:type="spellStart"/>
      <w:r w:rsidRPr="00E22ABA">
        <w:rPr>
          <w:rFonts w:ascii="Times New Roman" w:eastAsia="Times New Roman" w:hAnsi="Times New Roman"/>
          <w:b/>
          <w:sz w:val="28"/>
          <w:szCs w:val="28"/>
        </w:rPr>
        <w:t>нахлест</w:t>
      </w:r>
      <w:proofErr w:type="spellEnd"/>
      <w:r w:rsidRPr="00E22ABA">
        <w:rPr>
          <w:rFonts w:ascii="Times New Roman" w:eastAsia="Times New Roman" w:hAnsi="Times New Roman"/>
          <w:b/>
          <w:sz w:val="28"/>
          <w:szCs w:val="28"/>
        </w:rPr>
        <w:t xml:space="preserve">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а=18 см</m:t>
        </m:r>
      </m:oMath>
      <w:r w:rsidRPr="00E22ABA">
        <w:rPr>
          <w:rFonts w:ascii="Times New Roman" w:eastAsia="Times New Roman" w:hAnsi="Times New Roman"/>
          <w:b/>
          <w:sz w:val="28"/>
          <w:szCs w:val="28"/>
        </w:rPr>
        <w:t xml:space="preserve">, то есть кратно </w:t>
      </w:r>
      <w:smartTag w:uri="urn:schemas-microsoft-com:office:smarttags" w:element="metricconverter">
        <w:smartTagPr>
          <w:attr w:name="ProductID" w:val="10 мм"/>
        </w:smartTagPr>
        <w:r w:rsidRPr="00E22ABA">
          <w:rPr>
            <w:rFonts w:ascii="Times New Roman" w:eastAsia="Times New Roman" w:hAnsi="Times New Roman"/>
            <w:b/>
            <w:sz w:val="28"/>
            <w:szCs w:val="28"/>
          </w:rPr>
          <w:t>10 мм</w:t>
        </w:r>
      </w:smartTag>
      <w:r w:rsidRPr="00E22ABA">
        <w:rPr>
          <w:rFonts w:ascii="Times New Roman" w:eastAsia="Times New Roman" w:hAnsi="Times New Roman"/>
          <w:b/>
          <w:sz w:val="28"/>
          <w:szCs w:val="28"/>
        </w:rPr>
        <w:t>.</w:t>
      </w: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0E67E5" w:rsidRDefault="00E22ABA" w:rsidP="000E67E5">
      <w:pPr>
        <w:pStyle w:val="2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67E5">
        <w:rPr>
          <w:rFonts w:ascii="Times New Roman" w:hAnsi="Times New Roman" w:cs="Times New Roman"/>
          <w:sz w:val="28"/>
          <w:szCs w:val="28"/>
        </w:rPr>
        <w:lastRenderedPageBreak/>
        <w:t>Практическое задание 3</w:t>
      </w:r>
    </w:p>
    <w:p w:rsidR="00E22ABA" w:rsidRPr="00E22ABA" w:rsidRDefault="00E22ABA" w:rsidP="00E22ABA">
      <w:pPr>
        <w:tabs>
          <w:tab w:val="left" w:pos="450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Тема «Болты и болтовые соединения»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Задание 3</w:t>
      </w:r>
    </w:p>
    <w:p w:rsidR="00E22ABA" w:rsidRPr="00E22ABA" w:rsidRDefault="00E22ABA" w:rsidP="00E22ABA">
      <w:pPr>
        <w:spacing w:line="360" w:lineRule="auto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Определите количество высокопрочных болтов, необходимых для соединения трех пластин (рис. 3). Диаметр болтов </w:t>
      </w:r>
      <w:r w:rsidRPr="00E22ABA">
        <w:rPr>
          <w:rFonts w:ascii="Times New Roman" w:hAnsi="Times New Roman"/>
          <w:i/>
          <w:color w:val="000000"/>
          <w:sz w:val="28"/>
          <w:szCs w:val="28"/>
          <w:lang w:val="en-US"/>
        </w:rPr>
        <w:t>d</w:t>
      </w:r>
      <w:r w:rsidRPr="00E22ABA">
        <w:rPr>
          <w:rFonts w:ascii="Times New Roman" w:hAnsi="Times New Roman"/>
          <w:color w:val="000000"/>
          <w:sz w:val="28"/>
          <w:szCs w:val="28"/>
        </w:rPr>
        <w:t xml:space="preserve"> =__, мм; марка стали болтов 40Х. Сечение средней пластины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b</w:t>
      </w:r>
      <w:r w:rsidRPr="00E22ABA">
        <w:rPr>
          <w:rFonts w:ascii="Times New Roman" w:hAnsi="Times New Roman"/>
          <w:sz w:val="28"/>
          <w:szCs w:val="28"/>
          <w:vertAlign w:val="subscript"/>
        </w:rPr>
        <w:t>1</w:t>
      </w:r>
      <w:r w:rsidRPr="00E22ABA">
        <w:rPr>
          <w:rFonts w:ascii="Times New Roman" w:hAnsi="Times New Roman"/>
          <w:color w:val="3B4001"/>
          <w:sz w:val="28"/>
          <w:szCs w:val="28"/>
        </w:rPr>
        <w:t xml:space="preserve"> x</w:t>
      </w:r>
      <w:r w:rsidRPr="00E22ABA">
        <w:rPr>
          <w:rFonts w:ascii="Times New Roman" w:hAnsi="Times New Roman"/>
          <w:sz w:val="28"/>
          <w:szCs w:val="28"/>
        </w:rPr>
        <w:t xml:space="preserve">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t</w:t>
      </w:r>
      <w:r w:rsidRPr="00E22ABA">
        <w:rPr>
          <w:rFonts w:ascii="Times New Roman" w:hAnsi="Times New Roman"/>
          <w:sz w:val="28"/>
          <w:szCs w:val="28"/>
          <w:vertAlign w:val="subscript"/>
        </w:rPr>
        <w:t>1</w:t>
      </w:r>
      <w:r w:rsidRPr="00E22ABA">
        <w:rPr>
          <w:rFonts w:ascii="Times New Roman" w:hAnsi="Times New Roman"/>
          <w:sz w:val="28"/>
          <w:szCs w:val="28"/>
        </w:rPr>
        <w:t xml:space="preserve">, мм; </w:t>
      </w:r>
      <w:r w:rsidRPr="00E22ABA">
        <w:rPr>
          <w:rFonts w:ascii="Times New Roman" w:hAnsi="Times New Roman"/>
          <w:color w:val="000000"/>
          <w:sz w:val="28"/>
          <w:szCs w:val="28"/>
        </w:rPr>
        <w:t xml:space="preserve">сечение двух других пластин –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b</w:t>
      </w:r>
      <w:r w:rsidRPr="00E22ABA">
        <w:rPr>
          <w:rFonts w:ascii="Times New Roman" w:hAnsi="Times New Roman"/>
          <w:sz w:val="28"/>
          <w:szCs w:val="28"/>
          <w:vertAlign w:val="subscript"/>
        </w:rPr>
        <w:t>2</w:t>
      </w:r>
      <w:r w:rsidRPr="00E22ABA">
        <w:rPr>
          <w:rFonts w:ascii="Times New Roman" w:hAnsi="Times New Roman"/>
          <w:color w:val="3B4001"/>
          <w:sz w:val="28"/>
          <w:szCs w:val="28"/>
        </w:rPr>
        <w:t xml:space="preserve"> x</w:t>
      </w:r>
      <w:r w:rsidRPr="00E22ABA">
        <w:rPr>
          <w:rFonts w:ascii="Times New Roman" w:hAnsi="Times New Roman"/>
          <w:sz w:val="28"/>
          <w:szCs w:val="28"/>
        </w:rPr>
        <w:t xml:space="preserve">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t</w:t>
      </w:r>
      <w:proofErr w:type="gramStart"/>
      <w:r w:rsidRPr="00E22ABA">
        <w:rPr>
          <w:rFonts w:ascii="Times New Roman" w:hAnsi="Times New Roman"/>
          <w:sz w:val="28"/>
          <w:szCs w:val="28"/>
          <w:vertAlign w:val="subscript"/>
        </w:rPr>
        <w:t>2</w:t>
      </w:r>
      <w:r w:rsidRPr="00E22ABA">
        <w:rPr>
          <w:rFonts w:ascii="Times New Roman" w:hAnsi="Times New Roman"/>
          <w:sz w:val="28"/>
          <w:szCs w:val="28"/>
        </w:rPr>
        <w:t xml:space="preserve">, </w:t>
      </w:r>
      <w:r w:rsidRPr="00E22ABA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E22ABA">
        <w:rPr>
          <w:rFonts w:ascii="Times New Roman" w:hAnsi="Times New Roman"/>
          <w:sz w:val="28"/>
          <w:szCs w:val="28"/>
        </w:rPr>
        <w:t>мм</w:t>
      </w:r>
      <w:proofErr w:type="gramEnd"/>
      <w:r w:rsidRPr="00E22ABA">
        <w:rPr>
          <w:rFonts w:ascii="Times New Roman" w:hAnsi="Times New Roman"/>
          <w:sz w:val="28"/>
          <w:szCs w:val="28"/>
        </w:rPr>
        <w:t xml:space="preserve">. Класс стали пластин С__. Болтовое соединение должно быть равнопрочным соединяемым элементам. 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284" w:firstLine="0"/>
        <w:jc w:val="center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246755" cy="1232535"/>
            <wp:effectExtent l="0" t="0" r="0" b="5715"/>
            <wp:docPr id="6" name="Рисунок 6" descr="Чертеж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Чертеж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19" t="42453" r="74205" b="473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755" cy="123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Рис. 3. К вопросу работы болтового соединения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Вариант задания каждый студент принимает по табл. 3.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firstLine="0"/>
        <w:jc w:val="right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Таблица 3</w:t>
      </w:r>
    </w:p>
    <w:tbl>
      <w:tblPr>
        <w:tblW w:w="79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40"/>
        <w:gridCol w:w="1134"/>
        <w:gridCol w:w="2409"/>
        <w:gridCol w:w="1134"/>
        <w:gridCol w:w="1134"/>
        <w:gridCol w:w="997"/>
      </w:tblGrid>
      <w:tr w:rsidR="00E22ABA" w:rsidRPr="00E22ABA" w:rsidTr="00341FF3">
        <w:trPr>
          <w:trHeight w:val="966"/>
          <w:jc w:val="center"/>
        </w:trPr>
        <w:tc>
          <w:tcPr>
            <w:tcW w:w="1140" w:type="dxa"/>
            <w:vMerge w:val="restart"/>
            <w:vAlign w:val="bottom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Первая</w:t>
            </w:r>
            <w:r w:rsidRPr="00E22ABA">
              <w:rPr>
                <w:rFonts w:ascii="Times New Roman" w:eastAsia="Times New Roman" w:hAnsi="Times New Roman"/>
                <w:w w:val="97"/>
                <w:sz w:val="28"/>
                <w:szCs w:val="28"/>
              </w:rPr>
              <w:t xml:space="preserve"> буква</w:t>
            </w:r>
            <w:r w:rsidRPr="00E22ABA">
              <w:rPr>
                <w:rFonts w:ascii="Times New Roman" w:eastAsia="Times New Roman" w:hAnsi="Times New Roman"/>
                <w:w w:val="98"/>
                <w:sz w:val="28"/>
                <w:szCs w:val="28"/>
              </w:rPr>
              <w:t xml:space="preserve"> фамилии,</w:t>
            </w: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 xml:space="preserve"> имени,         отчества</w:t>
            </w:r>
          </w:p>
        </w:tc>
        <w:tc>
          <w:tcPr>
            <w:tcW w:w="1134" w:type="dxa"/>
            <w:vMerge w:val="restart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Диаметр</w:t>
            </w:r>
          </w:p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болтов</w:t>
            </w:r>
            <w:r w:rsidRPr="00E22ABA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</w:p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i/>
                <w:color w:val="000000"/>
                <w:sz w:val="28"/>
                <w:szCs w:val="28"/>
                <w:lang w:val="en-US"/>
              </w:rPr>
              <w:t>d</w:t>
            </w:r>
            <w:r w:rsidRPr="00E22ABA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,</w:t>
            </w: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мм</w:t>
            </w:r>
          </w:p>
        </w:tc>
        <w:tc>
          <w:tcPr>
            <w:tcW w:w="2409" w:type="dxa"/>
            <w:vMerge w:val="restart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Способ</w:t>
            </w:r>
          </w:p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обработки</w:t>
            </w:r>
          </w:p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соединяемых поверхностей</w:t>
            </w:r>
          </w:p>
        </w:tc>
        <w:tc>
          <w:tcPr>
            <w:tcW w:w="2268" w:type="dxa"/>
            <w:gridSpan w:val="2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Сечения пластин</w:t>
            </w:r>
          </w:p>
        </w:tc>
        <w:tc>
          <w:tcPr>
            <w:tcW w:w="997" w:type="dxa"/>
            <w:vMerge w:val="restart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Класс стали пластин</w:t>
            </w:r>
          </w:p>
        </w:tc>
      </w:tr>
      <w:tr w:rsidR="00E22ABA" w:rsidRPr="00E22ABA" w:rsidTr="00341FF3">
        <w:trPr>
          <w:trHeight w:val="661"/>
          <w:jc w:val="center"/>
        </w:trPr>
        <w:tc>
          <w:tcPr>
            <w:tcW w:w="1140" w:type="dxa"/>
            <w:vMerge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E22ABA">
              <w:rPr>
                <w:rFonts w:ascii="Times New Roman" w:hAnsi="Times New Roman"/>
                <w:sz w:val="28"/>
                <w:szCs w:val="28"/>
                <w:vertAlign w:val="subscript"/>
              </w:rPr>
              <w:t>1</w:t>
            </w:r>
            <w:r w:rsidRPr="00E22ABA">
              <w:rPr>
                <w:rFonts w:ascii="Times New Roman" w:hAnsi="Times New Roman"/>
                <w:color w:val="3B4001"/>
                <w:sz w:val="28"/>
                <w:szCs w:val="28"/>
              </w:rPr>
              <w:t xml:space="preserve"> x</w:t>
            </w:r>
            <w:r w:rsidRPr="00E22AB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22ABA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</w:t>
            </w:r>
            <w:r w:rsidRPr="00E22ABA">
              <w:rPr>
                <w:rFonts w:ascii="Times New Roman" w:hAnsi="Times New Roman"/>
                <w:sz w:val="28"/>
                <w:szCs w:val="28"/>
                <w:vertAlign w:val="subscript"/>
              </w:rPr>
              <w:t>1</w:t>
            </w:r>
            <w:r w:rsidRPr="00E22AB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E22ABA"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E22ABA"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E22ABA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Pr="00E22ABA">
              <w:rPr>
                <w:rFonts w:ascii="Times New Roman" w:hAnsi="Times New Roman"/>
                <w:color w:val="3B4001"/>
                <w:sz w:val="28"/>
                <w:szCs w:val="28"/>
              </w:rPr>
              <w:t xml:space="preserve"> x</w:t>
            </w:r>
            <w:r w:rsidRPr="00E22AB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22ABA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</w:t>
            </w:r>
            <w:r w:rsidRPr="00E22ABA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Pr="00E22AB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E22ABA"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E22ABA"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997" w:type="dxa"/>
            <w:vMerge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140" w:type="dxa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409" w:type="dxa"/>
          </w:tcPr>
          <w:p w:rsidR="00E22ABA" w:rsidRPr="00E22ABA" w:rsidRDefault="00E22ABA" w:rsidP="00341FF3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Дробеметный</w:t>
            </w:r>
            <w:proofErr w:type="spellEnd"/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двух поверхностей без консервации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120х20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120х12</w:t>
            </w:r>
          </w:p>
        </w:tc>
        <w:tc>
          <w:tcPr>
            <w:tcW w:w="997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140" w:type="dxa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409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Газопламенный двух поверхностей без консервации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140х24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140х10</w:t>
            </w:r>
          </w:p>
        </w:tc>
        <w:tc>
          <w:tcPr>
            <w:tcW w:w="997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140" w:type="dxa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6"/>
                <w:sz w:val="28"/>
                <w:szCs w:val="28"/>
              </w:rPr>
              <w:t>В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40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Стальными щетками двух поверхностей без консервации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120х20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120х12</w:t>
            </w:r>
          </w:p>
        </w:tc>
        <w:tc>
          <w:tcPr>
            <w:tcW w:w="997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140" w:type="dxa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3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409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Дробеметный</w:t>
            </w:r>
            <w:proofErr w:type="spellEnd"/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двух </w:t>
            </w: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поверхностей без консервации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140х20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140х12</w:t>
            </w:r>
          </w:p>
        </w:tc>
        <w:tc>
          <w:tcPr>
            <w:tcW w:w="99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140" w:type="dxa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3"/>
                <w:sz w:val="28"/>
                <w:szCs w:val="28"/>
              </w:rPr>
              <w:lastRenderedPageBreak/>
              <w:t>Д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409" w:type="dxa"/>
          </w:tcPr>
          <w:p w:rsidR="00E22ABA" w:rsidRPr="00E22ABA" w:rsidRDefault="00E22ABA" w:rsidP="00341FF3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Дробеметный</w:t>
            </w:r>
            <w:proofErr w:type="spellEnd"/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двух поверхностей без консервации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140х20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140х12</w:t>
            </w:r>
          </w:p>
        </w:tc>
        <w:tc>
          <w:tcPr>
            <w:tcW w:w="997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140" w:type="dxa"/>
            <w:tcBorders>
              <w:top w:val="nil"/>
            </w:tcBorders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409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Газопламенный двух поверхностей без консервации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120х20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120х12</w:t>
            </w:r>
          </w:p>
        </w:tc>
        <w:tc>
          <w:tcPr>
            <w:tcW w:w="997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140" w:type="dxa"/>
            <w:tcBorders>
              <w:top w:val="nil"/>
            </w:tcBorders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Ё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40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Стальными щетками двух поверхностей без консервации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150х24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150х10</w:t>
            </w:r>
          </w:p>
        </w:tc>
        <w:tc>
          <w:tcPr>
            <w:tcW w:w="997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140" w:type="dxa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Ж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409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Дробеметный</w:t>
            </w:r>
            <w:proofErr w:type="spellEnd"/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двух поверхностей без консервации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150х24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150х12</w:t>
            </w:r>
          </w:p>
        </w:tc>
        <w:tc>
          <w:tcPr>
            <w:tcW w:w="997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140" w:type="dxa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З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409" w:type="dxa"/>
          </w:tcPr>
          <w:p w:rsidR="00E22ABA" w:rsidRPr="00E22ABA" w:rsidRDefault="00E22ABA" w:rsidP="00341FF3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Дробеметный</w:t>
            </w:r>
            <w:proofErr w:type="spellEnd"/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двух поверхностей без консервации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160х20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160х12</w:t>
            </w:r>
          </w:p>
        </w:tc>
        <w:tc>
          <w:tcPr>
            <w:tcW w:w="99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140" w:type="dxa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И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409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Газопламенный двух поверхностей без консервации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120х20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120х12</w:t>
            </w:r>
          </w:p>
        </w:tc>
        <w:tc>
          <w:tcPr>
            <w:tcW w:w="997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140" w:type="dxa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4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6"/>
                <w:sz w:val="28"/>
                <w:szCs w:val="28"/>
              </w:rPr>
              <w:t>К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409" w:type="dxa"/>
          </w:tcPr>
          <w:p w:rsidR="00E22ABA" w:rsidRPr="00E22ABA" w:rsidRDefault="00E22ABA" w:rsidP="00341FF3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Дробеметный</w:t>
            </w:r>
            <w:proofErr w:type="spellEnd"/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двух поверхностей без консервации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120х20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120х12</w:t>
            </w:r>
          </w:p>
        </w:tc>
        <w:tc>
          <w:tcPr>
            <w:tcW w:w="997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140" w:type="dxa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4"/>
                <w:sz w:val="28"/>
                <w:szCs w:val="28"/>
              </w:rPr>
              <w:t>Л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409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Газопламенный двух поверхностей без консервации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140х24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140х10</w:t>
            </w:r>
          </w:p>
        </w:tc>
        <w:tc>
          <w:tcPr>
            <w:tcW w:w="997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140" w:type="dxa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40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Стальными щетками двух поверхностей без консервации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120х20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120х12</w:t>
            </w:r>
          </w:p>
        </w:tc>
        <w:tc>
          <w:tcPr>
            <w:tcW w:w="997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140" w:type="dxa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Н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409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Дробеметный</w:t>
            </w:r>
            <w:proofErr w:type="spellEnd"/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двух поверхностей без консервации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140х20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140х12</w:t>
            </w:r>
          </w:p>
        </w:tc>
        <w:tc>
          <w:tcPr>
            <w:tcW w:w="99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140" w:type="dxa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409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Газопламенный двух </w:t>
            </w: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поверхностей без консервации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140х20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140х12</w:t>
            </w:r>
          </w:p>
        </w:tc>
        <w:tc>
          <w:tcPr>
            <w:tcW w:w="997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140" w:type="dxa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П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40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Стальными щетками двух поверхностей без консервации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120х20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120х12</w:t>
            </w:r>
          </w:p>
        </w:tc>
        <w:tc>
          <w:tcPr>
            <w:tcW w:w="997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140" w:type="dxa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Р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409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Дробеметный</w:t>
            </w:r>
            <w:proofErr w:type="spellEnd"/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двух поверхностей без консервации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150х24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150х12</w:t>
            </w:r>
          </w:p>
        </w:tc>
        <w:tc>
          <w:tcPr>
            <w:tcW w:w="997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140" w:type="dxa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409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Газопламенный двух поверхностей без консервации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150х24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150х12</w:t>
            </w:r>
          </w:p>
        </w:tc>
        <w:tc>
          <w:tcPr>
            <w:tcW w:w="997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140" w:type="dxa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Т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40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Стальными щетками двух поверхностей без консервации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160х20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160х12</w:t>
            </w:r>
          </w:p>
        </w:tc>
        <w:tc>
          <w:tcPr>
            <w:tcW w:w="99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140" w:type="dxa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У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409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Дробеметный</w:t>
            </w:r>
            <w:proofErr w:type="spellEnd"/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двух поверхностей без консервации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120х20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120х12</w:t>
            </w:r>
          </w:p>
        </w:tc>
        <w:tc>
          <w:tcPr>
            <w:tcW w:w="997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140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Ф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409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Газопламенный двух поверхностей без консервации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120х20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120х14</w:t>
            </w:r>
          </w:p>
        </w:tc>
        <w:tc>
          <w:tcPr>
            <w:tcW w:w="997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140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40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Стальными щетками двух поверхностей без консервации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140х24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140х10</w:t>
            </w:r>
          </w:p>
        </w:tc>
        <w:tc>
          <w:tcPr>
            <w:tcW w:w="997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140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8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Ц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409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Дробеметный</w:t>
            </w:r>
            <w:proofErr w:type="spellEnd"/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двух поверхностей без консервации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240х20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120х12</w:t>
            </w:r>
          </w:p>
        </w:tc>
        <w:tc>
          <w:tcPr>
            <w:tcW w:w="997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140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8"/>
                <w:sz w:val="28"/>
                <w:szCs w:val="28"/>
              </w:rPr>
              <w:t>Ч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409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Газопламенный двух поверхностей без консервации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280х20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140х12</w:t>
            </w:r>
          </w:p>
        </w:tc>
        <w:tc>
          <w:tcPr>
            <w:tcW w:w="99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140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Ш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40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Стальными щетками двух поверхностей без консервации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280х20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140х12</w:t>
            </w:r>
          </w:p>
        </w:tc>
        <w:tc>
          <w:tcPr>
            <w:tcW w:w="997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140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7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Щ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409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Дробеметный</w:t>
            </w:r>
            <w:proofErr w:type="spellEnd"/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двух </w:t>
            </w: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поверхностей без консервации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240х20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120х12</w:t>
            </w:r>
          </w:p>
        </w:tc>
        <w:tc>
          <w:tcPr>
            <w:tcW w:w="997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140" w:type="dxa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7"/>
                <w:sz w:val="28"/>
                <w:szCs w:val="28"/>
              </w:rPr>
              <w:lastRenderedPageBreak/>
              <w:t>Э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409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Газопламенный двух поверхностей без консервации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150х24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150х10</w:t>
            </w:r>
          </w:p>
        </w:tc>
        <w:tc>
          <w:tcPr>
            <w:tcW w:w="997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140" w:type="dxa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Ю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40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Стальными щетками двух поверхностей без консервации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300х24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150х12</w:t>
            </w:r>
          </w:p>
        </w:tc>
        <w:tc>
          <w:tcPr>
            <w:tcW w:w="997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140" w:type="dxa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6"/>
                <w:sz w:val="28"/>
                <w:szCs w:val="28"/>
              </w:rPr>
              <w:t>Я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409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Дробеметный</w:t>
            </w:r>
            <w:proofErr w:type="spellEnd"/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двух поверхностей без консервации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320х20</w:t>
            </w:r>
          </w:p>
        </w:tc>
        <w:tc>
          <w:tcPr>
            <w:tcW w:w="1134" w:type="dxa"/>
          </w:tcPr>
          <w:p w:rsidR="00E22ABA" w:rsidRPr="00E22ABA" w:rsidRDefault="00E22ABA" w:rsidP="00341FF3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160х18</w:t>
            </w:r>
          </w:p>
        </w:tc>
        <w:tc>
          <w:tcPr>
            <w:tcW w:w="99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</w:tbl>
    <w:p w:rsidR="00E22ABA" w:rsidRPr="00E22ABA" w:rsidRDefault="00E22ABA" w:rsidP="00E22ABA">
      <w:pPr>
        <w:spacing w:line="276" w:lineRule="auto"/>
        <w:ind w:left="20" w:right="100" w:firstLine="566"/>
        <w:jc w:val="both"/>
        <w:rPr>
          <w:rFonts w:ascii="Times New Roman" w:eastAsia="Times New Roman" w:hAnsi="Times New Roman"/>
          <w:sz w:val="28"/>
          <w:szCs w:val="28"/>
        </w:rPr>
      </w:pPr>
    </w:p>
    <w:p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Выбор конкретного варианта производится следующим образом:</w:t>
      </w:r>
    </w:p>
    <w:p w:rsidR="00E22ABA" w:rsidRPr="00E22ABA" w:rsidRDefault="00E22ABA" w:rsidP="00E22ABA">
      <w:pPr>
        <w:spacing w:line="276" w:lineRule="auto"/>
        <w:ind w:left="23" w:right="102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– диаметр и марка стали болтов – по первой букве фамилии;</w:t>
      </w:r>
    </w:p>
    <w:p w:rsidR="00E22ABA" w:rsidRPr="00E22ABA" w:rsidRDefault="00E22ABA" w:rsidP="00E22ABA">
      <w:pPr>
        <w:tabs>
          <w:tab w:val="left" w:pos="709"/>
        </w:tabs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– с</w:t>
      </w:r>
      <w:r w:rsidRPr="00E22ABA">
        <w:rPr>
          <w:rFonts w:ascii="Times New Roman" w:hAnsi="Times New Roman"/>
          <w:color w:val="000000"/>
          <w:sz w:val="28"/>
          <w:szCs w:val="28"/>
        </w:rPr>
        <w:t>пособ обработки соединяемых поверхностей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– по первой букве имени;</w:t>
      </w:r>
    </w:p>
    <w:p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– сечения и класс стали пластин – по первой букве отчества.</w:t>
      </w:r>
    </w:p>
    <w:p w:rsidR="00E22ABA" w:rsidRPr="00E22ABA" w:rsidRDefault="00E22ABA" w:rsidP="00E22ABA">
      <w:pPr>
        <w:spacing w:line="276" w:lineRule="auto"/>
        <w:ind w:left="20" w:right="100" w:firstLine="566"/>
        <w:jc w:val="center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  <w:u w:val="single"/>
        </w:rPr>
        <w:t>Пример выбора варианта</w:t>
      </w:r>
    </w:p>
    <w:p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Студент Алексеев Дмитрий Иванович получит следующие исходные данные:</w:t>
      </w:r>
    </w:p>
    <w:p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диаметр болтов </w:t>
      </w:r>
      <w:smartTag w:uri="urn:schemas-microsoft-com:office:smarttags" w:element="metricconverter">
        <w:smartTagPr>
          <w:attr w:name="ProductID" w:val="20 мм"/>
        </w:smartTagPr>
        <w:r w:rsidRPr="00E22ABA">
          <w:rPr>
            <w:rFonts w:ascii="Times New Roman" w:eastAsia="Times New Roman" w:hAnsi="Times New Roman"/>
            <w:sz w:val="28"/>
            <w:szCs w:val="28"/>
          </w:rPr>
          <w:t>20 мм</w:t>
        </w:r>
      </w:smartTag>
      <w:r w:rsidRPr="00E22ABA">
        <w:rPr>
          <w:rFonts w:ascii="Times New Roman" w:eastAsia="Times New Roman" w:hAnsi="Times New Roman"/>
          <w:sz w:val="28"/>
          <w:szCs w:val="28"/>
        </w:rPr>
        <w:t xml:space="preserve"> (по первой букве фамилии – А);</w:t>
      </w:r>
    </w:p>
    <w:p w:rsidR="00E22ABA" w:rsidRPr="00E22ABA" w:rsidRDefault="00E22ABA" w:rsidP="00E22ABA">
      <w:pPr>
        <w:tabs>
          <w:tab w:val="left" w:pos="709"/>
        </w:tabs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E22ABA">
        <w:rPr>
          <w:rFonts w:ascii="Times New Roman" w:hAnsi="Times New Roman"/>
          <w:color w:val="000000"/>
          <w:sz w:val="28"/>
          <w:szCs w:val="28"/>
        </w:rPr>
        <w:t xml:space="preserve">способ обработки </w:t>
      </w:r>
      <w:proofErr w:type="spellStart"/>
      <w:r w:rsidRPr="00E22ABA">
        <w:rPr>
          <w:rFonts w:ascii="Times New Roman" w:hAnsi="Times New Roman"/>
          <w:color w:val="000000"/>
          <w:sz w:val="28"/>
          <w:szCs w:val="28"/>
        </w:rPr>
        <w:t>дробеметный</w:t>
      </w:r>
      <w:proofErr w:type="spellEnd"/>
      <w:r w:rsidRPr="00E22ABA">
        <w:rPr>
          <w:rFonts w:ascii="Times New Roman" w:hAnsi="Times New Roman"/>
          <w:color w:val="000000"/>
          <w:sz w:val="28"/>
          <w:szCs w:val="28"/>
        </w:rPr>
        <w:t xml:space="preserve"> двух поверхностей без консервации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(по первой букве имени – Д);</w:t>
      </w:r>
    </w:p>
    <w:p w:rsidR="00E22ABA" w:rsidRPr="00E22ABA" w:rsidRDefault="00E22ABA" w:rsidP="00E22ABA">
      <w:pPr>
        <w:spacing w:line="276" w:lineRule="auto"/>
        <w:ind w:left="20" w:right="100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  – сечения пластин </w:t>
      </w:r>
      <w:r w:rsidRPr="00E22ABA">
        <w:rPr>
          <w:rFonts w:ascii="Times New Roman" w:hAnsi="Times New Roman"/>
          <w:color w:val="000000"/>
          <w:sz w:val="28"/>
          <w:szCs w:val="28"/>
        </w:rPr>
        <w:t xml:space="preserve">240х20 и 120х10 мм; 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класс стали </w:t>
      </w:r>
      <w:r w:rsidRPr="00E22ABA">
        <w:rPr>
          <w:rFonts w:ascii="Times New Roman" w:eastAsia="Times New Roman" w:hAnsi="Times New Roman"/>
          <w:w w:val="97"/>
          <w:sz w:val="28"/>
          <w:szCs w:val="28"/>
        </w:rPr>
        <w:t xml:space="preserve">С255 </w:t>
      </w:r>
      <w:r w:rsidRPr="00E22ABA">
        <w:rPr>
          <w:rFonts w:ascii="Times New Roman" w:eastAsia="Times New Roman" w:hAnsi="Times New Roman"/>
          <w:sz w:val="28"/>
          <w:szCs w:val="28"/>
        </w:rPr>
        <w:t>(по первой букве отчества – И).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Решение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Соединение на высокопрочных болтах – фрикционное. Его несущая способность зависит от марки стали болтов, их диаметра, способа регулирования натяжения болтов, способа обработки соединяемых поверхностей.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В соответствии с [3, формула 192] количество болтов определяется как</w:t>
      </w: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i/>
          <w:sz w:val="28"/>
          <w:szCs w:val="28"/>
          <w:lang w:val="en-US"/>
        </w:rPr>
      </w:pPr>
      <m:oMathPara>
        <m:oMath>
          <m:r>
            <w:rPr>
              <w:rFonts w:ascii="Cambria Math" w:eastAsia="Times New Roman" w:hAnsi="Cambria Math"/>
              <w:sz w:val="28"/>
              <w:szCs w:val="28"/>
            </w:rPr>
            <m:t>n≥</m:t>
          </m:r>
          <m:f>
            <m:fPr>
              <m:type m:val="lin"/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 New Roman" w:hAnsi="Cambria Math"/>
                  <w:sz w:val="28"/>
                  <w:szCs w:val="28"/>
                </w:rPr>
                <m:t>N</m:t>
              </m:r>
            </m:num>
            <m:den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bh</m:t>
                  </m:r>
                </m:sub>
              </m:sSub>
              <m:r>
                <w:rPr>
                  <w:rFonts w:ascii="Cambria Math" w:eastAsia="Times New Roman" w:hAnsi="Cambria Math"/>
                  <w:sz w:val="28"/>
                  <w:szCs w:val="28"/>
                </w:rPr>
                <m:t>k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b</m:t>
                  </m:r>
                </m:sub>
              </m:sSub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c</m:t>
                  </m:r>
                </m:sub>
              </m:sSub>
            </m:den>
          </m:f>
          <m:r>
            <w:rPr>
              <w:rFonts w:ascii="Cambria Math" w:eastAsia="Times New Roman" w:hAnsi="Cambria Math"/>
              <w:sz w:val="28"/>
              <w:szCs w:val="28"/>
            </w:rPr>
            <m:t>,</m:t>
          </m:r>
        </m:oMath>
      </m:oMathPara>
    </w:p>
    <w:p w:rsidR="00E22ABA" w:rsidRPr="00E22ABA" w:rsidRDefault="00E22ABA" w:rsidP="00E22ABA">
      <w:pPr>
        <w:tabs>
          <w:tab w:val="left" w:pos="450"/>
        </w:tabs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где </w:t>
      </w:r>
      <m:oMath>
        <m:r>
          <w:rPr>
            <w:rFonts w:ascii="Cambria Math" w:eastAsia="Times New Roman" w:hAnsi="Cambria Math"/>
            <w:sz w:val="28"/>
            <w:szCs w:val="28"/>
          </w:rPr>
          <m:t>N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продольная сила;</w:t>
      </w:r>
      <m:oMath>
        <m:r>
          <w:rPr>
            <w:rFonts w:ascii="Cambria Math" w:eastAsia="Times New Roman" w:hAnsi="Cambria Math"/>
            <w:sz w:val="28"/>
            <w:szCs w:val="28"/>
          </w:rPr>
          <m:t xml:space="preserve"> k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количество поверхностей трения соединяемых элементов;</w:t>
      </w:r>
      <m:oMath>
        <m:r>
          <w:rPr>
            <w:rFonts w:ascii="Cambria Math" w:eastAsia="Times New Roman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b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коэффициент условий работы фрикционного соединения, зависящий от числа </w:t>
      </w:r>
      <w:r w:rsidRPr="00E22ABA">
        <w:rPr>
          <w:rFonts w:ascii="Times New Roman" w:eastAsia="Times New Roman" w:hAnsi="Times New Roman"/>
          <w:i/>
          <w:sz w:val="28"/>
          <w:szCs w:val="28"/>
          <w:lang w:val="en-US"/>
        </w:rPr>
        <w:t>n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болтов, необходимых для восприятия </w:t>
      </w:r>
      <w:r w:rsidRPr="00E22ABA">
        <w:rPr>
          <w:rFonts w:ascii="Times New Roman" w:eastAsia="Times New Roman" w:hAnsi="Times New Roman"/>
          <w:sz w:val="28"/>
          <w:szCs w:val="28"/>
        </w:rPr>
        <w:lastRenderedPageBreak/>
        <w:t xml:space="preserve">усилия </w:t>
      </w:r>
      <w:r w:rsidRPr="00E22ABA">
        <w:rPr>
          <w:rFonts w:ascii="Times New Roman" w:hAnsi="Times New Roman"/>
          <w:sz w:val="28"/>
          <w:szCs w:val="28"/>
        </w:rPr>
        <w:t>[3, п. 14.3.4]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;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c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коэффициент условий работы конструкции </w:t>
      </w:r>
      <w:r w:rsidRPr="00E22ABA">
        <w:rPr>
          <w:rFonts w:ascii="Times New Roman" w:hAnsi="Times New Roman"/>
          <w:sz w:val="28"/>
          <w:szCs w:val="28"/>
        </w:rPr>
        <w:t>[3, табл. 1]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;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bh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расчетное усилие, которое может быть воспринято каждой поверхностью трения элементов, стянутых одним высокопрочным болтом.</w:t>
      </w:r>
    </w:p>
    <w:p w:rsidR="00E22ABA" w:rsidRPr="00E22ABA" w:rsidRDefault="00E22ABA" w:rsidP="00E22ABA">
      <w:pPr>
        <w:tabs>
          <w:tab w:val="left" w:pos="450"/>
        </w:tabs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Данное расчетное усилие определяется в соответствии с </w:t>
      </w:r>
      <w:r w:rsidRPr="00E22ABA">
        <w:rPr>
          <w:rFonts w:ascii="Times New Roman" w:hAnsi="Times New Roman"/>
          <w:sz w:val="28"/>
          <w:szCs w:val="28"/>
        </w:rPr>
        <w:t xml:space="preserve">[3, формула 191] 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как </w:t>
      </w: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eastAsia="Times New Roman" w:hAnsi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eastAsia="Times New Roman" w:hAnsi="Cambria Math"/>
                  <w:sz w:val="28"/>
                  <w:szCs w:val="28"/>
                </w:rPr>
                <m:t>bh</m:t>
              </m:r>
            </m:sub>
          </m:sSub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f>
            <m:fPr>
              <m:type m:val="lin"/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bh</m:t>
                  </m:r>
                </m:sub>
              </m:sSub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b</m:t>
                  </m:r>
                </m:sub>
              </m:sSub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bn</m:t>
                  </m:r>
                </m:sub>
              </m:sSub>
              <m:r>
                <w:rPr>
                  <w:rFonts w:ascii="Cambria Math" w:eastAsia="Times New Roman" w:hAnsi="Cambria Math"/>
                  <w:sz w:val="28"/>
                  <w:szCs w:val="28"/>
                </w:rPr>
                <m:t>μ</m:t>
              </m:r>
            </m:num>
            <m:den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h</m:t>
                  </m:r>
                </m:sub>
              </m:sSub>
            </m:den>
          </m:f>
          <m:r>
            <w:rPr>
              <w:rFonts w:ascii="Cambria Math" w:eastAsia="Times New Roman" w:hAnsi="Cambria Math"/>
              <w:sz w:val="28"/>
              <w:szCs w:val="28"/>
            </w:rPr>
            <m:t>,</m:t>
          </m:r>
        </m:oMath>
      </m:oMathPara>
    </w:p>
    <w:p w:rsidR="00E22ABA" w:rsidRPr="00E22ABA" w:rsidRDefault="00E22ABA" w:rsidP="00E22ABA">
      <w:pPr>
        <w:tabs>
          <w:tab w:val="left" w:pos="45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где</w:t>
      </w:r>
      <m:oMath>
        <m:r>
          <w:rPr>
            <w:rFonts w:ascii="Cambria Math" w:eastAsia="Times New Roman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bh</m:t>
            </m:r>
          </m:sub>
        </m:sSub>
      </m:oMath>
      <w:r w:rsidRPr="00E22ABA">
        <w:rPr>
          <w:rFonts w:ascii="Times New Roman" w:hAnsi="Times New Roman"/>
          <w:sz w:val="28"/>
          <w:szCs w:val="28"/>
        </w:rPr>
        <w:t xml:space="preserve"> – расчетное сопротивление растяжению высокопрочного болта, определяемое согласно [3, табл. Г.8];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bn</m:t>
            </m:r>
          </m:sub>
        </m:sSub>
      </m:oMath>
      <w:r w:rsidRPr="00E22ABA">
        <w:rPr>
          <w:rFonts w:ascii="Times New Roman" w:hAnsi="Times New Roman"/>
          <w:sz w:val="28"/>
          <w:szCs w:val="28"/>
        </w:rPr>
        <w:t xml:space="preserve"> – площадь сечения болта нетто [3, табл. Г.9]; </w:t>
      </w:r>
      <m:oMath>
        <m:r>
          <w:rPr>
            <w:rFonts w:ascii="Cambria Math" w:eastAsia="Times New Roman" w:hAnsi="Cambria Math"/>
            <w:sz w:val="28"/>
            <w:szCs w:val="28"/>
          </w:rPr>
          <m:t>μ</m:t>
        </m:r>
      </m:oMath>
      <w:r w:rsidRPr="00E22ABA">
        <w:rPr>
          <w:rFonts w:ascii="Times New Roman" w:hAnsi="Times New Roman"/>
          <w:sz w:val="28"/>
          <w:szCs w:val="28"/>
        </w:rPr>
        <w:t xml:space="preserve"> – коэффициент трения, принимаемый по [3, табл. 42];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h</m:t>
            </m:r>
          </m:sub>
        </m:sSub>
      </m:oMath>
      <w:r w:rsidRPr="00E22ABA">
        <w:rPr>
          <w:rFonts w:ascii="Times New Roman" w:hAnsi="Times New Roman"/>
          <w:sz w:val="28"/>
          <w:szCs w:val="28"/>
        </w:rPr>
        <w:t xml:space="preserve"> – коэффициент надежности высокопрочного болта [3, табл. 42].</w:t>
      </w:r>
    </w:p>
    <w:p w:rsidR="00E22ABA" w:rsidRPr="00E22ABA" w:rsidRDefault="00E22ABA" w:rsidP="00E22ABA">
      <w:pPr>
        <w:spacing w:line="360" w:lineRule="auto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По условию задания продольное усилие определяется минимальной несущей способностью соединяемых листов, то есть</w:t>
      </w:r>
    </w:p>
    <w:p w:rsidR="00E22ABA" w:rsidRPr="00E22ABA" w:rsidRDefault="00E22ABA" w:rsidP="00E22ABA">
      <w:pPr>
        <w:spacing w:line="360" w:lineRule="auto"/>
        <w:rPr>
          <w:rFonts w:ascii="Times New Roman" w:hAnsi="Times New Roman"/>
          <w:b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N=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min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γ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</m:t>
                    </m:r>
                  </m:sub>
                </m:sSub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=2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γ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</m:t>
                    </m:r>
                  </m:sub>
                </m:sSub>
              </m:e>
            </m:eqArr>
          </m:e>
        </m:d>
      </m:oMath>
      <w:r w:rsidRPr="00E22ABA">
        <w:rPr>
          <w:rFonts w:ascii="Times New Roman" w:hAnsi="Times New Roman"/>
          <w:sz w:val="28"/>
          <w:szCs w:val="28"/>
        </w:rPr>
        <w:t>.</w:t>
      </w:r>
    </w:p>
    <w:p w:rsidR="00E22ABA" w:rsidRPr="00E22ABA" w:rsidRDefault="00E22ABA" w:rsidP="00E22AB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E22ABA" w:rsidRPr="00E22ABA" w:rsidRDefault="00E22ABA" w:rsidP="00E22ABA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Алгоритм выполнения задания 3:</w:t>
      </w:r>
    </w:p>
    <w:p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– определение расчетного сопротивления растяжению высокопрочного болта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bh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>;</w:t>
      </w:r>
    </w:p>
    <w:p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определение коэффициента условий работы соединения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b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>;</w:t>
      </w:r>
    </w:p>
    <w:p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определение коэффициента трения </w:t>
      </w:r>
      <m:oMath>
        <m:r>
          <w:rPr>
            <w:rFonts w:ascii="Cambria Math" w:eastAsia="Times New Roman" w:hAnsi="Cambria Math"/>
            <w:sz w:val="28"/>
            <w:szCs w:val="28"/>
          </w:rPr>
          <m:t>μ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>;</w:t>
      </w:r>
    </w:p>
    <w:p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определение коэффициента надежности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h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>;</w:t>
      </w:r>
    </w:p>
    <w:p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определение площади сечения болта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bn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>;</w:t>
      </w:r>
    </w:p>
    <w:p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определение расчетного усилия, которое может быть воспринято каждой поверхностью трения элементов, стянутых одним высокопрочным болтом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bh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>;</w:t>
      </w:r>
    </w:p>
    <w:p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– определение расчетного сопротивления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>;</w:t>
      </w:r>
    </w:p>
    <w:p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определение коэффициента условий работы конструкции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c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>;</w:t>
      </w:r>
    </w:p>
    <w:p w:rsidR="00E22ABA" w:rsidRPr="00E22ABA" w:rsidRDefault="00E22ABA" w:rsidP="00E22ABA">
      <w:pPr>
        <w:spacing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– определение несущей способности 1-й пластины;</w:t>
      </w:r>
    </w:p>
    <w:p w:rsidR="00E22ABA" w:rsidRPr="00E22ABA" w:rsidRDefault="00E22ABA" w:rsidP="00E22ABA">
      <w:pPr>
        <w:spacing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– определение несущей способности 2-й пластины;</w:t>
      </w:r>
    </w:p>
    <w:p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определение продольной силы </w:t>
      </w:r>
      <m:oMath>
        <m:r>
          <w:rPr>
            <w:rFonts w:ascii="Cambria Math" w:hAnsi="Cambria Math"/>
            <w:sz w:val="28"/>
            <w:szCs w:val="28"/>
          </w:rPr>
          <m:t>N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>;</w:t>
      </w:r>
    </w:p>
    <w:p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lastRenderedPageBreak/>
        <w:t>– определение количества плоскостей трения</w:t>
      </w:r>
      <m:oMath>
        <m:r>
          <w:rPr>
            <w:rFonts w:ascii="Cambria Math" w:eastAsia="Times New Roman" w:hAnsi="Cambria Math"/>
            <w:sz w:val="28"/>
            <w:szCs w:val="28"/>
          </w:rPr>
          <m:t xml:space="preserve"> k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>;</w:t>
      </w:r>
    </w:p>
    <w:p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– определение требуемого количества болтов</w:t>
      </w:r>
      <m:oMath>
        <m:r>
          <w:rPr>
            <w:rFonts w:ascii="Cambria Math" w:eastAsia="Times New Roman" w:hAnsi="Cambria Math"/>
            <w:sz w:val="28"/>
            <w:szCs w:val="28"/>
          </w:rPr>
          <m:t xml:space="preserve"> n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>.</w:t>
      </w:r>
    </w:p>
    <w:p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Пример выполнения практического задания 3</w:t>
      </w:r>
    </w:p>
    <w:p w:rsidR="00E22ABA" w:rsidRPr="00E22ABA" w:rsidRDefault="00E22ABA" w:rsidP="00E22ABA">
      <w:pPr>
        <w:pStyle w:val="11"/>
        <w:tabs>
          <w:tab w:val="left" w:pos="450"/>
        </w:tabs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Задание 3. Определите количество высокопрочных болтов, необходимых для соединения трех пластин (рис. 3). Способ обработки соединяемых поверхностей – </w:t>
      </w:r>
      <w:proofErr w:type="spellStart"/>
      <w:r w:rsidRPr="00E22ABA">
        <w:rPr>
          <w:rFonts w:ascii="Times New Roman" w:hAnsi="Times New Roman"/>
          <w:color w:val="000000"/>
          <w:sz w:val="28"/>
          <w:szCs w:val="28"/>
        </w:rPr>
        <w:t>дробеметный</w:t>
      </w:r>
      <w:proofErr w:type="spellEnd"/>
      <w:r w:rsidRPr="00E22ABA">
        <w:rPr>
          <w:rFonts w:ascii="Times New Roman" w:hAnsi="Times New Roman"/>
          <w:color w:val="000000"/>
          <w:sz w:val="28"/>
          <w:szCs w:val="28"/>
        </w:rPr>
        <w:t xml:space="preserve"> без консервации.</w:t>
      </w:r>
      <w:r w:rsidRPr="00E22ABA">
        <w:rPr>
          <w:rFonts w:ascii="Times New Roman" w:hAnsi="Times New Roman"/>
          <w:sz w:val="28"/>
          <w:szCs w:val="28"/>
        </w:rPr>
        <w:t xml:space="preserve"> Диаметр болтов </w:t>
      </w:r>
      <w:r w:rsidRPr="00E22ABA">
        <w:rPr>
          <w:rFonts w:ascii="Times New Roman" w:hAnsi="Times New Roman"/>
          <w:i/>
          <w:color w:val="000000"/>
          <w:sz w:val="28"/>
          <w:szCs w:val="28"/>
          <w:lang w:val="en-US"/>
        </w:rPr>
        <w:t>d</w:t>
      </w:r>
      <w:r w:rsidRPr="00E22ABA">
        <w:rPr>
          <w:rFonts w:ascii="Times New Roman" w:hAnsi="Times New Roman"/>
          <w:color w:val="000000"/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20 мм"/>
        </w:smartTagPr>
        <w:r w:rsidRPr="00E22ABA">
          <w:rPr>
            <w:rFonts w:ascii="Times New Roman" w:hAnsi="Times New Roman"/>
            <w:color w:val="000000"/>
            <w:sz w:val="28"/>
            <w:szCs w:val="28"/>
          </w:rPr>
          <w:t>20 мм</w:t>
        </w:r>
      </w:smartTag>
      <w:r w:rsidRPr="00E22ABA">
        <w:rPr>
          <w:rFonts w:ascii="Times New Roman" w:hAnsi="Times New Roman"/>
          <w:color w:val="000000"/>
          <w:sz w:val="28"/>
          <w:szCs w:val="28"/>
        </w:rPr>
        <w:t>; марка стали болтов – 40Х.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Разность номинальных диаметров отверстий и болтов δ = 1–4 мм.</w:t>
      </w:r>
      <w:r w:rsidRPr="00E22AB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Нагрузка статическая. </w:t>
      </w:r>
      <w:r w:rsidRPr="00E22ABA">
        <w:rPr>
          <w:rFonts w:ascii="Times New Roman" w:hAnsi="Times New Roman"/>
          <w:color w:val="000000"/>
          <w:sz w:val="28"/>
          <w:szCs w:val="28"/>
        </w:rPr>
        <w:t xml:space="preserve">Сечение средней пластины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b</w:t>
      </w:r>
      <w:r w:rsidRPr="00E22ABA">
        <w:rPr>
          <w:rFonts w:ascii="Times New Roman" w:hAnsi="Times New Roman"/>
          <w:sz w:val="28"/>
          <w:szCs w:val="28"/>
          <w:vertAlign w:val="subscript"/>
        </w:rPr>
        <w:t>1</w:t>
      </w:r>
      <w:r w:rsidRPr="00E22ABA">
        <w:rPr>
          <w:rFonts w:ascii="Times New Roman" w:hAnsi="Times New Roman"/>
          <w:color w:val="3B4001"/>
          <w:sz w:val="28"/>
          <w:szCs w:val="28"/>
        </w:rPr>
        <w:t xml:space="preserve"> x</w:t>
      </w:r>
      <w:r w:rsidRPr="00E22ABA">
        <w:rPr>
          <w:rFonts w:ascii="Times New Roman" w:hAnsi="Times New Roman"/>
          <w:sz w:val="28"/>
          <w:szCs w:val="28"/>
        </w:rPr>
        <w:t xml:space="preserve">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t</w:t>
      </w:r>
      <w:r w:rsidRPr="00E22ABA">
        <w:rPr>
          <w:rFonts w:ascii="Times New Roman" w:hAnsi="Times New Roman"/>
          <w:sz w:val="28"/>
          <w:szCs w:val="28"/>
          <w:vertAlign w:val="subscript"/>
        </w:rPr>
        <w:t xml:space="preserve">1 </w:t>
      </w:r>
      <w:r w:rsidRPr="00E22ABA">
        <w:rPr>
          <w:rFonts w:ascii="Times New Roman" w:hAnsi="Times New Roman"/>
          <w:sz w:val="28"/>
          <w:szCs w:val="28"/>
        </w:rPr>
        <w:t xml:space="preserve">= 100х20 мм; </w:t>
      </w:r>
      <w:r w:rsidRPr="00E22ABA">
        <w:rPr>
          <w:rFonts w:ascii="Times New Roman" w:hAnsi="Times New Roman"/>
          <w:color w:val="000000"/>
          <w:sz w:val="28"/>
          <w:szCs w:val="28"/>
        </w:rPr>
        <w:t xml:space="preserve">сечение двух других пластин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b</w:t>
      </w:r>
      <w:r w:rsidRPr="00E22ABA">
        <w:rPr>
          <w:rFonts w:ascii="Times New Roman" w:hAnsi="Times New Roman"/>
          <w:sz w:val="28"/>
          <w:szCs w:val="28"/>
          <w:vertAlign w:val="subscript"/>
        </w:rPr>
        <w:t>2</w:t>
      </w:r>
      <w:r w:rsidRPr="00E22ABA">
        <w:rPr>
          <w:rFonts w:ascii="Times New Roman" w:hAnsi="Times New Roman"/>
          <w:color w:val="3B4001"/>
          <w:sz w:val="28"/>
          <w:szCs w:val="28"/>
        </w:rPr>
        <w:t xml:space="preserve"> x</w:t>
      </w:r>
      <w:r w:rsidRPr="00E22ABA">
        <w:rPr>
          <w:rFonts w:ascii="Times New Roman" w:hAnsi="Times New Roman"/>
          <w:sz w:val="28"/>
          <w:szCs w:val="28"/>
        </w:rPr>
        <w:t xml:space="preserve">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t</w:t>
      </w:r>
      <w:r w:rsidRPr="00E22ABA">
        <w:rPr>
          <w:rFonts w:ascii="Times New Roman" w:hAnsi="Times New Roman"/>
          <w:sz w:val="28"/>
          <w:szCs w:val="28"/>
          <w:vertAlign w:val="subscript"/>
        </w:rPr>
        <w:t>2</w:t>
      </w:r>
      <w:r w:rsidRPr="00E22ABA">
        <w:rPr>
          <w:rFonts w:ascii="Times New Roman" w:hAnsi="Times New Roman"/>
          <w:sz w:val="28"/>
          <w:szCs w:val="28"/>
        </w:rPr>
        <w:t xml:space="preserve"> = 100х12 мм. Класс стали пластин С255. Болтовое соединение должно быть равнопрочным соединяемым элементам. </w:t>
      </w:r>
    </w:p>
    <w:p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</w:p>
    <w:p w:rsidR="00E22ABA" w:rsidRPr="00E22ABA" w:rsidRDefault="00E22ABA" w:rsidP="00E22ABA">
      <w:pPr>
        <w:spacing w:line="360" w:lineRule="auto"/>
        <w:rPr>
          <w:rFonts w:ascii="Times New Roman" w:eastAsia="Times New Roman" w:hAnsi="Times New Roman"/>
          <w:b/>
          <w:sz w:val="28"/>
          <w:szCs w:val="28"/>
        </w:rPr>
      </w:pPr>
      <w:r w:rsidRPr="00E22ABA">
        <w:rPr>
          <w:rFonts w:ascii="Times New Roman" w:eastAsia="Times New Roman" w:hAnsi="Times New Roman"/>
          <w:b/>
          <w:sz w:val="28"/>
          <w:szCs w:val="28"/>
        </w:rPr>
        <w:t>Решение</w:t>
      </w:r>
    </w:p>
    <w:p w:rsidR="00E22ABA" w:rsidRPr="00E22ABA" w:rsidRDefault="00E22ABA" w:rsidP="00E22ABA">
      <w:pPr>
        <w:spacing w:line="360" w:lineRule="auto"/>
        <w:rPr>
          <w:rFonts w:ascii="Times New Roman" w:hAnsi="Times New Roman"/>
          <w:i/>
          <w:sz w:val="28"/>
          <w:szCs w:val="28"/>
        </w:rPr>
      </w:pPr>
      <w:r w:rsidRPr="00E22ABA">
        <w:rPr>
          <w:rFonts w:ascii="Times New Roman" w:hAnsi="Times New Roman"/>
          <w:i/>
          <w:sz w:val="28"/>
          <w:szCs w:val="28"/>
        </w:rPr>
        <w:t>Расчетное сопротивление растяжению высокопрочного болта:</w:t>
      </w:r>
    </w:p>
    <w:p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bh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=75,5 кН/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2</m:t>
            </m:r>
          </m:sup>
        </m:sSup>
      </m:oMath>
      <w:r w:rsidRPr="00E22ABA">
        <w:rPr>
          <w:rFonts w:ascii="Times New Roman" w:eastAsia="Times New Roman" w:hAnsi="Times New Roman"/>
          <w:sz w:val="28"/>
          <w:szCs w:val="28"/>
        </w:rPr>
        <w:t>.</w:t>
      </w:r>
    </w:p>
    <w:p w:rsidR="00E22ABA" w:rsidRPr="00E22ABA" w:rsidRDefault="00E22ABA" w:rsidP="00E22ABA">
      <w:pPr>
        <w:spacing w:line="360" w:lineRule="auto"/>
        <w:rPr>
          <w:rFonts w:ascii="Times New Roman" w:hAnsi="Times New Roman"/>
          <w:b/>
          <w:i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 xml:space="preserve">Коэффициент условий работы соединения: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b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 xml:space="preserve">=0,8 при </m:t>
        </m:r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b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&lt;5</m:t>
        </m:r>
      </m:oMath>
      <w:r w:rsidRPr="00E22ABA">
        <w:rPr>
          <w:rFonts w:ascii="Times New Roman" w:eastAsia="Times New Roman" w:hAnsi="Times New Roman"/>
          <w:i/>
          <w:sz w:val="28"/>
          <w:szCs w:val="28"/>
        </w:rPr>
        <w:t>.</w:t>
      </w:r>
    </w:p>
    <w:p w:rsidR="00E22ABA" w:rsidRPr="00E22ABA" w:rsidRDefault="00E22ABA" w:rsidP="00E22ABA">
      <w:pPr>
        <w:spacing w:line="360" w:lineRule="auto"/>
        <w:rPr>
          <w:rFonts w:ascii="Times New Roman" w:eastAsia="Times New Roman" w:hAnsi="Times New Roman"/>
          <w:i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 xml:space="preserve">Коэффициент трения: </w:t>
      </w:r>
      <m:oMath>
        <m:r>
          <w:rPr>
            <w:rFonts w:ascii="Cambria Math" w:eastAsia="Times New Roman" w:hAnsi="Cambria Math"/>
            <w:sz w:val="28"/>
            <w:szCs w:val="28"/>
          </w:rPr>
          <m:t>μ=0,58</m:t>
        </m:r>
      </m:oMath>
      <w:r w:rsidRPr="00E22ABA">
        <w:rPr>
          <w:rFonts w:ascii="Times New Roman" w:eastAsia="Times New Roman" w:hAnsi="Times New Roman"/>
          <w:i/>
          <w:sz w:val="28"/>
          <w:szCs w:val="28"/>
        </w:rPr>
        <w:t xml:space="preserve">. </w:t>
      </w:r>
    </w:p>
    <w:p w:rsidR="00E22ABA" w:rsidRPr="00E22ABA" w:rsidRDefault="00E22ABA" w:rsidP="00E22ABA">
      <w:pPr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 xml:space="preserve">Коэффициент надежности: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h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=1,12</m:t>
        </m:r>
      </m:oMath>
      <w:r w:rsidRPr="00E22ABA">
        <w:rPr>
          <w:rFonts w:ascii="Times New Roman" w:eastAsia="Times New Roman" w:hAnsi="Times New Roman"/>
          <w:i/>
          <w:sz w:val="28"/>
          <w:szCs w:val="28"/>
        </w:rPr>
        <w:t>.</w:t>
      </w:r>
    </w:p>
    <w:p w:rsidR="00E22ABA" w:rsidRPr="00E22ABA" w:rsidRDefault="00E22ABA" w:rsidP="00E22ABA">
      <w:pPr>
        <w:spacing w:line="360" w:lineRule="auto"/>
        <w:rPr>
          <w:rFonts w:ascii="Times New Roman" w:eastAsia="Times New Roman" w:hAnsi="Times New Roman"/>
          <w:i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 xml:space="preserve">Площадь сечения болта: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bn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 xml:space="preserve">=2,45 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2</m:t>
            </m:r>
          </m:sup>
        </m:sSup>
      </m:oMath>
      <w:r w:rsidRPr="00E22ABA">
        <w:rPr>
          <w:rFonts w:ascii="Times New Roman" w:eastAsia="Times New Roman" w:hAnsi="Times New Roman"/>
          <w:i/>
          <w:sz w:val="28"/>
          <w:szCs w:val="28"/>
        </w:rPr>
        <w:t>.</w:t>
      </w:r>
    </w:p>
    <w:p w:rsidR="00E22ABA" w:rsidRPr="00E22ABA" w:rsidRDefault="00E22ABA" w:rsidP="00E22ABA">
      <w:pPr>
        <w:tabs>
          <w:tab w:val="left" w:pos="450"/>
        </w:tabs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>Расчетное усилие, которое может быть воспринято каждой поверхностью трения элементов, стянутых одним высокопрочным болтом:</w:t>
      </w:r>
      <w:r w:rsidRPr="00E22ABA">
        <w:rPr>
          <w:rFonts w:ascii="Times New Roman" w:eastAsia="Times New Roman" w:hAnsi="Times New Roman"/>
          <w:sz w:val="28"/>
          <w:szCs w:val="28"/>
        </w:rPr>
        <w:br/>
      </w:r>
      <m:oMathPara>
        <m:oMath>
          <m:sSub>
            <m:sSub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eastAsia="Times New Roman" w:hAnsi="Cambria Math"/>
                  <w:sz w:val="28"/>
                  <w:szCs w:val="28"/>
                </w:rPr>
                <m:t>bh</m:t>
              </m:r>
            </m:sub>
          </m:sSub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f>
            <m:fPr>
              <m:type m:val="lin"/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 New Roman" w:hAnsi="Cambria Math"/>
                  <w:sz w:val="28"/>
                  <w:szCs w:val="28"/>
                </w:rPr>
                <m:t>75,5∙0,8∙2,45∙0,58</m:t>
              </m:r>
            </m:num>
            <m:den>
              <m:r>
                <w:rPr>
                  <w:rFonts w:ascii="Cambria Math" w:eastAsia="Times New Roman" w:hAnsi="Cambria Math"/>
                  <w:sz w:val="28"/>
                  <w:szCs w:val="28"/>
                </w:rPr>
                <m:t>1,12</m:t>
              </m:r>
            </m:den>
          </m:f>
          <m:r>
            <w:rPr>
              <w:rFonts w:ascii="Cambria Math" w:eastAsia="Times New Roman" w:hAnsi="Cambria Math"/>
              <w:sz w:val="28"/>
              <w:szCs w:val="28"/>
            </w:rPr>
            <m:t>=76,6 кН.</m:t>
          </m:r>
        </m:oMath>
      </m:oMathPara>
    </w:p>
    <w:p w:rsidR="00E22ABA" w:rsidRPr="00E22ABA" w:rsidRDefault="00E22ABA" w:rsidP="00E22ABA">
      <w:pPr>
        <w:spacing w:line="360" w:lineRule="auto"/>
        <w:ind w:firstLine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 xml:space="preserve">Коэффициент условий работы конструкции: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c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=1,0.</m:t>
        </m:r>
      </m:oMath>
      <w:r w:rsidRPr="00E22ABA">
        <w:rPr>
          <w:rFonts w:ascii="Times New Roman" w:hAnsi="Times New Roman"/>
          <w:sz w:val="28"/>
          <w:szCs w:val="28"/>
        </w:rPr>
        <w:t xml:space="preserve"> </w:t>
      </w:r>
    </w:p>
    <w:p w:rsidR="00E22ABA" w:rsidRPr="00E22ABA" w:rsidRDefault="00E22ABA" w:rsidP="00E22ABA">
      <w:pPr>
        <w:spacing w:line="360" w:lineRule="auto"/>
        <w:ind w:firstLine="0"/>
        <w:jc w:val="both"/>
        <w:rPr>
          <w:rFonts w:ascii="Times New Roman" w:hAnsi="Times New Roman"/>
          <w:i/>
          <w:sz w:val="28"/>
          <w:szCs w:val="28"/>
        </w:rPr>
      </w:pPr>
      <w:r w:rsidRPr="00E22ABA">
        <w:rPr>
          <w:rFonts w:ascii="Times New Roman" w:hAnsi="Times New Roman"/>
          <w:i/>
          <w:sz w:val="28"/>
          <w:szCs w:val="28"/>
        </w:rPr>
        <w:t>Несущая способность 1-й пластины:</w:t>
      </w:r>
    </w:p>
    <w:p w:rsidR="00E22ABA" w:rsidRPr="00E22ABA" w:rsidRDefault="00E22ABA" w:rsidP="00E22ABA">
      <w:pPr>
        <w:spacing w:line="360" w:lineRule="auto"/>
        <w:ind w:firstLine="0"/>
        <w:jc w:val="both"/>
        <w:rPr>
          <w:rFonts w:ascii="Times New Roman" w:hAnsi="Times New Roman"/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=10∙2∙24∙1,0</m:t>
          </m:r>
          <m:r>
            <w:rPr>
              <w:rFonts w:ascii="Cambria Math" w:eastAsia="Times New Roman" w:hAnsi="Cambria Math"/>
              <w:sz w:val="28"/>
              <w:szCs w:val="28"/>
            </w:rPr>
            <m:t>=480 кН.</m:t>
          </m:r>
        </m:oMath>
      </m:oMathPara>
    </w:p>
    <w:p w:rsidR="00E22ABA" w:rsidRPr="00E22ABA" w:rsidRDefault="00E22ABA" w:rsidP="00E22ABA">
      <w:pPr>
        <w:spacing w:line="360" w:lineRule="auto"/>
        <w:ind w:firstLine="0"/>
        <w:jc w:val="both"/>
        <w:rPr>
          <w:rFonts w:ascii="Times New Roman" w:hAnsi="Times New Roman"/>
          <w:i/>
          <w:sz w:val="28"/>
          <w:szCs w:val="28"/>
        </w:rPr>
      </w:pPr>
      <w:r w:rsidRPr="00E22ABA">
        <w:rPr>
          <w:rFonts w:ascii="Times New Roman" w:hAnsi="Times New Roman"/>
          <w:i/>
          <w:sz w:val="28"/>
          <w:szCs w:val="28"/>
        </w:rPr>
        <w:t>Несущая способность 2-й пластины:</w:t>
      </w:r>
    </w:p>
    <w:p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=2∙10∙1,2∙24∙1,0</m:t>
          </m:r>
          <m:r>
            <w:rPr>
              <w:rFonts w:ascii="Cambria Math" w:eastAsia="Times New Roman" w:hAnsi="Cambria Math"/>
              <w:sz w:val="28"/>
              <w:szCs w:val="28"/>
            </w:rPr>
            <m:t>=576 кН.</m:t>
          </m:r>
        </m:oMath>
      </m:oMathPara>
    </w:p>
    <w:p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i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 xml:space="preserve">Продольная сила: </w:t>
      </w:r>
      <m:oMath>
        <m:r>
          <w:rPr>
            <w:rFonts w:ascii="Cambria Math" w:hAnsi="Cambria Math"/>
            <w:sz w:val="28"/>
            <w:szCs w:val="28"/>
          </w:rPr>
          <m:t>N=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min</m:t>
            </m:r>
          </m:sub>
        </m:sSub>
        <m:r>
          <w:rPr>
            <w:rFonts w:ascii="Cambria Math" w:hAnsi="Cambria Math"/>
            <w:sz w:val="28"/>
            <w:szCs w:val="28"/>
          </w:rPr>
          <m:t>=480 кН.</m:t>
        </m:r>
      </m:oMath>
    </w:p>
    <w:p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i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>Количество плоскостей трения:</w:t>
      </w:r>
      <m:oMath>
        <m:r>
          <w:rPr>
            <w:rFonts w:ascii="Cambria Math" w:eastAsia="Times New Roman" w:hAnsi="Cambria Math"/>
            <w:sz w:val="28"/>
            <w:szCs w:val="28"/>
          </w:rPr>
          <m:t xml:space="preserve"> k=2,0.</m:t>
        </m:r>
      </m:oMath>
    </w:p>
    <w:p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i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lastRenderedPageBreak/>
        <w:t>Требуемое количество болтов:</w:t>
      </w:r>
      <m:oMath>
        <m:r>
          <w:rPr>
            <w:rFonts w:ascii="Cambria Math" w:eastAsia="Times New Roman" w:hAnsi="Cambria Math"/>
            <w:sz w:val="28"/>
            <w:szCs w:val="28"/>
          </w:rPr>
          <m:t xml:space="preserve"> n≥</m:t>
        </m:r>
        <m:f>
          <m:fPr>
            <m:type m:val="lin"/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/>
                <w:sz w:val="28"/>
                <w:szCs w:val="28"/>
              </w:rPr>
              <m:t>480</m:t>
            </m:r>
          </m:num>
          <m:den>
            <m:r>
              <w:rPr>
                <w:rFonts w:ascii="Cambria Math" w:eastAsia="Times New Roman" w:hAnsi="Cambria Math"/>
                <w:sz w:val="28"/>
                <w:szCs w:val="28"/>
              </w:rPr>
              <m:t>76,6∙2∙0,8∙1,0</m:t>
            </m:r>
          </m:den>
        </m:f>
        <m:r>
          <w:rPr>
            <w:rFonts w:ascii="Cambria Math" w:eastAsia="Times New Roman" w:hAnsi="Cambria Math"/>
            <w:sz w:val="28"/>
            <w:szCs w:val="28"/>
          </w:rPr>
          <m:t>=3.91.</m:t>
        </m:r>
      </m:oMath>
    </w:p>
    <w:p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b/>
          <w:sz w:val="28"/>
          <w:szCs w:val="28"/>
        </w:rPr>
      </w:pPr>
      <w:r w:rsidRPr="00E22ABA">
        <w:rPr>
          <w:rFonts w:ascii="Times New Roman" w:eastAsia="Times New Roman" w:hAnsi="Times New Roman"/>
          <w:b/>
          <w:sz w:val="28"/>
          <w:szCs w:val="28"/>
        </w:rPr>
        <w:t xml:space="preserve">Вывод: Принимаем 4 высокопрочных болта. </w:t>
      </w: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0E67E5" w:rsidRDefault="00E22ABA" w:rsidP="000E67E5">
      <w:pPr>
        <w:pStyle w:val="2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67E5">
        <w:rPr>
          <w:rFonts w:ascii="Times New Roman" w:hAnsi="Times New Roman" w:cs="Times New Roman"/>
          <w:sz w:val="28"/>
          <w:szCs w:val="28"/>
        </w:rPr>
        <w:lastRenderedPageBreak/>
        <w:t>Практическое задание 4</w:t>
      </w:r>
    </w:p>
    <w:p w:rsidR="00E22ABA" w:rsidRPr="00E22ABA" w:rsidRDefault="00E22ABA" w:rsidP="00E22ABA">
      <w:pPr>
        <w:tabs>
          <w:tab w:val="left" w:pos="450"/>
        </w:tabs>
        <w:spacing w:line="360" w:lineRule="auto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Тема «Балки и балочные конструкции»</w:t>
      </w:r>
    </w:p>
    <w:p w:rsidR="00E22ABA" w:rsidRPr="00E22ABA" w:rsidRDefault="00E22ABA" w:rsidP="00E22ABA">
      <w:pPr>
        <w:tabs>
          <w:tab w:val="left" w:pos="450"/>
        </w:tabs>
        <w:spacing w:line="360" w:lineRule="auto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Задание 4</w:t>
      </w:r>
    </w:p>
    <w:p w:rsidR="00E22ABA" w:rsidRPr="00E22ABA" w:rsidRDefault="00E22ABA" w:rsidP="00E22ABA">
      <w:pPr>
        <w:pStyle w:val="11"/>
        <w:tabs>
          <w:tab w:val="left" w:pos="45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Подберите сечение однопролетной шарнирно опертой балки (рис. 4) пролетом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l</w:t>
      </w:r>
      <w:r w:rsidRPr="00E22ABA">
        <w:rPr>
          <w:rFonts w:ascii="Times New Roman" w:hAnsi="Times New Roman"/>
          <w:sz w:val="28"/>
          <w:szCs w:val="28"/>
        </w:rPr>
        <w:t xml:space="preserve"> = __ м, при условии ее работы в упругой стадии. Балка имеет равномерно распределенную нормативную нагрузку </w:t>
      </w:r>
      <w:r w:rsidRPr="00E22ABA">
        <w:rPr>
          <w:rFonts w:ascii="Times New Roman" w:hAnsi="Times New Roman"/>
          <w:i/>
          <w:sz w:val="28"/>
          <w:szCs w:val="28"/>
        </w:rPr>
        <w:t>q</w:t>
      </w:r>
      <w:r w:rsidRPr="00E22ABA">
        <w:rPr>
          <w:rFonts w:ascii="Times New Roman" w:hAnsi="Times New Roman"/>
          <w:i/>
          <w:sz w:val="28"/>
          <w:szCs w:val="28"/>
          <w:vertAlign w:val="subscript"/>
          <w:lang w:val="en-US"/>
        </w:rPr>
        <w:t>n</w:t>
      </w:r>
      <w:r w:rsidRPr="00E22ABA">
        <w:rPr>
          <w:rFonts w:ascii="Times New Roman" w:hAnsi="Times New Roman"/>
          <w:sz w:val="28"/>
          <w:szCs w:val="28"/>
        </w:rPr>
        <w:t>, кН/м,</w:t>
      </w:r>
      <w:r w:rsidRPr="00E22ABA">
        <w:rPr>
          <w:rFonts w:ascii="Times New Roman" w:hAnsi="Times New Roman"/>
          <w:i/>
          <w:sz w:val="28"/>
          <w:szCs w:val="28"/>
        </w:rPr>
        <w:t xml:space="preserve"> </w:t>
      </w:r>
      <w:r w:rsidRPr="00E22ABA">
        <w:rPr>
          <w:rFonts w:ascii="Times New Roman" w:hAnsi="Times New Roman"/>
          <w:sz w:val="28"/>
          <w:szCs w:val="28"/>
        </w:rPr>
        <w:t xml:space="preserve">и расчетную нагрузку </w:t>
      </w:r>
      <w:r w:rsidRPr="00E22ABA">
        <w:rPr>
          <w:rFonts w:ascii="Times New Roman" w:hAnsi="Times New Roman"/>
          <w:i/>
          <w:sz w:val="28"/>
          <w:szCs w:val="28"/>
        </w:rPr>
        <w:t>q,</w:t>
      </w:r>
      <w:r w:rsidRPr="00E22ABA">
        <w:rPr>
          <w:rFonts w:ascii="Times New Roman" w:hAnsi="Times New Roman"/>
          <w:sz w:val="28"/>
          <w:szCs w:val="28"/>
        </w:rPr>
        <w:t xml:space="preserve"> кН/м</w:t>
      </w:r>
      <w:r w:rsidRPr="00E22ABA">
        <w:rPr>
          <w:rFonts w:ascii="Times New Roman" w:hAnsi="Times New Roman"/>
          <w:color w:val="3B4001"/>
          <w:sz w:val="28"/>
          <w:szCs w:val="28"/>
        </w:rPr>
        <w:t>; материал – сталь класса С__. Общая устойчивость балки обеспечена.</w:t>
      </w:r>
    </w:p>
    <w:p w:rsidR="00E22ABA" w:rsidRPr="00E22ABA" w:rsidRDefault="00E22ABA" w:rsidP="00E22ABA">
      <w:pPr>
        <w:tabs>
          <w:tab w:val="left" w:pos="450"/>
        </w:tabs>
        <w:spacing w:line="36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319020" cy="927735"/>
            <wp:effectExtent l="0" t="0" r="5080" b="5715"/>
            <wp:docPr id="5" name="Рисунок 5" descr="5 (РИС) - коп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 descr="5 (РИС) - коп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23" t="26057" r="59390" b="563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020" cy="92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ABA" w:rsidRPr="00E22ABA" w:rsidRDefault="00E22ABA" w:rsidP="00E22ABA">
      <w:pPr>
        <w:tabs>
          <w:tab w:val="left" w:pos="450"/>
        </w:tabs>
        <w:spacing w:line="360" w:lineRule="auto"/>
        <w:ind w:firstLine="0"/>
        <w:jc w:val="center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Рис. 4. Расчетная схема балки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Вариант задания каждый студент принимает по табл. 4.</w:t>
      </w:r>
    </w:p>
    <w:p w:rsidR="00E22ABA" w:rsidRPr="00E22ABA" w:rsidRDefault="00E22ABA" w:rsidP="00E22ABA">
      <w:pPr>
        <w:pStyle w:val="11"/>
        <w:tabs>
          <w:tab w:val="left" w:pos="0"/>
          <w:tab w:val="left" w:pos="8400"/>
        </w:tabs>
        <w:spacing w:line="36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Таблица 4</w:t>
      </w: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126"/>
        <w:gridCol w:w="2127"/>
        <w:gridCol w:w="1559"/>
        <w:gridCol w:w="1559"/>
      </w:tblGrid>
      <w:tr w:rsidR="00E22ABA" w:rsidRPr="00E22ABA" w:rsidTr="00341FF3">
        <w:trPr>
          <w:trHeight w:val="966"/>
          <w:jc w:val="center"/>
        </w:trPr>
        <w:tc>
          <w:tcPr>
            <w:tcW w:w="2410" w:type="dxa"/>
            <w:vAlign w:val="bottom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Первая</w:t>
            </w:r>
            <w:r w:rsidRPr="00E22ABA">
              <w:rPr>
                <w:rFonts w:ascii="Times New Roman" w:eastAsia="Times New Roman" w:hAnsi="Times New Roman"/>
                <w:w w:val="97"/>
                <w:sz w:val="28"/>
                <w:szCs w:val="28"/>
              </w:rPr>
              <w:t xml:space="preserve"> буква</w:t>
            </w:r>
            <w:r w:rsidRPr="00E22ABA">
              <w:rPr>
                <w:rFonts w:ascii="Times New Roman" w:eastAsia="Times New Roman" w:hAnsi="Times New Roman"/>
                <w:w w:val="98"/>
                <w:sz w:val="28"/>
                <w:szCs w:val="28"/>
              </w:rPr>
              <w:t xml:space="preserve"> фамилии,</w:t>
            </w: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 xml:space="preserve"> имени, отчества</w:t>
            </w:r>
          </w:p>
        </w:tc>
        <w:tc>
          <w:tcPr>
            <w:tcW w:w="2126" w:type="dxa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Пролет балки </w:t>
            </w:r>
            <w:r w:rsidRPr="00E22ABA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l, </w:t>
            </w: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м</w:t>
            </w:r>
          </w:p>
        </w:tc>
        <w:tc>
          <w:tcPr>
            <w:tcW w:w="2127" w:type="dxa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Нормативная нагрузка</w:t>
            </w:r>
          </w:p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22ABA">
              <w:rPr>
                <w:rFonts w:ascii="Times New Roman" w:hAnsi="Times New Roman"/>
                <w:i/>
                <w:color w:val="000000"/>
                <w:sz w:val="28"/>
                <w:szCs w:val="28"/>
                <w:lang w:val="en-US"/>
              </w:rPr>
              <w:t>q</w:t>
            </w:r>
            <w:r w:rsidRPr="00E22ABA">
              <w:rPr>
                <w:rFonts w:ascii="Times New Roman" w:hAnsi="Times New Roman"/>
                <w:i/>
                <w:color w:val="000000"/>
                <w:sz w:val="28"/>
                <w:szCs w:val="28"/>
                <w:vertAlign w:val="subscript"/>
                <w:lang w:val="en-US"/>
              </w:rPr>
              <w:t>n</w:t>
            </w:r>
            <w:proofErr w:type="spellEnd"/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, кН/м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Расчетная </w:t>
            </w:r>
          </w:p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нагрузка</w:t>
            </w:r>
          </w:p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i/>
                <w:color w:val="000000"/>
                <w:sz w:val="28"/>
                <w:szCs w:val="28"/>
                <w:lang w:val="en-US"/>
              </w:rPr>
              <w:t>q</w:t>
            </w: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, кН/м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Класс</w:t>
            </w:r>
          </w:p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стали </w:t>
            </w:r>
          </w:p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балки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2410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126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212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25,9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2410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126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5,5</w:t>
            </w:r>
          </w:p>
        </w:tc>
        <w:tc>
          <w:tcPr>
            <w:tcW w:w="212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23,3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24,4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2410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6"/>
                <w:sz w:val="28"/>
                <w:szCs w:val="28"/>
              </w:rPr>
              <w:t>В</w:t>
            </w:r>
          </w:p>
        </w:tc>
        <w:tc>
          <w:tcPr>
            <w:tcW w:w="2126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6,0</w:t>
            </w:r>
          </w:p>
        </w:tc>
        <w:tc>
          <w:tcPr>
            <w:tcW w:w="212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26,9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28,0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2410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126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6,5</w:t>
            </w:r>
          </w:p>
        </w:tc>
        <w:tc>
          <w:tcPr>
            <w:tcW w:w="212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23,2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25,1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2410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3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3"/>
                <w:sz w:val="28"/>
                <w:szCs w:val="28"/>
              </w:rPr>
              <w:t>Д</w:t>
            </w:r>
          </w:p>
        </w:tc>
        <w:tc>
          <w:tcPr>
            <w:tcW w:w="2126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212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25,8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2410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2126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5,5</w:t>
            </w:r>
          </w:p>
        </w:tc>
        <w:tc>
          <w:tcPr>
            <w:tcW w:w="212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24,4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25,6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2410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Ё</w:t>
            </w:r>
          </w:p>
        </w:tc>
        <w:tc>
          <w:tcPr>
            <w:tcW w:w="2126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6,0</w:t>
            </w:r>
          </w:p>
        </w:tc>
        <w:tc>
          <w:tcPr>
            <w:tcW w:w="212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21,5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22,7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2410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Ж</w:t>
            </w:r>
          </w:p>
        </w:tc>
        <w:tc>
          <w:tcPr>
            <w:tcW w:w="2126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5,5</w:t>
            </w:r>
          </w:p>
        </w:tc>
        <w:tc>
          <w:tcPr>
            <w:tcW w:w="212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26,3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27,7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2410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З</w:t>
            </w:r>
          </w:p>
        </w:tc>
        <w:tc>
          <w:tcPr>
            <w:tcW w:w="2126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4,0</w:t>
            </w:r>
          </w:p>
        </w:tc>
        <w:tc>
          <w:tcPr>
            <w:tcW w:w="212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27,6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28,9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2410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И</w:t>
            </w:r>
          </w:p>
        </w:tc>
        <w:tc>
          <w:tcPr>
            <w:tcW w:w="2126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4,5</w:t>
            </w:r>
          </w:p>
        </w:tc>
        <w:tc>
          <w:tcPr>
            <w:tcW w:w="212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28,0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30,2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2410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6"/>
                <w:sz w:val="28"/>
                <w:szCs w:val="28"/>
              </w:rPr>
              <w:t>К</w:t>
            </w:r>
          </w:p>
        </w:tc>
        <w:tc>
          <w:tcPr>
            <w:tcW w:w="2126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7,5</w:t>
            </w:r>
          </w:p>
        </w:tc>
        <w:tc>
          <w:tcPr>
            <w:tcW w:w="212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25,9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2410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4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4"/>
                <w:sz w:val="28"/>
                <w:szCs w:val="28"/>
              </w:rPr>
              <w:t>Л</w:t>
            </w:r>
          </w:p>
        </w:tc>
        <w:tc>
          <w:tcPr>
            <w:tcW w:w="2126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8,2</w:t>
            </w:r>
          </w:p>
        </w:tc>
        <w:tc>
          <w:tcPr>
            <w:tcW w:w="212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23,3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24,4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2410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2126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5,5</w:t>
            </w:r>
          </w:p>
        </w:tc>
        <w:tc>
          <w:tcPr>
            <w:tcW w:w="212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26,9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28,0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2410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Н</w:t>
            </w:r>
          </w:p>
        </w:tc>
        <w:tc>
          <w:tcPr>
            <w:tcW w:w="2126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6,0</w:t>
            </w:r>
          </w:p>
        </w:tc>
        <w:tc>
          <w:tcPr>
            <w:tcW w:w="212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23,2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25,1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2410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</w:p>
        </w:tc>
        <w:tc>
          <w:tcPr>
            <w:tcW w:w="2126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5,5</w:t>
            </w:r>
          </w:p>
        </w:tc>
        <w:tc>
          <w:tcPr>
            <w:tcW w:w="212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25,8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2410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2126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4,0</w:t>
            </w:r>
          </w:p>
        </w:tc>
        <w:tc>
          <w:tcPr>
            <w:tcW w:w="212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24,4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25,6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2410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Р</w:t>
            </w:r>
          </w:p>
        </w:tc>
        <w:tc>
          <w:tcPr>
            <w:tcW w:w="2126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4,5</w:t>
            </w:r>
          </w:p>
        </w:tc>
        <w:tc>
          <w:tcPr>
            <w:tcW w:w="212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25,9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2410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С</w:t>
            </w:r>
          </w:p>
        </w:tc>
        <w:tc>
          <w:tcPr>
            <w:tcW w:w="2126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7,5</w:t>
            </w:r>
          </w:p>
        </w:tc>
        <w:tc>
          <w:tcPr>
            <w:tcW w:w="212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25,9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2410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Т</w:t>
            </w:r>
          </w:p>
        </w:tc>
        <w:tc>
          <w:tcPr>
            <w:tcW w:w="2126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8,2</w:t>
            </w:r>
          </w:p>
        </w:tc>
        <w:tc>
          <w:tcPr>
            <w:tcW w:w="212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23,3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24,4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2410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У</w:t>
            </w:r>
          </w:p>
        </w:tc>
        <w:tc>
          <w:tcPr>
            <w:tcW w:w="2126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5,5</w:t>
            </w:r>
          </w:p>
        </w:tc>
        <w:tc>
          <w:tcPr>
            <w:tcW w:w="212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26,9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28,0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2410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Ф</w:t>
            </w:r>
          </w:p>
        </w:tc>
        <w:tc>
          <w:tcPr>
            <w:tcW w:w="2126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6,0</w:t>
            </w:r>
          </w:p>
        </w:tc>
        <w:tc>
          <w:tcPr>
            <w:tcW w:w="212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23,2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25,1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2410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126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5,5</w:t>
            </w:r>
          </w:p>
        </w:tc>
        <w:tc>
          <w:tcPr>
            <w:tcW w:w="212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25,8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2410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Ц</w:t>
            </w:r>
          </w:p>
        </w:tc>
        <w:tc>
          <w:tcPr>
            <w:tcW w:w="2126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4,0</w:t>
            </w:r>
          </w:p>
        </w:tc>
        <w:tc>
          <w:tcPr>
            <w:tcW w:w="212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24,4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25,6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2410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8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8"/>
                <w:sz w:val="28"/>
                <w:szCs w:val="28"/>
              </w:rPr>
              <w:t>Ч</w:t>
            </w:r>
          </w:p>
        </w:tc>
        <w:tc>
          <w:tcPr>
            <w:tcW w:w="2126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4,5</w:t>
            </w:r>
          </w:p>
        </w:tc>
        <w:tc>
          <w:tcPr>
            <w:tcW w:w="212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21,5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22,7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2410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Ш</w:t>
            </w:r>
          </w:p>
        </w:tc>
        <w:tc>
          <w:tcPr>
            <w:tcW w:w="2126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7,5</w:t>
            </w:r>
          </w:p>
        </w:tc>
        <w:tc>
          <w:tcPr>
            <w:tcW w:w="212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26,3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27,7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2410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Щ</w:t>
            </w:r>
          </w:p>
        </w:tc>
        <w:tc>
          <w:tcPr>
            <w:tcW w:w="2126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8,2</w:t>
            </w:r>
          </w:p>
        </w:tc>
        <w:tc>
          <w:tcPr>
            <w:tcW w:w="212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27,6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28,9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2410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7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7"/>
                <w:sz w:val="28"/>
                <w:szCs w:val="28"/>
              </w:rPr>
              <w:t>Э</w:t>
            </w:r>
          </w:p>
        </w:tc>
        <w:tc>
          <w:tcPr>
            <w:tcW w:w="2126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6,5</w:t>
            </w:r>
          </w:p>
        </w:tc>
        <w:tc>
          <w:tcPr>
            <w:tcW w:w="212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28,0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30,2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2410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Ю</w:t>
            </w:r>
          </w:p>
        </w:tc>
        <w:tc>
          <w:tcPr>
            <w:tcW w:w="2126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9,0</w:t>
            </w:r>
          </w:p>
        </w:tc>
        <w:tc>
          <w:tcPr>
            <w:tcW w:w="212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25,9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2410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6"/>
                <w:sz w:val="28"/>
                <w:szCs w:val="28"/>
              </w:rPr>
              <w:t>Я</w:t>
            </w:r>
          </w:p>
        </w:tc>
        <w:tc>
          <w:tcPr>
            <w:tcW w:w="2126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8,5</w:t>
            </w:r>
          </w:p>
        </w:tc>
        <w:tc>
          <w:tcPr>
            <w:tcW w:w="2127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23,3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24,4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</w:tbl>
    <w:p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</w:p>
    <w:p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Выбор конкретного варианта производится следующим образом:</w:t>
      </w:r>
    </w:p>
    <w:p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– пролет балки – по первой букве фамилии;</w:t>
      </w:r>
    </w:p>
    <w:p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– нормативная и расчетная нагрузки – по первой букве имени;</w:t>
      </w:r>
    </w:p>
    <w:p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– класс стали – по первой букве отчества.</w:t>
      </w:r>
    </w:p>
    <w:p w:rsidR="00E22ABA" w:rsidRPr="00E22ABA" w:rsidRDefault="00E22ABA" w:rsidP="00E22ABA">
      <w:pPr>
        <w:spacing w:line="276" w:lineRule="auto"/>
        <w:ind w:left="20" w:right="100" w:firstLine="689"/>
        <w:jc w:val="center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  <w:u w:val="single"/>
        </w:rPr>
        <w:t>Пример выбора варианта</w:t>
      </w:r>
    </w:p>
    <w:p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Студент Алексеев Дмитрий Иванович получит следующие исходные данные:</w:t>
      </w:r>
    </w:p>
    <w:p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пролет балки </w:t>
      </w:r>
      <w:smartTag w:uri="urn:schemas-microsoft-com:office:smarttags" w:element="metricconverter">
        <w:smartTagPr>
          <w:attr w:name="ProductID" w:val="5 м"/>
        </w:smartTagPr>
        <w:r w:rsidRPr="00E22ABA">
          <w:rPr>
            <w:rFonts w:ascii="Times New Roman" w:eastAsia="Times New Roman" w:hAnsi="Times New Roman"/>
            <w:sz w:val="28"/>
            <w:szCs w:val="28"/>
          </w:rPr>
          <w:t>5 м</w:t>
        </w:r>
      </w:smartTag>
      <w:r w:rsidRPr="00E22ABA">
        <w:rPr>
          <w:rFonts w:ascii="Times New Roman" w:eastAsia="Times New Roman" w:hAnsi="Times New Roman"/>
          <w:sz w:val="28"/>
          <w:szCs w:val="28"/>
        </w:rPr>
        <w:t xml:space="preserve"> (по первой букве фамилии – А);</w:t>
      </w:r>
    </w:p>
    <w:p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нормативная и расчетная нагрузки 24,7, 25,8 </w:t>
      </w:r>
      <w:r w:rsidRPr="00E22ABA">
        <w:rPr>
          <w:rFonts w:ascii="Times New Roman" w:hAnsi="Times New Roman"/>
          <w:color w:val="000000"/>
          <w:sz w:val="28"/>
          <w:szCs w:val="28"/>
        </w:rPr>
        <w:t>кН/м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(по первой букве имени – Д);</w:t>
      </w:r>
    </w:p>
    <w:p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класс стали </w:t>
      </w:r>
      <w:r w:rsidRPr="00E22ABA">
        <w:rPr>
          <w:rFonts w:ascii="Times New Roman" w:eastAsia="Times New Roman" w:hAnsi="Times New Roman"/>
          <w:w w:val="97"/>
          <w:sz w:val="28"/>
          <w:szCs w:val="28"/>
        </w:rPr>
        <w:t xml:space="preserve">С255 </w:t>
      </w:r>
      <w:r w:rsidRPr="00E22ABA">
        <w:rPr>
          <w:rFonts w:ascii="Times New Roman" w:eastAsia="Times New Roman" w:hAnsi="Times New Roman"/>
          <w:sz w:val="28"/>
          <w:szCs w:val="28"/>
        </w:rPr>
        <w:t>(по первой букве отчества – И).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 w:firstLine="0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Решение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Балка может потерять несущую способность или быть непригодной к нормальной эксплуатации. </w:t>
      </w:r>
      <w:r w:rsidRPr="00E22ABA">
        <w:rPr>
          <w:rFonts w:ascii="Times New Roman" w:hAnsi="Times New Roman"/>
          <w:i/>
          <w:sz w:val="28"/>
          <w:szCs w:val="28"/>
        </w:rPr>
        <w:t>По несущей способности</w:t>
      </w:r>
      <w:r w:rsidRPr="00E22ABA">
        <w:rPr>
          <w:rFonts w:ascii="Times New Roman" w:hAnsi="Times New Roman"/>
          <w:sz w:val="28"/>
          <w:szCs w:val="28"/>
        </w:rPr>
        <w:t xml:space="preserve"> упругая работа ограничивается нормальными напряжениями, равными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, то есть расчетным напряжениям на сжатие, растяжение, изгиб, определенным по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т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>. В соответствии с [3, п. 8.2.1] расчет на прочность балок с гибкой стенкой, изгибаемых в одной из главных плоскостей, следует выполнять по формуле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M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n, min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c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≤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1,</m:t>
          </m:r>
        </m:oMath>
      </m:oMathPara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lastRenderedPageBreak/>
        <w:t xml:space="preserve">где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максимальный изгибающий момент;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n, min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минимальное значение момента сопротивления, нетто.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Отсюда требуемый момент сопротивления определится как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jc w:val="center"/>
        <w:rPr>
          <w:rFonts w:ascii="Times New Roman" w:eastAsia="Times New Roman" w:hAnsi="Times New Roman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n, min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тр</m:t>
              </m:r>
            </m:sup>
          </m:sSubSup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M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c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</m:den>
          </m:f>
          <m:r>
            <w:rPr>
              <w:rFonts w:ascii="Cambria Math" w:eastAsia="Times New Roman" w:hAnsi="Cambria Math"/>
              <w:sz w:val="28"/>
              <w:szCs w:val="28"/>
            </w:rPr>
            <m:t>.</m:t>
          </m:r>
        </m:oMath>
      </m:oMathPara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Таким образом, для обеспечения прочности по нормальным напряжениям следует принять</w:t>
      </w:r>
      <w:r w:rsidRPr="00E22A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2ABA">
        <w:rPr>
          <w:rFonts w:ascii="Times New Roman" w:hAnsi="Times New Roman"/>
          <w:sz w:val="28"/>
          <w:szCs w:val="28"/>
        </w:rPr>
        <w:t>двутавр</w:t>
      </w:r>
      <w:proofErr w:type="spellEnd"/>
      <w:r w:rsidRPr="00E22ABA">
        <w:rPr>
          <w:rFonts w:ascii="Times New Roman" w:hAnsi="Times New Roman"/>
          <w:sz w:val="28"/>
          <w:szCs w:val="28"/>
        </w:rPr>
        <w:t xml:space="preserve">, имеющий момент сопротивления больше </w:t>
      </w:r>
      <w:r w:rsidRPr="00E22ABA">
        <w:rPr>
          <w:rFonts w:ascii="Times New Roman" w:eastAsia="Times New Roman" w:hAnsi="Times New Roman"/>
          <w:sz w:val="28"/>
          <w:szCs w:val="28"/>
        </w:rPr>
        <w:t>требуемого</w:t>
      </w:r>
      <m:oMath>
        <m:r>
          <w:rPr>
            <w:rFonts w:ascii="Cambria Math" w:hAnsi="Cambria Math"/>
            <w:sz w:val="28"/>
            <w:szCs w:val="28"/>
          </w:rPr>
          <m:t xml:space="preserve"> W≥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n, min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.   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Проверка касательных напряжений в прокатных балках при отсутствии ослаблений опорных сечений обычно не требуется, вследствие относительно большой толщины стенок балок.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Принятый </w:t>
      </w:r>
      <w:proofErr w:type="spellStart"/>
      <w:r w:rsidRPr="00E22ABA">
        <w:rPr>
          <w:rFonts w:ascii="Times New Roman" w:hAnsi="Times New Roman"/>
          <w:sz w:val="28"/>
          <w:szCs w:val="28"/>
        </w:rPr>
        <w:t>двутавр</w:t>
      </w:r>
      <w:proofErr w:type="spellEnd"/>
      <w:r w:rsidRPr="00E22ABA">
        <w:rPr>
          <w:rFonts w:ascii="Times New Roman" w:hAnsi="Times New Roman"/>
          <w:sz w:val="28"/>
          <w:szCs w:val="28"/>
        </w:rPr>
        <w:t xml:space="preserve"> необходимо проверить на </w:t>
      </w:r>
      <w:r w:rsidRPr="00E22ABA">
        <w:rPr>
          <w:rFonts w:ascii="Times New Roman" w:hAnsi="Times New Roman"/>
          <w:i/>
          <w:sz w:val="28"/>
          <w:szCs w:val="28"/>
        </w:rPr>
        <w:t>пригодность к нормальной эксплуатации</w:t>
      </w:r>
      <w:r w:rsidRPr="00E22ABA">
        <w:rPr>
          <w:rFonts w:ascii="Times New Roman" w:hAnsi="Times New Roman"/>
          <w:sz w:val="28"/>
          <w:szCs w:val="28"/>
        </w:rPr>
        <w:t xml:space="preserve"> (2-я группа предельных состояний – [3, п.13.1]). Это делается путем определения относительного прогиба и сравнения его с предельно допускаемым относительным прогибом. 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Относительный прогиб балки определяется от действия нормативной нагрузки. Для случая однопролетной балки и распределенной нагрузки формула относительного прогиба имеет вид: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l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5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384</m:t>
              </m:r>
            </m:den>
          </m:f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n 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l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EI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,</m:t>
          </m:r>
        </m:oMath>
      </m:oMathPara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n 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>– нормативная равномерно распределенная нагрузка;</w:t>
      </w:r>
      <m:oMath>
        <m:r>
          <w:rPr>
            <w:rFonts w:ascii="Cambria Math" w:hAnsi="Cambria Math"/>
            <w:sz w:val="28"/>
            <w:szCs w:val="28"/>
          </w:rPr>
          <m:t xml:space="preserve"> l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пролет балки; </w:t>
      </w:r>
      <m:oMath>
        <m:r>
          <w:rPr>
            <w:rFonts w:ascii="Cambria Math" w:hAnsi="Cambria Math"/>
            <w:sz w:val="28"/>
            <w:szCs w:val="28"/>
          </w:rPr>
          <m:t>E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модуль упругих деформаций; </w:t>
      </w:r>
      <m:oMath>
        <m:r>
          <w:rPr>
            <w:rFonts w:ascii="Cambria Math" w:hAnsi="Cambria Math"/>
            <w:sz w:val="28"/>
            <w:szCs w:val="28"/>
          </w:rPr>
          <m:t>I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момент инерции сечения относительно оси, перпендикулярной плоскости изгиба.</w:t>
      </w:r>
    </w:p>
    <w:p w:rsidR="00E22ABA" w:rsidRPr="00E22ABA" w:rsidRDefault="00E22ABA" w:rsidP="00E22ABA">
      <w:pPr>
        <w:shd w:val="clear" w:color="auto" w:fill="FFFFFF"/>
        <w:spacing w:before="240" w:after="240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E22ABA">
        <w:rPr>
          <w:rFonts w:ascii="Times New Roman" w:hAnsi="Times New Roman"/>
          <w:sz w:val="28"/>
          <w:szCs w:val="28"/>
        </w:rPr>
        <w:t>Предельно допускаемый относительный прогиб определяется по табл. Д.1</w:t>
      </w:r>
      <w:r w:rsidRPr="00E22AB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22AB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[2].</w:t>
      </w:r>
    </w:p>
    <w:p w:rsidR="00E22ABA" w:rsidRPr="00E22ABA" w:rsidRDefault="00E22ABA" w:rsidP="00E22ABA">
      <w:pPr>
        <w:spacing w:line="360" w:lineRule="auto"/>
        <w:ind w:firstLine="0"/>
        <w:jc w:val="both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Алгоритм выполнения задания 4:</w:t>
      </w:r>
    </w:p>
    <w:p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– определение максимального расчетного изгибающего момента </w:t>
      </w:r>
      <w:r w:rsidRPr="00E22ABA">
        <w:rPr>
          <w:rFonts w:ascii="Times New Roman" w:hAnsi="Times New Roman"/>
          <w:i/>
          <w:sz w:val="28"/>
          <w:szCs w:val="28"/>
        </w:rPr>
        <w:t>М</w:t>
      </w:r>
      <w:r w:rsidRPr="00E22ABA">
        <w:rPr>
          <w:rFonts w:ascii="Times New Roman" w:hAnsi="Times New Roman"/>
          <w:i/>
          <w:sz w:val="28"/>
          <w:szCs w:val="28"/>
          <w:vertAlign w:val="subscript"/>
          <w:lang w:val="en-US"/>
        </w:rPr>
        <w:t>max</w:t>
      </w:r>
      <w:r w:rsidRPr="00E22ABA">
        <w:rPr>
          <w:rFonts w:ascii="Times New Roman" w:hAnsi="Times New Roman"/>
          <w:sz w:val="28"/>
          <w:szCs w:val="28"/>
        </w:rPr>
        <w:t>;</w:t>
      </w:r>
    </w:p>
    <w:p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– определение требуемого момента сопротивления из условия работы на изгиб по нормальным напряжениям;</w:t>
      </w:r>
    </w:p>
    <w:p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lastRenderedPageBreak/>
        <w:t>– подбор по сортаменту прокатной стали, ГОСТ 8239-89 [1, табл. П16.3</w:t>
      </w:r>
      <w:proofErr w:type="gramStart"/>
      <w:r w:rsidRPr="00E22ABA">
        <w:rPr>
          <w:rFonts w:ascii="Times New Roman" w:hAnsi="Times New Roman"/>
          <w:sz w:val="28"/>
          <w:szCs w:val="28"/>
        </w:rPr>
        <w:t xml:space="preserve">],  </w:t>
      </w:r>
      <w:proofErr w:type="spellStart"/>
      <w:r w:rsidRPr="00E22ABA">
        <w:rPr>
          <w:rFonts w:ascii="Times New Roman" w:hAnsi="Times New Roman"/>
          <w:sz w:val="28"/>
          <w:szCs w:val="28"/>
        </w:rPr>
        <w:t>двутавра</w:t>
      </w:r>
      <w:proofErr w:type="spellEnd"/>
      <w:proofErr w:type="gramEnd"/>
      <w:r w:rsidRPr="00E22ABA">
        <w:rPr>
          <w:rFonts w:ascii="Times New Roman" w:hAnsi="Times New Roman"/>
          <w:sz w:val="28"/>
          <w:szCs w:val="28"/>
        </w:rPr>
        <w:t xml:space="preserve"> с фактическим значением момента сопротивления, </w:t>
      </w:r>
      <w:proofErr w:type="spellStart"/>
      <w:r w:rsidRPr="00E22ABA">
        <w:rPr>
          <w:rFonts w:ascii="Times New Roman" w:hAnsi="Times New Roman"/>
          <w:sz w:val="28"/>
          <w:szCs w:val="28"/>
        </w:rPr>
        <w:t>бóльшим</w:t>
      </w:r>
      <w:proofErr w:type="spellEnd"/>
      <w:r w:rsidRPr="00E22ABA">
        <w:rPr>
          <w:rFonts w:ascii="Times New Roman" w:hAnsi="Times New Roman"/>
          <w:sz w:val="28"/>
          <w:szCs w:val="28"/>
        </w:rPr>
        <w:t xml:space="preserve"> требуемого значения или равным ему;</w:t>
      </w:r>
    </w:p>
    <w:p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– проверка подобранного </w:t>
      </w:r>
      <w:proofErr w:type="spellStart"/>
      <w:r w:rsidRPr="00E22ABA">
        <w:rPr>
          <w:rFonts w:ascii="Times New Roman" w:hAnsi="Times New Roman"/>
          <w:sz w:val="28"/>
          <w:szCs w:val="28"/>
        </w:rPr>
        <w:t>двутавра</w:t>
      </w:r>
      <w:proofErr w:type="spellEnd"/>
      <w:r w:rsidRPr="00E22ABA">
        <w:rPr>
          <w:rFonts w:ascii="Times New Roman" w:hAnsi="Times New Roman"/>
          <w:sz w:val="28"/>
          <w:szCs w:val="28"/>
        </w:rPr>
        <w:t xml:space="preserve"> на пригодность к нормальной эксплуатации, то есть по жесткости.</w:t>
      </w:r>
    </w:p>
    <w:p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Пример выполнения практического задания 4</w:t>
      </w:r>
    </w:p>
    <w:p w:rsidR="00E22ABA" w:rsidRPr="00E22ABA" w:rsidRDefault="00E22ABA" w:rsidP="00E22ABA">
      <w:pPr>
        <w:tabs>
          <w:tab w:val="left" w:pos="0"/>
        </w:tabs>
        <w:spacing w:before="240" w:line="360" w:lineRule="auto"/>
        <w:ind w:firstLine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Задание 4. Подберите сечение однопролетной шарнирно опертой балки пролетом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l</w:t>
      </w:r>
      <w:r w:rsidRPr="00E22ABA">
        <w:rPr>
          <w:rFonts w:ascii="Times New Roman" w:hAnsi="Times New Roman"/>
          <w:i/>
          <w:sz w:val="28"/>
          <w:szCs w:val="28"/>
        </w:rPr>
        <w:t xml:space="preserve"> =7,0 м</w:t>
      </w:r>
      <w:r w:rsidRPr="00E22ABA">
        <w:rPr>
          <w:rFonts w:ascii="Times New Roman" w:hAnsi="Times New Roman"/>
          <w:sz w:val="28"/>
          <w:szCs w:val="28"/>
        </w:rPr>
        <w:t xml:space="preserve"> (рис. 4) при условии ее работы в упругой стадии. Балка имеет равномерно распределенную нормативную нагрузку </w:t>
      </w:r>
      <w:r w:rsidRPr="00E22ABA">
        <w:rPr>
          <w:rFonts w:ascii="Times New Roman" w:hAnsi="Times New Roman"/>
          <w:i/>
          <w:sz w:val="28"/>
          <w:szCs w:val="28"/>
        </w:rPr>
        <w:t>q</w:t>
      </w:r>
      <w:r w:rsidRPr="00E22ABA">
        <w:rPr>
          <w:rFonts w:ascii="Times New Roman" w:hAnsi="Times New Roman"/>
          <w:i/>
          <w:sz w:val="28"/>
          <w:szCs w:val="28"/>
          <w:vertAlign w:val="subscript"/>
          <w:lang w:val="en-US"/>
        </w:rPr>
        <w:t>n</w:t>
      </w:r>
      <w:r w:rsidRPr="00E22ABA">
        <w:rPr>
          <w:rFonts w:ascii="Times New Roman" w:hAnsi="Times New Roman"/>
          <w:i/>
          <w:sz w:val="28"/>
          <w:szCs w:val="28"/>
        </w:rPr>
        <w:t xml:space="preserve">=25 кН/м </w:t>
      </w:r>
      <w:r w:rsidRPr="00E22ABA">
        <w:rPr>
          <w:rFonts w:ascii="Times New Roman" w:hAnsi="Times New Roman"/>
          <w:sz w:val="28"/>
          <w:szCs w:val="28"/>
        </w:rPr>
        <w:t xml:space="preserve">и расчетную нагрузку </w:t>
      </w:r>
      <w:r w:rsidRPr="00E22ABA">
        <w:rPr>
          <w:rFonts w:ascii="Times New Roman" w:hAnsi="Times New Roman"/>
          <w:i/>
          <w:sz w:val="28"/>
          <w:szCs w:val="28"/>
        </w:rPr>
        <w:t>q =30 кН/м</w:t>
      </w:r>
      <w:r w:rsidRPr="00E22ABA">
        <w:rPr>
          <w:rFonts w:ascii="Times New Roman" w:hAnsi="Times New Roman"/>
          <w:color w:val="3B4001"/>
          <w:sz w:val="28"/>
          <w:szCs w:val="28"/>
        </w:rPr>
        <w:t>; материал – сталь класса С245. Общая устойчивость балки обеспечена.</w:t>
      </w:r>
    </w:p>
    <w:p w:rsidR="00E22ABA" w:rsidRPr="00E22ABA" w:rsidRDefault="00E22ABA" w:rsidP="00E22AB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Решение</w:t>
      </w:r>
    </w:p>
    <w:p w:rsidR="00E22ABA" w:rsidRPr="00E22ABA" w:rsidRDefault="00E22ABA" w:rsidP="00E22ABA">
      <w:pPr>
        <w:spacing w:line="360" w:lineRule="auto"/>
        <w:ind w:left="-24" w:firstLine="720"/>
        <w:jc w:val="both"/>
        <w:rPr>
          <w:rFonts w:ascii="Times New Roman" w:hAnsi="Times New Roman"/>
          <w:i/>
          <w:sz w:val="28"/>
          <w:szCs w:val="28"/>
        </w:rPr>
      </w:pPr>
      <w:r w:rsidRPr="00E22ABA">
        <w:rPr>
          <w:rFonts w:ascii="Times New Roman" w:hAnsi="Times New Roman"/>
          <w:i/>
          <w:sz w:val="28"/>
          <w:szCs w:val="28"/>
        </w:rPr>
        <w:t>Максимальный изгибающий расчетный момент М</w:t>
      </w:r>
      <w:r w:rsidRPr="00E22ABA">
        <w:rPr>
          <w:rFonts w:ascii="Times New Roman" w:hAnsi="Times New Roman"/>
          <w:i/>
          <w:sz w:val="28"/>
          <w:szCs w:val="28"/>
          <w:vertAlign w:val="subscript"/>
          <w:lang w:val="en-US"/>
        </w:rPr>
        <w:t>max</w:t>
      </w:r>
      <w:r w:rsidRPr="00E22ABA">
        <w:rPr>
          <w:rFonts w:ascii="Times New Roman" w:hAnsi="Times New Roman"/>
          <w:i/>
          <w:sz w:val="28"/>
          <w:szCs w:val="28"/>
        </w:rPr>
        <w:t xml:space="preserve"> (рис. 5):</w:t>
      </w:r>
    </w:p>
    <w:p w:rsidR="00E22ABA" w:rsidRPr="00E22ABA" w:rsidRDefault="00E22ABA" w:rsidP="00E22ABA">
      <w:pPr>
        <w:spacing w:line="360" w:lineRule="auto"/>
        <w:ind w:left="-24" w:firstLine="720"/>
        <w:jc w:val="both"/>
        <w:rPr>
          <w:rFonts w:ascii="Times New Roman" w:hAnsi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max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l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8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30∙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8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=183.75 кНм.</m:t>
          </m:r>
        </m:oMath>
      </m:oMathPara>
    </w:p>
    <w:p w:rsidR="00E22ABA" w:rsidRPr="00E22ABA" w:rsidRDefault="00E22ABA" w:rsidP="00E22ABA">
      <w:pPr>
        <w:spacing w:line="360" w:lineRule="auto"/>
        <w:ind w:left="-24" w:firstLine="720"/>
        <w:jc w:val="center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319020" cy="1736090"/>
            <wp:effectExtent l="0" t="0" r="5080" b="0"/>
            <wp:docPr id="4" name="Рисунок 4" descr="5 (РИС) - коп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 descr="5 (РИС) - копия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23" t="26057" r="59390" b="408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020" cy="173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ABA" w:rsidRPr="00E22ABA" w:rsidRDefault="00E22ABA" w:rsidP="00E22ABA">
      <w:pPr>
        <w:spacing w:line="360" w:lineRule="auto"/>
        <w:ind w:left="-24" w:firstLine="720"/>
        <w:jc w:val="center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Рис. 5. К вопросу определения максимального момента</w:t>
      </w:r>
    </w:p>
    <w:p w:rsidR="00E22ABA" w:rsidRPr="00E22ABA" w:rsidRDefault="00E22ABA" w:rsidP="00E22ABA">
      <w:pPr>
        <w:spacing w:line="360" w:lineRule="auto"/>
        <w:ind w:left="-24" w:firstLine="720"/>
        <w:rPr>
          <w:rFonts w:ascii="Times New Roman" w:hAnsi="Times New Roman"/>
          <w:i/>
          <w:sz w:val="28"/>
          <w:szCs w:val="28"/>
        </w:rPr>
      </w:pPr>
      <w:r w:rsidRPr="00E22ABA">
        <w:rPr>
          <w:rFonts w:ascii="Times New Roman" w:hAnsi="Times New Roman"/>
          <w:i/>
          <w:sz w:val="28"/>
          <w:szCs w:val="28"/>
        </w:rPr>
        <w:t>Требуемый момент сопротивления:</w:t>
      </w:r>
    </w:p>
    <w:p w:rsidR="00E22ABA" w:rsidRPr="00E22ABA" w:rsidRDefault="00E22ABA" w:rsidP="00E22ABA">
      <w:pPr>
        <w:spacing w:line="360" w:lineRule="auto"/>
        <w:ind w:left="-24" w:firstLine="720"/>
        <w:rPr>
          <w:rFonts w:ascii="Times New Roman" w:hAnsi="Times New Roman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тр</m:t>
              </m:r>
            </m:sup>
          </m:sSubSup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max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c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</m:den>
          </m:f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18375 кНcм</m:t>
              </m:r>
            </m:num>
            <m:den>
              <m:r>
                <w:rPr>
                  <w:rFonts w:ascii="Cambria Math" w:eastAsia="Times New Roman" w:hAnsi="Cambria Math"/>
                  <w:sz w:val="28"/>
                  <w:szCs w:val="28"/>
                </w:rPr>
                <m:t>24</m:t>
              </m:r>
              <m:f>
                <m:fPr>
                  <m:type m:val="lin"/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кН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cм</m:t>
                      </m:r>
                    </m:e>
                    <m:sup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</m:den>
          </m:f>
          <m:r>
            <w:rPr>
              <w:rFonts w:ascii="Cambria Math" w:eastAsia="Times New Roman" w:hAnsi="Cambria Math"/>
              <w:sz w:val="28"/>
              <w:szCs w:val="28"/>
            </w:rPr>
            <m:t xml:space="preserve">=765,63 </m:t>
          </m:r>
          <m:sSup>
            <m:sSup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cм</m:t>
              </m:r>
            </m:e>
            <m:sup>
              <m:r>
                <w:rPr>
                  <w:rFonts w:ascii="Cambria Math" w:eastAsia="Times New Roman" w:hAnsi="Cambria Math"/>
                  <w:sz w:val="28"/>
                  <w:szCs w:val="28"/>
                </w:rPr>
                <m:t>3</m:t>
              </m:r>
            </m:sup>
          </m:sSup>
        </m:oMath>
      </m:oMathPara>
    </w:p>
    <w:p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 </m:t>
        </m:r>
      </m:oMath>
      <w:r w:rsidRPr="00E22ABA">
        <w:rPr>
          <w:rFonts w:ascii="Times New Roman" w:hAnsi="Times New Roman"/>
          <w:sz w:val="28"/>
          <w:szCs w:val="28"/>
        </w:rPr>
        <w:t xml:space="preserve"> – коэффициент условий работы [3, табл. 1]; в рассматриваемом примере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 </m:t>
        </m:r>
      </m:oMath>
      <w:r w:rsidRPr="00E22ABA">
        <w:rPr>
          <w:rFonts w:ascii="Times New Roman" w:hAnsi="Times New Roman"/>
          <w:sz w:val="28"/>
          <w:szCs w:val="28"/>
        </w:rPr>
        <w:t>= 1,0.</w:t>
      </w:r>
    </w:p>
    <w:p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lastRenderedPageBreak/>
        <w:t>По ГОСТ 8239-89 принимаем</w:t>
      </w:r>
      <w:r w:rsidRPr="00E22ABA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22ABA">
        <w:rPr>
          <w:rFonts w:ascii="Times New Roman" w:hAnsi="Times New Roman"/>
          <w:sz w:val="28"/>
          <w:szCs w:val="28"/>
        </w:rPr>
        <w:t>двутавр</w:t>
      </w:r>
      <w:proofErr w:type="spellEnd"/>
      <w:r w:rsidRPr="00E22ABA">
        <w:rPr>
          <w:rFonts w:ascii="Times New Roman" w:hAnsi="Times New Roman"/>
          <w:sz w:val="28"/>
          <w:szCs w:val="28"/>
        </w:rPr>
        <w:t xml:space="preserve"> </w:t>
      </w:r>
      <w:r w:rsidRPr="00E22ABA">
        <w:rPr>
          <w:rFonts w:ascii="Times New Roman" w:hAnsi="Times New Roman"/>
          <w:color w:val="3B4001"/>
          <w:sz w:val="28"/>
          <w:szCs w:val="28"/>
        </w:rPr>
        <w:t>I</w:t>
      </w:r>
      <w:r w:rsidRPr="00E22ABA">
        <w:rPr>
          <w:rFonts w:ascii="Times New Roman" w:hAnsi="Times New Roman"/>
          <w:sz w:val="28"/>
          <w:szCs w:val="28"/>
        </w:rPr>
        <w:t xml:space="preserve">40 (рис. 6), имеющий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=953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cм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3</m:t>
            </m:r>
          </m:sup>
        </m:sSup>
      </m:oMath>
      <w:r w:rsidRPr="00E22ABA">
        <w:rPr>
          <w:rFonts w:ascii="Times New Roman" w:hAnsi="Times New Roman"/>
          <w:sz w:val="28"/>
          <w:szCs w:val="28"/>
        </w:rPr>
        <w:t xml:space="preserve">, что больше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eastAsia="Times New Roman" w:hAnsi="Cambria Math"/>
            <w:sz w:val="28"/>
            <w:szCs w:val="28"/>
          </w:rPr>
          <m:t xml:space="preserve">765,63 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cм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eastAsia="Times New Roman" w:hAnsi="Cambria Math"/>
            <w:sz w:val="28"/>
            <w:szCs w:val="28"/>
          </w:rPr>
          <m:t>.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Таким образом, прочность по нормальным напряжениям будет обеспечена. </w:t>
      </w:r>
    </w:p>
    <w:p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Для проверки прогиба выписываем момент инерции сечения </w:t>
      </w:r>
    </w:p>
    <w:p w:rsidR="00E22ABA" w:rsidRPr="00E22ABA" w:rsidRDefault="00E22ABA" w:rsidP="00E22ABA">
      <w:pPr>
        <w:spacing w:line="360" w:lineRule="auto"/>
        <w:ind w:firstLine="0"/>
        <w:jc w:val="both"/>
        <w:rPr>
          <w:rFonts w:ascii="Times New Roman" w:eastAsia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=19062 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cм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4</m:t>
            </m:r>
          </m:sup>
        </m:sSup>
      </m:oMath>
      <w:r w:rsidRPr="00E22ABA">
        <w:rPr>
          <w:rFonts w:ascii="Times New Roman" w:eastAsia="Times New Roman" w:hAnsi="Times New Roman"/>
          <w:sz w:val="28"/>
          <w:szCs w:val="28"/>
        </w:rPr>
        <w:t>.</w:t>
      </w:r>
    </w:p>
    <w:p w:rsidR="00E22ABA" w:rsidRPr="00E22ABA" w:rsidRDefault="00E22ABA" w:rsidP="00E22ABA">
      <w:pPr>
        <w:spacing w:line="360" w:lineRule="auto"/>
        <w:ind w:firstLine="0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E22ABA">
        <w:rPr>
          <w:rFonts w:ascii="Times New Roman" w:hAnsi="Times New Roman"/>
          <w:sz w:val="28"/>
          <w:szCs w:val="28"/>
        </w:rPr>
        <w:t>.</w:t>
      </w:r>
      <w:r w:rsidRPr="00E22ABA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</w:t>
      </w:r>
      <w:r w:rsidRPr="00E22ABA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861695" cy="1271905"/>
            <wp:effectExtent l="0" t="0" r="0" b="4445"/>
            <wp:docPr id="3" name="Рисунок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695" cy="127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ABA" w:rsidRPr="00E22ABA" w:rsidRDefault="00E22ABA" w:rsidP="00E22ABA">
      <w:pPr>
        <w:spacing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Рис. 6. Обычный </w:t>
      </w:r>
      <w:proofErr w:type="spellStart"/>
      <w:r w:rsidRPr="00E22ABA">
        <w:rPr>
          <w:rFonts w:ascii="Times New Roman" w:hAnsi="Times New Roman"/>
          <w:sz w:val="28"/>
          <w:szCs w:val="28"/>
        </w:rPr>
        <w:t>двутавр</w:t>
      </w:r>
      <w:proofErr w:type="spellEnd"/>
    </w:p>
    <w:p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E22ABA">
        <w:rPr>
          <w:rFonts w:ascii="Times New Roman" w:hAnsi="Times New Roman"/>
          <w:i/>
          <w:sz w:val="28"/>
          <w:szCs w:val="28"/>
        </w:rPr>
        <w:t>Проверка жесткости балки</w:t>
      </w:r>
    </w:p>
    <w:p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Определяем относительный прогиб от нормативной нагрузки:</w:t>
      </w:r>
    </w:p>
    <w:p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l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5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384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25∙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2,1∙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 xml:space="preserve">∙19062 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358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;</m:t>
          </m:r>
        </m:oMath>
      </m:oMathPara>
    </w:p>
    <w:p w:rsidR="00E22ABA" w:rsidRPr="00E22ABA" w:rsidRDefault="00E22ABA" w:rsidP="00E22ABA">
      <w:pPr>
        <w:shd w:val="clear" w:color="auto" w:fill="FFFFFF"/>
        <w:spacing w:before="240" w:after="24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Предельно допускаемый прогиб определяем интерполяцией для пролета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l</m:t>
        </m:r>
        <m:r>
          <w:rPr>
            <w:rFonts w:ascii="Cambria Math" w:eastAsia="Times New Roman" w:hAnsi="Cambria Math"/>
            <w:sz w:val="28"/>
            <w:szCs w:val="28"/>
          </w:rPr>
          <m:t>=7 м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(для </w:t>
      </w:r>
      <w:r w:rsidRPr="00E22ABA"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l</m:t>
        </m:r>
        <m:r>
          <w:rPr>
            <w:rFonts w:ascii="Cambria Math" w:eastAsia="Times New Roman" w:hAnsi="Cambria Math"/>
            <w:sz w:val="28"/>
            <w:szCs w:val="28"/>
          </w:rPr>
          <m:t xml:space="preserve">=6 м-1/200; </m:t>
        </m:r>
        <m:r>
          <w:rPr>
            <w:rFonts w:ascii="Cambria Math" w:hAnsi="Cambria Math"/>
            <w:sz w:val="28"/>
            <w:szCs w:val="28"/>
          </w:rPr>
          <m:t>l</m:t>
        </m:r>
        <m:r>
          <w:rPr>
            <w:rFonts w:ascii="Cambria Math" w:eastAsia="Times New Roman" w:hAnsi="Cambria Math"/>
            <w:sz w:val="28"/>
            <w:szCs w:val="28"/>
          </w:rPr>
          <m:t>=24 м- 1/250)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>:</w:t>
      </w:r>
      <w:r w:rsidRPr="00E22ABA">
        <w:rPr>
          <w:rFonts w:ascii="Times New Roman" w:hAnsi="Times New Roman"/>
          <w:sz w:val="28"/>
          <w:szCs w:val="28"/>
        </w:rPr>
        <w:t xml:space="preserve"> </w:t>
      </w:r>
    </w:p>
    <w:p w:rsidR="00E22ABA" w:rsidRPr="00E22ABA" w:rsidRDefault="00E22ABA" w:rsidP="00E22ABA">
      <w:pPr>
        <w:shd w:val="clear" w:color="auto" w:fill="FFFFFF"/>
        <w:spacing w:before="240" w:after="24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22ABA">
        <w:rPr>
          <w:rFonts w:ascii="Times New Roman" w:hAnsi="Times New Roman"/>
          <w:sz w:val="28"/>
          <w:szCs w:val="28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den>
            </m:f>
          </m:e>
        </m:d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202</m:t>
            </m:r>
          </m:den>
        </m:f>
      </m:oMath>
      <w:r w:rsidRPr="00E22AB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;</w:t>
      </w:r>
      <w:r w:rsidRPr="00E22AB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ab/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358</m:t>
            </m:r>
          </m:den>
        </m:f>
        <m:r>
          <w:rPr>
            <w:rFonts w:ascii="Cambria Math" w:hAnsi="Cambria Math"/>
            <w:sz w:val="28"/>
            <w:szCs w:val="28"/>
          </w:rPr>
          <m:t>&lt;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202</m:t>
            </m:r>
          </m:den>
        </m:f>
      </m:oMath>
      <w:r w:rsidRPr="00E22AB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Вывод. Балка отвечает предъявляемым к ней требованиям по 1-й и 2-й группам предельных состояний.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284" w:firstLine="0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0E67E5" w:rsidRDefault="00E22ABA" w:rsidP="000E67E5">
      <w:pPr>
        <w:pStyle w:val="2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67E5">
        <w:rPr>
          <w:rFonts w:ascii="Times New Roman" w:hAnsi="Times New Roman" w:cs="Times New Roman"/>
          <w:sz w:val="28"/>
          <w:szCs w:val="28"/>
        </w:rPr>
        <w:lastRenderedPageBreak/>
        <w:t>Практическое задание 5</w:t>
      </w:r>
    </w:p>
    <w:p w:rsidR="00E22ABA" w:rsidRPr="00E22ABA" w:rsidRDefault="00E22ABA" w:rsidP="00E22ABA">
      <w:pPr>
        <w:tabs>
          <w:tab w:val="left" w:pos="450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Тема «Центрально-сжатые колонны»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Задание 5</w:t>
      </w:r>
      <w:r w:rsidRPr="00E22ABA">
        <w:rPr>
          <w:rFonts w:ascii="Times New Roman" w:hAnsi="Times New Roman"/>
          <w:sz w:val="28"/>
          <w:szCs w:val="28"/>
        </w:rPr>
        <w:t xml:space="preserve"> 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Определите несущую способность стойки, шарнирно закрепленной по концам (рис. 7). Геометрическая высота стойки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l</w:t>
      </w:r>
      <w:r w:rsidRPr="00E22ABA">
        <w:rPr>
          <w:rFonts w:ascii="Times New Roman" w:hAnsi="Times New Roman"/>
          <w:i/>
          <w:sz w:val="28"/>
          <w:szCs w:val="28"/>
          <w:vertAlign w:val="subscript"/>
        </w:rPr>
        <w:t>0</w:t>
      </w:r>
      <w:r w:rsidRPr="00E22ABA">
        <w:rPr>
          <w:rFonts w:ascii="Times New Roman" w:hAnsi="Times New Roman"/>
          <w:sz w:val="28"/>
          <w:szCs w:val="28"/>
        </w:rPr>
        <w:t xml:space="preserve"> = __, см; сечение – </w:t>
      </w:r>
      <w:proofErr w:type="spellStart"/>
      <w:r w:rsidRPr="00E22ABA">
        <w:rPr>
          <w:rFonts w:ascii="Times New Roman" w:hAnsi="Times New Roman"/>
          <w:sz w:val="28"/>
          <w:szCs w:val="28"/>
        </w:rPr>
        <w:t>двутавр</w:t>
      </w:r>
      <w:proofErr w:type="spellEnd"/>
      <w:r w:rsidRPr="00E22ABA">
        <w:rPr>
          <w:rFonts w:ascii="Times New Roman" w:hAnsi="Times New Roman"/>
          <w:sz w:val="28"/>
          <w:szCs w:val="28"/>
        </w:rPr>
        <w:t xml:space="preserve"> </w:t>
      </w:r>
      <w:r w:rsidRPr="00E22ABA">
        <w:rPr>
          <w:rFonts w:ascii="Times New Roman" w:hAnsi="Times New Roman"/>
          <w:color w:val="3B4001"/>
          <w:sz w:val="28"/>
          <w:szCs w:val="28"/>
        </w:rPr>
        <w:t>_</w:t>
      </w:r>
      <w:proofErr w:type="gramStart"/>
      <w:r w:rsidRPr="00E22ABA">
        <w:rPr>
          <w:rFonts w:ascii="Times New Roman" w:hAnsi="Times New Roman"/>
          <w:color w:val="3B4001"/>
          <w:sz w:val="28"/>
          <w:szCs w:val="28"/>
        </w:rPr>
        <w:t>_ ;</w:t>
      </w:r>
      <w:proofErr w:type="gramEnd"/>
      <w:r w:rsidRPr="00E22ABA">
        <w:rPr>
          <w:rFonts w:ascii="Times New Roman" w:hAnsi="Times New Roman"/>
          <w:color w:val="3B4001"/>
          <w:sz w:val="28"/>
          <w:szCs w:val="28"/>
        </w:rPr>
        <w:t xml:space="preserve"> материал</w:t>
      </w:r>
      <w:r w:rsidRPr="00E22ABA">
        <w:rPr>
          <w:rFonts w:ascii="Times New Roman" w:hAnsi="Times New Roman"/>
          <w:sz w:val="28"/>
          <w:szCs w:val="28"/>
        </w:rPr>
        <w:t xml:space="preserve"> – сталь класса С__.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284" w:firstLine="0"/>
        <w:jc w:val="center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868805" cy="1881505"/>
            <wp:effectExtent l="0" t="0" r="0" b="4445"/>
            <wp:docPr id="2" name="Рисунок 2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 descr="Рис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805" cy="188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Рис. 7. К расчету стойки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Вариант задания каждый студент принимает по табл. 5.</w:t>
      </w:r>
    </w:p>
    <w:p w:rsidR="00E22ABA" w:rsidRPr="00E22ABA" w:rsidRDefault="00E22ABA" w:rsidP="00E22ABA">
      <w:pPr>
        <w:pStyle w:val="11"/>
        <w:tabs>
          <w:tab w:val="left" w:pos="0"/>
          <w:tab w:val="left" w:pos="7150"/>
        </w:tabs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ab/>
      </w:r>
      <w:r w:rsidRPr="00E22ABA">
        <w:rPr>
          <w:rFonts w:ascii="Times New Roman" w:hAnsi="Times New Roman"/>
          <w:sz w:val="28"/>
          <w:szCs w:val="28"/>
        </w:rPr>
        <w:t>Таблица 5</w:t>
      </w:r>
    </w:p>
    <w:tbl>
      <w:tblPr>
        <w:tblW w:w="7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985"/>
        <w:gridCol w:w="1985"/>
        <w:gridCol w:w="1985"/>
      </w:tblGrid>
      <w:tr w:rsidR="00E22ABA" w:rsidRPr="00E22ABA" w:rsidTr="00341FF3">
        <w:trPr>
          <w:trHeight w:val="966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Первая</w:t>
            </w:r>
            <w:r w:rsidRPr="00E22ABA">
              <w:rPr>
                <w:rFonts w:ascii="Times New Roman" w:eastAsia="Times New Roman" w:hAnsi="Times New Roman"/>
                <w:w w:val="97"/>
                <w:sz w:val="28"/>
                <w:szCs w:val="28"/>
              </w:rPr>
              <w:t xml:space="preserve"> буква</w:t>
            </w:r>
            <w:r w:rsidRPr="00E22ABA">
              <w:rPr>
                <w:rFonts w:ascii="Times New Roman" w:eastAsia="Times New Roman" w:hAnsi="Times New Roman"/>
                <w:w w:val="98"/>
                <w:sz w:val="28"/>
                <w:szCs w:val="28"/>
              </w:rPr>
              <w:t xml:space="preserve"> фамилии,</w:t>
            </w: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 xml:space="preserve"> имени, отчества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Высота </w:t>
            </w:r>
          </w:p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стойки, см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Сечение </w:t>
            </w:r>
          </w:p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стойки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Класс</w:t>
            </w:r>
          </w:p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стали стойки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700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3B4001"/>
                <w:sz w:val="28"/>
                <w:szCs w:val="28"/>
              </w:rPr>
              <w:t>I 30К1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750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3B4001"/>
                <w:sz w:val="28"/>
                <w:szCs w:val="28"/>
              </w:rPr>
              <w:t>I 35К1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6"/>
                <w:sz w:val="28"/>
                <w:szCs w:val="28"/>
              </w:rPr>
              <w:t>В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950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3B4001"/>
                <w:sz w:val="28"/>
                <w:szCs w:val="28"/>
              </w:rPr>
              <w:t>I 40К3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3B4001"/>
                <w:sz w:val="28"/>
                <w:szCs w:val="28"/>
              </w:rPr>
              <w:t>I 40К4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3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3"/>
                <w:sz w:val="28"/>
                <w:szCs w:val="28"/>
              </w:rPr>
              <w:t>Д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775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3B4001"/>
                <w:sz w:val="28"/>
                <w:szCs w:val="28"/>
              </w:rPr>
              <w:t>I 35К2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750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3B4001"/>
                <w:sz w:val="28"/>
                <w:szCs w:val="28"/>
              </w:rPr>
              <w:t>I 40К3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Ё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970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3B4001"/>
                <w:sz w:val="28"/>
                <w:szCs w:val="28"/>
              </w:rPr>
              <w:t>I 40К1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Ж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3B4001"/>
                <w:sz w:val="28"/>
                <w:szCs w:val="28"/>
              </w:rPr>
              <w:t>I 35К2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З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3B4001"/>
                <w:sz w:val="28"/>
                <w:szCs w:val="28"/>
              </w:rPr>
              <w:t>I 30К2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И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3B4001"/>
                <w:sz w:val="28"/>
                <w:szCs w:val="28"/>
              </w:rPr>
              <w:t>I 26К2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6"/>
                <w:sz w:val="28"/>
                <w:szCs w:val="28"/>
              </w:rPr>
              <w:t>К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700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3B4001"/>
                <w:sz w:val="28"/>
                <w:szCs w:val="28"/>
              </w:rPr>
              <w:t>I 40К1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4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4"/>
                <w:sz w:val="28"/>
                <w:szCs w:val="28"/>
              </w:rPr>
              <w:t>Л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750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3B4001"/>
                <w:sz w:val="28"/>
                <w:szCs w:val="28"/>
              </w:rPr>
              <w:t>I 35К2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950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3B4001"/>
                <w:sz w:val="28"/>
                <w:szCs w:val="28"/>
              </w:rPr>
              <w:t>I 30К2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Н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3B4001"/>
                <w:sz w:val="28"/>
                <w:szCs w:val="28"/>
              </w:rPr>
              <w:t>I 26К2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О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775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3B4001"/>
                <w:sz w:val="28"/>
                <w:szCs w:val="28"/>
              </w:rPr>
              <w:t>I 30К1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750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3B4001"/>
                <w:sz w:val="28"/>
                <w:szCs w:val="28"/>
              </w:rPr>
              <w:t>I 35К1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Р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970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3B4001"/>
                <w:sz w:val="28"/>
                <w:szCs w:val="28"/>
              </w:rPr>
              <w:t>I 40К3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700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3B4001"/>
                <w:sz w:val="28"/>
                <w:szCs w:val="28"/>
              </w:rPr>
              <w:t>I 40К4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Т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750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3B4001"/>
                <w:sz w:val="28"/>
                <w:szCs w:val="28"/>
              </w:rPr>
              <w:t>I 35К2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У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950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3B4001"/>
                <w:sz w:val="28"/>
                <w:szCs w:val="28"/>
              </w:rPr>
              <w:t>I 40К3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Ф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3B4001"/>
                <w:sz w:val="28"/>
                <w:szCs w:val="28"/>
              </w:rPr>
              <w:t>I 40К3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775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3B4001"/>
                <w:sz w:val="28"/>
                <w:szCs w:val="28"/>
              </w:rPr>
              <w:t>I 40К1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Ц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750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3B4001"/>
                <w:sz w:val="28"/>
                <w:szCs w:val="28"/>
              </w:rPr>
              <w:t>I 35К2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8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8"/>
                <w:sz w:val="28"/>
                <w:szCs w:val="28"/>
              </w:rPr>
              <w:t>Ч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970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3B4001"/>
                <w:sz w:val="28"/>
                <w:szCs w:val="28"/>
              </w:rPr>
              <w:t>I 30К2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Ш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3B4001"/>
                <w:sz w:val="28"/>
                <w:szCs w:val="28"/>
              </w:rPr>
              <w:t>I 26К2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Щ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3B4001"/>
                <w:sz w:val="28"/>
                <w:szCs w:val="28"/>
              </w:rPr>
              <w:t>I 40К1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7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7"/>
                <w:sz w:val="28"/>
                <w:szCs w:val="28"/>
              </w:rPr>
              <w:t>Э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3B4001"/>
                <w:sz w:val="28"/>
                <w:szCs w:val="28"/>
              </w:rPr>
              <w:t>I 35К2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Ю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750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3B4001"/>
                <w:sz w:val="28"/>
                <w:szCs w:val="28"/>
              </w:rPr>
              <w:t>I 30К2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6"/>
                <w:sz w:val="28"/>
                <w:szCs w:val="28"/>
              </w:rPr>
              <w:t>Я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650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3B4001"/>
                <w:sz w:val="28"/>
                <w:szCs w:val="28"/>
              </w:rPr>
              <w:t>I 26К2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</w:tbl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b/>
          <w:i/>
          <w:sz w:val="28"/>
          <w:szCs w:val="28"/>
        </w:rPr>
      </w:pPr>
    </w:p>
    <w:p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Выбор конкретного варианта производится следующим образом:</w:t>
      </w:r>
    </w:p>
    <w:p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– высота стойки – по первой букве фамилии;</w:t>
      </w:r>
    </w:p>
    <w:p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– сечение стойки – по первой букве имени;</w:t>
      </w:r>
    </w:p>
    <w:p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– класс стали – по первой букве отчества.</w:t>
      </w:r>
    </w:p>
    <w:p w:rsidR="00E22ABA" w:rsidRPr="00E22ABA" w:rsidRDefault="00E22ABA" w:rsidP="00E22ABA">
      <w:pPr>
        <w:spacing w:line="276" w:lineRule="auto"/>
        <w:ind w:left="20" w:right="100" w:firstLine="689"/>
        <w:jc w:val="center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  <w:u w:val="single"/>
        </w:rPr>
        <w:t>Пример выбора варианта</w:t>
      </w:r>
    </w:p>
    <w:p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Студент Алексеев Дмитрий Иванович получит следующие исходные данные:</w:t>
      </w:r>
    </w:p>
    <w:p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высота стойки </w:t>
      </w:r>
      <w:smartTag w:uri="urn:schemas-microsoft-com:office:smarttags" w:element="metricconverter">
        <w:smartTagPr>
          <w:attr w:name="ProductID" w:val="700 см"/>
        </w:smartTagPr>
        <w:r w:rsidRPr="00E22ABA">
          <w:rPr>
            <w:rFonts w:ascii="Times New Roman" w:eastAsia="Times New Roman" w:hAnsi="Times New Roman"/>
            <w:sz w:val="28"/>
            <w:szCs w:val="28"/>
          </w:rPr>
          <w:t>700 см</w:t>
        </w:r>
      </w:smartTag>
      <w:r w:rsidRPr="00E22ABA">
        <w:rPr>
          <w:rFonts w:ascii="Times New Roman" w:eastAsia="Times New Roman" w:hAnsi="Times New Roman"/>
          <w:sz w:val="28"/>
          <w:szCs w:val="28"/>
        </w:rPr>
        <w:t xml:space="preserve"> (по первой букве фамилии – А);</w:t>
      </w:r>
    </w:p>
    <w:p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сечение стойки </w:t>
      </w:r>
      <w:r w:rsidRPr="00E22ABA">
        <w:rPr>
          <w:rFonts w:ascii="Times New Roman" w:hAnsi="Times New Roman"/>
          <w:color w:val="3B4001"/>
          <w:sz w:val="28"/>
          <w:szCs w:val="28"/>
        </w:rPr>
        <w:t>I 35К2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(по первой букве имени – Д);</w:t>
      </w:r>
    </w:p>
    <w:p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класс стали </w:t>
      </w:r>
      <w:r w:rsidRPr="00E22ABA">
        <w:rPr>
          <w:rFonts w:ascii="Times New Roman" w:eastAsia="Times New Roman" w:hAnsi="Times New Roman"/>
          <w:w w:val="97"/>
          <w:sz w:val="28"/>
          <w:szCs w:val="28"/>
        </w:rPr>
        <w:t xml:space="preserve">С255 </w:t>
      </w:r>
      <w:r w:rsidRPr="00E22ABA">
        <w:rPr>
          <w:rFonts w:ascii="Times New Roman" w:eastAsia="Times New Roman" w:hAnsi="Times New Roman"/>
          <w:sz w:val="28"/>
          <w:szCs w:val="28"/>
        </w:rPr>
        <w:t>(по первой букве отчества – И).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 w:firstLine="0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Решение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В данном случае имеет место гибкий прокатный стержень, работающий на осевое сжатие. Потеря его несущей способности может произойти в результате </w:t>
      </w:r>
      <w:r w:rsidRPr="00E22ABA">
        <w:rPr>
          <w:rFonts w:ascii="Times New Roman" w:hAnsi="Times New Roman"/>
          <w:i/>
          <w:sz w:val="28"/>
          <w:szCs w:val="28"/>
        </w:rPr>
        <w:t>потери общей устойчивости по изгибно-крутильной форме</w:t>
      </w:r>
      <w:r w:rsidRPr="00E22ABA">
        <w:rPr>
          <w:rFonts w:ascii="Times New Roman" w:hAnsi="Times New Roman"/>
          <w:sz w:val="28"/>
          <w:szCs w:val="28"/>
        </w:rPr>
        <w:t xml:space="preserve">. Закручивание стержня исключается конструктивными мероприятиями, 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а именно постановкой парных поперечных ребер жесткости в двух сечениях по высоте стержня.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lastRenderedPageBreak/>
        <w:t xml:space="preserve">Расчет центрально-сжатых стержней по изгибной форме потери устойчивости в соответствии с 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[3, </w:t>
      </w:r>
      <w:r w:rsidRPr="00E22ABA">
        <w:rPr>
          <w:rFonts w:ascii="Times New Roman" w:hAnsi="Times New Roman"/>
          <w:sz w:val="28"/>
          <w:szCs w:val="28"/>
        </w:rPr>
        <w:t>п. 7.1.3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] </w:t>
      </w:r>
      <w:r w:rsidRPr="00E22ABA">
        <w:rPr>
          <w:rFonts w:ascii="Times New Roman" w:hAnsi="Times New Roman"/>
          <w:sz w:val="28"/>
          <w:szCs w:val="28"/>
        </w:rPr>
        <w:t>производится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по формуле (2) [3, формула 7]: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 w:firstLine="0"/>
        <w:jc w:val="right"/>
        <w:rPr>
          <w:rFonts w:ascii="Times New Roman" w:eastAsia="Times New Roman" w:hAnsi="Times New Roman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φA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sub>
            </m:sSub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≤1</m:t>
        </m:r>
      </m:oMath>
      <w:proofErr w:type="gramStart"/>
      <w:r w:rsidRPr="00E22ABA">
        <w:rPr>
          <w:rFonts w:ascii="Times New Roman" w:eastAsia="Times New Roman" w:hAnsi="Times New Roman"/>
          <w:sz w:val="28"/>
          <w:szCs w:val="28"/>
        </w:rPr>
        <w:t xml:space="preserve">,   </w:t>
      </w:r>
      <w:proofErr w:type="gramEnd"/>
      <w:r w:rsidRPr="00E22ABA">
        <w:rPr>
          <w:rFonts w:ascii="Times New Roman" w:eastAsia="Times New Roman" w:hAnsi="Times New Roman"/>
          <w:sz w:val="28"/>
          <w:szCs w:val="28"/>
        </w:rPr>
        <w:t xml:space="preserve">                                           (2)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где </w:t>
      </w:r>
      <m:oMath>
        <m:r>
          <w:rPr>
            <w:rFonts w:ascii="Cambria Math" w:hAnsi="Cambria Math"/>
            <w:sz w:val="28"/>
            <w:szCs w:val="28"/>
          </w:rPr>
          <m:t>N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осевое усилие; </w:t>
      </w:r>
      <m:oMath>
        <m:r>
          <w:rPr>
            <w:rFonts w:ascii="Cambria Math" w:hAnsi="Cambria Math"/>
            <w:sz w:val="28"/>
            <w:szCs w:val="28"/>
          </w:rPr>
          <m:t>А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площадь поперечного сечения; </w:t>
      </w:r>
      <m:oMath>
        <m:r>
          <w:rPr>
            <w:rFonts w:ascii="Cambria Math" w:hAnsi="Cambria Math"/>
            <w:sz w:val="28"/>
            <w:szCs w:val="28"/>
          </w:rPr>
          <m:t>φ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коэффициент продольного изгиба при центральном сжатии, определяемый по табл. Д.1 [3] в зависимости от условной гибкости </w:t>
      </w: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λ</m:t>
            </m:r>
          </m:e>
        </m:acc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и типа сечения. 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Тип сечения определяется по табл. 7 [3].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Отсюда несущая способность рассматриваемого стержня определяется как </w:t>
      </w:r>
    </w:p>
    <w:p w:rsidR="00E22ABA" w:rsidRPr="00E22ABA" w:rsidRDefault="00E22ABA" w:rsidP="00E22ABA">
      <w:pPr>
        <w:tabs>
          <w:tab w:val="left" w:pos="0"/>
        </w:tabs>
        <w:spacing w:line="360" w:lineRule="auto"/>
        <w:jc w:val="center"/>
        <w:rPr>
          <w:rFonts w:ascii="Times New Roman" w:eastAsia="Times New Roman" w:hAnsi="Times New Roman"/>
          <w:sz w:val="28"/>
          <w:szCs w:val="28"/>
        </w:rPr>
      </w:pP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min</m:t>
            </m:r>
          </m:sub>
        </m:sSub>
        <m:r>
          <w:rPr>
            <w:rFonts w:ascii="Cambria Math" w:hAnsi="Cambria Math"/>
            <w:sz w:val="28"/>
            <w:szCs w:val="28"/>
            <w:lang w:val="en-US"/>
          </w:rPr>
          <m:t>A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>,</w:t>
      </w:r>
    </w:p>
    <w:p w:rsidR="00E22ABA" w:rsidRPr="00E22ABA" w:rsidRDefault="00E22ABA" w:rsidP="00E22ABA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min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минимальный коэффициент продольного изгиба, определяемый в данном случае в зависимости от условной максимальной гибкости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λ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max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.    </w:t>
      </w:r>
    </w:p>
    <w:p w:rsidR="00E22ABA" w:rsidRPr="00E22ABA" w:rsidRDefault="00E22ABA" w:rsidP="00E22ABA">
      <w:pPr>
        <w:tabs>
          <w:tab w:val="left" w:pos="0"/>
        </w:tabs>
        <w:spacing w:before="24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Учитывая возможность потери устойчивости (изгиб) в двух плоскостях, гибкость λ</w:t>
      </w:r>
      <w:r w:rsidRPr="00E22ABA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max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определяется как большее значение из двух величин λ</w:t>
      </w:r>
      <w:r w:rsidRPr="00E22ABA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x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и λ</w:t>
      </w:r>
      <w:r w:rsidRPr="00E22ABA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y</w:t>
      </w:r>
      <w:r w:rsidRPr="00E22ABA">
        <w:rPr>
          <w:rFonts w:ascii="Times New Roman" w:eastAsia="Times New Roman" w:hAnsi="Times New Roman"/>
          <w:sz w:val="28"/>
          <w:szCs w:val="28"/>
        </w:rPr>
        <w:t>, где λ</w:t>
      </w:r>
      <w:r w:rsidRPr="00E22ABA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x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и λ</w:t>
      </w:r>
      <w:r w:rsidRPr="00E22ABA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y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– гибкости стержня соответственно в плоскости перпендикулярной осей </w:t>
      </w:r>
      <w:r w:rsidRPr="00E22ABA">
        <w:rPr>
          <w:rFonts w:ascii="Times New Roman" w:eastAsia="Times New Roman" w:hAnsi="Times New Roman"/>
          <w:i/>
          <w:sz w:val="28"/>
          <w:szCs w:val="28"/>
          <w:lang w:val="en-US"/>
        </w:rPr>
        <w:t>X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и </w:t>
      </w:r>
      <w:r w:rsidRPr="00E22ABA">
        <w:rPr>
          <w:rFonts w:ascii="Times New Roman" w:eastAsia="Times New Roman" w:hAnsi="Times New Roman"/>
          <w:i/>
          <w:sz w:val="28"/>
          <w:szCs w:val="28"/>
          <w:lang w:val="en-US"/>
        </w:rPr>
        <w:t>Y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(рис. 2).</w:t>
      </w:r>
    </w:p>
    <w:p w:rsidR="00E22ABA" w:rsidRPr="00E22ABA" w:rsidRDefault="00E22ABA" w:rsidP="00E22ABA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>Гибкости λ</w:t>
      </w:r>
      <w:r w:rsidRPr="00E22ABA">
        <w:rPr>
          <w:rFonts w:ascii="Times New Roman" w:eastAsia="Times New Roman" w:hAnsi="Times New Roman"/>
          <w:i/>
          <w:sz w:val="28"/>
          <w:szCs w:val="28"/>
          <w:vertAlign w:val="subscript"/>
          <w:lang w:val="en-US"/>
        </w:rPr>
        <w:t>x</w:t>
      </w:r>
      <w:r w:rsidRPr="00E22ABA">
        <w:rPr>
          <w:rFonts w:ascii="Times New Roman" w:eastAsia="Times New Roman" w:hAnsi="Times New Roman"/>
          <w:i/>
          <w:sz w:val="28"/>
          <w:szCs w:val="28"/>
        </w:rPr>
        <w:t xml:space="preserve"> и λ</w:t>
      </w:r>
      <w:r w:rsidRPr="00E22ABA">
        <w:rPr>
          <w:rFonts w:ascii="Times New Roman" w:eastAsia="Times New Roman" w:hAnsi="Times New Roman"/>
          <w:i/>
          <w:sz w:val="28"/>
          <w:szCs w:val="28"/>
          <w:vertAlign w:val="subscript"/>
          <w:lang w:val="en-US"/>
        </w:rPr>
        <w:t>y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определяются по формулам:</w:t>
      </w:r>
    </w:p>
    <w:p w:rsidR="00E22ABA" w:rsidRPr="00E22ABA" w:rsidRDefault="00E22ABA" w:rsidP="00E22ABA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λ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 xml:space="preserve">    и   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λ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y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:rsidR="00E22ABA" w:rsidRPr="00E22ABA" w:rsidRDefault="00E22ABA" w:rsidP="00E22ABA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где: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расчетные длины стержня в плоскостях, перпендикулярных соответственно оси </w:t>
      </w:r>
      <w:r w:rsidRPr="00E22ABA">
        <w:rPr>
          <w:rFonts w:ascii="Times New Roman" w:eastAsia="Times New Roman" w:hAnsi="Times New Roman"/>
          <w:sz w:val="28"/>
          <w:szCs w:val="28"/>
          <w:lang w:val="en-US"/>
        </w:rPr>
        <w:t>X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и </w:t>
      </w:r>
      <w:r w:rsidRPr="00E22ABA">
        <w:rPr>
          <w:rFonts w:ascii="Times New Roman" w:eastAsia="Times New Roman" w:hAnsi="Times New Roman"/>
          <w:i/>
          <w:sz w:val="28"/>
          <w:szCs w:val="28"/>
          <w:lang w:val="en-US"/>
        </w:rPr>
        <w:t>Y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радиусы инерции сечения относительно осей </w:t>
      </w:r>
      <w:r w:rsidRPr="00E22ABA">
        <w:rPr>
          <w:rFonts w:ascii="Times New Roman" w:eastAsia="Times New Roman" w:hAnsi="Times New Roman"/>
          <w:i/>
          <w:sz w:val="28"/>
          <w:szCs w:val="28"/>
          <w:lang w:val="en-US"/>
        </w:rPr>
        <w:t>X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и </w:t>
      </w:r>
      <w:r w:rsidRPr="00E22ABA">
        <w:rPr>
          <w:rFonts w:ascii="Times New Roman" w:eastAsia="Times New Roman" w:hAnsi="Times New Roman"/>
          <w:i/>
          <w:sz w:val="28"/>
          <w:szCs w:val="28"/>
          <w:lang w:val="en-US"/>
        </w:rPr>
        <w:t>Y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.  </w:t>
      </w:r>
    </w:p>
    <w:p w:rsidR="00E22ABA" w:rsidRPr="00E22ABA" w:rsidRDefault="00E22ABA" w:rsidP="00E22ABA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Условная максимальная гибкость определяется как </w:t>
      </w:r>
    </w:p>
    <w:p w:rsidR="00E22ABA" w:rsidRPr="00E22ABA" w:rsidRDefault="00E22ABA" w:rsidP="00E22ABA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λ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>
          <m:rPr>
            <m:sty m:val="p"/>
          </m:rPr>
          <w:rPr>
            <w:rFonts w:ascii="Cambria Math" w:eastAsia="Times New Roman" w:hAnsi="Cambria Math"/>
            <w:sz w:val="28"/>
            <w:szCs w:val="28"/>
          </w:rPr>
          <m:t>λ</m:t>
        </m:r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vertAlign w:val="subscript"/>
            <w:lang w:val="en-US"/>
          </w:rPr>
          <m:t>max</m:t>
        </m:r>
        <m:rad>
          <m:radPr>
            <m:degHide m:val="1"/>
            <m:ctrlPr>
              <w:rPr>
                <w:rFonts w:ascii="Cambria Math" w:eastAsia="Times New Roman" w:hAnsi="Cambria Math"/>
                <w:sz w:val="28"/>
                <w:szCs w:val="28"/>
                <w:vertAlign w:val="subscript"/>
                <w:lang w:val="en-US"/>
              </w:rPr>
            </m:ctrlPr>
          </m:radPr>
          <m:deg/>
          <m:e>
            <m:f>
              <m:fPr>
                <m:type m:val="lin"/>
                <m:ctrlPr>
                  <w:rPr>
                    <w:rFonts w:ascii="Cambria Math" w:eastAsia="Times New Roman" w:hAnsi="Cambria Math"/>
                    <w:sz w:val="28"/>
                    <w:szCs w:val="28"/>
                    <w:vertAlign w:val="subscript"/>
                    <w:lang w:val="en-US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vertAlign w:val="subscript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28"/>
                        <w:szCs w:val="28"/>
                        <w:vertAlign w:val="subscript"/>
                        <w:lang w:val="en-US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vertAlign w:val="subscript"/>
                        <w:lang w:val="en-US"/>
                      </w:rPr>
                      <m:t>y</m:t>
                    </m:r>
                  </m:sub>
                </m:sSub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vertAlign w:val="subscript"/>
                    <w:lang w:val="en-US"/>
                  </w:rPr>
                  <m:t>E</m:t>
                </m:r>
              </m:den>
            </m:f>
          </m:e>
        </m:rad>
      </m:oMath>
      <w:r w:rsidRPr="00E22ABA">
        <w:rPr>
          <w:rFonts w:ascii="Times New Roman" w:eastAsia="Times New Roman" w:hAnsi="Times New Roman"/>
          <w:sz w:val="28"/>
          <w:szCs w:val="28"/>
          <w:vertAlign w:val="subscript"/>
        </w:rPr>
        <w:t xml:space="preserve"> </w:t>
      </w:r>
      <w:r w:rsidRPr="00E22ABA">
        <w:rPr>
          <w:rFonts w:ascii="Times New Roman" w:eastAsia="Times New Roman" w:hAnsi="Times New Roman"/>
          <w:sz w:val="28"/>
          <w:szCs w:val="28"/>
        </w:rPr>
        <w:t>,</w:t>
      </w:r>
    </w:p>
    <w:p w:rsidR="00E22ABA" w:rsidRPr="00E22ABA" w:rsidRDefault="00E22ABA" w:rsidP="00E22ABA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 где </w:t>
      </w:r>
      <m:oMath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vertAlign w:val="subscript"/>
            <w:lang w:val="en-US"/>
          </w:rPr>
          <m:t>E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модуль упругих деформаций.</w:t>
      </w:r>
    </w:p>
    <w:p w:rsidR="00E22ABA" w:rsidRPr="00E22ABA" w:rsidRDefault="00E22ABA" w:rsidP="00E22ABA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i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В соответствии с табл. 32 [3] максимальная гибкость не должна превышать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λ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пр</m:t>
            </m:r>
          </m:sub>
        </m:sSub>
        <m:r>
          <w:rPr>
            <w:rFonts w:ascii="Cambria Math" w:hAnsi="Cambria Math"/>
            <w:sz w:val="28"/>
            <w:szCs w:val="28"/>
          </w:rPr>
          <m:t>=180-60α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, где </w:t>
      </w:r>
      <m:oMath>
        <m:r>
          <w:rPr>
            <w:rFonts w:ascii="Cambria Math" w:hAnsi="Cambria Math"/>
            <w:sz w:val="28"/>
            <w:szCs w:val="28"/>
          </w:rPr>
          <m:t>α=</m:t>
        </m:r>
        <m:r>
          <w:rPr>
            <w:rFonts w:ascii="Cambria Math" w:hAnsi="Cambria Math"/>
            <w:sz w:val="28"/>
            <w:szCs w:val="28"/>
            <w:lang w:val="en-US"/>
          </w:rPr>
          <m:t>N</m:t>
        </m:r>
        <m:r>
          <w:rPr>
            <w:rFonts w:ascii="Cambria Math" w:hAnsi="Cambria Math"/>
            <w:sz w:val="28"/>
            <w:szCs w:val="28"/>
          </w:rPr>
          <m:t>/φ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>.</w:t>
      </w:r>
    </w:p>
    <w:p w:rsidR="00E22ABA" w:rsidRPr="00E22ABA" w:rsidRDefault="00E22ABA" w:rsidP="00E22ABA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>Расчетные длины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определяются как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μ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x</m:t>
            </m:r>
          </m:sub>
        </m:sSub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0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μ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y</m:t>
            </m:r>
          </m:sub>
        </m:sSub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0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, где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0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геометрическая длина;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μ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x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μ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y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коэффициенты приведения длины геометрической к расчетным длинам соответственно в плоскостях перпендикулярных осям </w:t>
      </w:r>
      <w:r w:rsidRPr="00E22ABA">
        <w:rPr>
          <w:rFonts w:ascii="Times New Roman" w:eastAsia="Times New Roman" w:hAnsi="Times New Roman"/>
          <w:i/>
          <w:sz w:val="28"/>
          <w:szCs w:val="28"/>
          <w:lang w:val="en-US"/>
        </w:rPr>
        <w:t>X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и </w:t>
      </w:r>
      <w:r w:rsidRPr="00E22ABA">
        <w:rPr>
          <w:rFonts w:ascii="Times New Roman" w:eastAsia="Times New Roman" w:hAnsi="Times New Roman"/>
          <w:i/>
          <w:sz w:val="28"/>
          <w:szCs w:val="28"/>
          <w:lang w:val="en-US"/>
        </w:rPr>
        <w:t>Y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, определяемые по табл. 30 [3] в зависимости от характера закрепления концов стержня. </w:t>
      </w:r>
    </w:p>
    <w:p w:rsidR="00E22ABA" w:rsidRPr="00E22ABA" w:rsidRDefault="00E22ABA" w:rsidP="00E22ABA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Радиусы инерции прокатных профилей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определяются в соответствии с ГОСТ. В данном случае рассматриваем </w:t>
      </w:r>
      <w:proofErr w:type="spellStart"/>
      <w:r w:rsidRPr="00E22ABA">
        <w:rPr>
          <w:rFonts w:ascii="Times New Roman" w:eastAsia="Times New Roman" w:hAnsi="Times New Roman"/>
          <w:sz w:val="28"/>
          <w:szCs w:val="28"/>
        </w:rPr>
        <w:t>двутавр</w:t>
      </w:r>
      <w:proofErr w:type="spellEnd"/>
      <w:r w:rsidRPr="00E22ABA">
        <w:rPr>
          <w:rFonts w:ascii="Times New Roman" w:eastAsia="Times New Roman" w:hAnsi="Times New Roman"/>
          <w:sz w:val="28"/>
          <w:szCs w:val="28"/>
        </w:rPr>
        <w:t xml:space="preserve"> </w:t>
      </w:r>
      <w:r w:rsidRPr="00E22ABA">
        <w:rPr>
          <w:rFonts w:ascii="Times New Roman" w:hAnsi="Times New Roman"/>
          <w:color w:val="3B4001"/>
          <w:sz w:val="28"/>
          <w:szCs w:val="28"/>
        </w:rPr>
        <w:t xml:space="preserve">I40К1: </w:t>
      </w:r>
      <w:proofErr w:type="spellStart"/>
      <w:r w:rsidRPr="00E22ABA">
        <w:rPr>
          <w:rFonts w:ascii="Times New Roman" w:hAnsi="Times New Roman"/>
          <w:color w:val="3B4001"/>
          <w:sz w:val="28"/>
          <w:szCs w:val="28"/>
        </w:rPr>
        <w:t>двутавр</w:t>
      </w:r>
      <w:proofErr w:type="spellEnd"/>
      <w:r w:rsidRPr="00E22ABA">
        <w:rPr>
          <w:rFonts w:ascii="Times New Roman" w:hAnsi="Times New Roman"/>
          <w:color w:val="3B4001"/>
          <w:sz w:val="28"/>
          <w:szCs w:val="28"/>
        </w:rPr>
        <w:t xml:space="preserve"> с параллельными гранями полок, колонный профиль – ГОСТ</w:t>
      </w:r>
      <w:r w:rsidRPr="00E22ABA">
        <w:rPr>
          <w:rFonts w:ascii="Times New Roman" w:hAnsi="Times New Roman"/>
          <w:b/>
          <w:sz w:val="28"/>
          <w:szCs w:val="28"/>
        </w:rPr>
        <w:t xml:space="preserve"> </w:t>
      </w:r>
      <w:r w:rsidRPr="00E22ABA">
        <w:rPr>
          <w:rFonts w:ascii="Times New Roman" w:hAnsi="Times New Roman"/>
          <w:sz w:val="28"/>
          <w:szCs w:val="28"/>
        </w:rPr>
        <w:t xml:space="preserve">26020-83. </w:t>
      </w:r>
    </w:p>
    <w:p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Алгоритм выполнения задания 5:</w:t>
      </w:r>
    </w:p>
    <w:p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– определение геометрических характеристик сечения стойки: радиусов инерции сечения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и площади А;</w:t>
      </w:r>
    </w:p>
    <w:p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определение расчетных длин стержня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>;</w:t>
      </w:r>
    </w:p>
    <w:p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– определение гибкостей</w:t>
      </w:r>
      <w:r w:rsidRPr="00E22ABA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Pr="00E22ABA">
        <w:rPr>
          <w:rFonts w:ascii="Times New Roman" w:eastAsia="Times New Roman" w:hAnsi="Times New Roman"/>
          <w:sz w:val="28"/>
          <w:szCs w:val="28"/>
        </w:rPr>
        <w:t>λ</w:t>
      </w:r>
      <w:r w:rsidRPr="00E22ABA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x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и λ</w:t>
      </w:r>
      <w:r w:rsidRPr="00E22ABA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x</w:t>
      </w:r>
      <w:r w:rsidRPr="00E22ABA">
        <w:rPr>
          <w:rFonts w:ascii="Times New Roman" w:hAnsi="Times New Roman"/>
          <w:sz w:val="28"/>
          <w:szCs w:val="28"/>
        </w:rPr>
        <w:t>;</w:t>
      </w:r>
    </w:p>
    <w:p w:rsidR="00E22ABA" w:rsidRPr="00E22ABA" w:rsidRDefault="00E22ABA" w:rsidP="00E22ABA">
      <w:pPr>
        <w:tabs>
          <w:tab w:val="left" w:pos="7000"/>
        </w:tabs>
        <w:spacing w:line="360" w:lineRule="auto"/>
        <w:ind w:firstLine="567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– определение условной максимальной гибкости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λ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max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и минимального значения коэффициента продольного изгиба</w:t>
      </w:r>
      <w:r w:rsidRPr="00E22ABA">
        <w:rPr>
          <w:rFonts w:ascii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min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;                                                                               </w:t>
      </w:r>
    </w:p>
    <w:p w:rsidR="00E22ABA" w:rsidRPr="00E22ABA" w:rsidRDefault="00E22ABA" w:rsidP="00E22ABA">
      <w:pPr>
        <w:tabs>
          <w:tab w:val="left" w:pos="7000"/>
        </w:tabs>
        <w:spacing w:line="360" w:lineRule="auto"/>
        <w:ind w:firstLine="567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определение несущей способности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</m:d>
      </m:oMath>
      <w:r w:rsidRPr="00E22ABA">
        <w:rPr>
          <w:rFonts w:ascii="Times New Roman" w:eastAsia="Times New Roman" w:hAnsi="Times New Roman"/>
          <w:sz w:val="28"/>
          <w:szCs w:val="28"/>
        </w:rPr>
        <w:t>.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Пример выполнения практического задания 5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Определите несущую способность стойки, шарнирно закрепленной по концам (рис. 7). Высота стойки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l</w:t>
      </w:r>
      <w:r w:rsidRPr="00E22ABA">
        <w:rPr>
          <w:rFonts w:ascii="Times New Roman" w:hAnsi="Times New Roman"/>
          <w:i/>
          <w:sz w:val="28"/>
          <w:szCs w:val="28"/>
          <w:vertAlign w:val="subscript"/>
        </w:rPr>
        <w:t>0</w:t>
      </w:r>
      <w:r w:rsidRPr="00E22ABA">
        <w:rPr>
          <w:rFonts w:ascii="Times New Roman" w:hAnsi="Times New Roman"/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900 см"/>
        </w:smartTagPr>
        <w:r w:rsidRPr="00E22ABA">
          <w:rPr>
            <w:rFonts w:ascii="Times New Roman" w:hAnsi="Times New Roman"/>
            <w:sz w:val="28"/>
            <w:szCs w:val="28"/>
          </w:rPr>
          <w:t>900 см</w:t>
        </w:r>
      </w:smartTag>
      <w:r w:rsidRPr="00E22ABA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E22ABA">
        <w:rPr>
          <w:rFonts w:ascii="Times New Roman" w:hAnsi="Times New Roman"/>
          <w:sz w:val="28"/>
          <w:szCs w:val="28"/>
        </w:rPr>
        <w:t>сечение  –</w:t>
      </w:r>
      <w:proofErr w:type="gramEnd"/>
      <w:r w:rsidRPr="00E22A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2ABA">
        <w:rPr>
          <w:rFonts w:ascii="Times New Roman" w:hAnsi="Times New Roman"/>
          <w:sz w:val="28"/>
          <w:szCs w:val="28"/>
        </w:rPr>
        <w:t>двутавр</w:t>
      </w:r>
      <w:proofErr w:type="spellEnd"/>
      <w:r w:rsidRPr="00E22ABA">
        <w:rPr>
          <w:rFonts w:ascii="Times New Roman" w:hAnsi="Times New Roman"/>
          <w:sz w:val="28"/>
          <w:szCs w:val="28"/>
        </w:rPr>
        <w:t xml:space="preserve"> </w:t>
      </w:r>
      <w:r w:rsidRPr="00E22ABA">
        <w:rPr>
          <w:rFonts w:ascii="Times New Roman" w:hAnsi="Times New Roman"/>
          <w:color w:val="3B4001"/>
          <w:sz w:val="28"/>
          <w:szCs w:val="28"/>
        </w:rPr>
        <w:t>I40К1, материал</w:t>
      </w:r>
      <w:r w:rsidRPr="00E22ABA">
        <w:rPr>
          <w:rFonts w:ascii="Times New Roman" w:hAnsi="Times New Roman"/>
          <w:sz w:val="28"/>
          <w:szCs w:val="28"/>
        </w:rPr>
        <w:t xml:space="preserve"> – сталь класса С245.</w:t>
      </w:r>
    </w:p>
    <w:p w:rsidR="00E22ABA" w:rsidRPr="00E22ABA" w:rsidRDefault="00E22ABA" w:rsidP="00E22ABA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b/>
          <w:sz w:val="28"/>
          <w:szCs w:val="28"/>
        </w:rPr>
      </w:pPr>
      <w:r w:rsidRPr="00E22ABA">
        <w:rPr>
          <w:rFonts w:ascii="Times New Roman" w:eastAsia="Times New Roman" w:hAnsi="Times New Roman"/>
          <w:b/>
          <w:sz w:val="28"/>
          <w:szCs w:val="28"/>
        </w:rPr>
        <w:t xml:space="preserve">Решение </w:t>
      </w:r>
    </w:p>
    <w:p w:rsidR="00E22ABA" w:rsidRPr="00E22ABA" w:rsidRDefault="00E22ABA" w:rsidP="00E22ABA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>Геометрические характеристики</w:t>
      </w:r>
      <w:r w:rsidRPr="00E22ABA">
        <w:rPr>
          <w:rFonts w:ascii="Times New Roman" w:eastAsia="Times New Roman" w:hAnsi="Times New Roman"/>
          <w:sz w:val="28"/>
          <w:szCs w:val="28"/>
        </w:rPr>
        <w:t>: А = 175,8 см</w:t>
      </w:r>
      <w:r w:rsidRPr="00E22ABA">
        <w:rPr>
          <w:rFonts w:ascii="Times New Roman" w:eastAsia="Times New Roman" w:hAnsi="Times New Roman"/>
          <w:sz w:val="28"/>
          <w:szCs w:val="28"/>
          <w:vertAlign w:val="superscript"/>
        </w:rPr>
        <w:t>2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17,26 см"/>
        </w:smartTagPr>
        <w:r w:rsidRPr="00E22ABA">
          <w:rPr>
            <w:rFonts w:ascii="Times New Roman" w:eastAsia="Times New Roman" w:hAnsi="Times New Roman"/>
            <w:sz w:val="28"/>
            <w:szCs w:val="28"/>
          </w:rPr>
          <w:t>17,26 см</w:t>
        </w:r>
      </w:smartTag>
      <w:r w:rsidRPr="00E22ABA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10 см"/>
        </w:smartTagPr>
        <w:r w:rsidRPr="00E22ABA">
          <w:rPr>
            <w:rFonts w:ascii="Times New Roman" w:eastAsia="Times New Roman" w:hAnsi="Times New Roman"/>
            <w:sz w:val="28"/>
            <w:szCs w:val="28"/>
          </w:rPr>
          <w:t>10 см</w:t>
        </w:r>
      </w:smartTag>
      <w:r w:rsidRPr="00E22ABA">
        <w:rPr>
          <w:rFonts w:ascii="Times New Roman" w:eastAsia="Times New Roman" w:hAnsi="Times New Roman"/>
          <w:sz w:val="28"/>
          <w:szCs w:val="28"/>
        </w:rPr>
        <w:t>.</w:t>
      </w:r>
    </w:p>
    <w:p w:rsidR="00E22ABA" w:rsidRPr="00E22ABA" w:rsidRDefault="00E22ABA" w:rsidP="00E22ABA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>Расчетные длины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: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=900 см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, так как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μ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μ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sub>
        </m:sSub>
        <m:r>
          <w:rPr>
            <w:rFonts w:ascii="Cambria Math" w:hAnsi="Cambria Math"/>
            <w:sz w:val="28"/>
            <w:szCs w:val="28"/>
          </w:rPr>
          <m:t>=1.0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>.</w:t>
      </w:r>
    </w:p>
    <w:p w:rsidR="00E22ABA" w:rsidRPr="00E22ABA" w:rsidRDefault="00E22ABA" w:rsidP="00E22ABA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>Гибкости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: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λ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900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</w:rPr>
              <m:t>17,26</m:t>
            </m:r>
          </m:den>
        </m:f>
        <m:r>
          <w:rPr>
            <w:rFonts w:ascii="Cambria Math" w:hAnsi="Cambria Math"/>
            <w:sz w:val="28"/>
            <w:szCs w:val="28"/>
          </w:rPr>
          <m:t>=52.14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λ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900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</w:rPr>
              <m:t>10</m:t>
            </m:r>
          </m:den>
        </m:f>
        <m:r>
          <w:rPr>
            <w:rFonts w:ascii="Cambria Math" w:hAnsi="Cambria Math"/>
            <w:sz w:val="28"/>
            <w:szCs w:val="28"/>
          </w:rPr>
          <m:t>=90.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E22ABA" w:rsidRPr="00E22ABA" w:rsidRDefault="00E22ABA" w:rsidP="00E22ABA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Таким образом, λ</w:t>
      </w:r>
      <w:r w:rsidRPr="00E22ABA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max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=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λ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  <m:r>
          <w:rPr>
            <w:rFonts w:ascii="Cambria Math" w:hAnsi="Cambria Math"/>
            <w:sz w:val="28"/>
            <w:szCs w:val="28"/>
          </w:rPr>
          <m:t>=90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. Условная максимальная гибкость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λ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eastAsia="Times New Roman" w:hAnsi="Cambria Math"/>
            <w:sz w:val="28"/>
            <w:szCs w:val="28"/>
          </w:rPr>
          <m:t>90</m:t>
        </m:r>
        <m:rad>
          <m:radPr>
            <m:degHide m:val="1"/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radPr>
          <m:deg/>
          <m:e>
            <m:f>
              <m:fPr>
                <m:type m:val="lin"/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24</m:t>
                </m:r>
              </m:num>
              <m:den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2,1∙</m:t>
                </m:r>
                <m:sSup>
                  <m:sSupPr>
                    <m:ctrlPr>
                      <w:rPr>
                        <w:rFonts w:ascii="Cambria Math" w:eastAsia="Times New Roman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eastAsia="Times New Roman" w:hAnsi="Cambria Math"/>
                        <w:sz w:val="28"/>
                        <w:szCs w:val="28"/>
                      </w:rPr>
                      <m:t>4</m:t>
                    </m:r>
                  </m:sup>
                </m:sSup>
              </m:den>
            </m:f>
          </m:e>
        </m:rad>
        <m:r>
          <w:rPr>
            <w:rFonts w:ascii="Cambria Math" w:eastAsia="Times New Roman" w:hAnsi="Cambria Math"/>
            <w:sz w:val="28"/>
            <w:szCs w:val="28"/>
          </w:rPr>
          <m:t>=3,04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>; тип сечения «</w:t>
      </w:r>
      <w:r w:rsidRPr="00E22ABA">
        <w:rPr>
          <w:rFonts w:ascii="Times New Roman" w:eastAsia="Times New Roman" w:hAnsi="Times New Roman"/>
          <w:sz w:val="28"/>
          <w:szCs w:val="28"/>
          <w:lang w:val="en-US"/>
        </w:rPr>
        <w:t>b</w:t>
      </w:r>
      <w:r w:rsidRPr="00E22ABA">
        <w:rPr>
          <w:rFonts w:ascii="Times New Roman" w:eastAsia="Times New Roman" w:hAnsi="Times New Roman"/>
          <w:sz w:val="28"/>
          <w:szCs w:val="28"/>
        </w:rPr>
        <w:t>».</w:t>
      </w:r>
    </w:p>
    <w:p w:rsidR="00E22ABA" w:rsidRPr="00E22ABA" w:rsidRDefault="00E22ABA" w:rsidP="00E22ABA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Определяем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min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= 0,639.</w:t>
      </w:r>
    </w:p>
    <w:p w:rsidR="00E22ABA" w:rsidRPr="00E22ABA" w:rsidRDefault="00E22ABA" w:rsidP="00E22ABA">
      <w:pPr>
        <w:tabs>
          <w:tab w:val="left" w:pos="0"/>
        </w:tabs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>Несущая способность стержня</w:t>
      </w:r>
      <w:r w:rsidRPr="00E22ABA">
        <w:rPr>
          <w:rFonts w:ascii="Times New Roman" w:eastAsia="Times New Roman" w:hAnsi="Times New Roman"/>
          <w:sz w:val="28"/>
          <w:szCs w:val="28"/>
        </w:rPr>
        <w:t>:</w:t>
      </w:r>
    </w:p>
    <w:p w:rsidR="00E22ABA" w:rsidRPr="00E22ABA" w:rsidRDefault="00E22ABA" w:rsidP="00E22ABA">
      <w:pPr>
        <w:tabs>
          <w:tab w:val="left" w:pos="0"/>
        </w:tabs>
        <w:spacing w:line="360" w:lineRule="auto"/>
        <w:jc w:val="center"/>
        <w:rPr>
          <w:rFonts w:ascii="Times New Roman" w:eastAsia="Times New Roman" w:hAnsi="Times New Roman"/>
          <w:sz w:val="28"/>
          <w:szCs w:val="28"/>
        </w:rPr>
      </w:pP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min</m:t>
            </m:r>
          </m:sub>
        </m:sSub>
        <m:r>
          <w:rPr>
            <w:rFonts w:ascii="Cambria Math" w:hAnsi="Cambria Math"/>
            <w:sz w:val="28"/>
            <w:szCs w:val="28"/>
            <w:lang w:val="en-US"/>
          </w:rPr>
          <m:t>A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=0.639∙175.8∙24∙1.0=2696 </m:t>
        </m:r>
        <m:r>
          <w:rPr>
            <w:rFonts w:ascii="Cambria Math" w:hAnsi="Cambria Math"/>
            <w:sz w:val="28"/>
            <w:szCs w:val="28"/>
          </w:rPr>
          <m:t>кН.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E22ABA" w:rsidRPr="00E22ABA" w:rsidRDefault="00E22ABA" w:rsidP="00E22ABA">
      <w:pPr>
        <w:tabs>
          <w:tab w:val="left" w:pos="0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Коэффициент условий работы принят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= 1,0 по табл. 1 [3] в соответствии с п. 5 Примечаний</w:t>
      </w:r>
      <w:r w:rsidRPr="00E22ABA">
        <w:rPr>
          <w:rFonts w:ascii="Times New Roman" w:hAnsi="Times New Roman"/>
          <w:sz w:val="28"/>
          <w:szCs w:val="28"/>
        </w:rPr>
        <w:t>.</w:t>
      </w:r>
    </w:p>
    <w:p w:rsidR="00E22ABA" w:rsidRPr="00E22ABA" w:rsidRDefault="00E22ABA" w:rsidP="00E22ABA">
      <w:pPr>
        <w:tabs>
          <w:tab w:val="left" w:pos="0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Производим проверку по гибкости. Определяем предельную гибкость для данного случая:</w:t>
      </w:r>
    </w:p>
    <w:p w:rsidR="00E22ABA" w:rsidRPr="00E22ABA" w:rsidRDefault="00E22ABA" w:rsidP="00E22ABA">
      <w:pPr>
        <w:tabs>
          <w:tab w:val="left" w:pos="0"/>
        </w:tabs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– коэффициент  </w:t>
      </w:r>
      <m:oMath>
        <m:r>
          <w:rPr>
            <w:rFonts w:ascii="Cambria Math" w:hAnsi="Cambria Math"/>
            <w:sz w:val="28"/>
            <w:szCs w:val="28"/>
          </w:rPr>
          <m:t>α=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φ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min</m:t>
                </m:r>
              </m:sub>
            </m:sSub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sub>
            </m:sSub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sub>
            </m:sSub>
            <m:ctrlPr>
              <w:rPr>
                <w:rFonts w:ascii="Cambria Math" w:eastAsia="Times New Roman" w:hAnsi="Cambria Math"/>
                <w:i/>
                <w:sz w:val="28"/>
                <w:szCs w:val="28"/>
                <w:lang w:val="en-US"/>
              </w:rPr>
            </m:ctrlP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=1.0</m:t>
        </m:r>
        <m:r>
          <w:rPr>
            <w:rFonts w:ascii="Cambria Math" w:hAnsi="Cambria Math"/>
            <w:sz w:val="28"/>
            <w:szCs w:val="28"/>
          </w:rPr>
          <m:t>;</m:t>
        </m:r>
      </m:oMath>
    </w:p>
    <w:p w:rsidR="00E22ABA" w:rsidRPr="00E22ABA" w:rsidRDefault="00E22ABA" w:rsidP="00E22ABA">
      <w:pPr>
        <w:tabs>
          <w:tab w:val="left" w:pos="0"/>
        </w:tabs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λ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пр</m:t>
            </m:r>
          </m:sub>
        </m:sSub>
        <m:r>
          <w:rPr>
            <w:rFonts w:ascii="Cambria Math" w:hAnsi="Cambria Math"/>
            <w:sz w:val="28"/>
            <w:szCs w:val="28"/>
          </w:rPr>
          <m:t>=180-60α=180-60∙1,0=120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>.</w:t>
      </w:r>
    </w:p>
    <w:p w:rsidR="00E22ABA" w:rsidRPr="00E22ABA" w:rsidRDefault="00E22ABA" w:rsidP="00E22ABA">
      <w:pPr>
        <w:tabs>
          <w:tab w:val="left" w:pos="0"/>
        </w:tabs>
        <w:spacing w:line="360" w:lineRule="auto"/>
        <w:rPr>
          <w:rFonts w:ascii="Times New Roman" w:eastAsia="Times New Roman" w:hAnsi="Times New Roman"/>
          <w:i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Максимальная гибкость стойки меньше предельного значения 90 </w:t>
      </w:r>
      <w:proofErr w:type="gramStart"/>
      <w:r w:rsidRPr="00E22ABA">
        <w:rPr>
          <w:rFonts w:ascii="Times New Roman" w:eastAsia="Times New Roman" w:hAnsi="Times New Roman"/>
          <w:sz w:val="28"/>
          <w:szCs w:val="28"/>
        </w:rPr>
        <w:t>&lt; 120</w:t>
      </w:r>
      <w:proofErr w:type="gramEnd"/>
      <w:r w:rsidRPr="00E22ABA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E22ABA" w:rsidRPr="00E22ABA" w:rsidRDefault="00E22ABA" w:rsidP="00E22ABA">
      <w:pPr>
        <w:keepNext/>
        <w:tabs>
          <w:tab w:val="left" w:pos="2080"/>
        </w:tabs>
        <w:spacing w:line="360" w:lineRule="auto"/>
        <w:ind w:firstLine="0"/>
        <w:jc w:val="both"/>
        <w:rPr>
          <w:rFonts w:ascii="Times New Roman" w:hAnsi="Times New Roman"/>
          <w:sz w:val="28"/>
          <w:szCs w:val="28"/>
          <w:lang w:bidi="he-IL"/>
        </w:rPr>
      </w:pPr>
    </w:p>
    <w:p w:rsidR="00E22ABA" w:rsidRPr="00E22ABA" w:rsidRDefault="00E22ABA" w:rsidP="00E22ABA">
      <w:pPr>
        <w:tabs>
          <w:tab w:val="left" w:pos="4570"/>
        </w:tabs>
        <w:rPr>
          <w:rFonts w:ascii="Times New Roman" w:hAnsi="Times New Roman"/>
          <w:sz w:val="28"/>
          <w:szCs w:val="28"/>
        </w:rPr>
      </w:pPr>
    </w:p>
    <w:p w:rsidR="00E22ABA" w:rsidRPr="00E22ABA" w:rsidRDefault="00E22ABA" w:rsidP="00E22ABA">
      <w:pPr>
        <w:tabs>
          <w:tab w:val="left" w:pos="4570"/>
        </w:tabs>
        <w:ind w:firstLine="0"/>
        <w:rPr>
          <w:rFonts w:ascii="Times New Roman" w:hAnsi="Times New Roman"/>
          <w:sz w:val="28"/>
          <w:szCs w:val="28"/>
        </w:rPr>
      </w:pPr>
    </w:p>
    <w:p w:rsidR="00E22ABA" w:rsidRPr="00E22ABA" w:rsidRDefault="00E22ABA" w:rsidP="00E22ABA">
      <w:pPr>
        <w:rPr>
          <w:rFonts w:ascii="Times New Roman" w:hAnsi="Times New Roman"/>
          <w:sz w:val="28"/>
          <w:szCs w:val="28"/>
        </w:rPr>
      </w:pPr>
    </w:p>
    <w:p w:rsidR="00E22ABA" w:rsidRPr="00E22ABA" w:rsidRDefault="00E22ABA" w:rsidP="00E22ABA">
      <w:pPr>
        <w:rPr>
          <w:rFonts w:ascii="Times New Roman" w:hAnsi="Times New Roman"/>
          <w:sz w:val="28"/>
          <w:szCs w:val="28"/>
        </w:rPr>
      </w:pPr>
    </w:p>
    <w:p w:rsidR="00E22ABA" w:rsidRPr="00E22ABA" w:rsidRDefault="00E22ABA" w:rsidP="00E22ABA">
      <w:pPr>
        <w:rPr>
          <w:rFonts w:ascii="Times New Roman" w:hAnsi="Times New Roman"/>
          <w:sz w:val="28"/>
          <w:szCs w:val="28"/>
        </w:rPr>
      </w:pPr>
    </w:p>
    <w:p w:rsidR="00E22ABA" w:rsidRPr="00E22ABA" w:rsidRDefault="00E22ABA" w:rsidP="00E22ABA">
      <w:pPr>
        <w:rPr>
          <w:rFonts w:ascii="Times New Roman" w:hAnsi="Times New Roman"/>
          <w:sz w:val="28"/>
          <w:szCs w:val="28"/>
        </w:rPr>
      </w:pPr>
    </w:p>
    <w:p w:rsidR="00E22ABA" w:rsidRPr="00E22ABA" w:rsidRDefault="00E22ABA" w:rsidP="00E22ABA">
      <w:pPr>
        <w:rPr>
          <w:rFonts w:ascii="Times New Roman" w:hAnsi="Times New Roman"/>
          <w:sz w:val="28"/>
          <w:szCs w:val="28"/>
        </w:rPr>
      </w:pPr>
    </w:p>
    <w:p w:rsidR="00E22ABA" w:rsidRPr="00E22ABA" w:rsidRDefault="00E22ABA" w:rsidP="00E22ABA">
      <w:pPr>
        <w:rPr>
          <w:rFonts w:ascii="Times New Roman" w:hAnsi="Times New Roman"/>
          <w:sz w:val="28"/>
          <w:szCs w:val="28"/>
        </w:rPr>
      </w:pPr>
    </w:p>
    <w:p w:rsidR="00E22ABA" w:rsidRPr="00E22ABA" w:rsidRDefault="00E22ABA" w:rsidP="00E22ABA">
      <w:pPr>
        <w:rPr>
          <w:rFonts w:ascii="Times New Roman" w:hAnsi="Times New Roman"/>
          <w:sz w:val="28"/>
          <w:szCs w:val="28"/>
        </w:rPr>
      </w:pPr>
    </w:p>
    <w:p w:rsidR="00E22ABA" w:rsidRPr="000E67E5" w:rsidRDefault="00E22ABA" w:rsidP="000E67E5">
      <w:pPr>
        <w:pStyle w:val="2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67E5">
        <w:rPr>
          <w:rFonts w:ascii="Times New Roman" w:hAnsi="Times New Roman" w:cs="Times New Roman"/>
          <w:sz w:val="28"/>
          <w:szCs w:val="28"/>
        </w:rPr>
        <w:lastRenderedPageBreak/>
        <w:t>Практическое задание 6</w:t>
      </w:r>
    </w:p>
    <w:p w:rsidR="00E22ABA" w:rsidRPr="00E22ABA" w:rsidRDefault="00E22ABA" w:rsidP="00E22ABA">
      <w:pPr>
        <w:tabs>
          <w:tab w:val="left" w:pos="450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 xml:space="preserve">Тема «Стропильные фермы» </w:t>
      </w:r>
    </w:p>
    <w:p w:rsidR="00E22ABA" w:rsidRPr="00E22ABA" w:rsidRDefault="00E22ABA" w:rsidP="00E22ABA">
      <w:pPr>
        <w:pStyle w:val="11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Задание 6</w:t>
      </w:r>
    </w:p>
    <w:p w:rsidR="00E22ABA" w:rsidRPr="00E22ABA" w:rsidRDefault="00E22ABA" w:rsidP="00E22ABA">
      <w:pPr>
        <w:pStyle w:val="11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Подберите сечение растянутого раскоса Р</w:t>
      </w:r>
      <w:r w:rsidRPr="00E22ABA">
        <w:rPr>
          <w:rFonts w:ascii="Times New Roman" w:hAnsi="Times New Roman"/>
          <w:sz w:val="28"/>
          <w:szCs w:val="28"/>
          <w:vertAlign w:val="subscript"/>
        </w:rPr>
        <w:t>2</w:t>
      </w:r>
      <w:r w:rsidRPr="00E22ABA">
        <w:rPr>
          <w:rFonts w:ascii="Times New Roman" w:hAnsi="Times New Roman"/>
          <w:sz w:val="28"/>
          <w:szCs w:val="28"/>
        </w:rPr>
        <w:t xml:space="preserve"> фермы (рис. 8). Раскос скомпонован </w:t>
      </w:r>
      <w:proofErr w:type="gramStart"/>
      <w:r w:rsidRPr="00E22ABA">
        <w:rPr>
          <w:rFonts w:ascii="Times New Roman" w:hAnsi="Times New Roman"/>
          <w:sz w:val="28"/>
          <w:szCs w:val="28"/>
        </w:rPr>
        <w:t>в тавр</w:t>
      </w:r>
      <w:proofErr w:type="gramEnd"/>
      <w:r w:rsidRPr="00E22ABA">
        <w:rPr>
          <w:rFonts w:ascii="Times New Roman" w:hAnsi="Times New Roman"/>
          <w:sz w:val="28"/>
          <w:szCs w:val="28"/>
        </w:rPr>
        <w:t xml:space="preserve"> из двух прокатных уголков. Расчетное усилие в раскосе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N</w:t>
      </w:r>
      <w:r w:rsidRPr="00E22ABA">
        <w:rPr>
          <w:rFonts w:ascii="Times New Roman" w:hAnsi="Times New Roman"/>
          <w:sz w:val="28"/>
          <w:szCs w:val="28"/>
        </w:rPr>
        <w:t xml:space="preserve"> = +__, кН</w:t>
      </w:r>
      <w:r w:rsidRPr="00E22ABA">
        <w:rPr>
          <w:rFonts w:ascii="Times New Roman" w:eastAsia="Times New Roman" w:hAnsi="Times New Roman"/>
          <w:sz w:val="28"/>
          <w:szCs w:val="28"/>
        </w:rPr>
        <w:t>; материал раскоса –сталь класса С__.</w:t>
      </w:r>
      <w:r w:rsidRPr="00E22ABA">
        <w:rPr>
          <w:rFonts w:ascii="Times New Roman" w:hAnsi="Times New Roman"/>
          <w:noProof/>
          <w:sz w:val="28"/>
          <w:szCs w:val="28"/>
        </w:rPr>
        <w:t xml:space="preserve"> </w:t>
      </w:r>
    </w:p>
    <w:p w:rsidR="00E22ABA" w:rsidRPr="00E22ABA" w:rsidRDefault="00E22ABA" w:rsidP="00E22ABA">
      <w:pPr>
        <w:tabs>
          <w:tab w:val="left" w:pos="0"/>
        </w:tabs>
        <w:spacing w:line="36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173605" cy="1471295"/>
            <wp:effectExtent l="0" t="0" r="0" b="0"/>
            <wp:docPr id="1" name="Рисунок 1" descr="Фраг - копия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 descr="Фраг - копия (2)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-22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605" cy="147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ABA" w:rsidRPr="00E22ABA" w:rsidRDefault="00E22ABA" w:rsidP="00E22ABA">
      <w:pPr>
        <w:tabs>
          <w:tab w:val="left" w:pos="0"/>
        </w:tabs>
        <w:spacing w:line="360" w:lineRule="auto"/>
        <w:ind w:firstLine="0"/>
        <w:jc w:val="center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Рис. 8. Фрагмент фермы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Вариант задания каждый студент принимает по табл. 6.</w:t>
      </w:r>
    </w:p>
    <w:p w:rsidR="00E22ABA" w:rsidRPr="00E22ABA" w:rsidRDefault="00E22ABA" w:rsidP="00E22ABA">
      <w:pPr>
        <w:tabs>
          <w:tab w:val="left" w:pos="0"/>
          <w:tab w:val="left" w:pos="6940"/>
        </w:tabs>
        <w:spacing w:line="360" w:lineRule="auto"/>
        <w:ind w:firstLine="0"/>
        <w:jc w:val="right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ab/>
      </w:r>
      <w:r w:rsidRPr="00E22ABA">
        <w:rPr>
          <w:rFonts w:ascii="Times New Roman" w:hAnsi="Times New Roman"/>
          <w:sz w:val="28"/>
          <w:szCs w:val="28"/>
        </w:rPr>
        <w:t>Таблица 6</w:t>
      </w:r>
    </w:p>
    <w:tbl>
      <w:tblPr>
        <w:tblW w:w="7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411"/>
        <w:gridCol w:w="1559"/>
        <w:gridCol w:w="1985"/>
      </w:tblGrid>
      <w:tr w:rsidR="00E22ABA" w:rsidRPr="00E22ABA" w:rsidTr="00341FF3">
        <w:trPr>
          <w:trHeight w:val="966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Первая</w:t>
            </w:r>
            <w:r w:rsidRPr="00E22ABA">
              <w:rPr>
                <w:rFonts w:ascii="Times New Roman" w:eastAsia="Times New Roman" w:hAnsi="Times New Roman"/>
                <w:w w:val="97"/>
                <w:sz w:val="28"/>
                <w:szCs w:val="28"/>
              </w:rPr>
              <w:t xml:space="preserve"> буква</w:t>
            </w:r>
            <w:r w:rsidRPr="00E22ABA">
              <w:rPr>
                <w:rFonts w:ascii="Times New Roman" w:eastAsia="Times New Roman" w:hAnsi="Times New Roman"/>
                <w:w w:val="98"/>
                <w:sz w:val="28"/>
                <w:szCs w:val="28"/>
              </w:rPr>
              <w:t xml:space="preserve"> фамилии,</w:t>
            </w: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 xml:space="preserve"> имени, отчества</w:t>
            </w:r>
          </w:p>
        </w:tc>
        <w:tc>
          <w:tcPr>
            <w:tcW w:w="2411" w:type="dxa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Тип уголков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Расчетное усилие, кН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Класс</w:t>
            </w:r>
          </w:p>
          <w:p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стали  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411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Равнополочные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+ 900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411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Неравнополочные</w:t>
            </w:r>
            <w:proofErr w:type="spellEnd"/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+ 1200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6"/>
                <w:sz w:val="28"/>
                <w:szCs w:val="28"/>
              </w:rPr>
              <w:t>В</w:t>
            </w:r>
          </w:p>
        </w:tc>
        <w:tc>
          <w:tcPr>
            <w:tcW w:w="2411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Равнополочные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+ 750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411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Неравнополочные</w:t>
            </w:r>
            <w:proofErr w:type="spellEnd"/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+ 500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 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3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3"/>
                <w:sz w:val="28"/>
                <w:szCs w:val="28"/>
              </w:rPr>
              <w:t>Д</w:t>
            </w:r>
          </w:p>
        </w:tc>
        <w:tc>
          <w:tcPr>
            <w:tcW w:w="2411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Равнополочные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+ 1250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2411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Неравнополочные</w:t>
            </w:r>
            <w:proofErr w:type="spellEnd"/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+ 400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Ё</w:t>
            </w:r>
          </w:p>
        </w:tc>
        <w:tc>
          <w:tcPr>
            <w:tcW w:w="2411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Равнополочные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+ 300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 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Ж</w:t>
            </w:r>
          </w:p>
        </w:tc>
        <w:tc>
          <w:tcPr>
            <w:tcW w:w="2411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Неравнополочные</w:t>
            </w:r>
            <w:proofErr w:type="spellEnd"/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+ 1100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З</w:t>
            </w:r>
          </w:p>
        </w:tc>
        <w:tc>
          <w:tcPr>
            <w:tcW w:w="2411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Равнополочные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+ 750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И</w:t>
            </w:r>
          </w:p>
        </w:tc>
        <w:tc>
          <w:tcPr>
            <w:tcW w:w="2411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Неравнополочные</w:t>
            </w:r>
            <w:proofErr w:type="spellEnd"/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+ 900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 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6"/>
                <w:sz w:val="28"/>
                <w:szCs w:val="28"/>
              </w:rPr>
              <w:t>К</w:t>
            </w:r>
          </w:p>
        </w:tc>
        <w:tc>
          <w:tcPr>
            <w:tcW w:w="2411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Равнополочные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+ 800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4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4"/>
                <w:sz w:val="28"/>
                <w:szCs w:val="28"/>
              </w:rPr>
              <w:t>Л</w:t>
            </w:r>
          </w:p>
        </w:tc>
        <w:tc>
          <w:tcPr>
            <w:tcW w:w="2411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Неравнополочные</w:t>
            </w:r>
            <w:proofErr w:type="spellEnd"/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+ 1200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2411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Равнополочные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+ 1300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Н</w:t>
            </w:r>
          </w:p>
        </w:tc>
        <w:tc>
          <w:tcPr>
            <w:tcW w:w="2411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Неравнополочные</w:t>
            </w:r>
            <w:proofErr w:type="spellEnd"/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+ 1400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 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</w:p>
        </w:tc>
        <w:tc>
          <w:tcPr>
            <w:tcW w:w="2411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Равнополочные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+ 1550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П</w:t>
            </w:r>
          </w:p>
        </w:tc>
        <w:tc>
          <w:tcPr>
            <w:tcW w:w="2411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Неравнополочные</w:t>
            </w:r>
            <w:proofErr w:type="spellEnd"/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+ 1500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Р</w:t>
            </w:r>
          </w:p>
        </w:tc>
        <w:tc>
          <w:tcPr>
            <w:tcW w:w="2411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Равнополочные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+ 1730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 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2411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Неравнополочные</w:t>
            </w:r>
            <w:proofErr w:type="spellEnd"/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+ 1600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Т</w:t>
            </w:r>
          </w:p>
        </w:tc>
        <w:tc>
          <w:tcPr>
            <w:tcW w:w="2411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Равнополочные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+ 1870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У</w:t>
            </w:r>
          </w:p>
        </w:tc>
        <w:tc>
          <w:tcPr>
            <w:tcW w:w="2411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Неравнополочные</w:t>
            </w:r>
            <w:proofErr w:type="spellEnd"/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+ 1510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Ф</w:t>
            </w:r>
          </w:p>
        </w:tc>
        <w:tc>
          <w:tcPr>
            <w:tcW w:w="2411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Равнополочные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+ 1510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 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411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Неравнополочные</w:t>
            </w:r>
            <w:proofErr w:type="spellEnd"/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+ 1400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Ц</w:t>
            </w:r>
          </w:p>
        </w:tc>
        <w:tc>
          <w:tcPr>
            <w:tcW w:w="2411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Равнополочные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+ 1370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8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8"/>
                <w:sz w:val="28"/>
                <w:szCs w:val="28"/>
              </w:rPr>
              <w:t>Ч</w:t>
            </w:r>
          </w:p>
        </w:tc>
        <w:tc>
          <w:tcPr>
            <w:tcW w:w="2411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Неравнополочные</w:t>
            </w:r>
            <w:proofErr w:type="spellEnd"/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+ 1710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 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Ш</w:t>
            </w:r>
          </w:p>
        </w:tc>
        <w:tc>
          <w:tcPr>
            <w:tcW w:w="2411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Равнополочные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+ 1395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Щ</w:t>
            </w:r>
          </w:p>
        </w:tc>
        <w:tc>
          <w:tcPr>
            <w:tcW w:w="2411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Неравнополочные</w:t>
            </w:r>
            <w:proofErr w:type="spellEnd"/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+1180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7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7"/>
                <w:sz w:val="28"/>
                <w:szCs w:val="28"/>
              </w:rPr>
              <w:t>Э</w:t>
            </w:r>
          </w:p>
        </w:tc>
        <w:tc>
          <w:tcPr>
            <w:tcW w:w="2411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Равнополочные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+1800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 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Ю</w:t>
            </w:r>
          </w:p>
        </w:tc>
        <w:tc>
          <w:tcPr>
            <w:tcW w:w="2411" w:type="dxa"/>
          </w:tcPr>
          <w:p w:rsidR="00E22ABA" w:rsidRPr="00E22ABA" w:rsidRDefault="00E22ABA" w:rsidP="00341FF3">
            <w:pPr>
              <w:shd w:val="clear" w:color="auto" w:fill="FFFFFF"/>
              <w:ind w:firstLine="35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Равнополочные</w:t>
            </w:r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+ 1310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E22ABA" w:rsidRPr="00E22ABA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6"/>
                <w:sz w:val="28"/>
                <w:szCs w:val="28"/>
              </w:rPr>
              <w:t>Я</w:t>
            </w:r>
          </w:p>
        </w:tc>
        <w:tc>
          <w:tcPr>
            <w:tcW w:w="2411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Неравнополочные</w:t>
            </w:r>
            <w:proofErr w:type="spellEnd"/>
          </w:p>
        </w:tc>
        <w:tc>
          <w:tcPr>
            <w:tcW w:w="1559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+1800</w:t>
            </w:r>
          </w:p>
        </w:tc>
        <w:tc>
          <w:tcPr>
            <w:tcW w:w="1985" w:type="dxa"/>
          </w:tcPr>
          <w:p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</w:tbl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b/>
          <w:i/>
          <w:sz w:val="28"/>
          <w:szCs w:val="28"/>
        </w:rPr>
      </w:pPr>
    </w:p>
    <w:p w:rsidR="00E22ABA" w:rsidRPr="00E22ABA" w:rsidRDefault="00E22ABA" w:rsidP="00E22ABA">
      <w:pPr>
        <w:spacing w:line="276" w:lineRule="auto"/>
        <w:ind w:left="20" w:right="100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Выбор конкретного варианта производится следующим образом:</w:t>
      </w:r>
    </w:p>
    <w:p w:rsidR="00E22ABA" w:rsidRPr="00E22ABA" w:rsidRDefault="00E22ABA" w:rsidP="00E22ABA">
      <w:pPr>
        <w:spacing w:line="276" w:lineRule="auto"/>
        <w:ind w:left="20" w:right="100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– тип уголков – по первой букве фамилии;</w:t>
      </w:r>
    </w:p>
    <w:p w:rsidR="00E22ABA" w:rsidRPr="00E22ABA" w:rsidRDefault="00E22ABA" w:rsidP="00E22ABA">
      <w:pPr>
        <w:spacing w:line="276" w:lineRule="auto"/>
        <w:ind w:left="20" w:right="100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– расчетное усилие – по первой букве имени;</w:t>
      </w:r>
    </w:p>
    <w:p w:rsidR="00E22ABA" w:rsidRPr="00E22ABA" w:rsidRDefault="00E22ABA" w:rsidP="00E22ABA">
      <w:pPr>
        <w:spacing w:line="276" w:lineRule="auto"/>
        <w:ind w:left="20" w:right="100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– класс стали – по первой букве отчества.</w:t>
      </w:r>
    </w:p>
    <w:p w:rsidR="00E22ABA" w:rsidRPr="00E22ABA" w:rsidRDefault="00E22ABA" w:rsidP="00E22ABA">
      <w:pPr>
        <w:spacing w:line="276" w:lineRule="auto"/>
        <w:ind w:left="20" w:right="100" w:firstLine="566"/>
        <w:jc w:val="center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  <w:u w:val="single"/>
        </w:rPr>
        <w:t>Пример выбора варианта</w:t>
      </w:r>
    </w:p>
    <w:p w:rsidR="00E22ABA" w:rsidRPr="00E22ABA" w:rsidRDefault="00E22ABA" w:rsidP="00E22ABA">
      <w:pPr>
        <w:spacing w:line="276" w:lineRule="auto"/>
        <w:ind w:left="20" w:right="100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Студент Алексеев Дмитрий Иванович получит следующие исходные данные:</w:t>
      </w:r>
    </w:p>
    <w:p w:rsidR="00E22ABA" w:rsidRPr="00E22ABA" w:rsidRDefault="00E22ABA" w:rsidP="00E22ABA">
      <w:pPr>
        <w:spacing w:line="276" w:lineRule="auto"/>
        <w:ind w:left="20" w:right="100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– равнополочные уголки (по первой букве фамилии – А);</w:t>
      </w:r>
    </w:p>
    <w:p w:rsidR="00E22ABA" w:rsidRPr="00E22ABA" w:rsidRDefault="00E22ABA" w:rsidP="00E22ABA">
      <w:pPr>
        <w:spacing w:line="276" w:lineRule="auto"/>
        <w:ind w:left="20" w:right="100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– расчетное усилие + 1250 кН (по первой букве имени – Д);</w:t>
      </w:r>
    </w:p>
    <w:p w:rsidR="00E22ABA" w:rsidRPr="00E22ABA" w:rsidRDefault="00E22ABA" w:rsidP="00E22ABA">
      <w:pPr>
        <w:spacing w:line="276" w:lineRule="auto"/>
        <w:ind w:left="20" w:right="100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класс стали </w:t>
      </w:r>
      <w:r w:rsidRPr="00E22ABA">
        <w:rPr>
          <w:rFonts w:ascii="Times New Roman" w:eastAsia="Times New Roman" w:hAnsi="Times New Roman"/>
          <w:w w:val="97"/>
          <w:sz w:val="28"/>
          <w:szCs w:val="28"/>
        </w:rPr>
        <w:t xml:space="preserve">С245 </w:t>
      </w:r>
      <w:r w:rsidRPr="00E22ABA">
        <w:rPr>
          <w:rFonts w:ascii="Times New Roman" w:eastAsia="Times New Roman" w:hAnsi="Times New Roman"/>
          <w:sz w:val="28"/>
          <w:szCs w:val="28"/>
        </w:rPr>
        <w:t>(по первой букве отчества – И).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0E67E5">
      <w:pPr>
        <w:spacing w:line="360" w:lineRule="auto"/>
        <w:ind w:left="142" w:firstLine="567"/>
        <w:rPr>
          <w:rFonts w:ascii="Times New Roman" w:eastAsia="Times New Roman" w:hAnsi="Times New Roman"/>
          <w:b/>
          <w:sz w:val="28"/>
          <w:szCs w:val="28"/>
        </w:rPr>
      </w:pPr>
      <w:r w:rsidRPr="00E22ABA">
        <w:rPr>
          <w:rFonts w:ascii="Times New Roman" w:eastAsia="Times New Roman" w:hAnsi="Times New Roman"/>
          <w:b/>
          <w:sz w:val="28"/>
          <w:szCs w:val="28"/>
        </w:rPr>
        <w:t>Решение</w:t>
      </w: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Для решения воспользуемся формулой (1) [3, формула 5] расчета на прочность упруго работающи</w:t>
      </w:r>
      <w:bookmarkStart w:id="0" w:name="_GoBack"/>
      <w:bookmarkEnd w:id="0"/>
      <w:r w:rsidRPr="00E22ABA">
        <w:rPr>
          <w:rFonts w:ascii="Times New Roman" w:hAnsi="Times New Roman"/>
          <w:sz w:val="28"/>
          <w:szCs w:val="28"/>
        </w:rPr>
        <w:t>х элементов, подверженных центральному растяжению:</w:t>
      </w:r>
    </w:p>
    <w:p w:rsidR="00E22ABA" w:rsidRPr="00E22ABA" w:rsidRDefault="00E22ABA" w:rsidP="00E22ABA">
      <w:pPr>
        <w:tabs>
          <w:tab w:val="left" w:pos="0"/>
        </w:tabs>
        <w:spacing w:line="360" w:lineRule="auto"/>
        <w:ind w:firstLine="0"/>
        <w:jc w:val="right"/>
        <w:rPr>
          <w:rFonts w:ascii="Times New Roman" w:eastAsia="Times New Roman" w:hAnsi="Times New Roman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N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sub>
            </m:sSub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≤1</m:t>
        </m:r>
      </m:oMath>
      <w:proofErr w:type="gramStart"/>
      <w:r w:rsidRPr="00E22ABA">
        <w:rPr>
          <w:rFonts w:ascii="Times New Roman" w:eastAsia="Times New Roman" w:hAnsi="Times New Roman"/>
          <w:sz w:val="28"/>
          <w:szCs w:val="28"/>
        </w:rPr>
        <w:t xml:space="preserve">,   </w:t>
      </w:r>
      <w:proofErr w:type="gramEnd"/>
      <w:r w:rsidRPr="00E22ABA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(1)</w:t>
      </w:r>
    </w:p>
    <w:p w:rsidR="00E22ABA" w:rsidRPr="00E22ABA" w:rsidRDefault="00E22ABA" w:rsidP="00E22ABA">
      <w:pPr>
        <w:tabs>
          <w:tab w:val="left" w:pos="0"/>
        </w:tabs>
        <w:spacing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где </w:t>
      </w:r>
      <m:oMath>
        <m:r>
          <w:rPr>
            <w:rFonts w:ascii="Cambria Math" w:hAnsi="Cambria Math"/>
            <w:sz w:val="28"/>
            <w:szCs w:val="28"/>
          </w:rPr>
          <m:t>N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расчетное усилие;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площадь поперечного сечения, нетто (при наличии ослабления);</w:t>
      </w:r>
      <m:oMath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расчетное сопротивление стали на сжатие, </w:t>
      </w:r>
      <w:r w:rsidRPr="00E22ABA">
        <w:rPr>
          <w:rFonts w:ascii="Times New Roman" w:eastAsia="Times New Roman" w:hAnsi="Times New Roman"/>
          <w:sz w:val="28"/>
          <w:szCs w:val="28"/>
        </w:rPr>
        <w:lastRenderedPageBreak/>
        <w:t xml:space="preserve">растяжение, изгиб, определенное по пределу текучести;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коэффициент условий работы. </w:t>
      </w:r>
    </w:p>
    <w:p w:rsidR="00E22ABA" w:rsidRPr="00E22ABA" w:rsidRDefault="00E22ABA" w:rsidP="00E22ABA">
      <w:pPr>
        <w:tabs>
          <w:tab w:val="left" w:pos="0"/>
        </w:tabs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 xml:space="preserve">Расчетное сопротивление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определяем по табл. В.5 [3] в зависимости от класса стали, формы и толщины проката; коэффициент условий работы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по табл. 1 [3].</w:t>
      </w:r>
    </w:p>
    <w:p w:rsidR="00E22ABA" w:rsidRPr="00E22ABA" w:rsidRDefault="00E22ABA" w:rsidP="00E22ABA">
      <w:pPr>
        <w:tabs>
          <w:tab w:val="left" w:pos="0"/>
        </w:tabs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Таким образом, требуемая площадь центрально растянутого элемента определяется как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E22ABA" w:rsidRPr="00E22ABA" w:rsidRDefault="00E22ABA" w:rsidP="00E22ABA">
      <w:pPr>
        <w:tabs>
          <w:tab w:val="left" w:pos="0"/>
        </w:tabs>
        <w:spacing w:line="360" w:lineRule="auto"/>
        <w:jc w:val="center"/>
        <w:rPr>
          <w:rFonts w:ascii="Times New Roman" w:eastAsia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тр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sub>
            </m:sSub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sub>
            </m:sSub>
          </m:den>
        </m:f>
      </m:oMath>
      <w:r w:rsidRPr="00E22ABA">
        <w:rPr>
          <w:rFonts w:ascii="Times New Roman" w:eastAsia="Times New Roman" w:hAnsi="Times New Roman"/>
          <w:sz w:val="28"/>
          <w:szCs w:val="28"/>
        </w:rPr>
        <w:t>.</w:t>
      </w:r>
    </w:p>
    <w:p w:rsidR="00E22ABA" w:rsidRPr="00E22ABA" w:rsidRDefault="00E22ABA" w:rsidP="00E22ABA">
      <w:pPr>
        <w:tabs>
          <w:tab w:val="left" w:pos="0"/>
        </w:tabs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По ГОСТ подбираем два уголка с площадью сечения, большей требуемой. Допускаемое </w:t>
      </w:r>
      <w:proofErr w:type="spellStart"/>
      <w:r w:rsidRPr="00E22ABA">
        <w:rPr>
          <w:rFonts w:ascii="Times New Roman" w:eastAsia="Times New Roman" w:hAnsi="Times New Roman"/>
          <w:sz w:val="28"/>
          <w:szCs w:val="28"/>
        </w:rPr>
        <w:t>недонапряжение</w:t>
      </w:r>
      <w:proofErr w:type="spellEnd"/>
      <w:r w:rsidRPr="00E22ABA">
        <w:rPr>
          <w:rFonts w:ascii="Times New Roman" w:eastAsia="Times New Roman" w:hAnsi="Times New Roman"/>
          <w:sz w:val="28"/>
          <w:szCs w:val="28"/>
        </w:rPr>
        <w:t xml:space="preserve"> – 5 %.</w:t>
      </w:r>
      <w:r w:rsidRPr="00E22ABA">
        <w:rPr>
          <w:rFonts w:ascii="Times New Roman" w:hAnsi="Times New Roman"/>
          <w:sz w:val="28"/>
          <w:szCs w:val="28"/>
        </w:rPr>
        <w:t xml:space="preserve"> Сокращенные сортаменты равнополочных (ГОСТ 8509-93) и </w:t>
      </w:r>
      <w:proofErr w:type="spellStart"/>
      <w:r w:rsidRPr="00E22ABA">
        <w:rPr>
          <w:rFonts w:ascii="Times New Roman" w:hAnsi="Times New Roman"/>
          <w:sz w:val="28"/>
          <w:szCs w:val="28"/>
        </w:rPr>
        <w:t>неравнополочных</w:t>
      </w:r>
      <w:proofErr w:type="spellEnd"/>
      <w:r w:rsidRPr="00E22ABA">
        <w:rPr>
          <w:rFonts w:ascii="Times New Roman" w:hAnsi="Times New Roman"/>
          <w:sz w:val="28"/>
          <w:szCs w:val="28"/>
        </w:rPr>
        <w:t xml:space="preserve"> (ГОСТ 8510-86) уголков приведены соответственно в табл. П16.1 и П16.2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[1].</w:t>
      </w:r>
    </w:p>
    <w:p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Алгоритм выполнения задания 6:</w:t>
      </w:r>
    </w:p>
    <w:p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  – определение расчетного сопротивления;</w:t>
      </w:r>
    </w:p>
    <w:p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  – определение коэффициента условий работы;</w:t>
      </w:r>
    </w:p>
    <w:p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  – определение требуемой площади сечения;</w:t>
      </w:r>
    </w:p>
    <w:p w:rsidR="00E22ABA" w:rsidRPr="00E22ABA" w:rsidRDefault="00E22ABA" w:rsidP="00E22ABA">
      <w:pPr>
        <w:spacing w:line="360" w:lineRule="auto"/>
        <w:ind w:firstLine="567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  – подбор по ГОСТ 2 уголков с площадью сечения А, большей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тр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>;</w:t>
      </w:r>
    </w:p>
    <w:p w:rsidR="00E22ABA" w:rsidRPr="00E22ABA" w:rsidRDefault="00E22ABA" w:rsidP="00E22ABA">
      <w:pPr>
        <w:spacing w:line="360" w:lineRule="auto"/>
        <w:ind w:firstLine="567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  – проверка уровня </w:t>
      </w:r>
      <w:proofErr w:type="spellStart"/>
      <w:r w:rsidRPr="00E22ABA">
        <w:rPr>
          <w:rFonts w:ascii="Times New Roman" w:eastAsia="Times New Roman" w:hAnsi="Times New Roman"/>
          <w:sz w:val="28"/>
          <w:szCs w:val="28"/>
        </w:rPr>
        <w:t>недонапряжения</w:t>
      </w:r>
      <w:proofErr w:type="spellEnd"/>
      <w:r w:rsidRPr="00E22ABA">
        <w:rPr>
          <w:rFonts w:ascii="Times New Roman" w:eastAsia="Times New Roman" w:hAnsi="Times New Roman"/>
          <w:sz w:val="28"/>
          <w:szCs w:val="28"/>
        </w:rPr>
        <w:t xml:space="preserve"> подобранного сечения.</w:t>
      </w:r>
    </w:p>
    <w:p w:rsidR="00E22ABA" w:rsidRPr="00E22ABA" w:rsidRDefault="00E22ABA" w:rsidP="00E22ABA">
      <w:pPr>
        <w:spacing w:line="360" w:lineRule="auto"/>
        <w:ind w:firstLine="567"/>
        <w:rPr>
          <w:rFonts w:ascii="Times New Roman" w:eastAsia="Times New Roman" w:hAnsi="Times New Roman"/>
          <w:sz w:val="28"/>
          <w:szCs w:val="28"/>
        </w:rPr>
      </w:pPr>
    </w:p>
    <w:p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Пример выполнения практического задания 6</w:t>
      </w:r>
    </w:p>
    <w:p w:rsidR="00E22ABA" w:rsidRPr="00E22ABA" w:rsidRDefault="00E22ABA" w:rsidP="00E22ABA">
      <w:pPr>
        <w:pStyle w:val="11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 Подберите сечение растянутого раскоса </w:t>
      </w:r>
      <w:r w:rsidRPr="00E22ABA">
        <w:rPr>
          <w:rFonts w:ascii="Times New Roman" w:hAnsi="Times New Roman"/>
          <w:i/>
          <w:sz w:val="28"/>
          <w:szCs w:val="28"/>
        </w:rPr>
        <w:t>Р</w:t>
      </w:r>
      <w:r w:rsidRPr="00E22ABA">
        <w:rPr>
          <w:rFonts w:ascii="Times New Roman" w:hAnsi="Times New Roman"/>
          <w:i/>
          <w:sz w:val="28"/>
          <w:szCs w:val="28"/>
          <w:vertAlign w:val="subscript"/>
        </w:rPr>
        <w:t>2</w:t>
      </w:r>
      <w:r w:rsidRPr="00E22ABA">
        <w:rPr>
          <w:rFonts w:ascii="Times New Roman" w:hAnsi="Times New Roman"/>
          <w:sz w:val="28"/>
          <w:szCs w:val="28"/>
        </w:rPr>
        <w:t xml:space="preserve"> фермы (рис. 8). Раскос скомпонован </w:t>
      </w:r>
      <w:proofErr w:type="gramStart"/>
      <w:r w:rsidRPr="00E22ABA">
        <w:rPr>
          <w:rFonts w:ascii="Times New Roman" w:hAnsi="Times New Roman"/>
          <w:sz w:val="28"/>
          <w:szCs w:val="28"/>
        </w:rPr>
        <w:t>в тавр</w:t>
      </w:r>
      <w:proofErr w:type="gramEnd"/>
      <w:r w:rsidRPr="00E22ABA">
        <w:rPr>
          <w:rFonts w:ascii="Times New Roman" w:hAnsi="Times New Roman"/>
          <w:sz w:val="28"/>
          <w:szCs w:val="28"/>
        </w:rPr>
        <w:t xml:space="preserve"> из двух прокатных равнополочных уголков. Расчетное усилие в раскосе </w:t>
      </w:r>
      <m:oMath>
        <m:r>
          <w:rPr>
            <w:rFonts w:ascii="Cambria Math" w:hAnsi="Cambria Math"/>
            <w:sz w:val="28"/>
            <w:szCs w:val="28"/>
          </w:rPr>
          <m:t xml:space="preserve"> N=+1250 кН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>; материал раскоса – сталь класса С245.</w:t>
      </w:r>
      <w:r w:rsidRPr="00E22ABA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</w:p>
    <w:p w:rsidR="00E22ABA" w:rsidRPr="00E22ABA" w:rsidRDefault="00E22ABA" w:rsidP="000E67E5">
      <w:pPr>
        <w:pStyle w:val="11"/>
        <w:spacing w:line="360" w:lineRule="auto"/>
        <w:ind w:left="709" w:firstLine="0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Решение</w:t>
      </w:r>
    </w:p>
    <w:p w:rsidR="00E22ABA" w:rsidRPr="00E22ABA" w:rsidRDefault="00E22ABA" w:rsidP="00E22ABA">
      <w:pPr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>Расчетное сопротивление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= 24 кН/см</w:t>
      </w:r>
      <w:r w:rsidRPr="00E22ABA">
        <w:rPr>
          <w:rFonts w:ascii="Times New Roman" w:eastAsia="Times New Roman" w:hAnsi="Times New Roman"/>
          <w:sz w:val="28"/>
          <w:szCs w:val="28"/>
          <w:vertAlign w:val="superscript"/>
        </w:rPr>
        <w:t>2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: для фасонного проката толщиной от 4 до </w:t>
      </w:r>
      <w:smartTag w:uri="urn:schemas-microsoft-com:office:smarttags" w:element="metricconverter">
        <w:smartTagPr>
          <w:attr w:name="ProductID" w:val="20 мм"/>
        </w:smartTagPr>
        <w:r w:rsidRPr="00E22ABA">
          <w:rPr>
            <w:rFonts w:ascii="Times New Roman" w:eastAsia="Times New Roman" w:hAnsi="Times New Roman"/>
            <w:sz w:val="28"/>
            <w:szCs w:val="28"/>
          </w:rPr>
          <w:t>20 мм</w:t>
        </w:r>
      </w:smartTag>
      <w:r w:rsidRPr="00E22ABA">
        <w:rPr>
          <w:rFonts w:ascii="Times New Roman" w:eastAsia="Times New Roman" w:hAnsi="Times New Roman"/>
          <w:sz w:val="28"/>
          <w:szCs w:val="28"/>
        </w:rPr>
        <w:t xml:space="preserve"> из стали класса С245. </w:t>
      </w:r>
    </w:p>
    <w:p w:rsidR="00E22ABA" w:rsidRPr="00E22ABA" w:rsidRDefault="00E22ABA" w:rsidP="00E22ABA">
      <w:pPr>
        <w:tabs>
          <w:tab w:val="left" w:pos="0"/>
        </w:tabs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hAnsi="Times New Roman"/>
          <w:i/>
          <w:sz w:val="28"/>
          <w:szCs w:val="28"/>
        </w:rPr>
        <w:t>Коэффициент условий работы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=1,0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>.</w:t>
      </w:r>
    </w:p>
    <w:p w:rsidR="00E22ABA" w:rsidRPr="00E22ABA" w:rsidRDefault="00E22ABA" w:rsidP="00E22ABA">
      <w:pPr>
        <w:tabs>
          <w:tab w:val="left" w:pos="0"/>
        </w:tabs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>Требуемая площадь сечения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тр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1250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24∙1,0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=52,08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Pr="00E22ABA">
        <w:rPr>
          <w:rFonts w:ascii="Times New Roman" w:eastAsia="Times New Roman" w:hAnsi="Times New Roman"/>
          <w:sz w:val="28"/>
          <w:szCs w:val="28"/>
        </w:rPr>
        <w:t>.</w:t>
      </w:r>
    </w:p>
    <w:p w:rsidR="00E22ABA" w:rsidRPr="00E22ABA" w:rsidRDefault="00E22ABA" w:rsidP="00E22ABA">
      <w:pPr>
        <w:tabs>
          <w:tab w:val="left" w:pos="0"/>
        </w:tabs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hAnsi="Times New Roman"/>
          <w:i/>
          <w:sz w:val="28"/>
          <w:szCs w:val="28"/>
        </w:rPr>
        <w:lastRenderedPageBreak/>
        <w:t>Принимаем по ГОСТ</w:t>
      </w:r>
      <w:r w:rsidRPr="00E22ABA">
        <w:rPr>
          <w:rFonts w:ascii="Times New Roman" w:hAnsi="Times New Roman"/>
          <w:b/>
          <w:sz w:val="28"/>
          <w:szCs w:val="28"/>
        </w:rPr>
        <w:t xml:space="preserve"> </w:t>
      </w:r>
      <w:r w:rsidRPr="00E22ABA">
        <w:rPr>
          <w:rFonts w:ascii="Times New Roman" w:hAnsi="Times New Roman"/>
          <w:sz w:val="28"/>
          <w:szCs w:val="28"/>
        </w:rPr>
        <w:t>8509-93 горячекатаные равнополочные уголки 2∟140х10 с площадью сечения А = 27,3∙2 = 54,6 см</w:t>
      </w:r>
      <w:r w:rsidRPr="00E22ABA">
        <w:rPr>
          <w:rFonts w:ascii="Times New Roman" w:hAnsi="Times New Roman"/>
          <w:sz w:val="28"/>
          <w:szCs w:val="28"/>
          <w:vertAlign w:val="superscript"/>
        </w:rPr>
        <w:t>2</w:t>
      </w:r>
      <w:r w:rsidRPr="00E22ABA">
        <w:rPr>
          <w:rFonts w:ascii="Times New Roman" w:hAnsi="Times New Roman"/>
          <w:sz w:val="28"/>
          <w:szCs w:val="28"/>
        </w:rPr>
        <w:t xml:space="preserve">, что больше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тр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=52,08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Pr="00E22ABA">
        <w:rPr>
          <w:rFonts w:ascii="Times New Roman" w:eastAsia="Times New Roman" w:hAnsi="Times New Roman"/>
          <w:sz w:val="28"/>
          <w:szCs w:val="28"/>
        </w:rPr>
        <w:t>.</w:t>
      </w:r>
    </w:p>
    <w:p w:rsidR="00E22ABA" w:rsidRPr="00E22ABA" w:rsidRDefault="00E22ABA" w:rsidP="00E22ABA">
      <w:pPr>
        <w:tabs>
          <w:tab w:val="left" w:pos="0"/>
        </w:tabs>
        <w:spacing w:line="360" w:lineRule="auto"/>
        <w:rPr>
          <w:rFonts w:ascii="Times New Roman" w:eastAsia="Times New Roman" w:hAnsi="Times New Roman"/>
          <w:sz w:val="28"/>
          <w:szCs w:val="28"/>
        </w:rPr>
      </w:pPr>
      <w:proofErr w:type="spellStart"/>
      <w:r w:rsidRPr="00E22ABA">
        <w:rPr>
          <w:rFonts w:ascii="Times New Roman" w:eastAsia="Times New Roman" w:hAnsi="Times New Roman"/>
          <w:i/>
          <w:sz w:val="28"/>
          <w:szCs w:val="28"/>
        </w:rPr>
        <w:t>Недонапряжение</w:t>
      </w:r>
      <w:proofErr w:type="spellEnd"/>
      <w:r w:rsidRPr="00E22ABA">
        <w:rPr>
          <w:rFonts w:ascii="Times New Roman" w:eastAsia="Times New Roman" w:hAnsi="Times New Roman"/>
          <w:i/>
          <w:sz w:val="28"/>
          <w:szCs w:val="28"/>
        </w:rPr>
        <w:t xml:space="preserve"> составляет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54,6</m:t>
            </m:r>
            <m:r>
              <w:rPr>
                <w:rFonts w:ascii="Cambria Math" w:hAnsi="Cambria Math"/>
                <w:sz w:val="28"/>
                <w:szCs w:val="28"/>
              </w:rPr>
              <m:t xml:space="preserve"> - 52,08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54,6</m:t>
            </m:r>
          </m:den>
        </m:f>
        <m:r>
          <w:rPr>
            <w:rFonts w:ascii="Cambria Math" w:hAnsi="Cambria Math"/>
            <w:sz w:val="28"/>
            <w:szCs w:val="28"/>
          </w:rPr>
          <m:t>∙100%=4,62%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>, что меньше допускаемых 5 %.</w:t>
      </w:r>
    </w:p>
    <w:p w:rsidR="00E22ABA" w:rsidRPr="00E22ABA" w:rsidRDefault="00E22ABA" w:rsidP="00E22ABA">
      <w:pPr>
        <w:tabs>
          <w:tab w:val="left" w:pos="4570"/>
        </w:tabs>
        <w:ind w:firstLine="0"/>
        <w:rPr>
          <w:rFonts w:ascii="Times New Roman" w:hAnsi="Times New Roman"/>
          <w:color w:val="000000"/>
          <w:sz w:val="28"/>
          <w:szCs w:val="28"/>
        </w:rPr>
      </w:pPr>
    </w:p>
    <w:p w:rsidR="00E22ABA" w:rsidRPr="00E22ABA" w:rsidRDefault="00E22ABA" w:rsidP="00E22ABA">
      <w:pPr>
        <w:pStyle w:val="11"/>
        <w:tabs>
          <w:tab w:val="left" w:pos="450"/>
        </w:tabs>
        <w:spacing w:line="36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E22ABA" w:rsidRPr="00E22ABA" w:rsidRDefault="00E22ABA" w:rsidP="00E22AB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E22ABA" w:rsidRPr="00E22ABA" w:rsidRDefault="00E22ABA" w:rsidP="00E22ABA">
      <w:pPr>
        <w:spacing w:line="360" w:lineRule="auto"/>
        <w:ind w:firstLine="0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E22ABA">
        <w:rPr>
          <w:rFonts w:ascii="Times New Roman" w:hAnsi="Times New Roman"/>
          <w:b/>
          <w:bCs/>
          <w:iCs/>
          <w:sz w:val="28"/>
          <w:szCs w:val="28"/>
        </w:rPr>
        <w:t>Список используемой литературы</w:t>
      </w:r>
    </w:p>
    <w:p w:rsidR="00E22ABA" w:rsidRPr="00E22ABA" w:rsidRDefault="00E22ABA" w:rsidP="00E22ABA">
      <w:pPr>
        <w:pStyle w:val="3"/>
        <w:spacing w:before="100" w:beforeAutospacing="1" w:after="100" w:afterAutospacing="1" w:line="360" w:lineRule="auto"/>
        <w:ind w:firstLine="0"/>
        <w:jc w:val="both"/>
        <w:rPr>
          <w:rFonts w:ascii="Times New Roman" w:hAnsi="Times New Roman"/>
          <w:b w:val="0"/>
          <w:i/>
          <w:color w:val="auto"/>
          <w:sz w:val="28"/>
          <w:szCs w:val="28"/>
        </w:rPr>
      </w:pPr>
      <w:r w:rsidRPr="00E22ABA">
        <w:rPr>
          <w:rFonts w:ascii="Times New Roman" w:hAnsi="Times New Roman"/>
          <w:b w:val="0"/>
          <w:iCs/>
          <w:color w:val="auto"/>
          <w:sz w:val="28"/>
          <w:szCs w:val="28"/>
        </w:rPr>
        <w:t>1</w:t>
      </w:r>
      <w:r w:rsidRPr="00E22ABA">
        <w:rPr>
          <w:rFonts w:ascii="Times New Roman" w:hAnsi="Times New Roman"/>
          <w:b w:val="0"/>
          <w:i/>
          <w:iCs/>
          <w:color w:val="auto"/>
          <w:sz w:val="28"/>
          <w:szCs w:val="28"/>
        </w:rPr>
        <w:t>.</w:t>
      </w:r>
      <w:r w:rsidRPr="00E22ABA">
        <w:rPr>
          <w:rFonts w:ascii="Times New Roman" w:hAnsi="Times New Roman"/>
          <w:b w:val="0"/>
          <w:i/>
          <w:color w:val="422207"/>
          <w:sz w:val="28"/>
          <w:szCs w:val="28"/>
        </w:rPr>
        <w:t xml:space="preserve"> </w:t>
      </w:r>
      <w:r w:rsidRPr="00E22ABA">
        <w:rPr>
          <w:rStyle w:val="40"/>
          <w:rFonts w:ascii="Times New Roman" w:hAnsi="Times New Roman"/>
          <w:i w:val="0"/>
          <w:color w:val="auto"/>
          <w:sz w:val="28"/>
          <w:szCs w:val="28"/>
        </w:rPr>
        <w:t xml:space="preserve">Металлические </w:t>
      </w:r>
      <w:proofErr w:type="gramStart"/>
      <w:r w:rsidRPr="00E22ABA">
        <w:rPr>
          <w:rStyle w:val="40"/>
          <w:rFonts w:ascii="Times New Roman" w:hAnsi="Times New Roman"/>
          <w:i w:val="0"/>
          <w:color w:val="auto"/>
          <w:sz w:val="28"/>
          <w:szCs w:val="28"/>
        </w:rPr>
        <w:t>конструкции :</w:t>
      </w:r>
      <w:proofErr w:type="gramEnd"/>
      <w:r w:rsidRPr="00E22ABA">
        <w:rPr>
          <w:rStyle w:val="40"/>
          <w:rFonts w:ascii="Times New Roman" w:hAnsi="Times New Roman"/>
          <w:i w:val="0"/>
          <w:color w:val="auto"/>
          <w:sz w:val="28"/>
          <w:szCs w:val="28"/>
        </w:rPr>
        <w:t xml:space="preserve"> учебник для студентов высшего профессионального образования / Ю.И. </w:t>
      </w:r>
      <w:proofErr w:type="spellStart"/>
      <w:r w:rsidRPr="00E22ABA">
        <w:rPr>
          <w:rStyle w:val="40"/>
          <w:rFonts w:ascii="Times New Roman" w:hAnsi="Times New Roman"/>
          <w:i w:val="0"/>
          <w:color w:val="auto"/>
          <w:sz w:val="28"/>
          <w:szCs w:val="28"/>
        </w:rPr>
        <w:t>Кудишин</w:t>
      </w:r>
      <w:proofErr w:type="spellEnd"/>
      <w:r w:rsidRPr="00E22ABA">
        <w:rPr>
          <w:rStyle w:val="40"/>
          <w:rFonts w:ascii="Times New Roman" w:hAnsi="Times New Roman"/>
          <w:i w:val="0"/>
          <w:color w:val="auto"/>
          <w:sz w:val="28"/>
          <w:szCs w:val="28"/>
        </w:rPr>
        <w:t xml:space="preserve">, Е.И. </w:t>
      </w:r>
      <w:proofErr w:type="spellStart"/>
      <w:r w:rsidRPr="00E22ABA">
        <w:rPr>
          <w:rStyle w:val="40"/>
          <w:rFonts w:ascii="Times New Roman" w:hAnsi="Times New Roman"/>
          <w:i w:val="0"/>
          <w:color w:val="auto"/>
          <w:sz w:val="28"/>
          <w:szCs w:val="28"/>
        </w:rPr>
        <w:t>Беленя</w:t>
      </w:r>
      <w:proofErr w:type="spellEnd"/>
      <w:r w:rsidRPr="00E22ABA">
        <w:rPr>
          <w:rStyle w:val="40"/>
          <w:rFonts w:ascii="Times New Roman" w:hAnsi="Times New Roman"/>
          <w:i w:val="0"/>
          <w:color w:val="auto"/>
          <w:sz w:val="28"/>
          <w:szCs w:val="28"/>
        </w:rPr>
        <w:t xml:space="preserve">, В.С. Игнатьева и др. ; под ред. Ю.И. </w:t>
      </w:r>
      <w:proofErr w:type="spellStart"/>
      <w:r w:rsidRPr="00E22ABA">
        <w:rPr>
          <w:rStyle w:val="40"/>
          <w:rFonts w:ascii="Times New Roman" w:hAnsi="Times New Roman"/>
          <w:i w:val="0"/>
          <w:color w:val="auto"/>
          <w:sz w:val="28"/>
          <w:szCs w:val="28"/>
        </w:rPr>
        <w:t>Кудишина</w:t>
      </w:r>
      <w:proofErr w:type="spellEnd"/>
      <w:r w:rsidRPr="00E22ABA">
        <w:rPr>
          <w:rStyle w:val="40"/>
          <w:rFonts w:ascii="Times New Roman" w:hAnsi="Times New Roman"/>
          <w:i w:val="0"/>
          <w:color w:val="auto"/>
          <w:sz w:val="28"/>
          <w:szCs w:val="28"/>
        </w:rPr>
        <w:t xml:space="preserve">. – 13 издание, исправленное. – </w:t>
      </w:r>
      <w:proofErr w:type="gramStart"/>
      <w:r w:rsidRPr="00E22ABA">
        <w:rPr>
          <w:rStyle w:val="40"/>
          <w:rFonts w:ascii="Times New Roman" w:hAnsi="Times New Roman"/>
          <w:i w:val="0"/>
          <w:color w:val="auto"/>
          <w:sz w:val="28"/>
          <w:szCs w:val="28"/>
        </w:rPr>
        <w:t>Москва :</w:t>
      </w:r>
      <w:proofErr w:type="gramEnd"/>
      <w:r w:rsidRPr="00E22ABA">
        <w:rPr>
          <w:rStyle w:val="40"/>
          <w:rFonts w:ascii="Times New Roman" w:hAnsi="Times New Roman"/>
          <w:i w:val="0"/>
          <w:color w:val="auto"/>
          <w:sz w:val="28"/>
          <w:szCs w:val="28"/>
        </w:rPr>
        <w:t xml:space="preserve"> Академия, 2011. – 688 с. – (Сер. </w:t>
      </w:r>
      <w:proofErr w:type="spellStart"/>
      <w:r w:rsidRPr="00E22ABA">
        <w:rPr>
          <w:rStyle w:val="40"/>
          <w:rFonts w:ascii="Times New Roman" w:hAnsi="Times New Roman"/>
          <w:i w:val="0"/>
          <w:color w:val="auto"/>
          <w:sz w:val="28"/>
          <w:szCs w:val="28"/>
        </w:rPr>
        <w:t>Бакалавриат</w:t>
      </w:r>
      <w:proofErr w:type="spellEnd"/>
      <w:r w:rsidRPr="00E22ABA">
        <w:rPr>
          <w:rStyle w:val="40"/>
          <w:rFonts w:ascii="Times New Roman" w:hAnsi="Times New Roman"/>
          <w:i w:val="0"/>
          <w:color w:val="auto"/>
          <w:sz w:val="28"/>
          <w:szCs w:val="28"/>
        </w:rPr>
        <w:t>). – Текст: непосредственный.</w:t>
      </w:r>
    </w:p>
    <w:p w:rsidR="00E22ABA" w:rsidRPr="00E22ABA" w:rsidRDefault="00E22ABA" w:rsidP="00E22ABA">
      <w:pPr>
        <w:spacing w:before="100" w:beforeAutospacing="1" w:after="100" w:afterAutospacing="1" w:line="360" w:lineRule="auto"/>
        <w:ind w:firstLine="0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2. СП 20.13330.2016. Нагрузки и воздействия. Актуализированная редакция СНиП 2.01.07-85</w:t>
      </w:r>
      <w:proofErr w:type="gramStart"/>
      <w:r w:rsidRPr="00E22ABA">
        <w:rPr>
          <w:rFonts w:ascii="Times New Roman" w:hAnsi="Times New Roman"/>
          <w:sz w:val="28"/>
          <w:szCs w:val="28"/>
        </w:rPr>
        <w:t>* :</w:t>
      </w:r>
      <w:proofErr w:type="gramEnd"/>
      <w:r w:rsidRPr="00E22ABA">
        <w:rPr>
          <w:rFonts w:ascii="Times New Roman" w:hAnsi="Times New Roman"/>
          <w:sz w:val="28"/>
          <w:szCs w:val="28"/>
        </w:rPr>
        <w:t xml:space="preserve"> дата введения 2017-06-04. – </w:t>
      </w:r>
      <w:proofErr w:type="gramStart"/>
      <w:r w:rsidRPr="00E22ABA">
        <w:rPr>
          <w:rFonts w:ascii="Times New Roman" w:hAnsi="Times New Roman"/>
          <w:sz w:val="28"/>
          <w:szCs w:val="28"/>
        </w:rPr>
        <w:t>Москва :</w:t>
      </w:r>
      <w:proofErr w:type="gramEnd"/>
      <w:r w:rsidRPr="00E22ABA">
        <w:rPr>
          <w:rFonts w:ascii="Times New Roman" w:hAnsi="Times New Roman"/>
          <w:sz w:val="28"/>
          <w:szCs w:val="28"/>
        </w:rPr>
        <w:t xml:space="preserve"> ГУП ЦПП, 2016. </w:t>
      </w:r>
      <w:r w:rsidRPr="00E22ABA">
        <w:rPr>
          <w:rStyle w:val="40"/>
          <w:rFonts w:ascii="Times New Roman" w:eastAsia="Calibri" w:hAnsi="Times New Roman"/>
          <w:sz w:val="28"/>
          <w:szCs w:val="28"/>
        </w:rPr>
        <w:t xml:space="preserve">– </w:t>
      </w:r>
      <w:r w:rsidRPr="00E22ABA">
        <w:rPr>
          <w:rFonts w:ascii="Times New Roman" w:eastAsia="Times New Roman" w:hAnsi="Times New Roman"/>
          <w:sz w:val="28"/>
          <w:szCs w:val="28"/>
          <w:lang w:eastAsia="ru-RU"/>
        </w:rPr>
        <w:t xml:space="preserve">URL: </w:t>
      </w:r>
      <w:r w:rsidRPr="00E22ABA">
        <w:rPr>
          <w:rFonts w:ascii="Times New Roman" w:hAnsi="Times New Roman"/>
          <w:sz w:val="28"/>
          <w:szCs w:val="28"/>
        </w:rPr>
        <w:t>https://docs.cntd.ru/document/456044318</w:t>
      </w:r>
      <w:r w:rsidRPr="00E22ABA">
        <w:rPr>
          <w:rFonts w:ascii="Times New Roman" w:eastAsia="Times New Roman" w:hAnsi="Times New Roman"/>
          <w:sz w:val="28"/>
          <w:szCs w:val="28"/>
          <w:lang w:eastAsia="ru-RU"/>
        </w:rPr>
        <w:t xml:space="preserve"> (дата обращения 24.02.2021). – </w:t>
      </w:r>
      <w:r w:rsidRPr="00E22ABA">
        <w:rPr>
          <w:rStyle w:val="40"/>
          <w:rFonts w:ascii="Times New Roman" w:eastAsia="Calibri" w:hAnsi="Times New Roman"/>
          <w:i w:val="0"/>
          <w:sz w:val="28"/>
          <w:szCs w:val="28"/>
        </w:rPr>
        <w:t>Текст: электронный.</w:t>
      </w:r>
      <w:r w:rsidRPr="00E22ABA">
        <w:rPr>
          <w:rFonts w:ascii="Times New Roman" w:hAnsi="Times New Roman"/>
          <w:b/>
          <w:sz w:val="28"/>
          <w:szCs w:val="28"/>
        </w:rPr>
        <w:t xml:space="preserve"> </w:t>
      </w:r>
    </w:p>
    <w:p w:rsidR="00E22ABA" w:rsidRPr="00E22ABA" w:rsidRDefault="00E22ABA" w:rsidP="00E22ABA">
      <w:pPr>
        <w:tabs>
          <w:tab w:val="left" w:pos="426"/>
        </w:tabs>
        <w:spacing w:before="100" w:beforeAutospacing="1" w:after="100" w:afterAutospacing="1" w:line="360" w:lineRule="auto"/>
        <w:ind w:firstLine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3. СП 16.13330.2017. Стальные конструкции. Актуализированная редакция СНиП II-23-81</w:t>
      </w:r>
      <w:proofErr w:type="gramStart"/>
      <w:r w:rsidRPr="00E22ABA">
        <w:rPr>
          <w:rFonts w:ascii="Times New Roman" w:hAnsi="Times New Roman"/>
          <w:sz w:val="28"/>
          <w:szCs w:val="28"/>
        </w:rPr>
        <w:t>* :</w:t>
      </w:r>
      <w:proofErr w:type="gramEnd"/>
      <w:r w:rsidRPr="00E22ABA">
        <w:rPr>
          <w:rFonts w:ascii="Times New Roman" w:hAnsi="Times New Roman"/>
          <w:sz w:val="28"/>
          <w:szCs w:val="28"/>
        </w:rPr>
        <w:t xml:space="preserve"> дата введения 2017-08-28. – Москва : ГУП ЦПП, 2017</w:t>
      </w:r>
      <w:r w:rsidRPr="00E22ABA">
        <w:rPr>
          <w:rFonts w:ascii="Times New Roman" w:hAnsi="Times New Roman"/>
          <w:b/>
          <w:sz w:val="28"/>
          <w:szCs w:val="28"/>
        </w:rPr>
        <w:t>.</w:t>
      </w:r>
      <w:r w:rsidRPr="00E22ABA">
        <w:rPr>
          <w:rStyle w:val="40"/>
          <w:rFonts w:ascii="Times New Roman" w:eastAsia="Calibri" w:hAnsi="Times New Roman"/>
          <w:sz w:val="28"/>
          <w:szCs w:val="28"/>
        </w:rPr>
        <w:t xml:space="preserve"> – </w:t>
      </w:r>
      <w:r w:rsidRPr="00E22ABA">
        <w:rPr>
          <w:rFonts w:ascii="Times New Roman" w:eastAsia="Times New Roman" w:hAnsi="Times New Roman"/>
          <w:sz w:val="28"/>
          <w:szCs w:val="28"/>
          <w:lang w:eastAsia="ru-RU"/>
        </w:rPr>
        <w:t xml:space="preserve">URL: </w:t>
      </w:r>
      <w:r w:rsidRPr="00E22ABA">
        <w:rPr>
          <w:rFonts w:ascii="Times New Roman" w:hAnsi="Times New Roman"/>
          <w:sz w:val="28"/>
          <w:szCs w:val="28"/>
        </w:rPr>
        <w:t>http://docs.cntd.ru/document/456069588</w:t>
      </w:r>
      <w:r w:rsidRPr="00E22ABA">
        <w:rPr>
          <w:rFonts w:ascii="Times New Roman" w:eastAsia="Times New Roman" w:hAnsi="Times New Roman"/>
          <w:sz w:val="28"/>
          <w:szCs w:val="28"/>
          <w:lang w:eastAsia="ru-RU"/>
        </w:rPr>
        <w:t xml:space="preserve"> (дата обращения 24.02.2021). – </w:t>
      </w:r>
      <w:r w:rsidRPr="00E22ABA">
        <w:rPr>
          <w:rStyle w:val="40"/>
          <w:rFonts w:ascii="Times New Roman" w:eastAsia="Calibri" w:hAnsi="Times New Roman"/>
          <w:i w:val="0"/>
          <w:sz w:val="28"/>
          <w:szCs w:val="28"/>
        </w:rPr>
        <w:t>Текст: электронный.</w:t>
      </w:r>
    </w:p>
    <w:p w:rsidR="00E22ABA" w:rsidRPr="00E22ABA" w:rsidRDefault="00E22ABA" w:rsidP="00E22ABA">
      <w:pPr>
        <w:spacing w:line="360" w:lineRule="auto"/>
        <w:ind w:firstLine="0"/>
        <w:jc w:val="both"/>
        <w:rPr>
          <w:rFonts w:ascii="Times New Roman" w:hAnsi="Times New Roman"/>
          <w:sz w:val="28"/>
          <w:szCs w:val="28"/>
          <w:lang w:bidi="he-IL"/>
        </w:rPr>
      </w:pPr>
    </w:p>
    <w:p w:rsidR="00E22ABA" w:rsidRPr="00E22ABA" w:rsidRDefault="00E22ABA" w:rsidP="00E22ABA">
      <w:pPr>
        <w:jc w:val="center"/>
        <w:rPr>
          <w:rFonts w:ascii="Times New Roman" w:hAnsi="Times New Roman"/>
          <w:sz w:val="28"/>
          <w:szCs w:val="28"/>
        </w:rPr>
      </w:pPr>
    </w:p>
    <w:p w:rsidR="00D35A2B" w:rsidRPr="00E22ABA" w:rsidRDefault="00D35A2B">
      <w:pPr>
        <w:rPr>
          <w:rFonts w:ascii="Times New Roman" w:hAnsi="Times New Roman"/>
          <w:sz w:val="28"/>
          <w:szCs w:val="28"/>
        </w:rPr>
      </w:pPr>
    </w:p>
    <w:sectPr w:rsidR="00D35A2B" w:rsidRPr="00E22ABA" w:rsidSect="006F020A">
      <w:foot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7C31" w:rsidRDefault="000E67E5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30</w:t>
    </w:r>
    <w:r>
      <w:rPr>
        <w:noProof/>
      </w:rPr>
      <w:fldChar w:fldCharType="end"/>
    </w:r>
  </w:p>
  <w:p w:rsidR="00AB7C31" w:rsidRDefault="000E67E5">
    <w:pPr>
      <w:pStyle w:val="ac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00035E"/>
    <w:multiLevelType w:val="multilevel"/>
    <w:tmpl w:val="BEDCB6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9C71D99"/>
    <w:multiLevelType w:val="hybridMultilevel"/>
    <w:tmpl w:val="8448473C"/>
    <w:lvl w:ilvl="0" w:tplc="1C52DE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934809"/>
    <w:multiLevelType w:val="multilevel"/>
    <w:tmpl w:val="908A8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3B6669"/>
    <w:multiLevelType w:val="hybridMultilevel"/>
    <w:tmpl w:val="A3DCB93C"/>
    <w:lvl w:ilvl="0" w:tplc="2AA0834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DF47203"/>
    <w:multiLevelType w:val="hybridMultilevel"/>
    <w:tmpl w:val="FD0A17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D9C1B29"/>
    <w:multiLevelType w:val="hybridMultilevel"/>
    <w:tmpl w:val="6E1819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79F"/>
    <w:rsid w:val="000E67E5"/>
    <w:rsid w:val="00C9479F"/>
    <w:rsid w:val="00D35A2B"/>
    <w:rsid w:val="00E2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B14AE6-5706-4F21-9853-580E4241A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ABA"/>
    <w:pPr>
      <w:spacing w:after="0" w:line="240" w:lineRule="auto"/>
      <w:ind w:firstLine="709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E22ABA"/>
    <w:pPr>
      <w:spacing w:before="100" w:beforeAutospacing="1" w:after="100" w:afterAutospacing="1"/>
      <w:ind w:firstLine="0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22AB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E22ABA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qFormat/>
    <w:rsid w:val="00E22ABA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A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22ABA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"/>
    <w:rsid w:val="00E22ABA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11">
    <w:name w:val="Абзац списка1"/>
    <w:basedOn w:val="a"/>
    <w:uiPriority w:val="34"/>
    <w:qFormat/>
    <w:rsid w:val="00E22ABA"/>
    <w:pPr>
      <w:ind w:left="720"/>
      <w:contextualSpacing/>
    </w:pPr>
  </w:style>
  <w:style w:type="paragraph" w:styleId="a3">
    <w:name w:val="footnote text"/>
    <w:basedOn w:val="a"/>
    <w:link w:val="a4"/>
    <w:uiPriority w:val="99"/>
    <w:semiHidden/>
    <w:unhideWhenUsed/>
    <w:rsid w:val="00E22ABA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22ABA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iPriority w:val="99"/>
    <w:semiHidden/>
    <w:unhideWhenUsed/>
    <w:rsid w:val="00E22ABA"/>
    <w:rPr>
      <w:vertAlign w:val="superscript"/>
    </w:rPr>
  </w:style>
  <w:style w:type="paragraph" w:styleId="a6">
    <w:name w:val="Subtitle"/>
    <w:basedOn w:val="a"/>
    <w:next w:val="a"/>
    <w:link w:val="a7"/>
    <w:uiPriority w:val="99"/>
    <w:qFormat/>
    <w:rsid w:val="00E22ABA"/>
    <w:pPr>
      <w:spacing w:after="60"/>
      <w:ind w:firstLine="0"/>
      <w:jc w:val="center"/>
      <w:outlineLvl w:val="1"/>
    </w:pPr>
    <w:rPr>
      <w:rFonts w:ascii="Cambria" w:eastAsia="Times New Roman" w:hAnsi="Cambria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uiPriority w:val="99"/>
    <w:rsid w:val="00E22ABA"/>
    <w:rPr>
      <w:rFonts w:ascii="Cambria" w:eastAsia="Times New Roman" w:hAnsi="Cambria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22AB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22ABA"/>
    <w:rPr>
      <w:rFonts w:ascii="Tahoma" w:eastAsia="Calibri" w:hAnsi="Tahoma" w:cs="Tahoma"/>
      <w:sz w:val="16"/>
      <w:szCs w:val="16"/>
    </w:rPr>
  </w:style>
  <w:style w:type="paragraph" w:styleId="aa">
    <w:name w:val="header"/>
    <w:basedOn w:val="a"/>
    <w:link w:val="ab"/>
    <w:uiPriority w:val="99"/>
    <w:semiHidden/>
    <w:unhideWhenUsed/>
    <w:rsid w:val="00E22AB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E22ABA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E22AB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22ABA"/>
    <w:rPr>
      <w:rFonts w:ascii="Calibri" w:eastAsia="Calibri" w:hAnsi="Calibri" w:cs="Times New Roman"/>
    </w:rPr>
  </w:style>
  <w:style w:type="paragraph" w:styleId="ae">
    <w:name w:val="Body Text Indent"/>
    <w:basedOn w:val="a"/>
    <w:link w:val="af"/>
    <w:rsid w:val="00E22ABA"/>
    <w:pPr>
      <w:spacing w:line="36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E22AB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E22A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rsid w:val="00E22AB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E22AB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30</Pages>
  <Words>4773</Words>
  <Characters>27208</Characters>
  <Application>Microsoft Office Word</Application>
  <DocSecurity>0</DocSecurity>
  <Lines>226</Lines>
  <Paragraphs>63</Paragraphs>
  <ScaleCrop>false</ScaleCrop>
  <Company/>
  <LinksUpToDate>false</LinksUpToDate>
  <CharactersWithSpaces>31918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2021-09-20T10:23:00Z</dcterms:created>
  <dcterms:modified xsi:type="dcterms:W3CDTF">2021-09-20T10:28:00Z</dcterms:modified>
</cp:coreProperties>
</file>