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6F3" w:rsidRPr="00592FDB" w:rsidRDefault="00F5423B" w:rsidP="00523C7C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bookmarkStart w:id="0" w:name="_GoBack"/>
      <w:bookmarkEnd w:id="0"/>
      <w:r>
        <w:rPr>
          <w:rFonts w:ascii="Cambria" w:hAnsi="Cambria"/>
          <w:b/>
          <w:bCs/>
          <w:color w:val="365F91"/>
          <w:sz w:val="28"/>
          <w:szCs w:val="28"/>
        </w:rPr>
        <w:t>Практические</w:t>
      </w:r>
      <w:r w:rsidR="00523C7C">
        <w:rPr>
          <w:rFonts w:ascii="Cambria" w:hAnsi="Cambria"/>
          <w:b/>
          <w:bCs/>
          <w:color w:val="365F91"/>
          <w:sz w:val="28"/>
          <w:szCs w:val="28"/>
        </w:rPr>
        <w:t xml:space="preserve"> задания</w:t>
      </w:r>
    </w:p>
    <w:p w:rsidR="001C5860" w:rsidRDefault="001C5860" w:rsidP="001C5860">
      <w:pPr>
        <w:pStyle w:val="1"/>
        <w:jc w:val="center"/>
      </w:pPr>
      <w:r>
        <w:t>Практическое</w:t>
      </w:r>
      <w:r w:rsidRPr="00592FDB">
        <w:t xml:space="preserve"> задание 1</w:t>
      </w:r>
    </w:p>
    <w:p w:rsidR="001C5860" w:rsidRPr="00007DBB" w:rsidRDefault="001C5860" w:rsidP="001C5860"/>
    <w:p w:rsidR="001C5860" w:rsidRDefault="001C5860" w:rsidP="001C5860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 1.</w:t>
      </w:r>
      <w:r w:rsidR="00F80922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Pr="001C5860">
        <w:rPr>
          <w:rFonts w:ascii="Cambria" w:hAnsi="Cambria"/>
          <w:b/>
          <w:bCs/>
          <w:color w:val="365F91"/>
          <w:sz w:val="28"/>
          <w:szCs w:val="28"/>
        </w:rPr>
        <w:t>Основные понятия, цели и значение финансовог</w:t>
      </w:r>
      <w:r w:rsidR="007D6EB6">
        <w:rPr>
          <w:rFonts w:ascii="Cambria" w:hAnsi="Cambria"/>
          <w:b/>
          <w:bCs/>
          <w:color w:val="365F91"/>
          <w:sz w:val="28"/>
          <w:szCs w:val="28"/>
        </w:rPr>
        <w:t>о анализа кредитной организации</w:t>
      </w:r>
    </w:p>
    <w:p w:rsidR="001C5860" w:rsidRDefault="001C5860" w:rsidP="001C5860">
      <w:pPr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7226FB">
        <w:rPr>
          <w:rFonts w:ascii="Times New Roman" w:hAnsi="Times New Roman"/>
          <w:b/>
          <w:bCs/>
          <w:i/>
          <w:iCs/>
          <w:sz w:val="28"/>
          <w:szCs w:val="28"/>
        </w:rPr>
        <w:t>Задание</w:t>
      </w:r>
    </w:p>
    <w:p w:rsidR="001C5860" w:rsidRDefault="001C5860" w:rsidP="001C586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Раскройте содержание каждого из представленных в бланке задания 1 поняти</w:t>
      </w:r>
      <w:r w:rsidR="004C78C9">
        <w:rPr>
          <w:rFonts w:ascii="Times New Roman" w:hAnsi="Times New Roman"/>
          <w:sz w:val="28"/>
          <w:szCs w:val="28"/>
        </w:rPr>
        <w:t>й, относящихся к категории</w:t>
      </w:r>
      <w:r>
        <w:rPr>
          <w:rFonts w:ascii="Times New Roman" w:hAnsi="Times New Roman"/>
          <w:sz w:val="28"/>
          <w:szCs w:val="28"/>
        </w:rPr>
        <w:t xml:space="preserve"> финансового</w:t>
      </w:r>
      <w:r w:rsidR="004C78C9">
        <w:rPr>
          <w:rFonts w:ascii="Times New Roman" w:hAnsi="Times New Roman"/>
          <w:sz w:val="28"/>
          <w:szCs w:val="28"/>
        </w:rPr>
        <w:t xml:space="preserve"> анализа кредитной организации</w:t>
      </w:r>
      <w:r w:rsidR="007D6EB6">
        <w:rPr>
          <w:rFonts w:ascii="Times New Roman" w:hAnsi="Times New Roman"/>
          <w:sz w:val="28"/>
          <w:szCs w:val="28"/>
        </w:rPr>
        <w:t>.</w:t>
      </w:r>
    </w:p>
    <w:p w:rsidR="001C5860" w:rsidRDefault="001C5860" w:rsidP="001C586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C5860" w:rsidRPr="008176F7" w:rsidRDefault="001C5860" w:rsidP="001C586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1C5860" w:rsidRDefault="001C5860" w:rsidP="001C586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Заполнить таблицу, опираясь на изученный лекционный материал. </w:t>
      </w:r>
    </w:p>
    <w:p w:rsidR="001C5860" w:rsidRPr="00783D36" w:rsidRDefault="001C5860" w:rsidP="001C586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860" w:rsidRDefault="001C5860" w:rsidP="001C5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</w:rPr>
        <w:br w:type="page"/>
      </w:r>
    </w:p>
    <w:p w:rsidR="001C5860" w:rsidRPr="00BE4DB6" w:rsidRDefault="001C5860" w:rsidP="00D95743">
      <w:pPr>
        <w:pStyle w:val="1"/>
        <w:rPr>
          <w:rFonts w:ascii="Times New Roman" w:hAnsi="Times New Roman"/>
        </w:rPr>
      </w:pPr>
      <w:r w:rsidRPr="00BE4DB6">
        <w:rPr>
          <w:rFonts w:ascii="Times New Roman" w:hAnsi="Times New Roman"/>
        </w:rPr>
        <w:lastRenderedPageBreak/>
        <w:t xml:space="preserve">Бланк выполнения задания </w:t>
      </w:r>
      <w:r>
        <w:rPr>
          <w:rFonts w:ascii="Times New Roman" w:hAnsi="Times New Roman"/>
        </w:rPr>
        <w:t>1</w:t>
      </w:r>
    </w:p>
    <w:p w:rsidR="001C5860" w:rsidRPr="00BE4DB6" w:rsidRDefault="001C5860" w:rsidP="001C586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835"/>
        <w:gridCol w:w="6061"/>
      </w:tblGrid>
      <w:tr w:rsidR="001C5860" w:rsidRPr="00BE4DB6" w:rsidTr="001C5860">
        <w:tc>
          <w:tcPr>
            <w:tcW w:w="675" w:type="dxa"/>
          </w:tcPr>
          <w:p w:rsidR="001C5860" w:rsidRPr="00BE4DB6" w:rsidRDefault="001C5860" w:rsidP="001C586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4DB6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BE4DB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BE4DB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/</w:t>
            </w:r>
            <w:r w:rsidRPr="00BE4DB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</w:p>
        </w:tc>
        <w:tc>
          <w:tcPr>
            <w:tcW w:w="2835" w:type="dxa"/>
          </w:tcPr>
          <w:p w:rsidR="001C5860" w:rsidRPr="00BE4DB6" w:rsidRDefault="004C78C9" w:rsidP="001C586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Понятие</w:t>
            </w:r>
          </w:p>
        </w:tc>
        <w:tc>
          <w:tcPr>
            <w:tcW w:w="6061" w:type="dxa"/>
          </w:tcPr>
          <w:p w:rsidR="001C5860" w:rsidRPr="00BE4DB6" w:rsidRDefault="004C78C9" w:rsidP="001C586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Определение</w:t>
            </w:r>
          </w:p>
        </w:tc>
      </w:tr>
      <w:tr w:rsidR="001C5860" w:rsidRPr="00BE4DB6" w:rsidTr="001C5860">
        <w:tc>
          <w:tcPr>
            <w:tcW w:w="675" w:type="dxa"/>
          </w:tcPr>
          <w:p w:rsidR="001C5860" w:rsidRPr="00BE4DB6" w:rsidRDefault="001C5860" w:rsidP="001C5860">
            <w:pPr>
              <w:rPr>
                <w:rFonts w:ascii="Times New Roman" w:hAnsi="Times New Roman"/>
                <w:sz w:val="28"/>
                <w:szCs w:val="28"/>
              </w:rPr>
            </w:pPr>
            <w:r w:rsidRPr="00BE4DB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1C5860" w:rsidRPr="00BE4DB6" w:rsidRDefault="004C78C9" w:rsidP="001C58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Финансовый анализ кредитной организации</w:t>
            </w:r>
          </w:p>
        </w:tc>
        <w:tc>
          <w:tcPr>
            <w:tcW w:w="6061" w:type="dxa"/>
          </w:tcPr>
          <w:p w:rsidR="001C5860" w:rsidRPr="00BE4DB6" w:rsidRDefault="001C5860" w:rsidP="001C58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5860" w:rsidRPr="00BE4DB6" w:rsidTr="001C5860">
        <w:tc>
          <w:tcPr>
            <w:tcW w:w="675" w:type="dxa"/>
          </w:tcPr>
          <w:p w:rsidR="001C5860" w:rsidRPr="00BE4DB6" w:rsidRDefault="001C5860" w:rsidP="001C5860">
            <w:pPr>
              <w:rPr>
                <w:rFonts w:ascii="Times New Roman" w:hAnsi="Times New Roman"/>
                <w:sz w:val="28"/>
                <w:szCs w:val="28"/>
              </w:rPr>
            </w:pPr>
            <w:r w:rsidRPr="00BE4DB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1C5860" w:rsidRPr="00BE4DB6" w:rsidRDefault="004C78C9" w:rsidP="001C58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Оценка финансового состояния кредитной организации</w:t>
            </w:r>
          </w:p>
        </w:tc>
        <w:tc>
          <w:tcPr>
            <w:tcW w:w="6061" w:type="dxa"/>
          </w:tcPr>
          <w:p w:rsidR="001C5860" w:rsidRPr="00BE4DB6" w:rsidRDefault="001C5860" w:rsidP="001C58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5860" w:rsidRPr="00BE4DB6" w:rsidTr="001C5860">
        <w:tc>
          <w:tcPr>
            <w:tcW w:w="675" w:type="dxa"/>
          </w:tcPr>
          <w:p w:rsidR="001C5860" w:rsidRPr="00BE4DB6" w:rsidRDefault="001C5860" w:rsidP="001C5860">
            <w:pPr>
              <w:rPr>
                <w:rFonts w:ascii="Times New Roman" w:hAnsi="Times New Roman"/>
                <w:sz w:val="28"/>
                <w:szCs w:val="28"/>
              </w:rPr>
            </w:pPr>
            <w:r w:rsidRPr="00BE4DB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1C5860" w:rsidRPr="00BE4DB6" w:rsidRDefault="004C78C9" w:rsidP="001C58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Внутренние пользователи информации для проведения финансового анализа деятельности кредитной организации</w:t>
            </w:r>
          </w:p>
        </w:tc>
        <w:tc>
          <w:tcPr>
            <w:tcW w:w="6061" w:type="dxa"/>
          </w:tcPr>
          <w:p w:rsidR="001C5860" w:rsidRPr="00BE4DB6" w:rsidRDefault="001C5860" w:rsidP="001C58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5860" w:rsidRPr="00BE4DB6" w:rsidTr="001C5860">
        <w:tc>
          <w:tcPr>
            <w:tcW w:w="675" w:type="dxa"/>
          </w:tcPr>
          <w:p w:rsidR="001C5860" w:rsidRPr="00BE4DB6" w:rsidRDefault="001C5860" w:rsidP="001C5860">
            <w:pPr>
              <w:rPr>
                <w:rFonts w:ascii="Times New Roman" w:hAnsi="Times New Roman"/>
                <w:sz w:val="28"/>
                <w:szCs w:val="28"/>
              </w:rPr>
            </w:pPr>
            <w:r w:rsidRPr="00BE4DB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1C5860" w:rsidRPr="00BE4DB6" w:rsidRDefault="004C78C9" w:rsidP="001C58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Внешние </w:t>
            </w:r>
            <w:r w:rsidRPr="004C78C9">
              <w:rPr>
                <w:rFonts w:ascii="Times New Roman" w:hAnsi="Times New Roman"/>
                <w:sz w:val="28"/>
                <w:szCs w:val="28"/>
              </w:rPr>
              <w:t>пользователи информации для проведения финансового анализа деятельности кредитной организации</w:t>
            </w:r>
          </w:p>
        </w:tc>
        <w:tc>
          <w:tcPr>
            <w:tcW w:w="6061" w:type="dxa"/>
          </w:tcPr>
          <w:p w:rsidR="001C5860" w:rsidRPr="00BE4DB6" w:rsidRDefault="001C5860" w:rsidP="001C58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5860" w:rsidRPr="004B0A17" w:rsidRDefault="001C5860" w:rsidP="001C5860">
      <w:pPr>
        <w:rPr>
          <w:sz w:val="28"/>
          <w:szCs w:val="28"/>
        </w:rPr>
      </w:pPr>
    </w:p>
    <w:p w:rsidR="001C5860" w:rsidRDefault="001C5860" w:rsidP="001C5860">
      <w:pPr>
        <w:pStyle w:val="1"/>
        <w:jc w:val="center"/>
      </w:pPr>
      <w:r>
        <w:rPr>
          <w:rFonts w:ascii="Times New Roman" w:hAnsi="Times New Roman"/>
          <w:i/>
          <w:iCs/>
        </w:rPr>
        <w:br w:type="page"/>
      </w:r>
    </w:p>
    <w:p w:rsidR="00F6069C" w:rsidRDefault="00F5423B" w:rsidP="00F5423B">
      <w:pPr>
        <w:pStyle w:val="1"/>
        <w:jc w:val="center"/>
      </w:pPr>
      <w:r>
        <w:lastRenderedPageBreak/>
        <w:t>Практическое</w:t>
      </w:r>
      <w:r w:rsidR="00EF1EB0" w:rsidRPr="00592FDB">
        <w:t xml:space="preserve"> </w:t>
      </w:r>
      <w:r w:rsidR="00F6069C" w:rsidRPr="00592FDB">
        <w:t xml:space="preserve">задание </w:t>
      </w:r>
      <w:r w:rsidR="00F34311">
        <w:t>2</w:t>
      </w:r>
    </w:p>
    <w:p w:rsidR="00007DBB" w:rsidRPr="00007DBB" w:rsidRDefault="00007DBB" w:rsidP="00007DBB"/>
    <w:p w:rsidR="009A2048" w:rsidRDefault="00F5423B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007DB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F34311">
        <w:rPr>
          <w:rFonts w:ascii="Cambria" w:hAnsi="Cambria"/>
          <w:b/>
          <w:bCs/>
          <w:color w:val="365F91"/>
          <w:sz w:val="28"/>
          <w:szCs w:val="28"/>
        </w:rPr>
        <w:t>2</w:t>
      </w:r>
      <w:r w:rsidR="00007DBB">
        <w:rPr>
          <w:rFonts w:ascii="Cambria" w:hAnsi="Cambria"/>
          <w:b/>
          <w:bCs/>
          <w:color w:val="365F91"/>
          <w:sz w:val="28"/>
          <w:szCs w:val="28"/>
        </w:rPr>
        <w:t>.</w:t>
      </w:r>
      <w:r w:rsidR="00F80922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F34311" w:rsidRPr="00F34311">
        <w:rPr>
          <w:rFonts w:ascii="Cambria" w:hAnsi="Cambria"/>
          <w:b/>
          <w:bCs/>
          <w:color w:val="365F91"/>
          <w:sz w:val="28"/>
          <w:szCs w:val="28"/>
        </w:rPr>
        <w:t>Этапы анализа деятельности кредитной организации. Информационная база анализа деятельности банка</w:t>
      </w:r>
    </w:p>
    <w:p w:rsidR="00F56496" w:rsidRDefault="00F56496" w:rsidP="00F56496">
      <w:pPr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7226FB">
        <w:rPr>
          <w:rFonts w:ascii="Times New Roman" w:hAnsi="Times New Roman"/>
          <w:b/>
          <w:bCs/>
          <w:i/>
          <w:iCs/>
          <w:sz w:val="28"/>
          <w:szCs w:val="28"/>
        </w:rPr>
        <w:t>Задание</w:t>
      </w:r>
    </w:p>
    <w:p w:rsidR="00783D36" w:rsidRDefault="00783D36" w:rsidP="00783D3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Раскройте содержание каждо</w:t>
      </w:r>
      <w:r w:rsidR="00E70BA4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из представленных в </w:t>
      </w:r>
      <w:r w:rsidR="0017108C">
        <w:rPr>
          <w:rFonts w:ascii="Times New Roman" w:hAnsi="Times New Roman"/>
          <w:sz w:val="28"/>
          <w:szCs w:val="28"/>
        </w:rPr>
        <w:t>бланке задания</w:t>
      </w:r>
      <w:r w:rsidR="00855479">
        <w:rPr>
          <w:rFonts w:ascii="Times New Roman" w:hAnsi="Times New Roman"/>
          <w:sz w:val="28"/>
          <w:szCs w:val="28"/>
        </w:rPr>
        <w:t xml:space="preserve"> </w:t>
      </w:r>
      <w:r w:rsidR="005A68B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="00E70BA4">
        <w:rPr>
          <w:rFonts w:ascii="Times New Roman" w:hAnsi="Times New Roman"/>
          <w:sz w:val="28"/>
          <w:szCs w:val="28"/>
        </w:rPr>
        <w:t xml:space="preserve">этапов анализа деятельности </w:t>
      </w:r>
      <w:r w:rsidR="005A68B3">
        <w:rPr>
          <w:rFonts w:ascii="Times New Roman" w:hAnsi="Times New Roman"/>
          <w:sz w:val="28"/>
          <w:szCs w:val="28"/>
        </w:rPr>
        <w:t>кредитной организации</w:t>
      </w:r>
      <w:r>
        <w:rPr>
          <w:rFonts w:ascii="Times New Roman" w:hAnsi="Times New Roman"/>
          <w:sz w:val="28"/>
          <w:szCs w:val="28"/>
        </w:rPr>
        <w:t>.</w:t>
      </w:r>
    </w:p>
    <w:p w:rsidR="00D96AAF" w:rsidRDefault="00D96AAF" w:rsidP="00D96AA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96AAF" w:rsidRPr="008176F7" w:rsidRDefault="00D96AAF" w:rsidP="001814F8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D96AAF" w:rsidRDefault="0053443E" w:rsidP="00D96A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Заполнить таблицу, о</w:t>
      </w:r>
      <w:r w:rsidR="00D96AAF">
        <w:rPr>
          <w:rFonts w:ascii="Times New Roman" w:hAnsi="Times New Roman"/>
          <w:sz w:val="28"/>
          <w:szCs w:val="28"/>
        </w:rPr>
        <w:t xml:space="preserve">пираясь на изученный лекционный материал. </w:t>
      </w:r>
    </w:p>
    <w:p w:rsidR="00D96AAF" w:rsidRPr="00783D36" w:rsidRDefault="00D96AAF" w:rsidP="00783D3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4DA6" w:rsidRDefault="00834DA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</w:rPr>
        <w:br w:type="page"/>
      </w:r>
    </w:p>
    <w:p w:rsidR="00CC1095" w:rsidRPr="00BE4DB6" w:rsidRDefault="00CC1095" w:rsidP="00D95743">
      <w:pPr>
        <w:pStyle w:val="1"/>
        <w:rPr>
          <w:rFonts w:ascii="Times New Roman" w:hAnsi="Times New Roman"/>
        </w:rPr>
      </w:pPr>
      <w:r w:rsidRPr="00BE4DB6">
        <w:rPr>
          <w:rFonts w:ascii="Times New Roman" w:hAnsi="Times New Roman"/>
        </w:rPr>
        <w:lastRenderedPageBreak/>
        <w:t xml:space="preserve">Бланк выполнения задания </w:t>
      </w:r>
      <w:r w:rsidR="005A68B3">
        <w:rPr>
          <w:rFonts w:ascii="Times New Roman" w:hAnsi="Times New Roman"/>
        </w:rPr>
        <w:t>2</w:t>
      </w:r>
    </w:p>
    <w:p w:rsidR="00BE4DB6" w:rsidRPr="00BE4DB6" w:rsidRDefault="00BE4DB6" w:rsidP="00BE4DB6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835"/>
        <w:gridCol w:w="6061"/>
      </w:tblGrid>
      <w:tr w:rsidR="00783D36" w:rsidRPr="00BE4DB6" w:rsidTr="00BE4DB6">
        <w:tc>
          <w:tcPr>
            <w:tcW w:w="675" w:type="dxa"/>
          </w:tcPr>
          <w:p w:rsidR="00783D36" w:rsidRPr="00BE4DB6" w:rsidRDefault="00BE4DB6" w:rsidP="001012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4DB6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BE4DB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BE4DB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/</w:t>
            </w:r>
            <w:r w:rsidRPr="00BE4DB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</w:p>
        </w:tc>
        <w:tc>
          <w:tcPr>
            <w:tcW w:w="2835" w:type="dxa"/>
          </w:tcPr>
          <w:p w:rsidR="00783D36" w:rsidRPr="00BE4DB6" w:rsidRDefault="00E70BA4" w:rsidP="001012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Этап анализа деятельности коммерческого банка</w:t>
            </w:r>
          </w:p>
        </w:tc>
        <w:tc>
          <w:tcPr>
            <w:tcW w:w="6061" w:type="dxa"/>
          </w:tcPr>
          <w:p w:rsidR="00783D36" w:rsidRPr="00BE4DB6" w:rsidRDefault="00783D36" w:rsidP="00E70BA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4DB6">
              <w:rPr>
                <w:rFonts w:ascii="Times New Roman" w:hAnsi="Times New Roman"/>
                <w:b/>
                <w:sz w:val="28"/>
                <w:szCs w:val="28"/>
              </w:rPr>
              <w:t xml:space="preserve">Содержание </w:t>
            </w:r>
            <w:r w:rsidR="00E70BA4">
              <w:rPr>
                <w:rFonts w:ascii="Times New Roman" w:hAnsi="Times New Roman"/>
                <w:b/>
                <w:sz w:val="28"/>
                <w:szCs w:val="28"/>
              </w:rPr>
              <w:t>этапа</w:t>
            </w:r>
          </w:p>
        </w:tc>
      </w:tr>
      <w:tr w:rsidR="00783D36" w:rsidRPr="00BE4DB6" w:rsidTr="00BE4DB6">
        <w:tc>
          <w:tcPr>
            <w:tcW w:w="675" w:type="dxa"/>
          </w:tcPr>
          <w:p w:rsidR="00783D36" w:rsidRPr="00BE4DB6" w:rsidRDefault="00BE4DB6" w:rsidP="00101231">
            <w:pPr>
              <w:rPr>
                <w:rFonts w:ascii="Times New Roman" w:hAnsi="Times New Roman"/>
                <w:sz w:val="28"/>
                <w:szCs w:val="28"/>
              </w:rPr>
            </w:pPr>
            <w:r w:rsidRPr="00BE4DB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783D36" w:rsidRPr="00BE4DB6" w:rsidRDefault="00E70BA4" w:rsidP="001012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Подготовительный этап</w:t>
            </w:r>
          </w:p>
        </w:tc>
        <w:tc>
          <w:tcPr>
            <w:tcW w:w="6061" w:type="dxa"/>
          </w:tcPr>
          <w:p w:rsidR="00783D36" w:rsidRPr="00BE4DB6" w:rsidRDefault="00783D36" w:rsidP="001012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3D36" w:rsidRPr="00BE4DB6" w:rsidTr="00BE4DB6">
        <w:tc>
          <w:tcPr>
            <w:tcW w:w="675" w:type="dxa"/>
          </w:tcPr>
          <w:p w:rsidR="00783D36" w:rsidRPr="00BE4DB6" w:rsidRDefault="00BE4DB6" w:rsidP="00101231">
            <w:pPr>
              <w:rPr>
                <w:rFonts w:ascii="Times New Roman" w:hAnsi="Times New Roman"/>
                <w:sz w:val="28"/>
                <w:szCs w:val="28"/>
              </w:rPr>
            </w:pPr>
            <w:r w:rsidRPr="00BE4DB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783D36" w:rsidRPr="00BE4DB6" w:rsidRDefault="00E70BA4" w:rsidP="001012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Аналитический этап</w:t>
            </w:r>
          </w:p>
        </w:tc>
        <w:tc>
          <w:tcPr>
            <w:tcW w:w="6061" w:type="dxa"/>
          </w:tcPr>
          <w:p w:rsidR="00783D36" w:rsidRPr="00BE4DB6" w:rsidRDefault="00783D36" w:rsidP="001012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3D36" w:rsidRPr="00BE4DB6" w:rsidTr="00BE4DB6">
        <w:tc>
          <w:tcPr>
            <w:tcW w:w="675" w:type="dxa"/>
          </w:tcPr>
          <w:p w:rsidR="00783D36" w:rsidRPr="00BE4DB6" w:rsidRDefault="00BE4DB6" w:rsidP="00101231">
            <w:pPr>
              <w:rPr>
                <w:rFonts w:ascii="Times New Roman" w:hAnsi="Times New Roman"/>
                <w:sz w:val="28"/>
                <w:szCs w:val="28"/>
              </w:rPr>
            </w:pPr>
            <w:r w:rsidRPr="00BE4DB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783D36" w:rsidRPr="00BE4DB6" w:rsidRDefault="00E70BA4" w:rsidP="001012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Этап обобщения результатов</w:t>
            </w:r>
          </w:p>
        </w:tc>
        <w:tc>
          <w:tcPr>
            <w:tcW w:w="6061" w:type="dxa"/>
          </w:tcPr>
          <w:p w:rsidR="00783D36" w:rsidRPr="00BE4DB6" w:rsidRDefault="00783D36" w:rsidP="001012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3D36" w:rsidRPr="00BE4DB6" w:rsidTr="00BE4DB6">
        <w:tc>
          <w:tcPr>
            <w:tcW w:w="675" w:type="dxa"/>
          </w:tcPr>
          <w:p w:rsidR="00783D36" w:rsidRPr="00BE4DB6" w:rsidRDefault="00BE4DB6" w:rsidP="00101231">
            <w:pPr>
              <w:rPr>
                <w:rFonts w:ascii="Times New Roman" w:hAnsi="Times New Roman"/>
                <w:sz w:val="28"/>
                <w:szCs w:val="28"/>
              </w:rPr>
            </w:pPr>
            <w:r w:rsidRPr="00BE4DB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783D36" w:rsidRPr="00BE4DB6" w:rsidRDefault="00E70BA4" w:rsidP="001012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Заключительный этап</w:t>
            </w:r>
          </w:p>
        </w:tc>
        <w:tc>
          <w:tcPr>
            <w:tcW w:w="6061" w:type="dxa"/>
          </w:tcPr>
          <w:p w:rsidR="00783D36" w:rsidRPr="00BE4DB6" w:rsidRDefault="00783D36" w:rsidP="001012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83D36" w:rsidRPr="004B0A17" w:rsidRDefault="00783D36" w:rsidP="00783D36">
      <w:pPr>
        <w:rPr>
          <w:sz w:val="28"/>
          <w:szCs w:val="28"/>
        </w:rPr>
      </w:pPr>
    </w:p>
    <w:p w:rsidR="00433CFD" w:rsidRPr="00592FDB" w:rsidRDefault="009D5A6C" w:rsidP="00F5423B">
      <w:pPr>
        <w:pStyle w:val="1"/>
        <w:jc w:val="center"/>
      </w:pPr>
      <w:r>
        <w:rPr>
          <w:rFonts w:ascii="Times New Roman" w:hAnsi="Times New Roman"/>
          <w:i/>
          <w:iCs/>
        </w:rPr>
        <w:br w:type="page"/>
      </w:r>
      <w:r w:rsidR="00F5423B">
        <w:lastRenderedPageBreak/>
        <w:t>Практическое</w:t>
      </w:r>
      <w:r w:rsidR="00433CFD" w:rsidRPr="00592FDB">
        <w:t xml:space="preserve"> задание </w:t>
      </w:r>
      <w:r w:rsidR="00A023A8">
        <w:t>3</w:t>
      </w:r>
    </w:p>
    <w:p w:rsidR="00545885" w:rsidRDefault="00545885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</w:p>
    <w:p w:rsidR="00433CFD" w:rsidRDefault="00F5423B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433CFD"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A023A8">
        <w:rPr>
          <w:rFonts w:ascii="Cambria" w:hAnsi="Cambria"/>
          <w:b/>
          <w:bCs/>
          <w:color w:val="365F91"/>
          <w:sz w:val="28"/>
          <w:szCs w:val="28"/>
        </w:rPr>
        <w:t>3</w:t>
      </w:r>
      <w:r w:rsidR="00433CFD"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 w:rsidR="00A023A8" w:rsidRPr="00A023A8">
        <w:rPr>
          <w:rFonts w:ascii="Cambria" w:hAnsi="Cambria"/>
          <w:b/>
          <w:bCs/>
          <w:color w:val="365F91"/>
          <w:sz w:val="28"/>
          <w:szCs w:val="28"/>
        </w:rPr>
        <w:t>Методы и приемы анализа деятельности кредитной организации</w:t>
      </w:r>
    </w:p>
    <w:p w:rsidR="00780A17" w:rsidRDefault="00780A17" w:rsidP="00780A17">
      <w:pPr>
        <w:spacing w:after="0" w:line="36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7226FB">
        <w:rPr>
          <w:rFonts w:ascii="Times New Roman" w:hAnsi="Times New Roman"/>
          <w:b/>
          <w:bCs/>
          <w:i/>
          <w:iCs/>
          <w:sz w:val="28"/>
          <w:szCs w:val="28"/>
        </w:rPr>
        <w:t>Задание</w:t>
      </w:r>
    </w:p>
    <w:p w:rsidR="00461580" w:rsidRDefault="00461580" w:rsidP="0046158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Охарактеризуйте каждый из представленных в бланке задания </w:t>
      </w:r>
      <w:r w:rsidR="00A023A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="00A023A8">
        <w:rPr>
          <w:rFonts w:ascii="Times New Roman" w:hAnsi="Times New Roman"/>
          <w:sz w:val="28"/>
          <w:szCs w:val="28"/>
        </w:rPr>
        <w:t>видов финансового анализа деятельности кредитной организации</w:t>
      </w:r>
      <w:r>
        <w:rPr>
          <w:rFonts w:ascii="Times New Roman" w:hAnsi="Times New Roman"/>
          <w:sz w:val="28"/>
          <w:szCs w:val="28"/>
        </w:rPr>
        <w:t>.</w:t>
      </w:r>
    </w:p>
    <w:p w:rsidR="00780A17" w:rsidRDefault="00780A17" w:rsidP="004F35D6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96AAF" w:rsidRPr="008176F7" w:rsidRDefault="00D96AAF" w:rsidP="00D96AA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D96AAF" w:rsidRDefault="00461580" w:rsidP="00D96A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Заполнить таблицу, опираясь на изученный лекционный материал.</w:t>
      </w:r>
    </w:p>
    <w:p w:rsidR="00D96AAF" w:rsidRDefault="00D96AAF" w:rsidP="00D96AAF">
      <w:pPr>
        <w:spacing w:line="240" w:lineRule="auto"/>
        <w:jc w:val="both"/>
        <w:rPr>
          <w:sz w:val="28"/>
          <w:szCs w:val="28"/>
        </w:rPr>
      </w:pPr>
    </w:p>
    <w:p w:rsidR="00F73891" w:rsidRDefault="00F73891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:rsidR="003469C8" w:rsidRDefault="003469C8" w:rsidP="00F24F7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69C8" w:rsidRDefault="003469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3CFD" w:rsidRDefault="00433CFD" w:rsidP="00855479">
      <w:pPr>
        <w:pStyle w:val="1"/>
        <w:jc w:val="center"/>
      </w:pPr>
      <w:r w:rsidRPr="00B30F67">
        <w:t>Бланк выполнения задания</w:t>
      </w:r>
      <w:r>
        <w:t xml:space="preserve"> </w:t>
      </w:r>
      <w:r w:rsidR="00AD63C3">
        <w:t>3</w:t>
      </w:r>
    </w:p>
    <w:p w:rsidR="00F24F77" w:rsidRPr="00F24F77" w:rsidRDefault="00F24F77" w:rsidP="00F24F77"/>
    <w:tbl>
      <w:tblPr>
        <w:tblStyle w:val="a6"/>
        <w:tblW w:w="9180" w:type="dxa"/>
        <w:tblLook w:val="04A0" w:firstRow="1" w:lastRow="0" w:firstColumn="1" w:lastColumn="0" w:noHBand="0" w:noVBand="1"/>
      </w:tblPr>
      <w:tblGrid>
        <w:gridCol w:w="826"/>
        <w:gridCol w:w="2921"/>
        <w:gridCol w:w="5433"/>
      </w:tblGrid>
      <w:tr w:rsidR="00CF74BC" w:rsidRPr="00584EB3" w:rsidTr="00CF74BC">
        <w:trPr>
          <w:trHeight w:val="668"/>
        </w:trPr>
        <w:tc>
          <w:tcPr>
            <w:tcW w:w="826" w:type="dxa"/>
          </w:tcPr>
          <w:p w:rsidR="00CF74BC" w:rsidRPr="00461580" w:rsidRDefault="00CF74BC" w:rsidP="00101231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2921" w:type="dxa"/>
          </w:tcPr>
          <w:p w:rsidR="00CF74BC" w:rsidRPr="00461580" w:rsidRDefault="00CF74BC" w:rsidP="00101231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Вид финансового анализа деятельности кредитной организации</w:t>
            </w:r>
          </w:p>
        </w:tc>
        <w:tc>
          <w:tcPr>
            <w:tcW w:w="5433" w:type="dxa"/>
          </w:tcPr>
          <w:p w:rsidR="00CF74BC" w:rsidRPr="00461580" w:rsidRDefault="00CF74BC" w:rsidP="00CF74BC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Характеристика</w:t>
            </w:r>
            <w:r w:rsidRPr="00461580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вида анализа</w:t>
            </w:r>
          </w:p>
        </w:tc>
      </w:tr>
      <w:tr w:rsidR="00CF74BC" w:rsidRPr="00584EB3" w:rsidTr="00CF74BC">
        <w:tc>
          <w:tcPr>
            <w:tcW w:w="826" w:type="dxa"/>
          </w:tcPr>
          <w:p w:rsidR="00CF74BC" w:rsidRDefault="00CF74BC" w:rsidP="002A2B4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2921" w:type="dxa"/>
          </w:tcPr>
          <w:p w:rsidR="00CF74BC" w:rsidRPr="00B5563A" w:rsidRDefault="00CF74BC" w:rsidP="002A2B4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Предварительный анализ</w:t>
            </w:r>
          </w:p>
        </w:tc>
        <w:tc>
          <w:tcPr>
            <w:tcW w:w="5433" w:type="dxa"/>
          </w:tcPr>
          <w:p w:rsidR="00CF74BC" w:rsidRDefault="00CF74BC" w:rsidP="002A2B4C">
            <w:pPr>
              <w:spacing w:after="0" w:line="36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CF74BC" w:rsidRDefault="00CF74BC" w:rsidP="002A2B4C">
            <w:pPr>
              <w:spacing w:after="0" w:line="36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CF74BC" w:rsidRDefault="00CF74BC" w:rsidP="002A2B4C">
            <w:pPr>
              <w:spacing w:after="0" w:line="36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CF74BC" w:rsidRPr="00B5563A" w:rsidRDefault="00CF74BC" w:rsidP="002A2B4C">
            <w:pPr>
              <w:spacing w:after="0" w:line="36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</w:tr>
      <w:tr w:rsidR="00CF74BC" w:rsidRPr="00584EB3" w:rsidTr="00CF74BC">
        <w:tc>
          <w:tcPr>
            <w:tcW w:w="826" w:type="dxa"/>
          </w:tcPr>
          <w:p w:rsidR="00CF74BC" w:rsidRDefault="00CF74BC" w:rsidP="00461580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2921" w:type="dxa"/>
          </w:tcPr>
          <w:p w:rsidR="00CF74BC" w:rsidRPr="00B5563A" w:rsidRDefault="00CF74BC" w:rsidP="00461580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К</w:t>
            </w:r>
            <w:r w:rsidRPr="00AD63C3">
              <w:rPr>
                <w:rFonts w:ascii="Times New Roman" w:hAnsi="Times New Roman"/>
                <w:bCs/>
                <w:iCs/>
                <w:sz w:val="28"/>
                <w:szCs w:val="28"/>
              </w:rPr>
              <w:t>онтрольно-оперативный или текущий анализ</w:t>
            </w:r>
          </w:p>
        </w:tc>
        <w:tc>
          <w:tcPr>
            <w:tcW w:w="5433" w:type="dxa"/>
          </w:tcPr>
          <w:p w:rsidR="00CF74BC" w:rsidRDefault="00CF74BC" w:rsidP="002A2B4C">
            <w:pPr>
              <w:spacing w:after="0" w:line="36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CF74BC" w:rsidRDefault="00CF74BC" w:rsidP="002A2B4C">
            <w:pPr>
              <w:spacing w:after="0" w:line="36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CF74BC" w:rsidRDefault="00CF74BC" w:rsidP="002A2B4C">
            <w:pPr>
              <w:spacing w:after="0" w:line="36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CF74BC" w:rsidRPr="00B5563A" w:rsidRDefault="00CF74BC" w:rsidP="002A2B4C">
            <w:pPr>
              <w:spacing w:after="0" w:line="36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</w:tr>
      <w:tr w:rsidR="00CF74BC" w:rsidRPr="00584EB3" w:rsidTr="00CF74BC">
        <w:tc>
          <w:tcPr>
            <w:tcW w:w="826" w:type="dxa"/>
          </w:tcPr>
          <w:p w:rsidR="00CF74BC" w:rsidRDefault="00CF74BC" w:rsidP="00461580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2921" w:type="dxa"/>
          </w:tcPr>
          <w:p w:rsidR="00CF74BC" w:rsidRPr="00B5563A" w:rsidRDefault="00CF74BC" w:rsidP="00CF74B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И</w:t>
            </w:r>
            <w:r w:rsidRPr="00AD63C3">
              <w:rPr>
                <w:rFonts w:ascii="Times New Roman" w:hAnsi="Times New Roman"/>
                <w:bCs/>
                <w:iCs/>
                <w:sz w:val="28"/>
                <w:szCs w:val="28"/>
              </w:rPr>
              <w:t>тоговый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анализ</w:t>
            </w:r>
            <w:r w:rsidR="00F80922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5433" w:type="dxa"/>
          </w:tcPr>
          <w:p w:rsidR="00CF74BC" w:rsidRDefault="00CF74BC" w:rsidP="00461580">
            <w:pPr>
              <w:pStyle w:val="a9"/>
              <w:tabs>
                <w:tab w:val="left" w:pos="266"/>
                <w:tab w:val="left" w:pos="611"/>
              </w:tabs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CF74BC" w:rsidRDefault="00CF74BC" w:rsidP="00461580">
            <w:pPr>
              <w:pStyle w:val="a9"/>
              <w:tabs>
                <w:tab w:val="left" w:pos="266"/>
                <w:tab w:val="left" w:pos="611"/>
              </w:tabs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CF74BC" w:rsidRDefault="00CF74BC" w:rsidP="00461580">
            <w:pPr>
              <w:pStyle w:val="a9"/>
              <w:tabs>
                <w:tab w:val="left" w:pos="266"/>
                <w:tab w:val="left" w:pos="611"/>
              </w:tabs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CF74BC" w:rsidRPr="00B5563A" w:rsidRDefault="00CF74BC" w:rsidP="00461580">
            <w:pPr>
              <w:pStyle w:val="a9"/>
              <w:tabs>
                <w:tab w:val="left" w:pos="266"/>
                <w:tab w:val="left" w:pos="611"/>
              </w:tabs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</w:tr>
      <w:tr w:rsidR="00CF74BC" w:rsidRPr="00584EB3" w:rsidTr="00CF74BC">
        <w:tc>
          <w:tcPr>
            <w:tcW w:w="826" w:type="dxa"/>
          </w:tcPr>
          <w:p w:rsidR="00CF74BC" w:rsidRDefault="00CF74BC" w:rsidP="00461580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2921" w:type="dxa"/>
          </w:tcPr>
          <w:p w:rsidR="00CF74BC" w:rsidRPr="00B5563A" w:rsidRDefault="00CF74BC" w:rsidP="00461580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П</w:t>
            </w:r>
            <w:r w:rsidRPr="00CF74BC">
              <w:rPr>
                <w:rFonts w:ascii="Times New Roman" w:hAnsi="Times New Roman"/>
                <w:bCs/>
                <w:iCs/>
                <w:sz w:val="28"/>
                <w:szCs w:val="28"/>
              </w:rPr>
              <w:t>рогнозный или перспективный анализ</w:t>
            </w:r>
          </w:p>
        </w:tc>
        <w:tc>
          <w:tcPr>
            <w:tcW w:w="5433" w:type="dxa"/>
          </w:tcPr>
          <w:p w:rsidR="00CF74BC" w:rsidRDefault="00CF74BC" w:rsidP="00461580">
            <w:pPr>
              <w:pStyle w:val="a9"/>
              <w:tabs>
                <w:tab w:val="left" w:pos="266"/>
                <w:tab w:val="left" w:pos="611"/>
              </w:tabs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CF74BC" w:rsidRDefault="00CF74BC" w:rsidP="00461580">
            <w:pPr>
              <w:pStyle w:val="a9"/>
              <w:tabs>
                <w:tab w:val="left" w:pos="266"/>
                <w:tab w:val="left" w:pos="611"/>
              </w:tabs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CF74BC" w:rsidRDefault="00CF74BC" w:rsidP="00461580">
            <w:pPr>
              <w:pStyle w:val="a9"/>
              <w:tabs>
                <w:tab w:val="left" w:pos="266"/>
                <w:tab w:val="left" w:pos="611"/>
              </w:tabs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CF74BC" w:rsidRDefault="00CF74BC" w:rsidP="00461580">
            <w:pPr>
              <w:pStyle w:val="a9"/>
              <w:tabs>
                <w:tab w:val="left" w:pos="266"/>
                <w:tab w:val="left" w:pos="611"/>
              </w:tabs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CF74BC" w:rsidRPr="00B5563A" w:rsidRDefault="00CF74BC" w:rsidP="00461580">
            <w:pPr>
              <w:pStyle w:val="a9"/>
              <w:tabs>
                <w:tab w:val="left" w:pos="266"/>
                <w:tab w:val="left" w:pos="611"/>
              </w:tabs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</w:tr>
    </w:tbl>
    <w:p w:rsidR="00433CFD" w:rsidRDefault="00433CFD" w:rsidP="00433CFD">
      <w:pPr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br w:type="page"/>
      </w:r>
    </w:p>
    <w:p w:rsidR="00432899" w:rsidRDefault="00432899" w:rsidP="00432899">
      <w:pPr>
        <w:pStyle w:val="1"/>
        <w:jc w:val="center"/>
      </w:pPr>
      <w:r>
        <w:lastRenderedPageBreak/>
        <w:t>Практическое</w:t>
      </w:r>
      <w:r w:rsidRPr="001D79C4">
        <w:t xml:space="preserve"> задание </w:t>
      </w:r>
      <w:r>
        <w:t>4</w:t>
      </w:r>
    </w:p>
    <w:p w:rsidR="00432899" w:rsidRPr="00855479" w:rsidRDefault="00432899" w:rsidP="00432899"/>
    <w:p w:rsidR="00432899" w:rsidRPr="00EF4242" w:rsidRDefault="00432899" w:rsidP="00432899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Тема 4. </w:t>
      </w:r>
      <w:r w:rsidR="00641033" w:rsidRPr="00641033">
        <w:rPr>
          <w:rFonts w:ascii="Cambria" w:hAnsi="Cambria"/>
          <w:b/>
          <w:bCs/>
          <w:color w:val="365F91"/>
          <w:sz w:val="28"/>
          <w:szCs w:val="28"/>
        </w:rPr>
        <w:t>Анализ пассивов кредитной организации</w:t>
      </w:r>
    </w:p>
    <w:p w:rsidR="00432899" w:rsidRDefault="00432899" w:rsidP="00432899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  <w:r w:rsidRPr="00AA52CE">
        <w:rPr>
          <w:rFonts w:ascii="Times New Roman" w:hAnsi="Times New Roman"/>
          <w:b/>
          <w:bCs/>
          <w:i/>
          <w:sz w:val="28"/>
          <w:szCs w:val="28"/>
        </w:rPr>
        <w:t>Задание</w:t>
      </w:r>
    </w:p>
    <w:p w:rsidR="00432899" w:rsidRDefault="00663921" w:rsidP="004328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Провести анализ динамики пассивов банка, отразить полученные результаты в таблице, </w:t>
      </w:r>
      <w:r w:rsidR="00432899">
        <w:rPr>
          <w:rFonts w:ascii="Times New Roman" w:hAnsi="Times New Roman"/>
          <w:sz w:val="28"/>
          <w:szCs w:val="28"/>
        </w:rPr>
        <w:t>представленн</w:t>
      </w:r>
      <w:r>
        <w:rPr>
          <w:rFonts w:ascii="Times New Roman" w:hAnsi="Times New Roman"/>
          <w:sz w:val="28"/>
          <w:szCs w:val="28"/>
        </w:rPr>
        <w:t>ой</w:t>
      </w:r>
      <w:r w:rsidR="00432899">
        <w:rPr>
          <w:rFonts w:ascii="Times New Roman" w:hAnsi="Times New Roman"/>
          <w:sz w:val="28"/>
          <w:szCs w:val="28"/>
        </w:rPr>
        <w:t xml:space="preserve"> в бланке задания </w:t>
      </w:r>
      <w:r>
        <w:rPr>
          <w:rFonts w:ascii="Times New Roman" w:hAnsi="Times New Roman"/>
          <w:sz w:val="28"/>
          <w:szCs w:val="28"/>
        </w:rPr>
        <w:t>4</w:t>
      </w:r>
      <w:r w:rsidR="00432899">
        <w:rPr>
          <w:rFonts w:ascii="Times New Roman" w:hAnsi="Times New Roman"/>
          <w:sz w:val="28"/>
          <w:szCs w:val="28"/>
        </w:rPr>
        <w:t xml:space="preserve">, а также </w:t>
      </w:r>
      <w:r>
        <w:rPr>
          <w:rFonts w:ascii="Times New Roman" w:hAnsi="Times New Roman"/>
          <w:sz w:val="28"/>
          <w:szCs w:val="28"/>
        </w:rPr>
        <w:t>написать выводы по проведенному анализу.</w:t>
      </w:r>
    </w:p>
    <w:p w:rsidR="00432899" w:rsidRDefault="00432899" w:rsidP="00432899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432899" w:rsidRPr="00D96AAF" w:rsidRDefault="00432899" w:rsidP="00432899">
      <w:pPr>
        <w:pStyle w:val="a9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96AA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432899" w:rsidRPr="00D96AAF" w:rsidRDefault="00432899" w:rsidP="00432899">
      <w:pPr>
        <w:pStyle w:val="a9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D96AAF">
        <w:rPr>
          <w:rFonts w:ascii="Times New Roman" w:hAnsi="Times New Roman"/>
          <w:sz w:val="28"/>
          <w:szCs w:val="28"/>
        </w:rPr>
        <w:t>аполнить таблицу</w:t>
      </w:r>
      <w:r>
        <w:rPr>
          <w:rFonts w:ascii="Times New Roman" w:hAnsi="Times New Roman"/>
          <w:sz w:val="28"/>
          <w:szCs w:val="28"/>
        </w:rPr>
        <w:t>,</w:t>
      </w:r>
      <w:r w:rsidRPr="00D96A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D96AAF">
        <w:rPr>
          <w:rFonts w:ascii="Times New Roman" w:hAnsi="Times New Roman"/>
          <w:sz w:val="28"/>
          <w:szCs w:val="28"/>
        </w:rPr>
        <w:t xml:space="preserve">пираясь на изученный лекционный материал. </w:t>
      </w:r>
    </w:p>
    <w:p w:rsidR="00432899" w:rsidRPr="005C6B57" w:rsidRDefault="00432899" w:rsidP="00432899">
      <w:pPr>
        <w:pStyle w:val="a9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5C6B57">
        <w:rPr>
          <w:rFonts w:ascii="Times New Roman" w:hAnsi="Times New Roman"/>
          <w:b/>
          <w:bCs/>
          <w:i/>
          <w:sz w:val="28"/>
          <w:szCs w:val="28"/>
        </w:rPr>
        <w:br w:type="page"/>
      </w:r>
    </w:p>
    <w:p w:rsidR="003469C8" w:rsidRDefault="003469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2899" w:rsidRDefault="00432899" w:rsidP="00432899">
      <w:pPr>
        <w:pStyle w:val="1"/>
        <w:jc w:val="center"/>
      </w:pPr>
      <w:r>
        <w:t xml:space="preserve">Бланк выполнения задания </w:t>
      </w:r>
      <w:r w:rsidR="00663921">
        <w:t>4</w:t>
      </w:r>
    </w:p>
    <w:p w:rsidR="00432899" w:rsidRPr="00AA52CE" w:rsidRDefault="00432899" w:rsidP="00432899"/>
    <w:tbl>
      <w:tblPr>
        <w:tblStyle w:val="a6"/>
        <w:tblW w:w="10065" w:type="dxa"/>
        <w:tblInd w:w="-318" w:type="dxa"/>
        <w:tblLook w:val="04A0" w:firstRow="1" w:lastRow="0" w:firstColumn="1" w:lastColumn="0" w:noHBand="0" w:noVBand="1"/>
      </w:tblPr>
      <w:tblGrid>
        <w:gridCol w:w="971"/>
        <w:gridCol w:w="3077"/>
        <w:gridCol w:w="1419"/>
        <w:gridCol w:w="1353"/>
        <w:gridCol w:w="918"/>
        <w:gridCol w:w="923"/>
        <w:gridCol w:w="1404"/>
      </w:tblGrid>
      <w:tr w:rsidR="00DA7BAA" w:rsidTr="00DA7BAA">
        <w:tc>
          <w:tcPr>
            <w:tcW w:w="636" w:type="dxa"/>
            <w:vMerge w:val="restart"/>
          </w:tcPr>
          <w:p w:rsidR="00DA7BAA" w:rsidRPr="00F366F0" w:rsidRDefault="00DA7BAA" w:rsidP="002C451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 w:rsidR="002C4512">
              <w:rPr>
                <w:rFonts w:ascii="Times New Roman" w:hAnsi="Times New Roman"/>
                <w:b/>
                <w:sz w:val="24"/>
                <w:szCs w:val="24"/>
              </w:rPr>
              <w:t>строки</w:t>
            </w:r>
          </w:p>
        </w:tc>
        <w:tc>
          <w:tcPr>
            <w:tcW w:w="3289" w:type="dxa"/>
            <w:vMerge w:val="restart"/>
          </w:tcPr>
          <w:p w:rsidR="00DA7BAA" w:rsidRPr="00F366F0" w:rsidRDefault="00DA7BAA" w:rsidP="00EF62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Пассивы</w:t>
            </w:r>
          </w:p>
        </w:tc>
        <w:tc>
          <w:tcPr>
            <w:tcW w:w="1447" w:type="dxa"/>
            <w:vMerge w:val="restart"/>
          </w:tcPr>
          <w:p w:rsidR="00DA7BAA" w:rsidRPr="00F366F0" w:rsidRDefault="00DA7BAA" w:rsidP="00EF62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Данные за 2016 г., тыс.</w:t>
            </w:r>
            <w:r w:rsidR="003469C8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366" w:type="dxa"/>
            <w:vMerge w:val="restart"/>
          </w:tcPr>
          <w:p w:rsidR="00DA7BAA" w:rsidRPr="00F366F0" w:rsidRDefault="00DA7BAA" w:rsidP="00EF62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Данные за 2015 г., тыс.</w:t>
            </w:r>
            <w:r w:rsidR="003469C8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910" w:type="dxa"/>
            <w:gridSpan w:val="2"/>
          </w:tcPr>
          <w:p w:rsidR="00DA7BAA" w:rsidRPr="00F366F0" w:rsidRDefault="00DA7BAA" w:rsidP="00EF62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Отклонение за год</w:t>
            </w:r>
          </w:p>
        </w:tc>
        <w:tc>
          <w:tcPr>
            <w:tcW w:w="1417" w:type="dxa"/>
          </w:tcPr>
          <w:p w:rsidR="00DA7BAA" w:rsidRPr="00F366F0" w:rsidRDefault="00DA7BAA" w:rsidP="00EF62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Удельный вес, %</w:t>
            </w:r>
          </w:p>
        </w:tc>
      </w:tr>
      <w:tr w:rsidR="00DA7BAA" w:rsidTr="00DA7BAA">
        <w:tc>
          <w:tcPr>
            <w:tcW w:w="636" w:type="dxa"/>
            <w:vMerge/>
          </w:tcPr>
          <w:p w:rsidR="00DA7BAA" w:rsidRPr="00F366F0" w:rsidRDefault="00DA7BAA" w:rsidP="00EF62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:rsidR="00DA7BAA" w:rsidRPr="00F366F0" w:rsidRDefault="00DA7BAA" w:rsidP="00EF62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7" w:type="dxa"/>
            <w:vMerge/>
          </w:tcPr>
          <w:p w:rsidR="00DA7BAA" w:rsidRPr="00F366F0" w:rsidRDefault="00DA7BAA" w:rsidP="00EF62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6" w:type="dxa"/>
            <w:vMerge/>
          </w:tcPr>
          <w:p w:rsidR="00DA7BAA" w:rsidRPr="00F366F0" w:rsidRDefault="00DA7BAA" w:rsidP="00EF62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DA7BAA" w:rsidRPr="00F366F0" w:rsidRDefault="00DA7BAA" w:rsidP="00EF62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тыс. руб.</w:t>
            </w:r>
          </w:p>
        </w:tc>
        <w:tc>
          <w:tcPr>
            <w:tcW w:w="992" w:type="dxa"/>
          </w:tcPr>
          <w:p w:rsidR="00DA7BAA" w:rsidRPr="00F366F0" w:rsidRDefault="00DA7BAA" w:rsidP="00EF62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DA7BAA" w:rsidRPr="00F366F0" w:rsidRDefault="00DA7BAA" w:rsidP="00EF62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7BAA" w:rsidTr="00DA7BAA">
        <w:tc>
          <w:tcPr>
            <w:tcW w:w="63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289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Кредиты, депозиты и прочие средства ЦБ РФ</w:t>
            </w:r>
          </w:p>
        </w:tc>
        <w:tc>
          <w:tcPr>
            <w:tcW w:w="144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581 0160 307</w:t>
            </w:r>
          </w:p>
        </w:tc>
        <w:tc>
          <w:tcPr>
            <w:tcW w:w="136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768 989 234</w:t>
            </w:r>
          </w:p>
        </w:tc>
        <w:tc>
          <w:tcPr>
            <w:tcW w:w="918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BAA" w:rsidTr="00DA7BAA">
        <w:tc>
          <w:tcPr>
            <w:tcW w:w="63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289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Средства кредитных организаций</w:t>
            </w:r>
          </w:p>
        </w:tc>
        <w:tc>
          <w:tcPr>
            <w:tcW w:w="144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364 499 528</w:t>
            </w:r>
          </w:p>
        </w:tc>
        <w:tc>
          <w:tcPr>
            <w:tcW w:w="136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618 363 818</w:t>
            </w:r>
          </w:p>
        </w:tc>
        <w:tc>
          <w:tcPr>
            <w:tcW w:w="918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BAA" w:rsidTr="00DA7BAA">
        <w:tc>
          <w:tcPr>
            <w:tcW w:w="63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289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Средства клиентов, не являющихся кредитными организациями</w:t>
            </w:r>
          </w:p>
        </w:tc>
        <w:tc>
          <w:tcPr>
            <w:tcW w:w="144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16 881 988 991</w:t>
            </w:r>
          </w:p>
        </w:tc>
        <w:tc>
          <w:tcPr>
            <w:tcW w:w="136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17 722 423 458</w:t>
            </w:r>
          </w:p>
        </w:tc>
        <w:tc>
          <w:tcPr>
            <w:tcW w:w="918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BAA" w:rsidTr="00DA7BAA">
        <w:tc>
          <w:tcPr>
            <w:tcW w:w="63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16.1</w:t>
            </w:r>
          </w:p>
        </w:tc>
        <w:tc>
          <w:tcPr>
            <w:tcW w:w="3289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Вклады (средства) физических лиц, в том числе индивидуальных предпринимателей</w:t>
            </w:r>
          </w:p>
        </w:tc>
        <w:tc>
          <w:tcPr>
            <w:tcW w:w="144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10 937 747 277</w:t>
            </w:r>
          </w:p>
        </w:tc>
        <w:tc>
          <w:tcPr>
            <w:tcW w:w="136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10 221 284 952</w:t>
            </w:r>
          </w:p>
        </w:tc>
        <w:tc>
          <w:tcPr>
            <w:tcW w:w="918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BAA" w:rsidTr="00DA7BAA">
        <w:tc>
          <w:tcPr>
            <w:tcW w:w="63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289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Финансовые обязательства, оцениваемые по справедливой стоимости через прибыль или убыток</w:t>
            </w:r>
          </w:p>
        </w:tc>
        <w:tc>
          <w:tcPr>
            <w:tcW w:w="144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107 586 935</w:t>
            </w:r>
          </w:p>
        </w:tc>
        <w:tc>
          <w:tcPr>
            <w:tcW w:w="136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228 167 483</w:t>
            </w:r>
          </w:p>
        </w:tc>
        <w:tc>
          <w:tcPr>
            <w:tcW w:w="918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BAA" w:rsidTr="00DA7BAA">
        <w:tc>
          <w:tcPr>
            <w:tcW w:w="63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289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Выпущенные долговые обязательства</w:t>
            </w:r>
          </w:p>
        </w:tc>
        <w:tc>
          <w:tcPr>
            <w:tcW w:w="144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610 931 898</w:t>
            </w:r>
          </w:p>
        </w:tc>
        <w:tc>
          <w:tcPr>
            <w:tcW w:w="136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647 694 355</w:t>
            </w:r>
          </w:p>
        </w:tc>
        <w:tc>
          <w:tcPr>
            <w:tcW w:w="918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BAA" w:rsidTr="00DA7BAA">
        <w:tc>
          <w:tcPr>
            <w:tcW w:w="63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289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Обязательство по текущему налогу на прибыль</w:t>
            </w:r>
          </w:p>
        </w:tc>
        <w:tc>
          <w:tcPr>
            <w:tcW w:w="144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5 771 617</w:t>
            </w:r>
          </w:p>
        </w:tc>
        <w:tc>
          <w:tcPr>
            <w:tcW w:w="136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5 404 321</w:t>
            </w:r>
          </w:p>
        </w:tc>
        <w:tc>
          <w:tcPr>
            <w:tcW w:w="918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BAA" w:rsidTr="00DA7BAA">
        <w:tc>
          <w:tcPr>
            <w:tcW w:w="63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289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Отложенное налоговое обязательство</w:t>
            </w:r>
          </w:p>
        </w:tc>
        <w:tc>
          <w:tcPr>
            <w:tcW w:w="144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17 878 331</w:t>
            </w:r>
          </w:p>
        </w:tc>
        <w:tc>
          <w:tcPr>
            <w:tcW w:w="136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93 348 434</w:t>
            </w:r>
          </w:p>
        </w:tc>
        <w:tc>
          <w:tcPr>
            <w:tcW w:w="918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BAA" w:rsidTr="00DA7BAA">
        <w:tc>
          <w:tcPr>
            <w:tcW w:w="63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289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Прочие обязательства</w:t>
            </w:r>
          </w:p>
        </w:tc>
        <w:tc>
          <w:tcPr>
            <w:tcW w:w="144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280 194 323</w:t>
            </w:r>
          </w:p>
        </w:tc>
        <w:tc>
          <w:tcPr>
            <w:tcW w:w="136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256 566 985</w:t>
            </w:r>
          </w:p>
        </w:tc>
        <w:tc>
          <w:tcPr>
            <w:tcW w:w="918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BAA" w:rsidTr="00DA7BAA">
        <w:tc>
          <w:tcPr>
            <w:tcW w:w="63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289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Резервы на возможные потери по условным обязательствам кредитного характера</w:t>
            </w:r>
          </w:p>
        </w:tc>
        <w:tc>
          <w:tcPr>
            <w:tcW w:w="144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42 145 668</w:t>
            </w:r>
          </w:p>
        </w:tc>
        <w:tc>
          <w:tcPr>
            <w:tcW w:w="136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37 805 399</w:t>
            </w:r>
          </w:p>
        </w:tc>
        <w:tc>
          <w:tcPr>
            <w:tcW w:w="918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BAA" w:rsidTr="00DA7BAA">
        <w:tc>
          <w:tcPr>
            <w:tcW w:w="63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289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Всего обязательств</w:t>
            </w:r>
          </w:p>
        </w:tc>
        <w:tc>
          <w:tcPr>
            <w:tcW w:w="1447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18 892 157 598</w:t>
            </w:r>
          </w:p>
        </w:tc>
        <w:tc>
          <w:tcPr>
            <w:tcW w:w="1366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  <w:r w:rsidRPr="00DA7BAA">
              <w:rPr>
                <w:rFonts w:ascii="Times New Roman" w:hAnsi="Times New Roman"/>
                <w:sz w:val="24"/>
                <w:szCs w:val="24"/>
              </w:rPr>
              <w:t>20 378 763 487</w:t>
            </w:r>
          </w:p>
        </w:tc>
        <w:tc>
          <w:tcPr>
            <w:tcW w:w="918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7BAA" w:rsidRPr="00DA7BAA" w:rsidRDefault="00DA7BAA" w:rsidP="00F24F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BAA" w:rsidRPr="00DA7BAA" w:rsidRDefault="00DA7BAA" w:rsidP="00DA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366F0" w:rsidTr="00101231">
        <w:tc>
          <w:tcPr>
            <w:tcW w:w="10065" w:type="dxa"/>
            <w:gridSpan w:val="7"/>
          </w:tcPr>
          <w:p w:rsidR="00F366F0" w:rsidRDefault="00F366F0" w:rsidP="00DA7B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66F0">
              <w:rPr>
                <w:rFonts w:ascii="Times New Roman" w:hAnsi="Times New Roman"/>
                <w:b/>
                <w:sz w:val="28"/>
                <w:szCs w:val="28"/>
              </w:rPr>
              <w:t>Выводы по проведенному анализу пассив</w:t>
            </w:r>
            <w:r w:rsidR="002C4512">
              <w:rPr>
                <w:rFonts w:ascii="Times New Roman" w:hAnsi="Times New Roman"/>
                <w:b/>
                <w:sz w:val="28"/>
                <w:szCs w:val="28"/>
              </w:rPr>
              <w:t>ов</w:t>
            </w:r>
            <w:r w:rsidRPr="00F366F0">
              <w:rPr>
                <w:rFonts w:ascii="Times New Roman" w:hAnsi="Times New Roman"/>
                <w:b/>
                <w:sz w:val="28"/>
                <w:szCs w:val="28"/>
              </w:rPr>
              <w:t xml:space="preserve"> баланса коммерческого банка:</w:t>
            </w:r>
          </w:p>
          <w:p w:rsidR="00F366F0" w:rsidRPr="00F366F0" w:rsidRDefault="00F366F0" w:rsidP="00F366F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66F0" w:rsidRPr="00F366F0" w:rsidRDefault="00F366F0" w:rsidP="00F366F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66F0" w:rsidRDefault="00F366F0" w:rsidP="00DA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A52CE" w:rsidRDefault="00AA52CE" w:rsidP="00F24F77"/>
    <w:p w:rsidR="00663921" w:rsidRDefault="00663921" w:rsidP="00F24F77"/>
    <w:p w:rsidR="00663921" w:rsidRDefault="00663921" w:rsidP="00F24F77"/>
    <w:p w:rsidR="00663921" w:rsidRDefault="00663921" w:rsidP="00F24F77"/>
    <w:p w:rsidR="00663921" w:rsidRDefault="00663921" w:rsidP="00F24F77"/>
    <w:p w:rsidR="00663921" w:rsidRDefault="00663921" w:rsidP="00F24F77"/>
    <w:p w:rsidR="00663921" w:rsidRDefault="00663921" w:rsidP="00F24F77"/>
    <w:p w:rsidR="00663921" w:rsidRDefault="00663921" w:rsidP="00F24F77"/>
    <w:p w:rsidR="00663921" w:rsidRDefault="00663921" w:rsidP="00F24F77"/>
    <w:p w:rsidR="00663921" w:rsidRDefault="00663921" w:rsidP="00F24F77"/>
    <w:p w:rsidR="00663921" w:rsidRDefault="00663921" w:rsidP="00F24F77"/>
    <w:p w:rsidR="00663921" w:rsidRDefault="00663921" w:rsidP="00F24F77"/>
    <w:p w:rsidR="00AA52CE" w:rsidRDefault="00AA52CE" w:rsidP="00F24F77"/>
    <w:p w:rsidR="00AA52CE" w:rsidRDefault="00AA52CE" w:rsidP="00F24F77"/>
    <w:p w:rsidR="00AA52CE" w:rsidRDefault="00AA52CE" w:rsidP="00F24F77"/>
    <w:p w:rsidR="00AA52CE" w:rsidRDefault="00AA52CE" w:rsidP="00F24F77"/>
    <w:p w:rsidR="00AA52CE" w:rsidRDefault="00AA52CE" w:rsidP="00F24F77"/>
    <w:p w:rsidR="00AA52CE" w:rsidRDefault="00AA52CE" w:rsidP="00F24F77"/>
    <w:p w:rsidR="00AA52CE" w:rsidRDefault="00AA52CE" w:rsidP="00F24F77"/>
    <w:p w:rsidR="00AA52CE" w:rsidRDefault="00AA52CE" w:rsidP="00F24F77"/>
    <w:p w:rsidR="00AA52CE" w:rsidRDefault="00AA52CE" w:rsidP="00F24F77"/>
    <w:p w:rsidR="002C4512" w:rsidRDefault="002C4512" w:rsidP="00F24F77"/>
    <w:p w:rsidR="002C4512" w:rsidRDefault="002C4512" w:rsidP="00F24F77"/>
    <w:p w:rsidR="002C4512" w:rsidRDefault="002C4512" w:rsidP="00F24F77"/>
    <w:p w:rsidR="002C4512" w:rsidRDefault="002C4512" w:rsidP="002C4512">
      <w:pPr>
        <w:pStyle w:val="1"/>
        <w:jc w:val="center"/>
      </w:pPr>
      <w:r>
        <w:t>Практическое</w:t>
      </w:r>
      <w:r w:rsidRPr="001D79C4">
        <w:t xml:space="preserve"> задание </w:t>
      </w:r>
      <w:r>
        <w:t>5</w:t>
      </w:r>
    </w:p>
    <w:p w:rsidR="002C4512" w:rsidRPr="00855479" w:rsidRDefault="002C4512" w:rsidP="002C4512"/>
    <w:p w:rsidR="00641033" w:rsidRDefault="002C4512" w:rsidP="00641033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="00641033">
        <w:rPr>
          <w:rFonts w:ascii="Cambria" w:hAnsi="Cambria"/>
          <w:b/>
          <w:bCs/>
          <w:color w:val="365F91"/>
          <w:sz w:val="28"/>
          <w:szCs w:val="28"/>
        </w:rPr>
        <w:t>5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 w:rsidR="00641033" w:rsidRPr="00641033">
        <w:rPr>
          <w:rFonts w:ascii="Cambria" w:hAnsi="Cambria"/>
          <w:b/>
          <w:bCs/>
          <w:color w:val="365F91"/>
          <w:sz w:val="28"/>
          <w:szCs w:val="28"/>
        </w:rPr>
        <w:t xml:space="preserve">Анализ активов кредитной организации </w:t>
      </w:r>
    </w:p>
    <w:p w:rsidR="002C4512" w:rsidRDefault="002C4512" w:rsidP="00641033">
      <w:pPr>
        <w:spacing w:line="336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AA52CE">
        <w:rPr>
          <w:rFonts w:ascii="Times New Roman" w:hAnsi="Times New Roman"/>
          <w:b/>
          <w:bCs/>
          <w:i/>
          <w:sz w:val="28"/>
          <w:szCs w:val="28"/>
        </w:rPr>
        <w:t>Задание</w:t>
      </w:r>
    </w:p>
    <w:p w:rsidR="002C4512" w:rsidRDefault="002C4512" w:rsidP="002C45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анализ динамики активов банка, отразить полученные результаты в таблице, представленной в бланке задания 5, а также написать выводы по проведенному анализу.</w:t>
      </w:r>
    </w:p>
    <w:p w:rsidR="002C4512" w:rsidRDefault="002C4512" w:rsidP="002C4512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2C4512" w:rsidRPr="00D96AAF" w:rsidRDefault="002C4512" w:rsidP="002C4512">
      <w:pPr>
        <w:pStyle w:val="a9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96AA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2C4512" w:rsidRPr="00D96AAF" w:rsidRDefault="002C4512" w:rsidP="002C4512">
      <w:pPr>
        <w:pStyle w:val="a9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D96AAF">
        <w:rPr>
          <w:rFonts w:ascii="Times New Roman" w:hAnsi="Times New Roman"/>
          <w:sz w:val="28"/>
          <w:szCs w:val="28"/>
        </w:rPr>
        <w:t>аполнить таблицу</w:t>
      </w:r>
      <w:r>
        <w:rPr>
          <w:rFonts w:ascii="Times New Roman" w:hAnsi="Times New Roman"/>
          <w:sz w:val="28"/>
          <w:szCs w:val="28"/>
        </w:rPr>
        <w:t>,</w:t>
      </w:r>
      <w:r w:rsidRPr="00D96A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D96AAF">
        <w:rPr>
          <w:rFonts w:ascii="Times New Roman" w:hAnsi="Times New Roman"/>
          <w:sz w:val="28"/>
          <w:szCs w:val="28"/>
        </w:rPr>
        <w:t xml:space="preserve">пираясь на изученный лекционный материал. </w:t>
      </w:r>
    </w:p>
    <w:p w:rsidR="002C4512" w:rsidRPr="005C6B57" w:rsidRDefault="002C4512" w:rsidP="002C4512">
      <w:pPr>
        <w:pStyle w:val="a9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5C6B57">
        <w:rPr>
          <w:rFonts w:ascii="Times New Roman" w:hAnsi="Times New Roman"/>
          <w:b/>
          <w:bCs/>
          <w:i/>
          <w:sz w:val="28"/>
          <w:szCs w:val="28"/>
        </w:rPr>
        <w:br w:type="page"/>
      </w:r>
    </w:p>
    <w:p w:rsidR="003469C8" w:rsidRDefault="003469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4512" w:rsidRDefault="002C4512" w:rsidP="002C4512">
      <w:pPr>
        <w:pStyle w:val="1"/>
        <w:jc w:val="center"/>
      </w:pPr>
      <w:r>
        <w:t>Бланк выполнения задания 5</w:t>
      </w:r>
    </w:p>
    <w:p w:rsidR="002C4512" w:rsidRPr="00AA52CE" w:rsidRDefault="002C4512" w:rsidP="002C4512"/>
    <w:tbl>
      <w:tblPr>
        <w:tblStyle w:val="a6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71"/>
        <w:gridCol w:w="3068"/>
        <w:gridCol w:w="1421"/>
        <w:gridCol w:w="1487"/>
        <w:gridCol w:w="1134"/>
        <w:gridCol w:w="850"/>
        <w:gridCol w:w="1134"/>
      </w:tblGrid>
      <w:tr w:rsidR="00E36B84" w:rsidTr="003140A9">
        <w:tc>
          <w:tcPr>
            <w:tcW w:w="971" w:type="dxa"/>
            <w:vMerge w:val="restart"/>
          </w:tcPr>
          <w:p w:rsidR="002C4512" w:rsidRPr="00F366F0" w:rsidRDefault="002C4512" w:rsidP="002C451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строки</w:t>
            </w:r>
          </w:p>
        </w:tc>
        <w:tc>
          <w:tcPr>
            <w:tcW w:w="3068" w:type="dxa"/>
            <w:vMerge w:val="restart"/>
          </w:tcPr>
          <w:p w:rsidR="002C4512" w:rsidRPr="00F366F0" w:rsidRDefault="002C4512" w:rsidP="001012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Активы</w:t>
            </w:r>
          </w:p>
        </w:tc>
        <w:tc>
          <w:tcPr>
            <w:tcW w:w="1421" w:type="dxa"/>
            <w:vMerge w:val="restart"/>
          </w:tcPr>
          <w:p w:rsidR="002C4512" w:rsidRPr="00F366F0" w:rsidRDefault="002C4512" w:rsidP="001012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Данные за 2016 г., тыс.</w:t>
            </w:r>
            <w:r w:rsidR="003469C8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487" w:type="dxa"/>
            <w:vMerge w:val="restart"/>
          </w:tcPr>
          <w:p w:rsidR="002C4512" w:rsidRPr="00F366F0" w:rsidRDefault="002C4512" w:rsidP="001012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Данные за 2015 г., тыс.</w:t>
            </w:r>
            <w:r w:rsidR="003469C8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984" w:type="dxa"/>
            <w:gridSpan w:val="2"/>
          </w:tcPr>
          <w:p w:rsidR="002C4512" w:rsidRPr="00F366F0" w:rsidRDefault="002C4512" w:rsidP="001012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Отклонение за год</w:t>
            </w:r>
          </w:p>
        </w:tc>
        <w:tc>
          <w:tcPr>
            <w:tcW w:w="1134" w:type="dxa"/>
          </w:tcPr>
          <w:p w:rsidR="002C4512" w:rsidRPr="00F366F0" w:rsidRDefault="002C4512" w:rsidP="001012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Удельный вес, %</w:t>
            </w:r>
          </w:p>
        </w:tc>
      </w:tr>
      <w:tr w:rsidR="002C4512" w:rsidTr="003140A9">
        <w:tc>
          <w:tcPr>
            <w:tcW w:w="971" w:type="dxa"/>
            <w:vMerge/>
          </w:tcPr>
          <w:p w:rsidR="002C4512" w:rsidRPr="00F366F0" w:rsidRDefault="002C4512" w:rsidP="001012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68" w:type="dxa"/>
            <w:vMerge/>
          </w:tcPr>
          <w:p w:rsidR="002C4512" w:rsidRPr="00F366F0" w:rsidRDefault="002C4512" w:rsidP="001012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  <w:vMerge/>
          </w:tcPr>
          <w:p w:rsidR="002C4512" w:rsidRPr="00F366F0" w:rsidRDefault="002C4512" w:rsidP="001012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2C4512" w:rsidRPr="00F366F0" w:rsidRDefault="002C4512" w:rsidP="001012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C4512" w:rsidRPr="00F366F0" w:rsidRDefault="002C4512" w:rsidP="001012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тыс. руб.</w:t>
            </w:r>
          </w:p>
        </w:tc>
        <w:tc>
          <w:tcPr>
            <w:tcW w:w="850" w:type="dxa"/>
          </w:tcPr>
          <w:p w:rsidR="002C4512" w:rsidRPr="00F366F0" w:rsidRDefault="002C4512" w:rsidP="001012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6F0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2C4512" w:rsidRPr="00F366F0" w:rsidRDefault="002C4512" w:rsidP="001012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4512" w:rsidTr="003140A9">
        <w:tc>
          <w:tcPr>
            <w:tcW w:w="971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8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средства</w:t>
            </w:r>
          </w:p>
        </w:tc>
        <w:tc>
          <w:tcPr>
            <w:tcW w:w="1421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614 848 983</w:t>
            </w:r>
          </w:p>
        </w:tc>
        <w:tc>
          <w:tcPr>
            <w:tcW w:w="1487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732 789 740</w:t>
            </w: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512" w:rsidTr="003140A9">
        <w:tc>
          <w:tcPr>
            <w:tcW w:w="971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8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кредитных организаций в ЦБ РФ</w:t>
            </w:r>
          </w:p>
        </w:tc>
        <w:tc>
          <w:tcPr>
            <w:tcW w:w="1421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967 161 874</w:t>
            </w:r>
          </w:p>
        </w:tc>
        <w:tc>
          <w:tcPr>
            <w:tcW w:w="1487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586 685 384</w:t>
            </w: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512" w:rsidTr="003140A9">
        <w:tc>
          <w:tcPr>
            <w:tcW w:w="971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068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Обязательные резервы</w:t>
            </w:r>
          </w:p>
        </w:tc>
        <w:tc>
          <w:tcPr>
            <w:tcW w:w="1421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154 713 883</w:t>
            </w:r>
          </w:p>
        </w:tc>
        <w:tc>
          <w:tcPr>
            <w:tcW w:w="1487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118 636 174</w:t>
            </w: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512" w:rsidTr="003140A9">
        <w:tc>
          <w:tcPr>
            <w:tcW w:w="971" w:type="dxa"/>
          </w:tcPr>
          <w:p w:rsidR="002C4512" w:rsidRPr="00DA7BAA" w:rsidRDefault="0018539D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8" w:type="dxa"/>
          </w:tcPr>
          <w:p w:rsidR="002C4512" w:rsidRPr="00DA7BAA" w:rsidRDefault="0018539D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в кредитных организациях</w:t>
            </w:r>
          </w:p>
        </w:tc>
        <w:tc>
          <w:tcPr>
            <w:tcW w:w="1421" w:type="dxa"/>
          </w:tcPr>
          <w:p w:rsidR="002C4512" w:rsidRPr="00DA7BAA" w:rsidRDefault="0018539D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347 942 780</w:t>
            </w:r>
          </w:p>
        </w:tc>
        <w:tc>
          <w:tcPr>
            <w:tcW w:w="1487" w:type="dxa"/>
          </w:tcPr>
          <w:p w:rsidR="002C4512" w:rsidRPr="00DA7BAA" w:rsidRDefault="0018539D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355 984 910</w:t>
            </w: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512" w:rsidTr="003140A9">
        <w:tc>
          <w:tcPr>
            <w:tcW w:w="971" w:type="dxa"/>
          </w:tcPr>
          <w:p w:rsidR="002C4512" w:rsidRPr="00DA7BAA" w:rsidRDefault="0018539D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8" w:type="dxa"/>
          </w:tcPr>
          <w:p w:rsidR="002C4512" w:rsidRPr="00DA7BAA" w:rsidRDefault="0018539D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Финансовые активы, оцениваемые по справедливой стоимости через прибыль или убыток</w:t>
            </w:r>
          </w:p>
        </w:tc>
        <w:tc>
          <w:tcPr>
            <w:tcW w:w="1421" w:type="dxa"/>
          </w:tcPr>
          <w:p w:rsidR="002C4512" w:rsidRPr="00DA7BAA" w:rsidRDefault="0018539D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141 343 233</w:t>
            </w:r>
          </w:p>
        </w:tc>
        <w:tc>
          <w:tcPr>
            <w:tcW w:w="1487" w:type="dxa"/>
          </w:tcPr>
          <w:p w:rsidR="002C4512" w:rsidRPr="00DA7BAA" w:rsidRDefault="0018539D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405 977 877</w:t>
            </w: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512" w:rsidTr="003140A9">
        <w:tc>
          <w:tcPr>
            <w:tcW w:w="971" w:type="dxa"/>
          </w:tcPr>
          <w:p w:rsidR="002C4512" w:rsidRPr="00DA7BAA" w:rsidRDefault="00E36B84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8" w:type="dxa"/>
          </w:tcPr>
          <w:p w:rsidR="002C4512" w:rsidRPr="00DA7BAA" w:rsidRDefault="00E36B84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Чистая ссудная задолженность</w:t>
            </w:r>
          </w:p>
        </w:tc>
        <w:tc>
          <w:tcPr>
            <w:tcW w:w="1421" w:type="dxa"/>
          </w:tcPr>
          <w:p w:rsidR="002C4512" w:rsidRPr="00DA7BAA" w:rsidRDefault="00E36B84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16 221 622 141</w:t>
            </w:r>
          </w:p>
        </w:tc>
        <w:tc>
          <w:tcPr>
            <w:tcW w:w="1487" w:type="dxa"/>
          </w:tcPr>
          <w:p w:rsidR="002C4512" w:rsidRPr="00DA7BAA" w:rsidRDefault="00E36B84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16 869 803 465</w:t>
            </w: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512" w:rsidTr="003140A9">
        <w:tc>
          <w:tcPr>
            <w:tcW w:w="971" w:type="dxa"/>
          </w:tcPr>
          <w:p w:rsidR="002C4512" w:rsidRPr="00DA7BAA" w:rsidRDefault="00A87730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8" w:type="dxa"/>
          </w:tcPr>
          <w:p w:rsidR="002C4512" w:rsidRPr="00DA7BAA" w:rsidRDefault="00A87730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Чистые вложения в ценные бумаги и другие финансовые активы, имеющиеся для продажи</w:t>
            </w:r>
          </w:p>
        </w:tc>
        <w:tc>
          <w:tcPr>
            <w:tcW w:w="1421" w:type="dxa"/>
          </w:tcPr>
          <w:p w:rsidR="002C4512" w:rsidRPr="00DA7BAA" w:rsidRDefault="00A87730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2 269 613 004</w:t>
            </w:r>
          </w:p>
        </w:tc>
        <w:tc>
          <w:tcPr>
            <w:tcW w:w="1487" w:type="dxa"/>
          </w:tcPr>
          <w:p w:rsidR="002C4512" w:rsidRPr="00DA7BAA" w:rsidRDefault="00A87730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2 316 356 734</w:t>
            </w: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512" w:rsidTr="003140A9">
        <w:tc>
          <w:tcPr>
            <w:tcW w:w="971" w:type="dxa"/>
          </w:tcPr>
          <w:p w:rsidR="002C4512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8" w:type="dxa"/>
          </w:tcPr>
          <w:p w:rsidR="002C4512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Чистые вложения в ценные бумаги, удерживаемые до погашения</w:t>
            </w:r>
          </w:p>
        </w:tc>
        <w:tc>
          <w:tcPr>
            <w:tcW w:w="1421" w:type="dxa"/>
          </w:tcPr>
          <w:p w:rsidR="002C4512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455 961 164</w:t>
            </w:r>
          </w:p>
        </w:tc>
        <w:tc>
          <w:tcPr>
            <w:tcW w:w="1487" w:type="dxa"/>
          </w:tcPr>
          <w:p w:rsidR="002C4512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436 472 311</w:t>
            </w: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512" w:rsidTr="003140A9">
        <w:tc>
          <w:tcPr>
            <w:tcW w:w="971" w:type="dxa"/>
          </w:tcPr>
          <w:p w:rsidR="002C4512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8" w:type="dxa"/>
          </w:tcPr>
          <w:p w:rsidR="002C4512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Требование по текущему налогу на прибыль</w:t>
            </w:r>
          </w:p>
        </w:tc>
        <w:tc>
          <w:tcPr>
            <w:tcW w:w="1421" w:type="dxa"/>
          </w:tcPr>
          <w:p w:rsidR="002C4512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8 124 301</w:t>
            </w:r>
          </w:p>
        </w:tc>
        <w:tc>
          <w:tcPr>
            <w:tcW w:w="1487" w:type="dxa"/>
          </w:tcPr>
          <w:p w:rsidR="002C4512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19 774 223</w:t>
            </w: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512" w:rsidTr="003140A9">
        <w:tc>
          <w:tcPr>
            <w:tcW w:w="971" w:type="dxa"/>
          </w:tcPr>
          <w:p w:rsidR="002C4512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8" w:type="dxa"/>
          </w:tcPr>
          <w:p w:rsidR="002C4512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Отложенный налоговый актив</w:t>
            </w:r>
          </w:p>
        </w:tc>
        <w:tc>
          <w:tcPr>
            <w:tcW w:w="1421" w:type="dxa"/>
          </w:tcPr>
          <w:p w:rsidR="002C4512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87" w:type="dxa"/>
          </w:tcPr>
          <w:p w:rsidR="002C4512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4AA7" w:rsidTr="003140A9">
        <w:tc>
          <w:tcPr>
            <w:tcW w:w="971" w:type="dxa"/>
          </w:tcPr>
          <w:p w:rsidR="00994AA7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68" w:type="dxa"/>
          </w:tcPr>
          <w:p w:rsidR="00994AA7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средства, нематериальные активы и материальные запасы</w:t>
            </w:r>
          </w:p>
        </w:tc>
        <w:tc>
          <w:tcPr>
            <w:tcW w:w="1421" w:type="dxa"/>
          </w:tcPr>
          <w:p w:rsidR="00994AA7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469 120 697</w:t>
            </w:r>
          </w:p>
        </w:tc>
        <w:tc>
          <w:tcPr>
            <w:tcW w:w="1487" w:type="dxa"/>
          </w:tcPr>
          <w:p w:rsidR="00994AA7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467 474 010</w:t>
            </w:r>
          </w:p>
        </w:tc>
        <w:tc>
          <w:tcPr>
            <w:tcW w:w="1134" w:type="dxa"/>
          </w:tcPr>
          <w:p w:rsidR="00994AA7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94AA7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94AA7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4AA7" w:rsidTr="003140A9">
        <w:tc>
          <w:tcPr>
            <w:tcW w:w="971" w:type="dxa"/>
          </w:tcPr>
          <w:p w:rsidR="00994AA7" w:rsidRPr="00DA7BAA" w:rsidRDefault="00101231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068" w:type="dxa"/>
          </w:tcPr>
          <w:p w:rsidR="00994AA7" w:rsidRPr="00DA7BAA" w:rsidRDefault="00101231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Долгосрочные активы, предназначенные для продажи</w:t>
            </w:r>
          </w:p>
        </w:tc>
        <w:tc>
          <w:tcPr>
            <w:tcW w:w="1421" w:type="dxa"/>
          </w:tcPr>
          <w:p w:rsidR="00994AA7" w:rsidRPr="00DA7BAA" w:rsidRDefault="00101231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8 076 804</w:t>
            </w:r>
          </w:p>
        </w:tc>
        <w:tc>
          <w:tcPr>
            <w:tcW w:w="1487" w:type="dxa"/>
          </w:tcPr>
          <w:p w:rsidR="00994AA7" w:rsidRPr="00DA7BAA" w:rsidRDefault="00101231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9 880 712</w:t>
            </w:r>
          </w:p>
        </w:tc>
        <w:tc>
          <w:tcPr>
            <w:tcW w:w="1134" w:type="dxa"/>
          </w:tcPr>
          <w:p w:rsidR="00994AA7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94AA7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94AA7" w:rsidRPr="00DA7BAA" w:rsidRDefault="00994AA7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512" w:rsidTr="003140A9">
        <w:tc>
          <w:tcPr>
            <w:tcW w:w="971" w:type="dxa"/>
          </w:tcPr>
          <w:p w:rsidR="002C4512" w:rsidRPr="00DA7BAA" w:rsidRDefault="00101231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068" w:type="dxa"/>
          </w:tcPr>
          <w:p w:rsidR="002C4512" w:rsidRPr="00DA7BAA" w:rsidRDefault="00101231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активы</w:t>
            </w:r>
          </w:p>
        </w:tc>
        <w:tc>
          <w:tcPr>
            <w:tcW w:w="1421" w:type="dxa"/>
          </w:tcPr>
          <w:p w:rsidR="002C4512" w:rsidRPr="00DA7BAA" w:rsidRDefault="00101231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217 263 502</w:t>
            </w:r>
          </w:p>
        </w:tc>
        <w:tc>
          <w:tcPr>
            <w:tcW w:w="1487" w:type="dxa"/>
          </w:tcPr>
          <w:p w:rsidR="002C4512" w:rsidRPr="00DA7BAA" w:rsidRDefault="00101231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505 716 727</w:t>
            </w:r>
          </w:p>
        </w:tc>
        <w:tc>
          <w:tcPr>
            <w:tcW w:w="1134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C4512" w:rsidRPr="00DA7BAA" w:rsidRDefault="002C4512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4512" w:rsidRPr="00DA7BAA" w:rsidRDefault="002C4512" w:rsidP="001012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231" w:rsidTr="003140A9">
        <w:tc>
          <w:tcPr>
            <w:tcW w:w="971" w:type="dxa"/>
          </w:tcPr>
          <w:p w:rsidR="00101231" w:rsidRDefault="00101231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 </w:t>
            </w:r>
          </w:p>
        </w:tc>
        <w:tc>
          <w:tcPr>
            <w:tcW w:w="3068" w:type="dxa"/>
          </w:tcPr>
          <w:p w:rsidR="00101231" w:rsidRDefault="00101231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активов</w:t>
            </w:r>
          </w:p>
        </w:tc>
        <w:tc>
          <w:tcPr>
            <w:tcW w:w="1421" w:type="dxa"/>
          </w:tcPr>
          <w:p w:rsidR="00101231" w:rsidRDefault="0032577C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21 721 078 483</w:t>
            </w:r>
          </w:p>
        </w:tc>
        <w:tc>
          <w:tcPr>
            <w:tcW w:w="1487" w:type="dxa"/>
          </w:tcPr>
          <w:p w:rsidR="00101231" w:rsidRDefault="0032577C" w:rsidP="001012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22 706 916 093</w:t>
            </w:r>
          </w:p>
        </w:tc>
        <w:tc>
          <w:tcPr>
            <w:tcW w:w="1134" w:type="dxa"/>
          </w:tcPr>
          <w:p w:rsidR="00101231" w:rsidRPr="00DA7BAA" w:rsidRDefault="00101231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1231" w:rsidRPr="00DA7BAA" w:rsidRDefault="00101231" w:rsidP="001012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01231" w:rsidRDefault="0032577C" w:rsidP="001012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2C4512" w:rsidTr="003140A9">
        <w:tc>
          <w:tcPr>
            <w:tcW w:w="10065" w:type="dxa"/>
            <w:gridSpan w:val="7"/>
          </w:tcPr>
          <w:p w:rsidR="002C4512" w:rsidRDefault="002C4512" w:rsidP="001012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66F0">
              <w:rPr>
                <w:rFonts w:ascii="Times New Roman" w:hAnsi="Times New Roman"/>
                <w:b/>
                <w:sz w:val="28"/>
                <w:szCs w:val="28"/>
              </w:rPr>
              <w:t xml:space="preserve">Выводы по проведенному анализу </w:t>
            </w:r>
            <w:r w:rsidR="003140A9">
              <w:rPr>
                <w:rFonts w:ascii="Times New Roman" w:hAnsi="Times New Roman"/>
                <w:b/>
                <w:sz w:val="28"/>
                <w:szCs w:val="28"/>
              </w:rPr>
              <w:t>активов</w:t>
            </w:r>
            <w:r w:rsidRPr="00F366F0">
              <w:rPr>
                <w:rFonts w:ascii="Times New Roman" w:hAnsi="Times New Roman"/>
                <w:b/>
                <w:sz w:val="28"/>
                <w:szCs w:val="28"/>
              </w:rPr>
              <w:t xml:space="preserve"> баланса коммерческого банка:</w:t>
            </w:r>
          </w:p>
          <w:p w:rsidR="002C4512" w:rsidRPr="00F366F0" w:rsidRDefault="002C4512" w:rsidP="001012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4512" w:rsidRPr="00F366F0" w:rsidRDefault="002C4512" w:rsidP="001012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4512" w:rsidRDefault="002C4512" w:rsidP="001012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2C4512" w:rsidRDefault="002C4512" w:rsidP="002C4512"/>
    <w:p w:rsidR="00B53D93" w:rsidRDefault="00B53D93" w:rsidP="00B53D93">
      <w:pPr>
        <w:pStyle w:val="1"/>
        <w:jc w:val="center"/>
      </w:pPr>
      <w:r>
        <w:t>Практическое</w:t>
      </w:r>
      <w:r w:rsidRPr="001D79C4">
        <w:t xml:space="preserve"> задание </w:t>
      </w:r>
      <w:r>
        <w:t>6</w:t>
      </w:r>
    </w:p>
    <w:p w:rsidR="00B53D93" w:rsidRPr="00855479" w:rsidRDefault="00B53D93" w:rsidP="00B53D93"/>
    <w:p w:rsidR="00C94F8F" w:rsidRDefault="00B53D93" w:rsidP="00C94F8F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="009676A4" w:rsidRPr="00F80922">
        <w:rPr>
          <w:rFonts w:ascii="Cambria" w:hAnsi="Cambria"/>
          <w:b/>
          <w:bCs/>
          <w:color w:val="365F91"/>
          <w:sz w:val="28"/>
          <w:szCs w:val="28"/>
        </w:rPr>
        <w:t>6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 w:rsidR="00C94F8F" w:rsidRPr="00C94F8F">
        <w:rPr>
          <w:rFonts w:ascii="Cambria" w:hAnsi="Cambria"/>
          <w:b/>
          <w:bCs/>
          <w:color w:val="365F91"/>
          <w:sz w:val="28"/>
          <w:szCs w:val="28"/>
        </w:rPr>
        <w:t xml:space="preserve">Анализ кредитного портфеля кредитной организации </w:t>
      </w:r>
    </w:p>
    <w:p w:rsidR="00B53D93" w:rsidRDefault="00B53D93" w:rsidP="00C94F8F">
      <w:pPr>
        <w:spacing w:line="336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AA52CE">
        <w:rPr>
          <w:rFonts w:ascii="Times New Roman" w:hAnsi="Times New Roman"/>
          <w:b/>
          <w:bCs/>
          <w:i/>
          <w:sz w:val="28"/>
          <w:szCs w:val="28"/>
        </w:rPr>
        <w:t>Задание</w:t>
      </w:r>
    </w:p>
    <w:p w:rsidR="00B53D93" w:rsidRDefault="00A53D03" w:rsidP="00B53D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Дать ответы на вопросы </w:t>
      </w:r>
      <w:r w:rsidR="00B53D93">
        <w:rPr>
          <w:rFonts w:ascii="Times New Roman" w:hAnsi="Times New Roman"/>
          <w:sz w:val="28"/>
          <w:szCs w:val="28"/>
        </w:rPr>
        <w:t xml:space="preserve">в таблице, представленной в бланке задания </w:t>
      </w:r>
      <w:r>
        <w:rPr>
          <w:rFonts w:ascii="Times New Roman" w:hAnsi="Times New Roman"/>
          <w:sz w:val="28"/>
          <w:szCs w:val="28"/>
        </w:rPr>
        <w:t>6</w:t>
      </w:r>
      <w:r w:rsidR="00B53D93">
        <w:rPr>
          <w:rFonts w:ascii="Times New Roman" w:hAnsi="Times New Roman"/>
          <w:sz w:val="28"/>
          <w:szCs w:val="28"/>
        </w:rPr>
        <w:t>.</w:t>
      </w:r>
    </w:p>
    <w:p w:rsidR="00B53D93" w:rsidRDefault="00B53D93" w:rsidP="00B53D9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B53D93" w:rsidRPr="00D96AAF" w:rsidRDefault="00B53D93" w:rsidP="00B53D93">
      <w:pPr>
        <w:pStyle w:val="a9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96AA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B53D93" w:rsidRPr="00D96AAF" w:rsidRDefault="00B53D93" w:rsidP="00B53D93">
      <w:pPr>
        <w:pStyle w:val="a9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D96AAF">
        <w:rPr>
          <w:rFonts w:ascii="Times New Roman" w:hAnsi="Times New Roman"/>
          <w:sz w:val="28"/>
          <w:szCs w:val="28"/>
        </w:rPr>
        <w:t>аполнить таблицу</w:t>
      </w:r>
      <w:r>
        <w:rPr>
          <w:rFonts w:ascii="Times New Roman" w:hAnsi="Times New Roman"/>
          <w:sz w:val="28"/>
          <w:szCs w:val="28"/>
        </w:rPr>
        <w:t>,</w:t>
      </w:r>
      <w:r w:rsidRPr="00D96A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D96AAF">
        <w:rPr>
          <w:rFonts w:ascii="Times New Roman" w:hAnsi="Times New Roman"/>
          <w:sz w:val="28"/>
          <w:szCs w:val="28"/>
        </w:rPr>
        <w:t xml:space="preserve">пираясь на изученный лекционный материал. </w:t>
      </w:r>
    </w:p>
    <w:p w:rsidR="00B53D93" w:rsidRPr="005C6B57" w:rsidRDefault="00B53D93" w:rsidP="00B53D93">
      <w:pPr>
        <w:pStyle w:val="a9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5C6B57">
        <w:rPr>
          <w:rFonts w:ascii="Times New Roman" w:hAnsi="Times New Roman"/>
          <w:b/>
          <w:bCs/>
          <w:i/>
          <w:sz w:val="28"/>
          <w:szCs w:val="28"/>
        </w:rPr>
        <w:br w:type="page"/>
      </w:r>
    </w:p>
    <w:p w:rsidR="003469C8" w:rsidRDefault="003469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3D93" w:rsidRDefault="00B53D93" w:rsidP="00B53D93">
      <w:pPr>
        <w:pStyle w:val="1"/>
        <w:jc w:val="center"/>
      </w:pPr>
      <w:r>
        <w:t xml:space="preserve">Бланк выполнения задания </w:t>
      </w:r>
      <w:r w:rsidR="00A53D03">
        <w:t>6</w:t>
      </w:r>
    </w:p>
    <w:p w:rsidR="00B53D93" w:rsidRDefault="00B53D93" w:rsidP="00B53D93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4218"/>
      </w:tblGrid>
      <w:tr w:rsidR="00A53D03" w:rsidTr="00A53D03">
        <w:tc>
          <w:tcPr>
            <w:tcW w:w="817" w:type="dxa"/>
          </w:tcPr>
          <w:p w:rsidR="00A53D03" w:rsidRPr="00A53D03" w:rsidRDefault="00A53D03" w:rsidP="00A53D0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3D03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</w:tcPr>
          <w:p w:rsidR="00A53D03" w:rsidRPr="00A53D03" w:rsidRDefault="00A53D03" w:rsidP="00A53D0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3D03">
              <w:rPr>
                <w:rFonts w:ascii="Times New Roman" w:hAnsi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4218" w:type="dxa"/>
          </w:tcPr>
          <w:p w:rsidR="00A53D03" w:rsidRPr="00A53D03" w:rsidRDefault="00A53D03" w:rsidP="00A53D0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3D03">
              <w:rPr>
                <w:rFonts w:ascii="Times New Roman" w:hAnsi="Times New Roman"/>
                <w:b/>
                <w:sz w:val="28"/>
                <w:szCs w:val="28"/>
              </w:rPr>
              <w:t>Ответ</w:t>
            </w:r>
          </w:p>
        </w:tc>
      </w:tr>
      <w:tr w:rsidR="00A53D03" w:rsidTr="00A53D03">
        <w:tc>
          <w:tcPr>
            <w:tcW w:w="817" w:type="dxa"/>
          </w:tcPr>
          <w:p w:rsidR="00A53D03" w:rsidRPr="00A53D03" w:rsidRDefault="00A53D03" w:rsidP="00B53D93">
            <w:pPr>
              <w:rPr>
                <w:rFonts w:ascii="Times New Roman" w:hAnsi="Times New Roman"/>
                <w:sz w:val="28"/>
                <w:szCs w:val="28"/>
              </w:rPr>
            </w:pPr>
            <w:r w:rsidRPr="00A53D0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A53D03" w:rsidRPr="00A53D03" w:rsidRDefault="00A53D03" w:rsidP="004A422B">
            <w:pPr>
              <w:rPr>
                <w:rFonts w:ascii="Times New Roman" w:hAnsi="Times New Roman"/>
                <w:sz w:val="28"/>
                <w:szCs w:val="28"/>
              </w:rPr>
            </w:pPr>
            <w:r w:rsidRPr="00A53D03">
              <w:rPr>
                <w:rFonts w:ascii="Times New Roman" w:hAnsi="Times New Roman"/>
                <w:sz w:val="28"/>
                <w:szCs w:val="28"/>
              </w:rPr>
              <w:t xml:space="preserve">Что </w:t>
            </w:r>
            <w:r w:rsidR="004A422B">
              <w:rPr>
                <w:rFonts w:ascii="Times New Roman" w:hAnsi="Times New Roman"/>
                <w:sz w:val="28"/>
                <w:szCs w:val="28"/>
              </w:rPr>
              <w:t>представляет собой кредитный портфель кредитной организации</w:t>
            </w:r>
            <w:r w:rsidRPr="00A53D03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4218" w:type="dxa"/>
          </w:tcPr>
          <w:p w:rsidR="00A53D03" w:rsidRPr="00A53D03" w:rsidRDefault="00A53D03" w:rsidP="00B53D9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3D03" w:rsidTr="00A53D03">
        <w:tc>
          <w:tcPr>
            <w:tcW w:w="817" w:type="dxa"/>
          </w:tcPr>
          <w:p w:rsidR="00A53D03" w:rsidRPr="00A53D03" w:rsidRDefault="00A53D03" w:rsidP="00B53D93">
            <w:pPr>
              <w:rPr>
                <w:rFonts w:ascii="Times New Roman" w:hAnsi="Times New Roman"/>
                <w:sz w:val="28"/>
                <w:szCs w:val="28"/>
              </w:rPr>
            </w:pPr>
            <w:r w:rsidRPr="00A53D0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A53D03" w:rsidRPr="00A53D03" w:rsidRDefault="004A422B" w:rsidP="00B53D9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Какие основные показатели рассчитываются при анализе и оценке кредитного портфеля банка</w:t>
            </w:r>
            <w:r w:rsidR="00A53D03" w:rsidRPr="00A53D03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4218" w:type="dxa"/>
          </w:tcPr>
          <w:p w:rsidR="00A53D03" w:rsidRPr="00A53D03" w:rsidRDefault="00A53D03" w:rsidP="00B53D9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3D03" w:rsidTr="00A53D03">
        <w:tc>
          <w:tcPr>
            <w:tcW w:w="817" w:type="dxa"/>
          </w:tcPr>
          <w:p w:rsidR="00A53D03" w:rsidRPr="00A53D03" w:rsidRDefault="00A53D03" w:rsidP="00B53D93">
            <w:pPr>
              <w:rPr>
                <w:rFonts w:ascii="Times New Roman" w:hAnsi="Times New Roman"/>
                <w:sz w:val="28"/>
                <w:szCs w:val="28"/>
              </w:rPr>
            </w:pPr>
            <w:r w:rsidRPr="00A53D0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A53D03" w:rsidRPr="00A53D03" w:rsidRDefault="004D6F11" w:rsidP="00B53D9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Какие формы отчетности применяются при анализе кредитного портфеля банка</w:t>
            </w:r>
            <w:r w:rsidR="00A53D03" w:rsidRPr="00A53D03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4218" w:type="dxa"/>
          </w:tcPr>
          <w:p w:rsidR="00A53D03" w:rsidRPr="00A53D03" w:rsidRDefault="00A53D03" w:rsidP="00B53D9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3D03" w:rsidTr="00A53D03">
        <w:tc>
          <w:tcPr>
            <w:tcW w:w="817" w:type="dxa"/>
          </w:tcPr>
          <w:p w:rsidR="00A53D03" w:rsidRPr="00A53D03" w:rsidRDefault="00A53D03" w:rsidP="00B53D93">
            <w:pPr>
              <w:rPr>
                <w:rFonts w:ascii="Times New Roman" w:hAnsi="Times New Roman"/>
                <w:sz w:val="28"/>
                <w:szCs w:val="28"/>
              </w:rPr>
            </w:pPr>
            <w:r w:rsidRPr="00A53D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A53D03" w:rsidRPr="00A53D03" w:rsidRDefault="00D160BA" w:rsidP="00B53D9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Какие виды кредитных портфелей существуют по классификационному признаку «группа заемщиков»</w:t>
            </w:r>
            <w:r w:rsidR="00A53D03" w:rsidRPr="00A53D03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4218" w:type="dxa"/>
          </w:tcPr>
          <w:p w:rsidR="00A53D03" w:rsidRPr="00A53D03" w:rsidRDefault="00A53D03" w:rsidP="00B53D9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3D03" w:rsidTr="00A53D03">
        <w:tc>
          <w:tcPr>
            <w:tcW w:w="817" w:type="dxa"/>
          </w:tcPr>
          <w:p w:rsidR="00A53D03" w:rsidRPr="00A53D03" w:rsidRDefault="00A53D03" w:rsidP="00B53D93">
            <w:pPr>
              <w:rPr>
                <w:rFonts w:ascii="Times New Roman" w:hAnsi="Times New Roman"/>
                <w:sz w:val="28"/>
                <w:szCs w:val="28"/>
              </w:rPr>
            </w:pPr>
            <w:r w:rsidRPr="00A53D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A53D03" w:rsidRPr="00A53D03" w:rsidRDefault="00C24045" w:rsidP="00A53D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Чем отличается качественный анализ от количественного анализа кредитного портфеля банка</w:t>
            </w:r>
            <w:r w:rsidR="00A53D03" w:rsidRPr="00A53D03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4218" w:type="dxa"/>
          </w:tcPr>
          <w:p w:rsidR="00A53D03" w:rsidRPr="00A53D03" w:rsidRDefault="00A53D03" w:rsidP="00B53D9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53D03" w:rsidRPr="00AA52CE" w:rsidRDefault="00A53D03" w:rsidP="00B53D93"/>
    <w:sectPr w:rsidR="00A53D03" w:rsidRPr="00AA52CE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320AF"/>
    <w:multiLevelType w:val="hybridMultilevel"/>
    <w:tmpl w:val="4B66DDC4"/>
    <w:lvl w:ilvl="0" w:tplc="FC9A3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726E72"/>
    <w:multiLevelType w:val="hybridMultilevel"/>
    <w:tmpl w:val="D99AA8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0A47585"/>
    <w:multiLevelType w:val="hybridMultilevel"/>
    <w:tmpl w:val="EB50F160"/>
    <w:lvl w:ilvl="0" w:tplc="3A342E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ED4C79"/>
    <w:multiLevelType w:val="hybridMultilevel"/>
    <w:tmpl w:val="7A104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44176F"/>
    <w:multiLevelType w:val="hybridMultilevel"/>
    <w:tmpl w:val="B53422EA"/>
    <w:lvl w:ilvl="0" w:tplc="9BA227FA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B0155B"/>
    <w:multiLevelType w:val="hybridMultilevel"/>
    <w:tmpl w:val="3476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AF7584"/>
    <w:multiLevelType w:val="hybridMultilevel"/>
    <w:tmpl w:val="F5B4B46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6A92355"/>
    <w:multiLevelType w:val="hybridMultilevel"/>
    <w:tmpl w:val="51943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BB50C3"/>
    <w:multiLevelType w:val="hybridMultilevel"/>
    <w:tmpl w:val="0BF65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17103C"/>
    <w:multiLevelType w:val="hybridMultilevel"/>
    <w:tmpl w:val="EF2C00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B1349B"/>
    <w:multiLevelType w:val="hybridMultilevel"/>
    <w:tmpl w:val="949A59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6"/>
  </w:num>
  <w:num w:numId="6">
    <w:abstractNumId w:val="10"/>
  </w:num>
  <w:num w:numId="7">
    <w:abstractNumId w:val="1"/>
  </w:num>
  <w:num w:numId="8">
    <w:abstractNumId w:val="0"/>
  </w:num>
  <w:num w:numId="9">
    <w:abstractNumId w:val="2"/>
  </w:num>
  <w:num w:numId="10">
    <w:abstractNumId w:val="7"/>
  </w:num>
  <w:num w:numId="11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191">
    <w15:presenceInfo w15:providerId="None" w15:userId="1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048"/>
    <w:rsid w:val="000006DD"/>
    <w:rsid w:val="00007DBB"/>
    <w:rsid w:val="000162E3"/>
    <w:rsid w:val="00020AE0"/>
    <w:rsid w:val="00033A6F"/>
    <w:rsid w:val="00047D44"/>
    <w:rsid w:val="000556A1"/>
    <w:rsid w:val="00067ED2"/>
    <w:rsid w:val="00072121"/>
    <w:rsid w:val="00085D1B"/>
    <w:rsid w:val="000B770E"/>
    <w:rsid w:val="000D263B"/>
    <w:rsid w:val="000F4948"/>
    <w:rsid w:val="00101231"/>
    <w:rsid w:val="001239E5"/>
    <w:rsid w:val="00127835"/>
    <w:rsid w:val="0017046D"/>
    <w:rsid w:val="0017108C"/>
    <w:rsid w:val="00177EDF"/>
    <w:rsid w:val="001814F8"/>
    <w:rsid w:val="0018539D"/>
    <w:rsid w:val="00192AD9"/>
    <w:rsid w:val="001A5709"/>
    <w:rsid w:val="001C5860"/>
    <w:rsid w:val="001D79C4"/>
    <w:rsid w:val="001E4F4A"/>
    <w:rsid w:val="001F0E6A"/>
    <w:rsid w:val="00203799"/>
    <w:rsid w:val="00230EC2"/>
    <w:rsid w:val="00254055"/>
    <w:rsid w:val="002759A7"/>
    <w:rsid w:val="002A2B4C"/>
    <w:rsid w:val="002C4512"/>
    <w:rsid w:val="002E1393"/>
    <w:rsid w:val="00301313"/>
    <w:rsid w:val="003140A9"/>
    <w:rsid w:val="0032498F"/>
    <w:rsid w:val="0032577C"/>
    <w:rsid w:val="003469C8"/>
    <w:rsid w:val="0037363C"/>
    <w:rsid w:val="00374EE3"/>
    <w:rsid w:val="00376D83"/>
    <w:rsid w:val="003A2181"/>
    <w:rsid w:val="003A729A"/>
    <w:rsid w:val="003B136C"/>
    <w:rsid w:val="003B3F5B"/>
    <w:rsid w:val="003E1235"/>
    <w:rsid w:val="00410DAE"/>
    <w:rsid w:val="00411FAB"/>
    <w:rsid w:val="004257F3"/>
    <w:rsid w:val="00432899"/>
    <w:rsid w:val="00433CFD"/>
    <w:rsid w:val="00436D93"/>
    <w:rsid w:val="00444975"/>
    <w:rsid w:val="004514E4"/>
    <w:rsid w:val="00452651"/>
    <w:rsid w:val="00461580"/>
    <w:rsid w:val="004643AD"/>
    <w:rsid w:val="004A422B"/>
    <w:rsid w:val="004A69F2"/>
    <w:rsid w:val="004B42CE"/>
    <w:rsid w:val="004B7918"/>
    <w:rsid w:val="004C78C9"/>
    <w:rsid w:val="004D6F11"/>
    <w:rsid w:val="004F1363"/>
    <w:rsid w:val="004F35D6"/>
    <w:rsid w:val="00515728"/>
    <w:rsid w:val="00523C7C"/>
    <w:rsid w:val="005276BB"/>
    <w:rsid w:val="00527A51"/>
    <w:rsid w:val="0053443E"/>
    <w:rsid w:val="0054229B"/>
    <w:rsid w:val="00545885"/>
    <w:rsid w:val="005563E5"/>
    <w:rsid w:val="00585B11"/>
    <w:rsid w:val="00590269"/>
    <w:rsid w:val="00592FDB"/>
    <w:rsid w:val="005A6728"/>
    <w:rsid w:val="005A68B3"/>
    <w:rsid w:val="005B035A"/>
    <w:rsid w:val="005B0E29"/>
    <w:rsid w:val="005C386A"/>
    <w:rsid w:val="005C6B57"/>
    <w:rsid w:val="006111D6"/>
    <w:rsid w:val="00611977"/>
    <w:rsid w:val="006131D9"/>
    <w:rsid w:val="00641033"/>
    <w:rsid w:val="00663921"/>
    <w:rsid w:val="00706DEB"/>
    <w:rsid w:val="00714880"/>
    <w:rsid w:val="0071704F"/>
    <w:rsid w:val="007226FB"/>
    <w:rsid w:val="0072642E"/>
    <w:rsid w:val="00777CC4"/>
    <w:rsid w:val="00780A17"/>
    <w:rsid w:val="00781020"/>
    <w:rsid w:val="00783D36"/>
    <w:rsid w:val="007A2506"/>
    <w:rsid w:val="007D0D72"/>
    <w:rsid w:val="007D6EB6"/>
    <w:rsid w:val="00803001"/>
    <w:rsid w:val="008176F7"/>
    <w:rsid w:val="008201F2"/>
    <w:rsid w:val="00834AC5"/>
    <w:rsid w:val="00834DA6"/>
    <w:rsid w:val="00855479"/>
    <w:rsid w:val="0085799C"/>
    <w:rsid w:val="00860540"/>
    <w:rsid w:val="008610B0"/>
    <w:rsid w:val="00894D59"/>
    <w:rsid w:val="008A7321"/>
    <w:rsid w:val="008B6928"/>
    <w:rsid w:val="008B71BE"/>
    <w:rsid w:val="008E54A0"/>
    <w:rsid w:val="00916FEF"/>
    <w:rsid w:val="00933E34"/>
    <w:rsid w:val="009469CA"/>
    <w:rsid w:val="00952CA4"/>
    <w:rsid w:val="009567FF"/>
    <w:rsid w:val="009676A4"/>
    <w:rsid w:val="00982709"/>
    <w:rsid w:val="00986205"/>
    <w:rsid w:val="00986AA3"/>
    <w:rsid w:val="00994AA7"/>
    <w:rsid w:val="009A2048"/>
    <w:rsid w:val="009D5A6C"/>
    <w:rsid w:val="00A023A8"/>
    <w:rsid w:val="00A36631"/>
    <w:rsid w:val="00A37CF5"/>
    <w:rsid w:val="00A407F0"/>
    <w:rsid w:val="00A53D03"/>
    <w:rsid w:val="00A616BF"/>
    <w:rsid w:val="00A87730"/>
    <w:rsid w:val="00AA52CE"/>
    <w:rsid w:val="00AB5F24"/>
    <w:rsid w:val="00AC440E"/>
    <w:rsid w:val="00AC6B0C"/>
    <w:rsid w:val="00AD63C3"/>
    <w:rsid w:val="00AE76F3"/>
    <w:rsid w:val="00B537E4"/>
    <w:rsid w:val="00B53D93"/>
    <w:rsid w:val="00B5563A"/>
    <w:rsid w:val="00BB3522"/>
    <w:rsid w:val="00BD2739"/>
    <w:rsid w:val="00BE4DB6"/>
    <w:rsid w:val="00BF2E3F"/>
    <w:rsid w:val="00C24045"/>
    <w:rsid w:val="00C56D4B"/>
    <w:rsid w:val="00C67BA7"/>
    <w:rsid w:val="00C71581"/>
    <w:rsid w:val="00C85D4B"/>
    <w:rsid w:val="00C94F8F"/>
    <w:rsid w:val="00CA500D"/>
    <w:rsid w:val="00CA751D"/>
    <w:rsid w:val="00CB3B14"/>
    <w:rsid w:val="00CB6D38"/>
    <w:rsid w:val="00CC0939"/>
    <w:rsid w:val="00CC1095"/>
    <w:rsid w:val="00CC6B94"/>
    <w:rsid w:val="00CD655A"/>
    <w:rsid w:val="00CE31EC"/>
    <w:rsid w:val="00CE414B"/>
    <w:rsid w:val="00CE45EB"/>
    <w:rsid w:val="00CF74BC"/>
    <w:rsid w:val="00D03467"/>
    <w:rsid w:val="00D05EDF"/>
    <w:rsid w:val="00D160BA"/>
    <w:rsid w:val="00D405B8"/>
    <w:rsid w:val="00D427BF"/>
    <w:rsid w:val="00D50498"/>
    <w:rsid w:val="00D54A29"/>
    <w:rsid w:val="00D56ED8"/>
    <w:rsid w:val="00D66EE0"/>
    <w:rsid w:val="00D87F2E"/>
    <w:rsid w:val="00D94A91"/>
    <w:rsid w:val="00D9535D"/>
    <w:rsid w:val="00D95743"/>
    <w:rsid w:val="00D96AAF"/>
    <w:rsid w:val="00DA367C"/>
    <w:rsid w:val="00DA7BAA"/>
    <w:rsid w:val="00DB612F"/>
    <w:rsid w:val="00DD318B"/>
    <w:rsid w:val="00DE0FDD"/>
    <w:rsid w:val="00DE3DB5"/>
    <w:rsid w:val="00DE4DD1"/>
    <w:rsid w:val="00E04724"/>
    <w:rsid w:val="00E2322B"/>
    <w:rsid w:val="00E36B84"/>
    <w:rsid w:val="00E543FB"/>
    <w:rsid w:val="00E60425"/>
    <w:rsid w:val="00E70BA4"/>
    <w:rsid w:val="00E93D2B"/>
    <w:rsid w:val="00E963B5"/>
    <w:rsid w:val="00EC424E"/>
    <w:rsid w:val="00ED3603"/>
    <w:rsid w:val="00EE0E6E"/>
    <w:rsid w:val="00EE1BE5"/>
    <w:rsid w:val="00EE61DB"/>
    <w:rsid w:val="00EF1EB0"/>
    <w:rsid w:val="00EF3F27"/>
    <w:rsid w:val="00EF625B"/>
    <w:rsid w:val="00F06D8E"/>
    <w:rsid w:val="00F1510E"/>
    <w:rsid w:val="00F24F77"/>
    <w:rsid w:val="00F27302"/>
    <w:rsid w:val="00F34311"/>
    <w:rsid w:val="00F366F0"/>
    <w:rsid w:val="00F42368"/>
    <w:rsid w:val="00F50F30"/>
    <w:rsid w:val="00F5423B"/>
    <w:rsid w:val="00F56496"/>
    <w:rsid w:val="00F6069C"/>
    <w:rsid w:val="00F73487"/>
    <w:rsid w:val="00F73493"/>
    <w:rsid w:val="00F73891"/>
    <w:rsid w:val="00F80922"/>
    <w:rsid w:val="00F933F3"/>
    <w:rsid w:val="00FB0A13"/>
    <w:rsid w:val="00FC20C7"/>
    <w:rsid w:val="00FC61D4"/>
    <w:rsid w:val="00FE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F35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F35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842705-6DE3-4E50-A740-841E672ED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5705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Костя Чернышов</cp:lastModifiedBy>
  <cp:revision>4</cp:revision>
  <dcterms:created xsi:type="dcterms:W3CDTF">2023-11-18T09:26:00Z</dcterms:created>
  <dcterms:modified xsi:type="dcterms:W3CDTF">2023-11-21T18:59:00Z</dcterms:modified>
</cp:coreProperties>
</file>