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28" w:rsidRPr="00612935" w:rsidRDefault="00BC4928" w:rsidP="00EE7F51">
      <w:pPr>
        <w:pStyle w:val="1-15-"/>
      </w:pPr>
      <w:bookmarkStart w:id="0" w:name="_GoBack"/>
      <w:bookmarkEnd w:id="0"/>
    </w:p>
    <w:p w:rsidR="007D1166" w:rsidRPr="00225486" w:rsidRDefault="007D1166" w:rsidP="00225486">
      <w:pPr>
        <w:pStyle w:val="1"/>
        <w:jc w:val="left"/>
        <w:rPr>
          <w:color w:val="4F81BD" w:themeColor="accent1"/>
          <w:sz w:val="32"/>
        </w:rPr>
      </w:pPr>
      <w:r w:rsidRPr="00225486">
        <w:rPr>
          <w:color w:val="4F81BD" w:themeColor="accent1"/>
          <w:sz w:val="32"/>
        </w:rPr>
        <w:t xml:space="preserve">Практическое задание </w:t>
      </w:r>
      <w:r w:rsidRPr="00225486">
        <w:rPr>
          <w:rStyle w:val="10"/>
          <w:color w:val="4F81BD" w:themeColor="accent1"/>
          <w:sz w:val="32"/>
        </w:rPr>
        <w:fldChar w:fldCharType="begin"/>
      </w:r>
      <w:r w:rsidRPr="00225486">
        <w:rPr>
          <w:rStyle w:val="10"/>
          <w:color w:val="4F81BD" w:themeColor="accent1"/>
          <w:sz w:val="32"/>
        </w:rPr>
        <w:instrText xml:space="preserve"> SEQ Параграф \* ARABIC </w:instrText>
      </w:r>
      <w:r w:rsidRPr="00225486">
        <w:rPr>
          <w:rStyle w:val="10"/>
          <w:color w:val="4F81BD" w:themeColor="accent1"/>
          <w:sz w:val="32"/>
        </w:rPr>
        <w:fldChar w:fldCharType="separate"/>
      </w:r>
      <w:bookmarkStart w:id="1" w:name="_Ref12314950"/>
      <w:r w:rsidR="00D00026" w:rsidRPr="00225486">
        <w:rPr>
          <w:rStyle w:val="10"/>
          <w:noProof/>
          <w:color w:val="4F81BD" w:themeColor="accent1"/>
          <w:sz w:val="32"/>
        </w:rPr>
        <w:t>1</w:t>
      </w:r>
      <w:bookmarkEnd w:id="1"/>
      <w:r w:rsidRPr="00225486">
        <w:rPr>
          <w:rStyle w:val="10"/>
          <w:color w:val="4F81BD" w:themeColor="accent1"/>
          <w:sz w:val="32"/>
        </w:rPr>
        <w:fldChar w:fldCharType="end"/>
      </w:r>
    </w:p>
    <w:p w:rsidR="007D1166" w:rsidRPr="009834AA" w:rsidRDefault="007D1166" w:rsidP="007D1166">
      <w:pPr>
        <w:pStyle w:val="1-15-"/>
      </w:pPr>
      <w:r w:rsidRPr="00EE2CE6">
        <w:t>Лекция 7. Механизм связи между источником и приёмником помех</w:t>
      </w:r>
    </w:p>
    <w:p w:rsidR="007D1166" w:rsidRPr="00BB47CB" w:rsidRDefault="007D1166" w:rsidP="007D1166">
      <w:pPr>
        <w:pStyle w:val="1-15"/>
      </w:pPr>
    </w:p>
    <w:p w:rsidR="007D1166" w:rsidRPr="00206D8F" w:rsidRDefault="00225486" w:rsidP="007D1166">
      <w:pPr>
        <w:pStyle w:val="1-15-"/>
      </w:pPr>
      <w:r>
        <w:t>Задание</w:t>
      </w:r>
    </w:p>
    <w:p w:rsidR="007D1166" w:rsidRPr="00EE2CE6" w:rsidRDefault="007D1166" w:rsidP="007D1166">
      <w:pPr>
        <w:pStyle w:val="1-15"/>
        <w:rPr>
          <w:snapToGrid w:val="0"/>
        </w:rPr>
      </w:pPr>
      <w:r w:rsidRPr="00EE2CE6">
        <w:rPr>
          <w:snapToGrid w:val="0"/>
        </w:rPr>
        <w:t>Электропитание привода прокатного стана осуществляется по двухпроводной линии. Геометрические размеры показаны на рис</w:t>
      </w:r>
      <w:r w:rsidR="004D24E9">
        <w:rPr>
          <w:snapToGrid w:val="0"/>
        </w:rPr>
        <w:t>.</w:t>
      </w:r>
      <w:r w:rsidRPr="00EE2CE6">
        <w:rPr>
          <w:snapToGrid w:val="0"/>
        </w:rPr>
        <w:t xml:space="preserve"> </w:t>
      </w:r>
      <w:r w:rsidR="00D00026">
        <w:rPr>
          <w:snapToGrid w:val="0"/>
        </w:rPr>
        <w:fldChar w:fldCharType="begin"/>
      </w:r>
      <w:r w:rsidR="00D00026">
        <w:rPr>
          <w:snapToGrid w:val="0"/>
        </w:rPr>
        <w:instrText xml:space="preserve"> REF _Ref12392898 \h </w:instrText>
      </w:r>
      <w:r w:rsidR="00D00026">
        <w:rPr>
          <w:snapToGrid w:val="0"/>
        </w:rPr>
      </w:r>
      <w:r w:rsidR="00D00026">
        <w:rPr>
          <w:snapToGrid w:val="0"/>
        </w:rPr>
        <w:fldChar w:fldCharType="separate"/>
      </w:r>
      <w:r w:rsidR="00D00026">
        <w:rPr>
          <w:noProof/>
        </w:rPr>
        <w:t>1</w:t>
      </w:r>
      <w:r w:rsidR="00D00026">
        <w:rPr>
          <w:snapToGrid w:val="0"/>
        </w:rPr>
        <w:fldChar w:fldCharType="end"/>
      </w:r>
      <w:r w:rsidRPr="00EE2CE6">
        <w:rPr>
          <w:snapToGrid w:val="0"/>
        </w:rPr>
        <w:t xml:space="preserve">. По проводникам протекают токи </w:t>
      </w:r>
      <w:r w:rsidRPr="00EE2CE6">
        <w:rPr>
          <w:snapToGrid w:val="0"/>
          <w:position w:val="-4"/>
        </w:rPr>
        <w:object w:dxaOrig="3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4.25pt" o:ole="">
            <v:imagedata r:id="rId7" o:title=""/>
          </v:shape>
          <o:OLEObject Type="Embed" ProgID="Equation.DSMT4" ShapeID="_x0000_i1025" DrawAspect="Content" ObjectID="_1762934230" r:id="rId8"/>
        </w:object>
      </w:r>
      <w:r w:rsidRPr="00EE2CE6">
        <w:rPr>
          <w:snapToGrid w:val="0"/>
        </w:rPr>
        <w:t xml:space="preserve"> и </w:t>
      </w:r>
      <w:r w:rsidRPr="00EE2CE6">
        <w:rPr>
          <w:snapToGrid w:val="0"/>
          <w:position w:val="-4"/>
        </w:rPr>
        <w:object w:dxaOrig="360" w:dyaOrig="279">
          <v:shape id="_x0000_i1026" type="#_x0000_t75" style="width:18pt;height:14.25pt" o:ole="">
            <v:imagedata r:id="rId9" o:title=""/>
          </v:shape>
          <o:OLEObject Type="Embed" ProgID="Equation.DSMT4" ShapeID="_x0000_i1026" DrawAspect="Content" ObjectID="_1762934231" r:id="rId10"/>
        </w:object>
      </w:r>
      <w:r w:rsidRPr="00EE2CE6">
        <w:rPr>
          <w:snapToGrid w:val="0"/>
        </w:rPr>
        <w:t xml:space="preserve">. Точка наблюдения </w:t>
      </w:r>
      <w:r w:rsidRPr="00EE2CE6">
        <w:rPr>
          <w:snapToGrid w:val="0"/>
          <w:position w:val="-4"/>
        </w:rPr>
        <w:object w:dxaOrig="260" w:dyaOrig="279">
          <v:shape id="_x0000_i1027" type="#_x0000_t75" style="width:12.75pt;height:14.25pt" o:ole="">
            <v:imagedata r:id="rId11" o:title=""/>
          </v:shape>
          <o:OLEObject Type="Embed" ProgID="Equation.DSMT4" ShapeID="_x0000_i1027" DrawAspect="Content" ObjectID="_1762934232" r:id="rId12"/>
        </w:object>
      </w:r>
      <w:r w:rsidRPr="00EE2CE6">
        <w:rPr>
          <w:snapToGrid w:val="0"/>
        </w:rPr>
        <w:t xml:space="preserve"> находится на перпендикуляре </w:t>
      </w:r>
      <w:r w:rsidRPr="00EE2CE6">
        <w:rPr>
          <w:snapToGrid w:val="0"/>
          <w:position w:val="-6"/>
        </w:rPr>
        <w:object w:dxaOrig="440" w:dyaOrig="300">
          <v:shape id="_x0000_i1028" type="#_x0000_t75" style="width:21.75pt;height:15pt" o:ole="">
            <v:imagedata r:id="rId13" o:title=""/>
          </v:shape>
          <o:OLEObject Type="Embed" ProgID="Equation.DSMT4" ShapeID="_x0000_i1028" DrawAspect="Content" ObjectID="_1762934233" r:id="rId14"/>
        </w:object>
      </w:r>
      <w:r w:rsidRPr="00EE2CE6">
        <w:rPr>
          <w:snapToGrid w:val="0"/>
        </w:rPr>
        <w:t xml:space="preserve"> к линии, соединяющей сечения проводнико</w:t>
      </w:r>
      <w:r w:rsidR="00D00026">
        <w:rPr>
          <w:snapToGrid w:val="0"/>
        </w:rPr>
        <w:t>в</w:t>
      </w:r>
      <w:r w:rsidRPr="00EE2CE6">
        <w:rPr>
          <w:snapToGrid w:val="0"/>
        </w:rPr>
        <w:t xml:space="preserve"> с токами. Вектор </w:t>
      </w:r>
      <w:r w:rsidRPr="00EE2CE6">
        <w:rPr>
          <w:snapToGrid w:val="0"/>
          <w:position w:val="-4"/>
        </w:rPr>
        <w:object w:dxaOrig="260" w:dyaOrig="340">
          <v:shape id="_x0000_i1029" type="#_x0000_t75" style="width:12.75pt;height:18pt" o:ole="">
            <v:imagedata r:id="rId15" o:title=""/>
          </v:shape>
          <o:OLEObject Type="Embed" ProgID="Equation.DSMT4" ShapeID="_x0000_i1029" DrawAspect="Content" ObjectID="_1762934234" r:id="rId16"/>
        </w:object>
      </w:r>
      <w:r w:rsidRPr="00EE2CE6">
        <w:rPr>
          <w:snapToGrid w:val="0"/>
        </w:rPr>
        <w:t xml:space="preserve"> – вектор суммарной магнитной индукции в точке </w:t>
      </w:r>
      <w:r w:rsidRPr="00EE2CE6">
        <w:rPr>
          <w:snapToGrid w:val="0"/>
          <w:position w:val="-4"/>
        </w:rPr>
        <w:object w:dxaOrig="260" w:dyaOrig="279">
          <v:shape id="_x0000_i1030" type="#_x0000_t75" style="width:12.75pt;height:14.25pt" o:ole="">
            <v:imagedata r:id="rId17" o:title=""/>
          </v:shape>
          <o:OLEObject Type="Embed" ProgID="Equation.DSMT4" ShapeID="_x0000_i1030" DrawAspect="Content" ObjectID="_1762934235" r:id="rId18"/>
        </w:object>
      </w:r>
      <w:r w:rsidRPr="00EE2CE6">
        <w:rPr>
          <w:snapToGrid w:val="0"/>
        </w:rPr>
        <w:t xml:space="preserve">. </w:t>
      </w:r>
      <w:r>
        <w:rPr>
          <w:snapToGrid w:val="0"/>
        </w:rPr>
        <w:t>Значения величин приводятся в табл</w:t>
      </w:r>
      <w:r w:rsidR="004D24E9">
        <w:rPr>
          <w:snapToGrid w:val="0"/>
        </w:rPr>
        <w:t>.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_Ref12314975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D00026">
        <w:rPr>
          <w:noProof/>
          <w:snapToGrid w:val="0"/>
        </w:rPr>
        <w:t>1</w:t>
      </w:r>
      <w:r>
        <w:rPr>
          <w:snapToGrid w:val="0"/>
        </w:rPr>
        <w:fldChar w:fldCharType="end"/>
      </w:r>
      <w:r>
        <w:rPr>
          <w:snapToGrid w:val="0"/>
        </w:rPr>
        <w:t xml:space="preserve"> по вариантам</w:t>
      </w:r>
      <w:r w:rsidRPr="00026DB7">
        <w:rPr>
          <w:snapToGrid w:val="0"/>
        </w:rPr>
        <w:t xml:space="preserve"> (</w:t>
      </w:r>
      <w:r>
        <w:rPr>
          <w:snapToGrid w:val="0"/>
        </w:rPr>
        <w:t>выбор варианта осуществляется по первой букве фамилии</w:t>
      </w:r>
      <w:r w:rsidRPr="00026DB7">
        <w:rPr>
          <w:snapToGrid w:val="0"/>
        </w:rPr>
        <w:t>)</w:t>
      </w:r>
      <w:r>
        <w:rPr>
          <w:snapToGrid w:val="0"/>
        </w:rPr>
        <w:t>.</w:t>
      </w:r>
    </w:p>
    <w:p w:rsidR="007D1166" w:rsidRDefault="007D1166" w:rsidP="007D1166">
      <w:pPr>
        <w:pStyle w:val="02"/>
      </w:pPr>
    </w:p>
    <w:p w:rsidR="007D1166" w:rsidRDefault="007010F2" w:rsidP="007D1166">
      <w:pPr>
        <w:pStyle w:val="0-15"/>
      </w:pPr>
      <w:r>
        <w:pict>
          <v:group id="_x0000_s20099" editas="canvas" style="width:396.2pt;height:193.1pt;mso-position-horizontal-relative:char;mso-position-vertical-relative:line" coordorigin="650,1147" coordsize="7924,3862">
            <o:lock v:ext="edit" aspectratio="t"/>
            <v:shape id="_x0000_s20100" type="#_x0000_t75" style="position:absolute;left:650;top:1147;width:7924;height:3862" o:preferrelative="f">
              <v:fill o:detectmouseclick="t"/>
              <v:path o:extrusionok="t" o:connecttype="none"/>
              <o:lock v:ext="edit" text="t"/>
            </v:shape>
            <v:shape id="_x0000_s20101" type="#_x0000_t75" style="position:absolute;left:650;top:1292;width:7664;height:3453;mso-position-horizontal-relative:text;mso-position-vertical-relative:text">
              <v:imagedata r:id="rId19" o:title="Рисунок 02"/>
            </v:shape>
            <v:shape id="_x0000_s20102" type="#_x0000_t75" style="position:absolute;left:2218;top:3101;width:280;height:294;mso-position-horizontal-relative:text;mso-position-vertical-relative:text">
              <v:imagedata r:id="rId20" o:title=""/>
            </v:shape>
            <v:shape id="_x0000_s20103" type="#_x0000_t75" style="position:absolute;left:6112;top:2760;width:260;height:240;mso-position-horizontal-relative:text;mso-position-vertical-relative:text">
              <v:imagedata r:id="rId21" o:title=""/>
            </v:shape>
            <v:shape id="_x0000_s20104" type="#_x0000_t75" style="position:absolute;left:2297;top:1480;width:380;height:279;mso-position-horizontal-relative:text;mso-position-vertical-relative:text">
              <v:imagedata r:id="rId22" o:title=""/>
            </v:shape>
            <v:shape id="_x0000_s20105" type="#_x0000_t75" style="position:absolute;left:7460;top:1147;width:380;height:460;mso-position-horizontal-relative:text;mso-position-vertical-relative:text">
              <v:imagedata r:id="rId23" o:title=""/>
            </v:shape>
            <v:shape id="_x0000_s20106" type="#_x0000_t75" style="position:absolute;left:783;top:2829;width:220;height:300;mso-position-horizontal-relative:text;mso-position-vertical-relative:text">
              <v:imagedata r:id="rId24" o:title=""/>
            </v:shape>
            <v:shape id="_x0000_s20107" type="#_x0000_t75" style="position:absolute;left:1723;top:2170;width:260;height:700;mso-position-horizontal-relative:text;mso-position-vertical-relative:text">
              <v:imagedata r:id="rId25" o:title=""/>
            </v:shape>
            <v:shape id="_x0000_s20108" type="#_x0000_t75" style="position:absolute;left:1723;top:3180;width:260;height:700;mso-position-horizontal-relative:text;mso-position-vertical-relative:text">
              <v:imagedata r:id="rId25" o:title=""/>
            </v:shape>
            <v:shape id="_x0000_s20109" type="#_x0000_t75" style="position:absolute;left:2297;top:4270;width:360;height:279;mso-position-horizontal-relative:text;mso-position-vertical-relative:text">
              <v:imagedata r:id="rId26" o:title=""/>
            </v:shape>
            <v:shape id="_x0000_s20110" type="#_x0000_t75" style="position:absolute;left:7460;top:4549;width:360;height:460;mso-position-horizontal-relative:text;mso-position-vertical-relative:text">
              <v:imagedata r:id="rId27" o:title=""/>
            </v:shape>
            <v:shape id="_x0000_s20111" type="#_x0000_t75" style="position:absolute;left:8314;top:2644;width:260;height:340;mso-position-horizontal-relative:text;mso-position-vertical-relative:text">
              <v:imagedata r:id="rId28" o:title=""/>
            </v:shape>
            <v:shape id="_x0000_s20112" type="#_x0000_t75" style="position:absolute;left:7670;top:2404;width:260;height:240;mso-position-horizontal-relative:text;mso-position-vertical-relative:text">
              <v:imagedata r:id="rId21" o:title=""/>
            </v:shape>
            <v:shape id="_x0000_s20113" type="#_x0000_t75" style="position:absolute;left:4208;top:2025;width:201;height:215;mso-position-horizontal-relative:text;mso-position-vertical-relative:text">
              <v:imagedata r:id="rId29" o:title=""/>
            </v:shape>
            <v:shape id="_x0000_s20114" type="#_x0000_t75" style="position:absolute;left:4278;top:3765;width:201;height:215;mso-position-horizontal-relative:text;mso-position-vertical-relative:text">
              <v:imagedata r:id="rId29" o:title=""/>
            </v:shape>
            <v:shape id="_x0000_s20115" type="#_x0000_t75" style="position:absolute;left:3941;top:2715;width:161;height:293;mso-position-horizontal-relative:text;mso-position-vertical-relative:text">
              <v:imagedata r:id="rId30" o:title=""/>
            </v:shape>
            <v:shape id="_x0000_s20116" type="#_x0000_t75" style="position:absolute;left:7180;top:2615;width:260;height:273;mso-position-horizontal-relative:text;mso-position-vertical-relative:text">
              <v:imagedata r:id="rId31" o:title=""/>
            </v:shape>
            <w10:wrap type="none"/>
            <w10:anchorlock/>
          </v:group>
          <o:OLEObject Type="Embed" ProgID="Equation.DSMT4" ShapeID="_x0000_s20102" DrawAspect="Content" ObjectID="_1762934347" r:id="rId32"/>
          <o:OLEObject Type="Embed" ProgID="Equation.DSMT4" ShapeID="_x0000_s20103" DrawAspect="Content" ObjectID="_1762934348" r:id="rId33"/>
          <o:OLEObject Type="Embed" ProgID="Equation.DSMT4" ShapeID="_x0000_s20104" DrawAspect="Content" ObjectID="_1762934349" r:id="rId34"/>
          <o:OLEObject Type="Embed" ProgID="Equation.DSMT4" ShapeID="_x0000_s20105" DrawAspect="Content" ObjectID="_1762934350" r:id="rId35"/>
          <o:OLEObject Type="Embed" ProgID="Equation.DSMT4" ShapeID="_x0000_s20106" DrawAspect="Content" ObjectID="_1762934351" r:id="rId36"/>
          <o:OLEObject Type="Embed" ProgID="Equation.DSMT4" ShapeID="_x0000_s20107" DrawAspect="Content" ObjectID="_1762934352" r:id="rId37"/>
          <o:OLEObject Type="Embed" ProgID="Equation.DSMT4" ShapeID="_x0000_s20108" DrawAspect="Content" ObjectID="_1762934353" r:id="rId38"/>
          <o:OLEObject Type="Embed" ProgID="Equation.DSMT4" ShapeID="_x0000_s20109" DrawAspect="Content" ObjectID="_1762934354" r:id="rId39"/>
          <o:OLEObject Type="Embed" ProgID="Equation.DSMT4" ShapeID="_x0000_s20110" DrawAspect="Content" ObjectID="_1762934355" r:id="rId40"/>
          <o:OLEObject Type="Embed" ProgID="Equation.DSMT4" ShapeID="_x0000_s20111" DrawAspect="Content" ObjectID="_1762934356" r:id="rId41"/>
          <o:OLEObject Type="Embed" ProgID="Equation.DSMT4" ShapeID="_x0000_s20112" DrawAspect="Content" ObjectID="_1762934357" r:id="rId42"/>
          <o:OLEObject Type="Embed" ProgID="Equation.DSMT4" ShapeID="_x0000_s20113" DrawAspect="Content" ObjectID="_1762934358" r:id="rId43"/>
          <o:OLEObject Type="Embed" ProgID="Equation.DSMT4" ShapeID="_x0000_s20114" DrawAspect="Content" ObjectID="_1762934359" r:id="rId44"/>
          <o:OLEObject Type="Embed" ProgID="Equation.DSMT4" ShapeID="_x0000_s20115" DrawAspect="Content" ObjectID="_1762934360" r:id="rId45"/>
          <o:OLEObject Type="Embed" ProgID="Equation.DSMT4" ShapeID="_x0000_s20116" DrawAspect="Content" ObjectID="_1762934361" r:id="rId46"/>
        </w:pict>
      </w:r>
    </w:p>
    <w:p w:rsidR="007D1166" w:rsidRDefault="007D1166" w:rsidP="007D1166">
      <w:pPr>
        <w:pStyle w:val="0-15"/>
      </w:pPr>
    </w:p>
    <w:p w:rsidR="007D1166" w:rsidRDefault="007D1166" w:rsidP="007D1166">
      <w:pPr>
        <w:pStyle w:val="0-15"/>
      </w:pPr>
      <w:r>
        <w:t>Рис</w:t>
      </w:r>
      <w:r w:rsidR="004D24E9">
        <w:t>.</w:t>
      </w:r>
      <w:r>
        <w:t xml:space="preserve"> </w:t>
      </w:r>
      <w:fldSimple w:instr=" SEQ Рисунок \* ARABIC ">
        <w:bookmarkStart w:id="2" w:name="_Ref12392898"/>
        <w:r w:rsidR="00D00026">
          <w:rPr>
            <w:noProof/>
          </w:rPr>
          <w:t>1</w:t>
        </w:r>
        <w:bookmarkEnd w:id="2"/>
      </w:fldSimple>
      <w:r w:rsidR="004D24E9">
        <w:rPr>
          <w:noProof/>
        </w:rPr>
        <w:t>.</w:t>
      </w:r>
      <w:r>
        <w:t xml:space="preserve"> Магнитное поле двухпроводной линии</w:t>
      </w:r>
    </w:p>
    <w:p w:rsidR="007D1166" w:rsidRDefault="007D1166" w:rsidP="007D1166">
      <w:pPr>
        <w:pStyle w:val="0-15"/>
      </w:pPr>
    </w:p>
    <w:p w:rsidR="007D1166" w:rsidRPr="00EE2CE6" w:rsidRDefault="007D1166" w:rsidP="007D1166">
      <w:pPr>
        <w:pStyle w:val="1-15"/>
        <w:rPr>
          <w:snapToGrid w:val="0"/>
        </w:rPr>
      </w:pPr>
      <w:r w:rsidRPr="00EE2CE6">
        <w:rPr>
          <w:snapToGrid w:val="0"/>
        </w:rPr>
        <w:t xml:space="preserve">1) Требуется определить магнитную индукцию на расстоянии </w:t>
      </w:r>
      <w:r w:rsidRPr="00EE2CE6">
        <w:rPr>
          <w:snapToGrid w:val="0"/>
          <w:position w:val="-16"/>
        </w:rPr>
        <w:object w:dxaOrig="220" w:dyaOrig="420">
          <v:shape id="_x0000_i1047" type="#_x0000_t75" style="width:11.25pt;height:20.25pt" o:ole="">
            <v:imagedata r:id="rId47" o:title=""/>
          </v:shape>
          <o:OLEObject Type="Embed" ProgID="Equation.DSMT4" ShapeID="_x0000_i1047" DrawAspect="Content" ObjectID="_1762934236" r:id="rId48"/>
        </w:object>
      </w:r>
      <w:r w:rsidRPr="00EE2CE6">
        <w:rPr>
          <w:snapToGrid w:val="0"/>
        </w:rPr>
        <w:t xml:space="preserve"> от системы токов.</w:t>
      </w:r>
    </w:p>
    <w:p w:rsidR="007D1166" w:rsidRPr="00EE2CE6" w:rsidRDefault="007D1166" w:rsidP="007D1166">
      <w:pPr>
        <w:pStyle w:val="1-15"/>
        <w:rPr>
          <w:snapToGrid w:val="0"/>
        </w:rPr>
      </w:pPr>
      <w:r w:rsidRPr="00EE2CE6">
        <w:rPr>
          <w:snapToGrid w:val="0"/>
        </w:rPr>
        <w:t xml:space="preserve">2) Найти также расстояние </w:t>
      </w:r>
      <w:r w:rsidRPr="00EE2CE6">
        <w:rPr>
          <w:snapToGrid w:val="0"/>
          <w:position w:val="-16"/>
        </w:rPr>
        <w:object w:dxaOrig="260" w:dyaOrig="420">
          <v:shape id="_x0000_i1048" type="#_x0000_t75" style="width:12.75pt;height:20.25pt" o:ole="">
            <v:imagedata r:id="rId49" o:title=""/>
          </v:shape>
          <o:OLEObject Type="Embed" ProgID="Equation.DSMT4" ShapeID="_x0000_i1048" DrawAspect="Content" ObjectID="_1762934237" r:id="rId50"/>
        </w:object>
      </w:r>
      <w:r w:rsidRPr="00EE2CE6">
        <w:rPr>
          <w:snapToGrid w:val="0"/>
        </w:rPr>
        <w:t xml:space="preserve">, на которое следует удалить чувствительное к магнитному полю оборудование, если пороговое значение магнитной индукции равно </w:t>
      </w:r>
      <w:r w:rsidR="00BA183D" w:rsidRPr="00BA183D">
        <w:rPr>
          <w:snapToGrid w:val="0"/>
          <w:position w:val="-10"/>
        </w:rPr>
        <w:object w:dxaOrig="840" w:dyaOrig="340">
          <v:shape id="_x0000_i1049" type="#_x0000_t75" style="width:42pt;height:16.5pt" o:ole="">
            <v:imagedata r:id="rId51" o:title=""/>
          </v:shape>
          <o:OLEObject Type="Embed" ProgID="Equation.DSMT4" ShapeID="_x0000_i1049" DrawAspect="Content" ObjectID="_1762934238" r:id="rId52"/>
        </w:object>
      </w:r>
      <w:r w:rsidR="00BA183D">
        <w:rPr>
          <w:snapToGrid w:val="0"/>
        </w:rPr>
        <w:t xml:space="preserve"> </w:t>
      </w:r>
      <w:proofErr w:type="spellStart"/>
      <w:r w:rsidR="00BA183D">
        <w:rPr>
          <w:snapToGrid w:val="0"/>
        </w:rPr>
        <w:t>мкТл</w:t>
      </w:r>
      <w:proofErr w:type="spellEnd"/>
      <w:r w:rsidR="00BA183D">
        <w:rPr>
          <w:snapToGrid w:val="0"/>
        </w:rPr>
        <w:t>.</w:t>
      </w:r>
    </w:p>
    <w:p w:rsidR="007D1166" w:rsidRPr="007B2009" w:rsidRDefault="007D1166" w:rsidP="007D1166">
      <w:pPr>
        <w:pStyle w:val="1-15"/>
        <w:rPr>
          <w:snapToGrid w:val="0"/>
        </w:rPr>
      </w:pPr>
      <w:r>
        <w:rPr>
          <w:snapToGrid w:val="0"/>
        </w:rPr>
        <w:lastRenderedPageBreak/>
        <w:t>3) Сделать выводы.</w:t>
      </w:r>
    </w:p>
    <w:p w:rsidR="007D1166" w:rsidRDefault="007D1166" w:rsidP="007D1166">
      <w:pPr>
        <w:pStyle w:val="1-15"/>
      </w:pPr>
    </w:p>
    <w:p w:rsidR="004D24E9" w:rsidRDefault="007D1166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3" w:name="_Ref12314975"/>
      <w:r w:rsidR="00D00026">
        <w:rPr>
          <w:noProof/>
          <w:snapToGrid w:val="0"/>
        </w:rPr>
        <w:t>1</w:t>
      </w:r>
      <w:bookmarkEnd w:id="3"/>
      <w:r>
        <w:rPr>
          <w:snapToGrid w:val="0"/>
        </w:rPr>
        <w:fldChar w:fldCharType="end"/>
      </w:r>
    </w:p>
    <w:p w:rsidR="007D1166" w:rsidRPr="009E0ADD" w:rsidRDefault="007D1166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BA183D" w:rsidRPr="00BB47CB" w:rsidTr="00BA183D">
        <w:trPr>
          <w:jc w:val="center"/>
        </w:trPr>
        <w:tc>
          <w:tcPr>
            <w:tcW w:w="1873" w:type="dxa"/>
            <w:vAlign w:val="center"/>
          </w:tcPr>
          <w:p w:rsidR="00BA183D" w:rsidRPr="00AC4D64" w:rsidRDefault="00BA183D" w:rsidP="00BA183D">
            <w:pPr>
              <w:pStyle w:val="1-15"/>
              <w:ind w:firstLine="0"/>
              <w:jc w:val="center"/>
            </w:pPr>
            <w:r w:rsidRPr="00AC4D64">
              <w:rPr>
                <w:position w:val="-6"/>
              </w:rPr>
              <w:object w:dxaOrig="220" w:dyaOrig="300">
                <v:shape id="_x0000_i1050" type="#_x0000_t75" style="width:11.25pt;height:15pt" o:ole="">
                  <v:imagedata r:id="rId53" o:title=""/>
                </v:shape>
                <o:OLEObject Type="Embed" ProgID="Equation.DSMT4" ShapeID="_x0000_i1050" DrawAspect="Content" ObjectID="_1762934239" r:id="rId54"/>
              </w:object>
            </w:r>
            <w:r w:rsidRPr="00AC4D64">
              <w:t>, м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0,9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1,0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1,1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1,2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0,9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1,0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1,1</w:t>
            </w:r>
          </w:p>
        </w:tc>
        <w:tc>
          <w:tcPr>
            <w:tcW w:w="963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1,2</w:t>
            </w:r>
          </w:p>
        </w:tc>
      </w:tr>
      <w:tr w:rsidR="00BA183D" w:rsidRPr="00BB47CB" w:rsidTr="00BA183D">
        <w:trPr>
          <w:jc w:val="center"/>
        </w:trPr>
        <w:tc>
          <w:tcPr>
            <w:tcW w:w="1873" w:type="dxa"/>
            <w:vAlign w:val="center"/>
          </w:tcPr>
          <w:p w:rsidR="00BA183D" w:rsidRPr="00AC4D64" w:rsidRDefault="00BA183D" w:rsidP="00BA183D">
            <w:pPr>
              <w:pStyle w:val="1-15"/>
              <w:ind w:firstLine="0"/>
              <w:jc w:val="center"/>
            </w:pPr>
            <w:r w:rsidRPr="00AC4D64">
              <w:rPr>
                <w:position w:val="-16"/>
              </w:rPr>
              <w:object w:dxaOrig="220" w:dyaOrig="420">
                <v:shape id="_x0000_i1051" type="#_x0000_t75" style="width:11.25pt;height:21.75pt" o:ole="">
                  <v:imagedata r:id="rId55" o:title=""/>
                </v:shape>
                <o:OLEObject Type="Embed" ProgID="Equation.DSMT4" ShapeID="_x0000_i1051" DrawAspect="Content" ObjectID="_1762934240" r:id="rId56"/>
              </w:object>
            </w:r>
            <w:r w:rsidRPr="00AC4D64">
              <w:t>, м</w:t>
            </w:r>
          </w:p>
        </w:tc>
        <w:tc>
          <w:tcPr>
            <w:tcW w:w="962" w:type="dxa"/>
            <w:vAlign w:val="center"/>
          </w:tcPr>
          <w:p w:rsidR="00BA183D" w:rsidRPr="00F67B0E" w:rsidRDefault="00BA183D" w:rsidP="00BA183D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7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8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10</w:t>
            </w:r>
          </w:p>
        </w:tc>
        <w:tc>
          <w:tcPr>
            <w:tcW w:w="962" w:type="dxa"/>
            <w:vAlign w:val="center"/>
          </w:tcPr>
          <w:p w:rsidR="00BA183D" w:rsidRPr="00F67B0E" w:rsidRDefault="00BA183D" w:rsidP="00BA183D">
            <w:pPr>
              <w:pStyle w:val="1-15"/>
              <w:ind w:firstLine="0"/>
              <w:jc w:val="center"/>
            </w:pPr>
            <w:r>
              <w:t>12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10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8</w:t>
            </w:r>
          </w:p>
        </w:tc>
        <w:tc>
          <w:tcPr>
            <w:tcW w:w="963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7</w:t>
            </w:r>
          </w:p>
        </w:tc>
      </w:tr>
      <w:tr w:rsidR="00BA183D" w:rsidRPr="00BB47CB" w:rsidTr="00BA183D">
        <w:trPr>
          <w:jc w:val="center"/>
        </w:trPr>
        <w:tc>
          <w:tcPr>
            <w:tcW w:w="1873" w:type="dxa"/>
            <w:vAlign w:val="center"/>
          </w:tcPr>
          <w:p w:rsidR="00BA183D" w:rsidRPr="00AC4D64" w:rsidRDefault="00BA183D" w:rsidP="00BA183D">
            <w:pPr>
              <w:pStyle w:val="1-15"/>
              <w:ind w:firstLine="0"/>
              <w:jc w:val="center"/>
            </w:pPr>
            <w:r w:rsidRPr="00AC4D64">
              <w:rPr>
                <w:position w:val="-4"/>
              </w:rPr>
              <w:object w:dxaOrig="200" w:dyaOrig="279">
                <v:shape id="_x0000_i1052" type="#_x0000_t75" style="width:10.5pt;height:14.25pt" o:ole="">
                  <v:imagedata r:id="rId57" o:title=""/>
                </v:shape>
                <o:OLEObject Type="Embed" ProgID="Equation.DSMT4" ShapeID="_x0000_i1052" DrawAspect="Content" ObjectID="_1762934241" r:id="rId58"/>
              </w:object>
            </w:r>
            <w:r w:rsidRPr="00AC4D64">
              <w:t>, кА</w:t>
            </w:r>
          </w:p>
        </w:tc>
        <w:tc>
          <w:tcPr>
            <w:tcW w:w="962" w:type="dxa"/>
            <w:vAlign w:val="center"/>
          </w:tcPr>
          <w:p w:rsidR="00BA183D" w:rsidRPr="00F67B0E" w:rsidRDefault="00BA183D" w:rsidP="00BA183D">
            <w:pPr>
              <w:pStyle w:val="1-15"/>
              <w:ind w:firstLine="0"/>
              <w:jc w:val="center"/>
            </w:pPr>
            <w:r>
              <w:t>4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6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7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8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BA183D" w:rsidRPr="00BB47CB" w:rsidRDefault="00BA183D" w:rsidP="00BA183D">
            <w:pPr>
              <w:pStyle w:val="1-15"/>
              <w:ind w:firstLine="0"/>
              <w:jc w:val="center"/>
            </w:pPr>
            <w:r>
              <w:t>6</w:t>
            </w:r>
          </w:p>
        </w:tc>
        <w:tc>
          <w:tcPr>
            <w:tcW w:w="963" w:type="dxa"/>
            <w:vAlign w:val="center"/>
          </w:tcPr>
          <w:p w:rsidR="00BA183D" w:rsidRPr="009846C5" w:rsidRDefault="00BA183D" w:rsidP="00BA183D">
            <w:pPr>
              <w:pStyle w:val="1-15"/>
              <w:ind w:firstLine="0"/>
              <w:jc w:val="center"/>
            </w:pPr>
            <w:r>
              <w:t>7</w:t>
            </w:r>
          </w:p>
        </w:tc>
      </w:tr>
    </w:tbl>
    <w:p w:rsidR="007D1166" w:rsidRDefault="007D1166" w:rsidP="007D1166">
      <w:pPr>
        <w:pStyle w:val="1-15"/>
        <w:ind w:firstLine="709"/>
      </w:pPr>
    </w:p>
    <w:p w:rsidR="007D1166" w:rsidRPr="00206D8F" w:rsidRDefault="007D1166" w:rsidP="007D1166">
      <w:pPr>
        <w:pStyle w:val="1-15-"/>
      </w:pPr>
      <w:r w:rsidRPr="00206D8F">
        <w:t>Рекомендации по выполнению задания</w:t>
      </w:r>
    </w:p>
    <w:p w:rsidR="00BA183D" w:rsidRDefault="00BA183D" w:rsidP="007D1166">
      <w:pPr>
        <w:pStyle w:val="1-15"/>
        <w:ind w:firstLine="709"/>
      </w:pPr>
      <w:r>
        <w:t xml:space="preserve">Индукция магнитного поля двухпроводной линии на прямой </w:t>
      </w:r>
      <w:r w:rsidRPr="00BA183D">
        <w:rPr>
          <w:position w:val="-6"/>
        </w:rPr>
        <w:object w:dxaOrig="440" w:dyaOrig="300">
          <v:shape id="_x0000_i1053" type="#_x0000_t75" style="width:22.5pt;height:15pt" o:ole="">
            <v:imagedata r:id="rId59" o:title=""/>
          </v:shape>
          <o:OLEObject Type="Embed" ProgID="Equation.DSMT4" ShapeID="_x0000_i1053" DrawAspect="Content" ObjectID="_1762934242" r:id="rId60"/>
        </w:object>
      </w:r>
      <w:r>
        <w:t xml:space="preserve"> равна</w:t>
      </w:r>
    </w:p>
    <w:p w:rsidR="00BA183D" w:rsidRDefault="00BA183D" w:rsidP="00225486">
      <w:pPr>
        <w:pStyle w:val="MTDisplayEquation"/>
      </w:pPr>
      <w:r>
        <w:tab/>
      </w:r>
      <w:r w:rsidRPr="00BA183D">
        <w:rPr>
          <w:position w:val="-64"/>
        </w:rPr>
        <w:object w:dxaOrig="4140" w:dyaOrig="1120">
          <v:shape id="_x0000_i1054" type="#_x0000_t75" style="width:206.25pt;height:56.25pt" o:ole="">
            <v:imagedata r:id="rId61" o:title=""/>
          </v:shape>
          <o:OLEObject Type="Embed" ProgID="Equation.DSMT4" ShapeID="_x0000_i1054" DrawAspect="Content" ObjectID="_1762934243" r:id="rId62"/>
        </w:object>
      </w:r>
      <w:r w:rsidR="00C235E9">
        <w:t>,</w:t>
      </w:r>
      <w:r w:rsidR="00225486">
        <w:tab/>
        <w:t>(1</w:t>
      </w:r>
      <w:r w:rsidR="00034A42">
        <w:t>.1</w:t>
      </w:r>
      <w:r w:rsidR="00225486">
        <w:t>)</w:t>
      </w:r>
    </w:p>
    <w:p w:rsidR="00C91124" w:rsidRPr="00225486" w:rsidRDefault="00C91124" w:rsidP="00C91124">
      <w:pPr>
        <w:pStyle w:val="1--15"/>
      </w:pPr>
      <w:r>
        <w:t xml:space="preserve">где </w:t>
      </w:r>
      <w:r w:rsidRPr="00C91124">
        <w:rPr>
          <w:position w:val="-16"/>
        </w:rPr>
        <w:object w:dxaOrig="340" w:dyaOrig="420">
          <v:shape id="_x0000_i1055" type="#_x0000_t75" style="width:16.5pt;height:20.25pt" o:ole="">
            <v:imagedata r:id="rId63" o:title=""/>
          </v:shape>
          <o:OLEObject Type="Embed" ProgID="Equation.DSMT4" ShapeID="_x0000_i1055" DrawAspect="Content" ObjectID="_1762934244" r:id="rId64"/>
        </w:object>
      </w:r>
      <w:r>
        <w:t xml:space="preserve"> – магнитная постоянная, причем </w:t>
      </w:r>
      <w:r w:rsidRPr="00C91124">
        <w:rPr>
          <w:position w:val="-34"/>
        </w:rPr>
        <w:object w:dxaOrig="1180" w:dyaOrig="820">
          <v:shape id="_x0000_i1056" type="#_x0000_t75" style="width:59.25pt;height:41.25pt" o:ole="">
            <v:imagedata r:id="rId65" o:title=""/>
          </v:shape>
          <o:OLEObject Type="Embed" ProgID="Equation.DSMT4" ShapeID="_x0000_i1056" DrawAspect="Content" ObjectID="_1762934245" r:id="rId66"/>
        </w:object>
      </w:r>
      <w:r>
        <w:t xml:space="preserve"> Гн/м. Последнее приближённое равенство справедливо при </w:t>
      </w:r>
      <m:oMath>
        <m:r>
          <w:rPr>
            <w:rFonts w:ascii="Cambria Math" w:hAnsi="Cambria Math"/>
          </w:rPr>
          <m:t>l~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</m:t>
        </m:r>
      </m:oMath>
      <w:r>
        <w:t>, что выполняется в рассматриваемых условиях.</w:t>
      </w:r>
      <w:r w:rsidR="00225486">
        <w:t xml:space="preserve"> </w:t>
      </w:r>
    </w:p>
    <w:p w:rsidR="00C91124" w:rsidRDefault="00C91124" w:rsidP="007D1166">
      <w:pPr>
        <w:pStyle w:val="1-15"/>
        <w:ind w:firstLine="709"/>
      </w:pPr>
      <w:r>
        <w:t xml:space="preserve">Из приведенного соотношения можно выразить </w:t>
      </w:r>
      <w:r w:rsidRPr="00C91124">
        <w:rPr>
          <w:position w:val="-6"/>
        </w:rPr>
        <w:object w:dxaOrig="160" w:dyaOrig="300">
          <v:shape id="_x0000_i1057" type="#_x0000_t75" style="width:8.25pt;height:15pt" o:ole="">
            <v:imagedata r:id="rId67" o:title=""/>
          </v:shape>
          <o:OLEObject Type="Embed" ProgID="Equation.DSMT4" ShapeID="_x0000_i1057" DrawAspect="Content" ObjectID="_1762934246" r:id="rId68"/>
        </w:object>
      </w:r>
      <w:r>
        <w:t xml:space="preserve"> и тем самым решить второе задание:</w:t>
      </w:r>
    </w:p>
    <w:p w:rsidR="00C91124" w:rsidRDefault="00C91124" w:rsidP="00C91124">
      <w:pPr>
        <w:pStyle w:val="MTDisplayEquation"/>
      </w:pPr>
      <w:r>
        <w:tab/>
      </w:r>
      <w:r w:rsidRPr="00C91124">
        <w:rPr>
          <w:position w:val="-36"/>
        </w:rPr>
        <w:object w:dxaOrig="1560" w:dyaOrig="900">
          <v:shape id="_x0000_i1058" type="#_x0000_t75" style="width:77.25pt;height:45pt" o:ole="">
            <v:imagedata r:id="rId69" o:title=""/>
          </v:shape>
          <o:OLEObject Type="Embed" ProgID="Equation.DSMT4" ShapeID="_x0000_i1058" DrawAspect="Content" ObjectID="_1762934247" r:id="rId70"/>
        </w:object>
      </w:r>
      <w:r w:rsidR="004D24E9">
        <w:t>.</w:t>
      </w:r>
      <w:r w:rsidR="00225486" w:rsidRPr="00017784">
        <w:tab/>
        <w:t>(</w:t>
      </w:r>
      <w:r w:rsidR="00034A42">
        <w:t>1.</w:t>
      </w:r>
      <w:r w:rsidR="00225486" w:rsidRPr="00017784">
        <w:t>2)</w:t>
      </w:r>
    </w:p>
    <w:p w:rsidR="00225486" w:rsidRPr="00017784" w:rsidRDefault="007D1166" w:rsidP="00C91124">
      <w:pPr>
        <w:pStyle w:val="1-15"/>
        <w:ind w:firstLine="709"/>
        <w:rPr>
          <w:snapToGrid w:val="0"/>
        </w:rPr>
      </w:pPr>
      <w:r>
        <w:rPr>
          <w:snapToGrid w:val="0"/>
        </w:rPr>
        <w:t>Выводы следует написать по каждому пункту задания.</w:t>
      </w:r>
    </w:p>
    <w:p w:rsidR="00C91124" w:rsidRDefault="00C91124" w:rsidP="00C91124">
      <w:pPr>
        <w:pStyle w:val="1-15"/>
        <w:ind w:firstLine="709"/>
        <w:rPr>
          <w:snapToGrid w:val="0"/>
        </w:rPr>
      </w:pPr>
      <w:r>
        <w:rPr>
          <w:snapToGrid w:val="0"/>
        </w:rPr>
        <w:br w:type="page"/>
      </w:r>
    </w:p>
    <w:p w:rsidR="007D1166" w:rsidRPr="00225486" w:rsidRDefault="007D1166" w:rsidP="00225486">
      <w:pPr>
        <w:pStyle w:val="1"/>
        <w:jc w:val="left"/>
        <w:rPr>
          <w:color w:val="4F81BD" w:themeColor="accent1"/>
          <w:sz w:val="32"/>
        </w:rPr>
      </w:pPr>
      <w:r w:rsidRPr="00225486">
        <w:rPr>
          <w:color w:val="4F81BD" w:themeColor="accent1"/>
          <w:sz w:val="32"/>
        </w:rPr>
        <w:lastRenderedPageBreak/>
        <w:t xml:space="preserve">Практическое задание </w:t>
      </w:r>
      <w:r w:rsidR="003A2971" w:rsidRPr="00225486">
        <w:rPr>
          <w:color w:val="4F81BD" w:themeColor="accent1"/>
          <w:sz w:val="32"/>
        </w:rPr>
        <w:fldChar w:fldCharType="begin"/>
      </w:r>
      <w:r w:rsidR="003A2971" w:rsidRPr="00225486">
        <w:rPr>
          <w:color w:val="4F81BD" w:themeColor="accent1"/>
          <w:sz w:val="32"/>
        </w:rPr>
        <w:instrText xml:space="preserve"> SEQ Параграф \* ARABIC </w:instrText>
      </w:r>
      <w:r w:rsidR="003A2971" w:rsidRPr="00225486">
        <w:rPr>
          <w:color w:val="4F81BD" w:themeColor="accent1"/>
          <w:sz w:val="32"/>
        </w:rPr>
        <w:fldChar w:fldCharType="separate"/>
      </w:r>
      <w:bookmarkStart w:id="4" w:name="_Ref12372308"/>
      <w:r w:rsidR="00D00026" w:rsidRPr="00225486">
        <w:rPr>
          <w:noProof/>
          <w:color w:val="4F81BD" w:themeColor="accent1"/>
          <w:sz w:val="32"/>
        </w:rPr>
        <w:t>2</w:t>
      </w:r>
      <w:bookmarkEnd w:id="4"/>
      <w:r w:rsidR="003A2971" w:rsidRPr="00225486">
        <w:rPr>
          <w:noProof/>
          <w:color w:val="4F81BD" w:themeColor="accent1"/>
          <w:sz w:val="32"/>
        </w:rPr>
        <w:fldChar w:fldCharType="end"/>
      </w:r>
    </w:p>
    <w:p w:rsidR="007D1166" w:rsidRPr="003B630B" w:rsidRDefault="007D1166" w:rsidP="007D1166">
      <w:pPr>
        <w:pStyle w:val="1-15"/>
        <w:rPr>
          <w:sz w:val="20"/>
          <w:szCs w:val="20"/>
        </w:rPr>
      </w:pPr>
    </w:p>
    <w:p w:rsidR="007D1166" w:rsidRPr="009834AA" w:rsidRDefault="007D1166" w:rsidP="007D1166">
      <w:pPr>
        <w:pStyle w:val="1-15-"/>
      </w:pPr>
      <w:r w:rsidRPr="00EE2CE6">
        <w:t>Лекция 7. Механизм связи между источником и приёмником помех</w:t>
      </w:r>
    </w:p>
    <w:p w:rsidR="007D1166" w:rsidRPr="00206D8F" w:rsidRDefault="00225486" w:rsidP="007D1166">
      <w:pPr>
        <w:pStyle w:val="1-15-"/>
      </w:pPr>
      <w:r>
        <w:t>За</w:t>
      </w:r>
      <w:r w:rsidR="007D1166">
        <w:t>дани</w:t>
      </w:r>
      <w:r w:rsidR="00BC1E43">
        <w:t>е</w:t>
      </w:r>
    </w:p>
    <w:p w:rsidR="007D1166" w:rsidRDefault="007D1166" w:rsidP="007D1166">
      <w:pPr>
        <w:pStyle w:val="1-15"/>
        <w:rPr>
          <w:snapToGrid w:val="0"/>
        </w:rPr>
      </w:pPr>
      <w:r>
        <w:t xml:space="preserve">1) Определить границу дальней зоны для электромагнитного излучателя с частотой </w:t>
      </w:r>
      <w:r w:rsidRPr="0096275B">
        <w:rPr>
          <w:position w:val="-10"/>
        </w:rPr>
        <w:object w:dxaOrig="240" w:dyaOrig="320">
          <v:shape id="_x0000_i1059" type="#_x0000_t75" style="width:12pt;height:15.75pt" o:ole="">
            <v:imagedata r:id="rId71" o:title=""/>
          </v:shape>
          <o:OLEObject Type="Embed" ProgID="Equation.3" ShapeID="_x0000_i1059" DrawAspect="Content" ObjectID="_1762934248" r:id="rId72"/>
        </w:object>
      </w:r>
      <w:r>
        <w:t>.</w:t>
      </w:r>
      <w:r>
        <w:rPr>
          <w:snapToGrid w:val="0"/>
        </w:rPr>
        <w:t xml:space="preserve"> Значения частоты приводятся в табл</w:t>
      </w:r>
      <w:r w:rsidR="004D24E9">
        <w:rPr>
          <w:snapToGrid w:val="0"/>
        </w:rPr>
        <w:t>.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_Ref12377593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D00026">
        <w:rPr>
          <w:noProof/>
          <w:snapToGrid w:val="0"/>
        </w:rPr>
        <w:t>2</w:t>
      </w:r>
      <w:r>
        <w:rPr>
          <w:snapToGrid w:val="0"/>
        </w:rPr>
        <w:fldChar w:fldCharType="end"/>
      </w:r>
      <w:r>
        <w:rPr>
          <w:snapToGrid w:val="0"/>
        </w:rPr>
        <w:t xml:space="preserve"> по вариантам</w:t>
      </w:r>
      <w:r w:rsidRPr="00026DB7">
        <w:rPr>
          <w:snapToGrid w:val="0"/>
        </w:rPr>
        <w:t xml:space="preserve"> (</w:t>
      </w:r>
      <w:r>
        <w:rPr>
          <w:snapToGrid w:val="0"/>
        </w:rPr>
        <w:t>выбор варианта осуществляется по первой букве фамилии</w:t>
      </w:r>
      <w:r w:rsidRPr="00026DB7">
        <w:rPr>
          <w:snapToGrid w:val="0"/>
        </w:rPr>
        <w:t>)</w:t>
      </w:r>
      <w:r>
        <w:rPr>
          <w:snapToGrid w:val="0"/>
        </w:rPr>
        <w:t>.</w:t>
      </w:r>
    </w:p>
    <w:p w:rsidR="007D1166" w:rsidRDefault="007D1166" w:rsidP="007D1166">
      <w:pPr>
        <w:pStyle w:val="1-15"/>
        <w:rPr>
          <w:snapToGrid w:val="0"/>
        </w:rPr>
      </w:pPr>
      <w:r>
        <w:rPr>
          <w:snapToGrid w:val="0"/>
        </w:rPr>
        <w:t>2) Сделать выводы.</w:t>
      </w:r>
    </w:p>
    <w:p w:rsidR="004D24E9" w:rsidRDefault="007D1166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5" w:name="_Ref12377593"/>
      <w:r w:rsidR="00D00026">
        <w:rPr>
          <w:noProof/>
          <w:snapToGrid w:val="0"/>
        </w:rPr>
        <w:t>2</w:t>
      </w:r>
      <w:bookmarkEnd w:id="5"/>
      <w:r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7D1166" w:rsidRPr="009E0ADD" w:rsidRDefault="007D1166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0F5DC9" w:rsidRDefault="007D1166" w:rsidP="00BA183D">
            <w:pPr>
              <w:pStyle w:val="1-15"/>
              <w:ind w:firstLine="0"/>
              <w:jc w:val="center"/>
            </w:pPr>
            <w:r w:rsidRPr="000F5DC9">
              <w:rPr>
                <w:position w:val="-16"/>
                <w:lang w:val="en-US"/>
              </w:rPr>
              <w:object w:dxaOrig="300" w:dyaOrig="420">
                <v:shape id="_x0000_i1060" type="#_x0000_t75" style="width:15pt;height:21.75pt" o:ole="">
                  <v:imagedata r:id="rId73" o:title=""/>
                </v:shape>
                <o:OLEObject Type="Embed" ProgID="Equation.DSMT4" ShapeID="_x0000_i1060" DrawAspect="Content" ObjectID="_1762934249" r:id="rId74"/>
              </w:object>
            </w:r>
            <w:r>
              <w:t>,</w:t>
            </w:r>
            <w:r>
              <w:rPr>
                <w:lang w:val="en-US"/>
              </w:rPr>
              <w:t xml:space="preserve"> </w:t>
            </w:r>
            <w:r>
              <w:t>МГц</w:t>
            </w:r>
          </w:p>
        </w:tc>
        <w:tc>
          <w:tcPr>
            <w:tcW w:w="962" w:type="dxa"/>
            <w:vAlign w:val="center"/>
          </w:tcPr>
          <w:p w:rsidR="007D1166" w:rsidRPr="00323333" w:rsidRDefault="007D1166" w:rsidP="00BA183D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10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15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20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25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35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40</w:t>
            </w:r>
          </w:p>
        </w:tc>
        <w:tc>
          <w:tcPr>
            <w:tcW w:w="963" w:type="dxa"/>
            <w:vAlign w:val="center"/>
          </w:tcPr>
          <w:p w:rsidR="007D1166" w:rsidRPr="009846C5" w:rsidRDefault="007D1166" w:rsidP="00BA183D">
            <w:pPr>
              <w:pStyle w:val="1-15"/>
              <w:ind w:firstLine="0"/>
              <w:jc w:val="center"/>
            </w:pPr>
            <w:r>
              <w:t>45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0F5DC9" w:rsidRDefault="007D1166" w:rsidP="00BA183D">
            <w:pPr>
              <w:pStyle w:val="1-15"/>
              <w:ind w:firstLine="0"/>
              <w:jc w:val="center"/>
            </w:pPr>
            <w:r w:rsidRPr="000F5DC9">
              <w:rPr>
                <w:position w:val="-16"/>
                <w:lang w:val="en-US"/>
              </w:rPr>
              <w:object w:dxaOrig="320" w:dyaOrig="420">
                <v:shape id="_x0000_i1061" type="#_x0000_t75" style="width:15.75pt;height:21.75pt" o:ole="">
                  <v:imagedata r:id="rId75" o:title=""/>
                </v:shape>
                <o:OLEObject Type="Embed" ProgID="Equation.DSMT4" ShapeID="_x0000_i1061" DrawAspect="Content" ObjectID="_1762934250" r:id="rId76"/>
              </w:object>
            </w:r>
            <w:r>
              <w:t>,</w:t>
            </w:r>
            <w:r w:rsidRPr="000F5DC9">
              <w:t xml:space="preserve"> </w:t>
            </w:r>
            <w:r>
              <w:t>МГц</w:t>
            </w:r>
          </w:p>
        </w:tc>
        <w:tc>
          <w:tcPr>
            <w:tcW w:w="962" w:type="dxa"/>
            <w:vAlign w:val="center"/>
          </w:tcPr>
          <w:p w:rsidR="007D1166" w:rsidRPr="00323333" w:rsidRDefault="007D1166" w:rsidP="00BA183D">
            <w:pPr>
              <w:pStyle w:val="1-15"/>
              <w:ind w:firstLine="0"/>
              <w:jc w:val="center"/>
            </w:pPr>
            <w:r>
              <w:t>500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100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150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200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250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350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BA183D">
            <w:pPr>
              <w:pStyle w:val="1-15"/>
              <w:ind w:firstLine="0"/>
              <w:jc w:val="center"/>
            </w:pPr>
            <w:r>
              <w:t>400</w:t>
            </w:r>
          </w:p>
        </w:tc>
        <w:tc>
          <w:tcPr>
            <w:tcW w:w="963" w:type="dxa"/>
            <w:vAlign w:val="center"/>
          </w:tcPr>
          <w:p w:rsidR="007D1166" w:rsidRPr="009846C5" w:rsidRDefault="007D1166" w:rsidP="00BA183D">
            <w:pPr>
              <w:pStyle w:val="1-15"/>
              <w:ind w:firstLine="0"/>
              <w:jc w:val="center"/>
            </w:pPr>
            <w:r>
              <w:t>450</w:t>
            </w:r>
          </w:p>
        </w:tc>
      </w:tr>
    </w:tbl>
    <w:p w:rsidR="007D1166" w:rsidRPr="003B630B" w:rsidRDefault="007D1166" w:rsidP="007D1166">
      <w:pPr>
        <w:pStyle w:val="1-15"/>
        <w:ind w:firstLine="709"/>
        <w:rPr>
          <w:sz w:val="20"/>
          <w:szCs w:val="20"/>
        </w:rPr>
      </w:pPr>
    </w:p>
    <w:p w:rsidR="007D1166" w:rsidRPr="00206D8F" w:rsidRDefault="007D1166" w:rsidP="007D1166">
      <w:pPr>
        <w:pStyle w:val="1-15-"/>
      </w:pPr>
      <w:r w:rsidRPr="00206D8F">
        <w:t>Рекомендации по выполнению задания</w:t>
      </w:r>
    </w:p>
    <w:p w:rsidR="007D1166" w:rsidRDefault="007D1166" w:rsidP="007D1166">
      <w:pPr>
        <w:pStyle w:val="1-15"/>
        <w:ind w:firstLine="709"/>
      </w:pPr>
      <w:r>
        <w:t xml:space="preserve">При выполнении задания следует руководствоваться материалом </w:t>
      </w:r>
      <w:r w:rsidR="004D24E9">
        <w:t>л</w:t>
      </w:r>
      <w:r>
        <w:t xml:space="preserve">екции </w:t>
      </w:r>
      <w:r w:rsidR="00AE4F4F">
        <w:t>7</w:t>
      </w:r>
      <w:r>
        <w:t xml:space="preserve">, где </w:t>
      </w:r>
      <w:r w:rsidR="003B630B">
        <w:t>указывается, что электромагнитная волна</w:t>
      </w:r>
      <w:r w:rsidR="00AE4F4F" w:rsidRPr="00314E48">
        <w:t xml:space="preserve"> считается сформировавшейся в дальней зоне излучателя на расстоянии от него </w:t>
      </w:r>
      <w:r w:rsidR="00AE4F4F" w:rsidRPr="00314E48">
        <w:rPr>
          <w:position w:val="-34"/>
        </w:rPr>
        <w:object w:dxaOrig="1359" w:dyaOrig="780">
          <v:shape id="_x0000_i1062" type="#_x0000_t75" style="width:67.5pt;height:37.5pt" o:ole="">
            <v:imagedata r:id="rId77" o:title=""/>
          </v:shape>
          <o:OLEObject Type="Embed" ProgID="Equation.DSMT4" ShapeID="_x0000_i1062" DrawAspect="Content" ObjectID="_1762934251" r:id="rId78"/>
        </w:object>
      </w:r>
      <w:r w:rsidR="003B630B">
        <w:t>,</w:t>
      </w:r>
      <w:r w:rsidR="00AE4F4F" w:rsidRPr="00314E48">
        <w:t xml:space="preserve"> </w:t>
      </w:r>
      <w:r w:rsidR="003B630B">
        <w:t>а в</w:t>
      </w:r>
      <w:r w:rsidR="00AE4F4F" w:rsidRPr="00314E48">
        <w:t xml:space="preserve"> табл</w:t>
      </w:r>
      <w:r w:rsidR="004D24E9">
        <w:t>.</w:t>
      </w:r>
      <w:r w:rsidR="00AE4F4F" w:rsidRPr="00314E48">
        <w:t xml:space="preserve"> </w:t>
      </w:r>
      <w:r w:rsidR="00AE4F4F">
        <w:t>18</w:t>
      </w:r>
      <w:r w:rsidR="00AE4F4F" w:rsidRPr="00314E48">
        <w:t xml:space="preserve"> приведены соотношения между частотой, длиной волны и расстоянием </w:t>
      </w:r>
      <w:r w:rsidR="00AE4F4F" w:rsidRPr="00314E48">
        <w:rPr>
          <w:position w:val="-6"/>
        </w:rPr>
        <w:object w:dxaOrig="240" w:dyaOrig="300">
          <v:shape id="_x0000_i1063" type="#_x0000_t75" style="width:12pt;height:15pt" o:ole="">
            <v:imagedata r:id="rId79" o:title=""/>
          </v:shape>
          <o:OLEObject Type="Embed" ProgID="Equation.DSMT4" ShapeID="_x0000_i1063" DrawAspect="Content" ObjectID="_1762934252" r:id="rId80"/>
        </w:object>
      </w:r>
      <w:r w:rsidR="00AE4F4F" w:rsidRPr="00314E48">
        <w:t>.</w:t>
      </w:r>
    </w:p>
    <w:p w:rsidR="00C91124" w:rsidRPr="00314E48" w:rsidRDefault="00C91124" w:rsidP="00C91124">
      <w:pPr>
        <w:pStyle w:val="1-15"/>
      </w:pPr>
      <w:r>
        <w:t xml:space="preserve">Связь между частотой </w:t>
      </w:r>
      <w:r w:rsidRPr="001F4F0B">
        <w:rPr>
          <w:position w:val="-12"/>
        </w:rPr>
        <w:object w:dxaOrig="260" w:dyaOrig="360">
          <v:shape id="_x0000_i1064" type="#_x0000_t75" style="width:12pt;height:18pt" o:ole="">
            <v:imagedata r:id="rId81" o:title=""/>
          </v:shape>
          <o:OLEObject Type="Embed" ProgID="Equation.DSMT4" ShapeID="_x0000_i1064" DrawAspect="Content" ObjectID="_1762934253" r:id="rId82"/>
        </w:object>
      </w:r>
      <w:r>
        <w:t xml:space="preserve"> и длиной волны </w:t>
      </w:r>
      <w:r w:rsidRPr="001F4F0B">
        <w:rPr>
          <w:position w:val="-6"/>
        </w:rPr>
        <w:object w:dxaOrig="220" w:dyaOrig="300">
          <v:shape id="_x0000_i1065" type="#_x0000_t75" style="width:10.5pt;height:15pt" o:ole="">
            <v:imagedata r:id="rId83" o:title=""/>
          </v:shape>
          <o:OLEObject Type="Embed" ProgID="Equation.DSMT4" ShapeID="_x0000_i1065" DrawAspect="Content" ObjectID="_1762934254" r:id="rId84"/>
        </w:object>
      </w:r>
      <w:r>
        <w:t xml:space="preserve"> электромагнитного излучения в воздухе </w:t>
      </w:r>
      <w:r w:rsidR="004D24E9">
        <w:t>определяе</w:t>
      </w:r>
      <w:r>
        <w:t>тся формулой</w:t>
      </w:r>
    </w:p>
    <w:p w:rsidR="00C91124" w:rsidRPr="00314E48" w:rsidRDefault="00C91124" w:rsidP="00C91124">
      <w:pPr>
        <w:pStyle w:val="MTDisplayEquation"/>
      </w:pPr>
      <w:r w:rsidRPr="00314E48">
        <w:tab/>
      </w:r>
      <w:r w:rsidRPr="001F4F0B">
        <w:rPr>
          <w:position w:val="-32"/>
        </w:rPr>
        <w:object w:dxaOrig="740" w:dyaOrig="760">
          <v:shape id="_x0000_i1066" type="#_x0000_t75" style="width:37.5pt;height:37.5pt" o:ole="">
            <v:imagedata r:id="rId85" o:title=""/>
          </v:shape>
          <o:OLEObject Type="Embed" ProgID="Equation.DSMT4" ShapeID="_x0000_i1066" DrawAspect="Content" ObjectID="_1762934255" r:id="rId86"/>
        </w:object>
      </w:r>
      <w:r w:rsidR="00C235E9">
        <w:t>,</w:t>
      </w:r>
      <w:r w:rsidR="00C235E9">
        <w:tab/>
        <w:t>(</w:t>
      </w:r>
      <w:r w:rsidR="00833B73">
        <w:t>2.</w:t>
      </w:r>
      <w:r w:rsidR="00C235E9">
        <w:t>3)</w:t>
      </w:r>
    </w:p>
    <w:p w:rsidR="00C91124" w:rsidRDefault="00C91124" w:rsidP="00C91124">
      <w:pPr>
        <w:pStyle w:val="1--15"/>
      </w:pPr>
      <w:r>
        <w:t xml:space="preserve">где </w:t>
      </w:r>
      <w:r w:rsidRPr="001F4F0B">
        <w:rPr>
          <w:position w:val="-6"/>
        </w:rPr>
        <w:object w:dxaOrig="1100" w:dyaOrig="360">
          <v:shape id="_x0000_i1067" type="#_x0000_t75" style="width:54pt;height:18pt" o:ole="">
            <v:imagedata r:id="rId87" o:title=""/>
          </v:shape>
          <o:OLEObject Type="Embed" ProgID="Equation.DSMT4" ShapeID="_x0000_i1067" DrawAspect="Content" ObjectID="_1762934256" r:id="rId88"/>
        </w:object>
      </w:r>
      <w:r>
        <w:t xml:space="preserve"> м/с – скорость света в вакууме.</w:t>
      </w:r>
    </w:p>
    <w:p w:rsidR="00AE4F4F" w:rsidRDefault="003B630B" w:rsidP="00AE4F4F">
      <w:pPr>
        <w:pStyle w:val="1-15"/>
        <w:ind w:firstLine="709"/>
      </w:pPr>
      <w:r>
        <w:t>Границу дальней зоны определяем по формуле</w:t>
      </w:r>
    </w:p>
    <w:p w:rsidR="00AE4F4F" w:rsidRDefault="003B630B" w:rsidP="003B630B">
      <w:pPr>
        <w:pStyle w:val="MTDisplayEquation"/>
        <w:rPr>
          <w:szCs w:val="24"/>
        </w:rPr>
      </w:pPr>
      <w:r>
        <w:lastRenderedPageBreak/>
        <w:tab/>
      </w:r>
      <w:r w:rsidRPr="003B630B">
        <w:rPr>
          <w:position w:val="-34"/>
        </w:rPr>
        <w:object w:dxaOrig="880" w:dyaOrig="780">
          <v:shape id="_x0000_i1068" type="#_x0000_t75" style="width:44.25pt;height:39pt" o:ole="">
            <v:imagedata r:id="rId89" o:title=""/>
          </v:shape>
          <o:OLEObject Type="Embed" ProgID="Equation.DSMT4" ShapeID="_x0000_i1068" DrawAspect="Content" ObjectID="_1762934257" r:id="rId90"/>
        </w:object>
      </w:r>
      <w:r w:rsidR="004D24E9">
        <w:t>.</w:t>
      </w:r>
      <w:r w:rsidR="00034A42">
        <w:tab/>
        <w:t>(</w:t>
      </w:r>
      <w:r w:rsidR="00833B73">
        <w:t>2.</w:t>
      </w:r>
      <w:r w:rsidR="00034A42">
        <w:t>4)</w:t>
      </w:r>
      <w:r w:rsidR="00AE4F4F">
        <w:br w:type="page"/>
      </w:r>
    </w:p>
    <w:p w:rsidR="009E0ADD" w:rsidRPr="00034A42" w:rsidRDefault="00B456FD" w:rsidP="00034A42">
      <w:pPr>
        <w:pStyle w:val="1"/>
        <w:jc w:val="left"/>
        <w:rPr>
          <w:color w:val="4F81BD" w:themeColor="accent1"/>
        </w:rPr>
      </w:pPr>
      <w:r w:rsidRPr="00034A42">
        <w:rPr>
          <w:color w:val="4F81BD" w:themeColor="accent1"/>
        </w:rPr>
        <w:lastRenderedPageBreak/>
        <w:t xml:space="preserve">Практическое задание </w:t>
      </w:r>
      <w:r w:rsidR="003A2971" w:rsidRPr="00034A42">
        <w:rPr>
          <w:color w:val="4F81BD" w:themeColor="accent1"/>
        </w:rPr>
        <w:fldChar w:fldCharType="begin"/>
      </w:r>
      <w:r w:rsidR="003A2971" w:rsidRPr="00034A42">
        <w:rPr>
          <w:color w:val="4F81BD" w:themeColor="accent1"/>
        </w:rPr>
        <w:instrText xml:space="preserve"> SEQ Параграф \* ARABIC </w:instrText>
      </w:r>
      <w:r w:rsidR="003A2971" w:rsidRPr="00034A42">
        <w:rPr>
          <w:color w:val="4F81BD" w:themeColor="accent1"/>
        </w:rPr>
        <w:fldChar w:fldCharType="separate"/>
      </w:r>
      <w:bookmarkStart w:id="6" w:name="_Ref12310116"/>
      <w:r w:rsidR="00D00026" w:rsidRPr="00034A42">
        <w:rPr>
          <w:noProof/>
          <w:color w:val="4F81BD" w:themeColor="accent1"/>
        </w:rPr>
        <w:t>3</w:t>
      </w:r>
      <w:bookmarkEnd w:id="6"/>
      <w:r w:rsidR="003A2971" w:rsidRPr="00034A42">
        <w:rPr>
          <w:noProof/>
          <w:color w:val="4F81BD" w:themeColor="accent1"/>
        </w:rPr>
        <w:fldChar w:fldCharType="end"/>
      </w:r>
    </w:p>
    <w:p w:rsidR="009834AA" w:rsidRPr="009834AA" w:rsidRDefault="009834AA" w:rsidP="009E0ADD">
      <w:pPr>
        <w:pStyle w:val="1-15"/>
      </w:pPr>
    </w:p>
    <w:p w:rsidR="009834AA" w:rsidRPr="009834AA" w:rsidRDefault="009834AA" w:rsidP="0045290B">
      <w:pPr>
        <w:pStyle w:val="1-15-"/>
      </w:pPr>
      <w:r w:rsidRPr="009834AA">
        <w:t xml:space="preserve">Лекция </w:t>
      </w:r>
      <w:r w:rsidR="007B2009">
        <w:t>9</w:t>
      </w:r>
      <w:r w:rsidRPr="009834AA">
        <w:t xml:space="preserve">. </w:t>
      </w:r>
      <w:r w:rsidR="007B2009" w:rsidRPr="007B2009">
        <w:t>Теория экранирования</w:t>
      </w:r>
    </w:p>
    <w:p w:rsidR="00B456FD" w:rsidRPr="00206D8F" w:rsidRDefault="00034A42" w:rsidP="00B456FD">
      <w:pPr>
        <w:pStyle w:val="1-15-"/>
      </w:pPr>
      <w:r>
        <w:t>Задание</w:t>
      </w:r>
    </w:p>
    <w:p w:rsidR="007B2009" w:rsidRDefault="007B2009" w:rsidP="004A608B">
      <w:pPr>
        <w:pStyle w:val="1-15"/>
        <w:rPr>
          <w:snapToGrid w:val="0"/>
        </w:rPr>
      </w:pPr>
      <w:r>
        <w:rPr>
          <w:snapToGrid w:val="0"/>
        </w:rPr>
        <w:t>Ц</w:t>
      </w:r>
      <w:r w:rsidRPr="007B2009">
        <w:rPr>
          <w:snapToGrid w:val="0"/>
        </w:rPr>
        <w:t xml:space="preserve">илиндрический </w:t>
      </w:r>
      <w:r>
        <w:rPr>
          <w:snapToGrid w:val="0"/>
        </w:rPr>
        <w:t xml:space="preserve">магнитный </w:t>
      </w:r>
      <w:r w:rsidRPr="007B2009">
        <w:rPr>
          <w:snapToGrid w:val="0"/>
        </w:rPr>
        <w:t xml:space="preserve">экран внесён в однородное магнитное поле </w:t>
      </w:r>
      <w:r>
        <w:rPr>
          <w:snapToGrid w:val="0"/>
        </w:rPr>
        <w:t xml:space="preserve">с напряжённостью </w:t>
      </w:r>
      <w:r w:rsidRPr="007B2009">
        <w:rPr>
          <w:snapToGrid w:val="0"/>
          <w:position w:val="-16"/>
        </w:rPr>
        <w:object w:dxaOrig="420" w:dyaOrig="420">
          <v:shape id="_x0000_i1069" type="#_x0000_t75" style="width:21.75pt;height:21.75pt" o:ole="">
            <v:imagedata r:id="rId91" o:title=""/>
          </v:shape>
          <o:OLEObject Type="Embed" ProgID="Equation.DSMT4" ShapeID="_x0000_i1069" DrawAspect="Content" ObjectID="_1762934258" r:id="rId92"/>
        </w:object>
      </w:r>
      <w:r>
        <w:rPr>
          <w:snapToGrid w:val="0"/>
        </w:rPr>
        <w:t xml:space="preserve"> </w:t>
      </w:r>
      <w:r w:rsidRPr="007B2009">
        <w:rPr>
          <w:snapToGrid w:val="0"/>
        </w:rPr>
        <w:t>(рис</w:t>
      </w:r>
      <w:r w:rsidR="004D24E9">
        <w:rPr>
          <w:snapToGrid w:val="0"/>
        </w:rPr>
        <w:t>.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_Ref12309943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D00026">
        <w:rPr>
          <w:noProof/>
        </w:rPr>
        <w:t>2</w:t>
      </w:r>
      <w:r>
        <w:rPr>
          <w:snapToGrid w:val="0"/>
        </w:rPr>
        <w:fldChar w:fldCharType="end"/>
      </w:r>
      <w:r>
        <w:rPr>
          <w:snapToGrid w:val="0"/>
        </w:rPr>
        <w:t xml:space="preserve">). Параметры экрана: </w:t>
      </w:r>
      <w:r w:rsidRPr="007B2009">
        <w:rPr>
          <w:snapToGrid w:val="0"/>
          <w:position w:val="-6"/>
        </w:rPr>
        <w:object w:dxaOrig="220" w:dyaOrig="240">
          <v:shape id="_x0000_i1070" type="#_x0000_t75" style="width:11.25pt;height:11.25pt" o:ole="">
            <v:imagedata r:id="rId93" o:title=""/>
          </v:shape>
          <o:OLEObject Type="Embed" ProgID="Equation.DSMT4" ShapeID="_x0000_i1070" DrawAspect="Content" ObjectID="_1762934259" r:id="rId94"/>
        </w:object>
      </w:r>
      <w:r>
        <w:rPr>
          <w:snapToGrid w:val="0"/>
        </w:rPr>
        <w:t xml:space="preserve"> – внутренний радиус, </w:t>
      </w:r>
      <w:r w:rsidRPr="007B2009">
        <w:rPr>
          <w:snapToGrid w:val="0"/>
          <w:position w:val="-6"/>
        </w:rPr>
        <w:object w:dxaOrig="200" w:dyaOrig="300">
          <v:shape id="_x0000_i1071" type="#_x0000_t75" style="width:10.5pt;height:15pt" o:ole="">
            <v:imagedata r:id="rId95" o:title=""/>
          </v:shape>
          <o:OLEObject Type="Embed" ProgID="Equation.DSMT4" ShapeID="_x0000_i1071" DrawAspect="Content" ObjectID="_1762934260" r:id="rId96"/>
        </w:object>
      </w:r>
      <w:r>
        <w:rPr>
          <w:snapToGrid w:val="0"/>
        </w:rPr>
        <w:t xml:space="preserve"> – внешний радиус, </w:t>
      </w:r>
      <w:r w:rsidRPr="007B2009">
        <w:rPr>
          <w:snapToGrid w:val="0"/>
          <w:position w:val="-10"/>
        </w:rPr>
        <w:object w:dxaOrig="220" w:dyaOrig="279">
          <v:shape id="_x0000_i1072" type="#_x0000_t75" style="width:11.25pt;height:14.25pt" o:ole="">
            <v:imagedata r:id="rId97" o:title=""/>
          </v:shape>
          <o:OLEObject Type="Embed" ProgID="Equation.DSMT4" ShapeID="_x0000_i1072" DrawAspect="Content" ObjectID="_1762934261" r:id="rId98"/>
        </w:object>
      </w:r>
      <w:r>
        <w:rPr>
          <w:snapToGrid w:val="0"/>
        </w:rPr>
        <w:t xml:space="preserve"> – магнитная проницаемость материала экрана. Значения величин приводятся в табл</w:t>
      </w:r>
      <w:r w:rsidR="004D24E9">
        <w:rPr>
          <w:snapToGrid w:val="0"/>
        </w:rPr>
        <w:t>.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_Ref12309998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D00026">
        <w:rPr>
          <w:noProof/>
          <w:snapToGrid w:val="0"/>
        </w:rPr>
        <w:t>3</w:t>
      </w:r>
      <w:r>
        <w:rPr>
          <w:snapToGrid w:val="0"/>
        </w:rPr>
        <w:fldChar w:fldCharType="end"/>
      </w:r>
      <w:r>
        <w:rPr>
          <w:snapToGrid w:val="0"/>
        </w:rPr>
        <w:t xml:space="preserve"> по вариантам</w:t>
      </w:r>
      <w:r w:rsidRPr="00026DB7">
        <w:rPr>
          <w:snapToGrid w:val="0"/>
        </w:rPr>
        <w:t xml:space="preserve"> (</w:t>
      </w:r>
      <w:r>
        <w:rPr>
          <w:snapToGrid w:val="0"/>
        </w:rPr>
        <w:t>выбор варианта осуществляется по первой букве фамилии</w:t>
      </w:r>
      <w:r w:rsidRPr="00026DB7">
        <w:rPr>
          <w:snapToGrid w:val="0"/>
        </w:rPr>
        <w:t>)</w:t>
      </w:r>
      <w:r>
        <w:rPr>
          <w:snapToGrid w:val="0"/>
        </w:rPr>
        <w:t>.</w:t>
      </w:r>
    </w:p>
    <w:p w:rsidR="00D7767A" w:rsidRDefault="007010F2" w:rsidP="00D7767A">
      <w:pPr>
        <w:pStyle w:val="0-15"/>
      </w:pPr>
      <w:r>
        <w:pict>
          <v:group id="_x0000_s19732" editas="canvas" style="width:284.25pt;height:167.75pt;mso-position-horizontal-relative:char;mso-position-vertical-relative:line" coordorigin="2456,2461" coordsize="5685,3355">
            <o:lock v:ext="edit" aspectratio="t"/>
            <v:shape id="_x0000_s19733" type="#_x0000_t75" style="position:absolute;left:2456;top:2461;width:5685;height:3355" o:preferrelative="f">
              <v:fill o:detectmouseclick="t"/>
              <v:path o:extrusionok="t" o:connecttype="none"/>
              <o:lock v:ext="edit" text="t"/>
            </v:shape>
            <v:shape id="_x0000_s19734" type="#_x0000_t75" style="position:absolute;left:3021;top:2842;width:3826;height:2779;mso-position-horizontal-relative:text;mso-position-vertical-relative:text">
              <v:imagedata r:id="rId99" o:title="Рисунок 14"/>
            </v:shape>
            <v:shape id="_x0000_s19735" type="#_x0000_t75" style="position:absolute;left:2456;top:3767;width:420;height:411;mso-position-horizontal-relative:text;mso-position-vertical-relative:text">
              <v:imagedata r:id="rId100" o:title=""/>
            </v:shape>
            <v:shape id="_x0000_s19736" type="#_x0000_t75" style="position:absolute;left:5373;top:3858;width:220;height:236;mso-position-horizontal-relative:text;mso-position-vertical-relative:text">
              <v:imagedata r:id="rId101" o:title=""/>
            </v:shape>
            <v:shape id="_x0000_s19737" type="#_x0000_t75" style="position:absolute;left:5691;top:4260;width:200;height:295;mso-position-horizontal-relative:text;mso-position-vertical-relative:text">
              <v:imagedata r:id="rId102" o:title=""/>
            </v:shape>
            <v:shape id="_x0000_s19738" type="#_x0000_t75" style="position:absolute;left:4611;top:4884;width:220;height:274;mso-position-horizontal-relative:text;mso-position-vertical-relative:text">
              <v:imagedata r:id="rId103" o:title=""/>
            </v:shape>
            <v:shape id="_x0000_s19739" type="#_x0000_t75" style="position:absolute;left:6847;top:3413;width:800;height:354;mso-position-horizontal-relative:text;mso-position-vertical-relative:text">
              <v:imagedata r:id="rId104" o:title=""/>
            </v:shape>
            <v:shape id="_x0000_s19740" type="#_x0000_t75" style="position:absolute;left:6361;top:2461;width:1780;height:904;mso-position-horizontal-relative:text;mso-position-vertical-relative:text">
              <v:imagedata r:id="rId105" o:title=""/>
            </v:shape>
            <w10:anchorlock/>
          </v:group>
          <o:OLEObject Type="Embed" ProgID="Equation.DSMT4" ShapeID="_x0000_s19735" DrawAspect="Content" ObjectID="_1762934362" r:id="rId106"/>
          <o:OLEObject Type="Embed" ProgID="Equation.DSMT4" ShapeID="_x0000_s19736" DrawAspect="Content" ObjectID="_1762934363" r:id="rId107"/>
          <o:OLEObject Type="Embed" ProgID="Equation.DSMT4" ShapeID="_x0000_s19737" DrawAspect="Content" ObjectID="_1762934364" r:id="rId108"/>
          <o:OLEObject Type="Embed" ProgID="Equation.DSMT4" ShapeID="_x0000_s19738" DrawAspect="Content" ObjectID="_1762934365" r:id="rId109"/>
          <o:OLEObject Type="Embed" ProgID="Equation.DSMT4" ShapeID="_x0000_s19739" DrawAspect="Content" ObjectID="_1762934366" r:id="rId110"/>
          <o:OLEObject Type="Embed" ProgID="Equation.DSMT4" ShapeID="_x0000_s19740" DrawAspect="Content" ObjectID="_1762934367" r:id="rId111"/>
        </w:pict>
      </w:r>
    </w:p>
    <w:p w:rsidR="00D7767A" w:rsidRDefault="00D7767A" w:rsidP="00D7767A">
      <w:pPr>
        <w:pStyle w:val="0-15"/>
      </w:pPr>
    </w:p>
    <w:p w:rsidR="00D7767A" w:rsidRDefault="00D7767A" w:rsidP="00D7767A">
      <w:pPr>
        <w:pStyle w:val="0-15"/>
      </w:pPr>
      <w:r>
        <w:t>Рис</w:t>
      </w:r>
      <w:r w:rsidR="004D24E9">
        <w:t>.</w:t>
      </w:r>
      <w:r>
        <w:t xml:space="preserve"> </w:t>
      </w:r>
      <w:fldSimple w:instr=" SEQ Рисунок \* ARABIC ">
        <w:bookmarkStart w:id="7" w:name="_Ref12309943"/>
        <w:r w:rsidR="00D00026">
          <w:rPr>
            <w:noProof/>
          </w:rPr>
          <w:t>2</w:t>
        </w:r>
        <w:bookmarkEnd w:id="7"/>
      </w:fldSimple>
      <w:r w:rsidR="004D24E9">
        <w:rPr>
          <w:noProof/>
        </w:rPr>
        <w:t>.</w:t>
      </w:r>
      <w:r>
        <w:t xml:space="preserve"> Магнитное экранирование</w:t>
      </w:r>
    </w:p>
    <w:p w:rsidR="00D7767A" w:rsidRDefault="00D7767A" w:rsidP="00D7767A">
      <w:pPr>
        <w:pStyle w:val="0-15"/>
      </w:pPr>
    </w:p>
    <w:p w:rsidR="00034A42" w:rsidRDefault="00AC4D64" w:rsidP="004A608B">
      <w:pPr>
        <w:pStyle w:val="1-15"/>
        <w:rPr>
          <w:snapToGrid w:val="0"/>
        </w:rPr>
      </w:pPr>
      <w:r>
        <w:rPr>
          <w:snapToGrid w:val="0"/>
        </w:rPr>
        <w:t xml:space="preserve">1) </w:t>
      </w:r>
      <w:r w:rsidR="007B2009">
        <w:rPr>
          <w:snapToGrid w:val="0"/>
        </w:rPr>
        <w:t xml:space="preserve">Определить эффективность экранирования, вычислив коэффициент экранирования </w:t>
      </w:r>
    </w:p>
    <w:p w:rsidR="00034A42" w:rsidRDefault="007B2009" w:rsidP="00034A42">
      <w:pPr>
        <w:pStyle w:val="1-15"/>
        <w:tabs>
          <w:tab w:val="right" w:pos="9214"/>
        </w:tabs>
        <w:ind w:firstLine="4111"/>
        <w:rPr>
          <w:snapToGrid w:val="0"/>
        </w:rPr>
      </w:pPr>
      <w:r w:rsidRPr="007B2009">
        <w:rPr>
          <w:snapToGrid w:val="0"/>
          <w:position w:val="-38"/>
        </w:rPr>
        <w:object w:dxaOrig="900" w:dyaOrig="859">
          <v:shape id="_x0000_i1080" type="#_x0000_t75" style="width:45pt;height:42.75pt" o:ole="">
            <v:imagedata r:id="rId112" o:title=""/>
          </v:shape>
          <o:OLEObject Type="Embed" ProgID="Equation.DSMT4" ShapeID="_x0000_i1080" DrawAspect="Content" ObjectID="_1762934262" r:id="rId113"/>
        </w:object>
      </w:r>
      <w:r>
        <w:rPr>
          <w:snapToGrid w:val="0"/>
        </w:rPr>
        <w:t>,</w:t>
      </w:r>
      <w:r w:rsidR="00034A42">
        <w:rPr>
          <w:snapToGrid w:val="0"/>
        </w:rPr>
        <w:tab/>
        <w:t>(</w:t>
      </w:r>
      <w:r w:rsidR="00833B73">
        <w:rPr>
          <w:snapToGrid w:val="0"/>
        </w:rPr>
        <w:t>3.</w:t>
      </w:r>
      <w:r w:rsidR="00034A42">
        <w:rPr>
          <w:snapToGrid w:val="0"/>
        </w:rPr>
        <w:t>5)</w:t>
      </w:r>
    </w:p>
    <w:p w:rsidR="00AC4D64" w:rsidRDefault="007B2009" w:rsidP="00034A42">
      <w:pPr>
        <w:pStyle w:val="1-15"/>
        <w:tabs>
          <w:tab w:val="right" w:pos="8789"/>
        </w:tabs>
        <w:rPr>
          <w:snapToGrid w:val="0"/>
        </w:rPr>
      </w:pPr>
      <w:r>
        <w:rPr>
          <w:snapToGrid w:val="0"/>
        </w:rPr>
        <w:t xml:space="preserve">где </w:t>
      </w:r>
      <w:r w:rsidRPr="007B2009">
        <w:rPr>
          <w:snapToGrid w:val="0"/>
          <w:position w:val="-16"/>
        </w:rPr>
        <w:object w:dxaOrig="400" w:dyaOrig="420">
          <v:shape id="_x0000_i1081" type="#_x0000_t75" style="width:19.5pt;height:21.75pt" o:ole="">
            <v:imagedata r:id="rId114" o:title=""/>
          </v:shape>
          <o:OLEObject Type="Embed" ProgID="Equation.DSMT4" ShapeID="_x0000_i1081" DrawAspect="Content" ObjectID="_1762934263" r:id="rId115"/>
        </w:object>
      </w:r>
      <w:r>
        <w:rPr>
          <w:snapToGrid w:val="0"/>
        </w:rPr>
        <w:t xml:space="preserve"> – напряжённость магнитного поля внутри экранируемой области</w:t>
      </w:r>
      <w:r w:rsidR="00AC4D64">
        <w:rPr>
          <w:snapToGrid w:val="0"/>
        </w:rPr>
        <w:t>.</w:t>
      </w:r>
    </w:p>
    <w:p w:rsidR="00034A42" w:rsidRDefault="00AC4D64" w:rsidP="004A608B">
      <w:pPr>
        <w:pStyle w:val="1-15"/>
        <w:rPr>
          <w:snapToGrid w:val="0"/>
        </w:rPr>
      </w:pPr>
      <w:r>
        <w:rPr>
          <w:snapToGrid w:val="0"/>
        </w:rPr>
        <w:t>2)</w:t>
      </w:r>
      <w:r w:rsidR="007B2009">
        <w:rPr>
          <w:snapToGrid w:val="0"/>
        </w:rPr>
        <w:t xml:space="preserve"> </w:t>
      </w:r>
      <w:r>
        <w:rPr>
          <w:snapToGrid w:val="0"/>
        </w:rPr>
        <w:t>Определить</w:t>
      </w:r>
      <w:r w:rsidR="00D7767A">
        <w:rPr>
          <w:snapToGrid w:val="0"/>
        </w:rPr>
        <w:t xml:space="preserve"> также</w:t>
      </w:r>
      <w:r w:rsidR="007B2009">
        <w:rPr>
          <w:snapToGrid w:val="0"/>
        </w:rPr>
        <w:t xml:space="preserve"> величину</w:t>
      </w:r>
      <w:r w:rsidR="00D7767A">
        <w:rPr>
          <w:snapToGrid w:val="0"/>
        </w:rPr>
        <w:t>,</w:t>
      </w:r>
      <w:r w:rsidR="007B2009">
        <w:rPr>
          <w:snapToGrid w:val="0"/>
        </w:rPr>
        <w:t xml:space="preserve"> обратную коэффициенту экранирования </w:t>
      </w:r>
    </w:p>
    <w:p w:rsidR="00AC4D64" w:rsidRDefault="007B2009" w:rsidP="00034A42">
      <w:pPr>
        <w:pStyle w:val="1-15"/>
        <w:tabs>
          <w:tab w:val="right" w:pos="9214"/>
        </w:tabs>
        <w:ind w:right="-2" w:firstLine="4111"/>
        <w:rPr>
          <w:snapToGrid w:val="0"/>
        </w:rPr>
      </w:pPr>
      <w:r w:rsidRPr="007B2009">
        <w:rPr>
          <w:snapToGrid w:val="0"/>
          <w:position w:val="-38"/>
        </w:rPr>
        <w:object w:dxaOrig="940" w:dyaOrig="859">
          <v:shape id="_x0000_i1082" type="#_x0000_t75" style="width:46.5pt;height:42.75pt" o:ole="">
            <v:imagedata r:id="rId116" o:title=""/>
          </v:shape>
          <o:OLEObject Type="Embed" ProgID="Equation.DSMT4" ShapeID="_x0000_i1082" DrawAspect="Content" ObjectID="_1762934264" r:id="rId117"/>
        </w:object>
      </w:r>
      <w:r w:rsidR="004D24E9">
        <w:rPr>
          <w:snapToGrid w:val="0"/>
        </w:rPr>
        <w:t>.</w:t>
      </w:r>
      <w:r w:rsidR="00034A42">
        <w:rPr>
          <w:snapToGrid w:val="0"/>
        </w:rPr>
        <w:tab/>
        <w:t>(</w:t>
      </w:r>
      <w:r w:rsidR="00833B73">
        <w:rPr>
          <w:snapToGrid w:val="0"/>
        </w:rPr>
        <w:t>3.</w:t>
      </w:r>
      <w:r w:rsidR="00034A42">
        <w:rPr>
          <w:snapToGrid w:val="0"/>
        </w:rPr>
        <w:t>6)</w:t>
      </w:r>
    </w:p>
    <w:p w:rsidR="00AC4D64" w:rsidRDefault="00AC4D64" w:rsidP="004A608B">
      <w:pPr>
        <w:pStyle w:val="1-15"/>
        <w:rPr>
          <w:snapToGrid w:val="0"/>
        </w:rPr>
      </w:pPr>
      <w:r>
        <w:rPr>
          <w:snapToGrid w:val="0"/>
        </w:rPr>
        <w:lastRenderedPageBreak/>
        <w:t>3)</w:t>
      </w:r>
      <w:r w:rsidR="007B2009">
        <w:rPr>
          <w:snapToGrid w:val="0"/>
        </w:rPr>
        <w:t xml:space="preserve"> </w:t>
      </w:r>
      <w:r w:rsidR="00D7767A">
        <w:rPr>
          <w:snapToGrid w:val="0"/>
        </w:rPr>
        <w:t>Выразить коэффициент экранирования в децибелах.</w:t>
      </w:r>
    </w:p>
    <w:p w:rsidR="00AC4D64" w:rsidRDefault="00AC4D64" w:rsidP="004A608B">
      <w:pPr>
        <w:pStyle w:val="1-15"/>
        <w:rPr>
          <w:snapToGrid w:val="0"/>
        </w:rPr>
      </w:pPr>
      <w:r>
        <w:rPr>
          <w:snapToGrid w:val="0"/>
        </w:rPr>
        <w:t>4)</w:t>
      </w:r>
      <w:r w:rsidR="00D7767A">
        <w:rPr>
          <w:snapToGrid w:val="0"/>
        </w:rPr>
        <w:t xml:space="preserve"> Найти напряжённость магнитного поля внутри экранируемой области.</w:t>
      </w:r>
    </w:p>
    <w:p w:rsidR="007B2009" w:rsidRPr="007B2009" w:rsidRDefault="00AC4D64" w:rsidP="004A608B">
      <w:pPr>
        <w:pStyle w:val="1-15"/>
        <w:rPr>
          <w:snapToGrid w:val="0"/>
        </w:rPr>
      </w:pPr>
      <w:r>
        <w:rPr>
          <w:snapToGrid w:val="0"/>
        </w:rPr>
        <w:t>5)</w:t>
      </w:r>
      <w:r w:rsidR="00D7767A">
        <w:rPr>
          <w:snapToGrid w:val="0"/>
        </w:rPr>
        <w:t xml:space="preserve"> Сделать выводы.</w:t>
      </w:r>
    </w:p>
    <w:p w:rsidR="004A608B" w:rsidRDefault="004A608B" w:rsidP="004A608B">
      <w:pPr>
        <w:pStyle w:val="1-15"/>
      </w:pPr>
    </w:p>
    <w:p w:rsidR="004D24E9" w:rsidRDefault="004A608B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>аблиц</w:t>
      </w:r>
      <w:r w:rsidR="00BB47CB">
        <w:rPr>
          <w:snapToGrid w:val="0"/>
        </w:rPr>
        <w:t>а</w:t>
      </w:r>
      <w:r>
        <w:rPr>
          <w:snapToGrid w:val="0"/>
        </w:rPr>
        <w:t xml:space="preserve"> </w:t>
      </w:r>
      <w:r w:rsidR="009E0ADD">
        <w:rPr>
          <w:snapToGrid w:val="0"/>
        </w:rPr>
        <w:fldChar w:fldCharType="begin"/>
      </w:r>
      <w:r w:rsidR="009E0ADD">
        <w:rPr>
          <w:snapToGrid w:val="0"/>
        </w:rPr>
        <w:instrText xml:space="preserve"> SEQ Таблица \* ARABIC </w:instrText>
      </w:r>
      <w:r w:rsidR="009E0ADD">
        <w:rPr>
          <w:snapToGrid w:val="0"/>
        </w:rPr>
        <w:fldChar w:fldCharType="separate"/>
      </w:r>
      <w:bookmarkStart w:id="8" w:name="_Ref12309998"/>
      <w:r w:rsidR="00D00026">
        <w:rPr>
          <w:noProof/>
          <w:snapToGrid w:val="0"/>
        </w:rPr>
        <w:t>3</w:t>
      </w:r>
      <w:bookmarkEnd w:id="8"/>
      <w:r w:rsidR="009E0ADD"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4A608B" w:rsidRPr="009E0ADD" w:rsidRDefault="009E0ADD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4A608B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D7767A" w:rsidP="004A608B">
            <w:pPr>
              <w:pStyle w:val="1-15"/>
              <w:ind w:firstLine="0"/>
              <w:jc w:val="center"/>
              <w:rPr>
                <w:lang w:val="en-US"/>
              </w:rPr>
            </w:pPr>
            <w:r w:rsidRPr="007B2009">
              <w:rPr>
                <w:snapToGrid w:val="0"/>
                <w:position w:val="-16"/>
              </w:rPr>
              <w:object w:dxaOrig="420" w:dyaOrig="420">
                <v:shape id="_x0000_i1083" type="#_x0000_t75" style="width:21.75pt;height:21.75pt" o:ole="">
                  <v:imagedata r:id="rId91" o:title=""/>
                </v:shape>
                <o:OLEObject Type="Embed" ProgID="Equation.DSMT4" ShapeID="_x0000_i1083" DrawAspect="Content" ObjectID="_1762934265" r:id="rId118"/>
              </w:object>
            </w:r>
            <w:r w:rsidR="00323333">
              <w:rPr>
                <w:snapToGrid w:val="0"/>
              </w:rPr>
              <w:t>, А / м</w:t>
            </w:r>
          </w:p>
        </w:tc>
        <w:tc>
          <w:tcPr>
            <w:tcW w:w="962" w:type="dxa"/>
            <w:vAlign w:val="center"/>
          </w:tcPr>
          <w:p w:rsidR="00B456FD" w:rsidRPr="00323333" w:rsidRDefault="00323333" w:rsidP="004A608B">
            <w:pPr>
              <w:pStyle w:val="1-15"/>
              <w:ind w:firstLine="0"/>
              <w:jc w:val="center"/>
            </w:pPr>
            <w:r>
              <w:t>10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12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15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17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20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22</w:t>
            </w:r>
          </w:p>
        </w:tc>
        <w:tc>
          <w:tcPr>
            <w:tcW w:w="962" w:type="dxa"/>
            <w:vAlign w:val="center"/>
          </w:tcPr>
          <w:p w:rsidR="00B456FD" w:rsidRPr="00BB47CB" w:rsidRDefault="00323333" w:rsidP="004A608B">
            <w:pPr>
              <w:pStyle w:val="1-15"/>
              <w:ind w:firstLine="0"/>
              <w:jc w:val="center"/>
            </w:pPr>
            <w:r>
              <w:t>25</w:t>
            </w:r>
          </w:p>
        </w:tc>
        <w:tc>
          <w:tcPr>
            <w:tcW w:w="963" w:type="dxa"/>
            <w:vAlign w:val="center"/>
          </w:tcPr>
          <w:p w:rsidR="00B456FD" w:rsidRPr="009846C5" w:rsidRDefault="00323333" w:rsidP="004A608B">
            <w:pPr>
              <w:pStyle w:val="1-15"/>
              <w:ind w:firstLine="0"/>
              <w:jc w:val="center"/>
            </w:pPr>
            <w:r>
              <w:t>27</w:t>
            </w:r>
          </w:p>
        </w:tc>
      </w:tr>
      <w:tr w:rsidR="00323333" w:rsidRPr="00BB47CB" w:rsidTr="004A608B">
        <w:trPr>
          <w:jc w:val="center"/>
        </w:trPr>
        <w:tc>
          <w:tcPr>
            <w:tcW w:w="1873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  <w:rPr>
                <w:lang w:val="en-US"/>
              </w:rPr>
            </w:pPr>
            <w:r w:rsidRPr="007B2009">
              <w:rPr>
                <w:snapToGrid w:val="0"/>
                <w:position w:val="-6"/>
              </w:rPr>
              <w:object w:dxaOrig="220" w:dyaOrig="240">
                <v:shape id="_x0000_i1084" type="#_x0000_t75" style="width:11.25pt;height:11.25pt" o:ole="">
                  <v:imagedata r:id="rId93" o:title=""/>
                </v:shape>
                <o:OLEObject Type="Embed" ProgID="Equation.DSMT4" ShapeID="_x0000_i1084" DrawAspect="Content" ObjectID="_1762934266" r:id="rId119"/>
              </w:object>
            </w:r>
            <w:r>
              <w:rPr>
                <w:snapToGrid w:val="0"/>
              </w:rPr>
              <w:t>, см</w:t>
            </w:r>
          </w:p>
        </w:tc>
        <w:tc>
          <w:tcPr>
            <w:tcW w:w="962" w:type="dxa"/>
            <w:vAlign w:val="center"/>
          </w:tcPr>
          <w:p w:rsidR="00323333" w:rsidRPr="00323333" w:rsidRDefault="00323333" w:rsidP="004A608B">
            <w:pPr>
              <w:pStyle w:val="1-15"/>
              <w:ind w:firstLine="0"/>
              <w:jc w:val="center"/>
            </w:pPr>
            <w:r>
              <w:t>13</w:t>
            </w:r>
          </w:p>
        </w:tc>
        <w:tc>
          <w:tcPr>
            <w:tcW w:w="962" w:type="dxa"/>
            <w:vAlign w:val="center"/>
          </w:tcPr>
          <w:p w:rsidR="00323333" w:rsidRPr="00323333" w:rsidRDefault="00323333" w:rsidP="00EE2CE6">
            <w:pPr>
              <w:pStyle w:val="1-15"/>
              <w:ind w:firstLine="0"/>
              <w:jc w:val="center"/>
            </w:pPr>
            <w:r>
              <w:t>15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17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19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21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23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25</w:t>
            </w:r>
          </w:p>
        </w:tc>
        <w:tc>
          <w:tcPr>
            <w:tcW w:w="963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27</w:t>
            </w:r>
          </w:p>
        </w:tc>
      </w:tr>
      <w:tr w:rsidR="00323333" w:rsidRPr="00BB47CB" w:rsidTr="004A608B">
        <w:trPr>
          <w:jc w:val="center"/>
        </w:trPr>
        <w:tc>
          <w:tcPr>
            <w:tcW w:w="1873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  <w:rPr>
                <w:lang w:val="en-US"/>
              </w:rPr>
            </w:pPr>
            <w:r w:rsidRPr="007B2009">
              <w:rPr>
                <w:snapToGrid w:val="0"/>
                <w:position w:val="-6"/>
              </w:rPr>
              <w:object w:dxaOrig="200" w:dyaOrig="300">
                <v:shape id="_x0000_i1085" type="#_x0000_t75" style="width:10.5pt;height:15pt" o:ole="">
                  <v:imagedata r:id="rId95" o:title=""/>
                </v:shape>
                <o:OLEObject Type="Embed" ProgID="Equation.DSMT4" ShapeID="_x0000_i1085" DrawAspect="Content" ObjectID="_1762934267" r:id="rId120"/>
              </w:object>
            </w:r>
            <w:r>
              <w:rPr>
                <w:snapToGrid w:val="0"/>
              </w:rPr>
              <w:t>, см</w:t>
            </w:r>
          </w:p>
        </w:tc>
        <w:tc>
          <w:tcPr>
            <w:tcW w:w="962" w:type="dxa"/>
            <w:vAlign w:val="center"/>
          </w:tcPr>
          <w:p w:rsidR="00323333" w:rsidRPr="00323333" w:rsidRDefault="00323333" w:rsidP="00323333">
            <w:pPr>
              <w:pStyle w:val="1-15"/>
              <w:ind w:firstLine="0"/>
              <w:jc w:val="center"/>
            </w:pPr>
            <w:r w:rsidRPr="00BB47CB">
              <w:rPr>
                <w:lang w:val="en-US"/>
              </w:rPr>
              <w:t>1</w:t>
            </w:r>
            <w:r>
              <w:t>3,5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15,5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17,5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19,5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22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24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26</w:t>
            </w:r>
          </w:p>
        </w:tc>
        <w:tc>
          <w:tcPr>
            <w:tcW w:w="963" w:type="dxa"/>
            <w:vAlign w:val="center"/>
          </w:tcPr>
          <w:p w:rsidR="00323333" w:rsidRPr="009846C5" w:rsidRDefault="00323333" w:rsidP="004A608B">
            <w:pPr>
              <w:pStyle w:val="1-15"/>
              <w:ind w:firstLine="0"/>
              <w:jc w:val="center"/>
            </w:pPr>
            <w:r>
              <w:t>27</w:t>
            </w:r>
          </w:p>
        </w:tc>
      </w:tr>
      <w:tr w:rsidR="00323333" w:rsidRPr="00BB47CB" w:rsidTr="004A608B">
        <w:trPr>
          <w:jc w:val="center"/>
        </w:trPr>
        <w:tc>
          <w:tcPr>
            <w:tcW w:w="1873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  <w:rPr>
                <w:lang w:val="en-US"/>
              </w:rPr>
            </w:pPr>
            <w:r w:rsidRPr="007B2009">
              <w:rPr>
                <w:snapToGrid w:val="0"/>
                <w:position w:val="-10"/>
              </w:rPr>
              <w:object w:dxaOrig="220" w:dyaOrig="279">
                <v:shape id="_x0000_i1086" type="#_x0000_t75" style="width:11.25pt;height:14.25pt" o:ole="">
                  <v:imagedata r:id="rId97" o:title=""/>
                </v:shape>
                <o:OLEObject Type="Embed" ProgID="Equation.DSMT4" ShapeID="_x0000_i1086" DrawAspect="Content" ObjectID="_1762934268" r:id="rId121"/>
              </w:object>
            </w:r>
          </w:p>
        </w:tc>
        <w:tc>
          <w:tcPr>
            <w:tcW w:w="962" w:type="dxa"/>
            <w:vAlign w:val="center"/>
          </w:tcPr>
          <w:p w:rsidR="00323333" w:rsidRPr="00323333" w:rsidRDefault="00323333" w:rsidP="004A608B">
            <w:pPr>
              <w:pStyle w:val="1-15"/>
              <w:ind w:firstLine="0"/>
              <w:jc w:val="center"/>
            </w:pPr>
            <w:r>
              <w:t>500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600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700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4A608B">
            <w:pPr>
              <w:pStyle w:val="1-15"/>
              <w:ind w:firstLine="0"/>
              <w:jc w:val="center"/>
            </w:pPr>
            <w:r>
              <w:t>800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550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650</w:t>
            </w:r>
          </w:p>
        </w:tc>
        <w:tc>
          <w:tcPr>
            <w:tcW w:w="962" w:type="dxa"/>
            <w:vAlign w:val="center"/>
          </w:tcPr>
          <w:p w:rsidR="00323333" w:rsidRPr="00BB47CB" w:rsidRDefault="00323333" w:rsidP="00EE2CE6">
            <w:pPr>
              <w:pStyle w:val="1-15"/>
              <w:ind w:firstLine="0"/>
              <w:jc w:val="center"/>
            </w:pPr>
            <w:r>
              <w:t>750</w:t>
            </w:r>
          </w:p>
        </w:tc>
        <w:tc>
          <w:tcPr>
            <w:tcW w:w="963" w:type="dxa"/>
            <w:vAlign w:val="center"/>
          </w:tcPr>
          <w:p w:rsidR="00323333" w:rsidRPr="009846C5" w:rsidRDefault="00323333" w:rsidP="004A608B">
            <w:pPr>
              <w:pStyle w:val="1-15"/>
              <w:ind w:firstLine="0"/>
              <w:jc w:val="center"/>
            </w:pPr>
            <w:r>
              <w:t>850</w:t>
            </w:r>
          </w:p>
        </w:tc>
      </w:tr>
    </w:tbl>
    <w:p w:rsidR="00B456FD" w:rsidRDefault="00B456FD" w:rsidP="00B456FD">
      <w:pPr>
        <w:pStyle w:val="1-15"/>
        <w:ind w:firstLine="709"/>
      </w:pPr>
    </w:p>
    <w:p w:rsidR="00B456FD" w:rsidRPr="00206D8F" w:rsidRDefault="00B456FD" w:rsidP="00B456FD">
      <w:pPr>
        <w:pStyle w:val="1-15-"/>
      </w:pPr>
      <w:r w:rsidRPr="00206D8F">
        <w:t>Рекомендации по выполнению задания</w:t>
      </w:r>
    </w:p>
    <w:p w:rsidR="00DC5ED0" w:rsidRDefault="00B456FD" w:rsidP="00B456FD">
      <w:pPr>
        <w:pStyle w:val="1-15"/>
        <w:ind w:firstLine="709"/>
      </w:pPr>
      <w:r>
        <w:t xml:space="preserve">При выполнении задания следует руководствоваться </w:t>
      </w:r>
      <w:r w:rsidR="00D7767A">
        <w:t xml:space="preserve">материалом </w:t>
      </w:r>
      <w:r w:rsidR="004D24E9">
        <w:t>л</w:t>
      </w:r>
      <w:r w:rsidR="00D7767A">
        <w:t>екции 9, где даны соответствующие формулы</w:t>
      </w:r>
      <w:r w:rsidR="00E34C1A">
        <w:t xml:space="preserve"> (11), (12) и пример расчета </w:t>
      </w:r>
      <w:r w:rsidR="00E34C1A" w:rsidRPr="00E34C1A">
        <w:t>коэффициент</w:t>
      </w:r>
      <w:r w:rsidR="00E34C1A">
        <w:t>а</w:t>
      </w:r>
      <w:r w:rsidR="00E34C1A" w:rsidRPr="00E34C1A">
        <w:t xml:space="preserve"> экранирования для цилиндрического экрана</w:t>
      </w:r>
      <w:r w:rsidR="00DC5ED0" w:rsidRPr="00151D96">
        <w:t>.</w:t>
      </w:r>
    </w:p>
    <w:p w:rsidR="00B456FD" w:rsidRDefault="00E34C1A" w:rsidP="00B456FD">
      <w:pPr>
        <w:pStyle w:val="1-15"/>
        <w:ind w:firstLine="709"/>
      </w:pPr>
      <w:r>
        <w:t xml:space="preserve">Для выражения </w:t>
      </w:r>
      <w:r w:rsidRPr="00E34C1A">
        <w:t>коэффициент</w:t>
      </w:r>
      <w:r>
        <w:t>а</w:t>
      </w:r>
      <w:r w:rsidRPr="00E34C1A">
        <w:t xml:space="preserve"> экранирования</w:t>
      </w:r>
      <w:r>
        <w:t xml:space="preserve"> в децибелах служ</w:t>
      </w:r>
      <w:r w:rsidR="004D24E9">
        <w:t>и</w:t>
      </w:r>
      <w:r>
        <w:t>т формул</w:t>
      </w:r>
      <w:r w:rsidR="004D24E9">
        <w:t>а</w:t>
      </w:r>
      <w:r>
        <w:t xml:space="preserve"> (24)</w:t>
      </w:r>
      <w:r w:rsidR="00034A42">
        <w:t xml:space="preserve"> текста учебника</w:t>
      </w:r>
      <w:r>
        <w:t>.</w:t>
      </w:r>
    </w:p>
    <w:p w:rsidR="00E34C1A" w:rsidRDefault="00E34C1A" w:rsidP="00B456FD">
      <w:pPr>
        <w:pStyle w:val="1-15"/>
        <w:ind w:firstLine="709"/>
        <w:rPr>
          <w:snapToGrid w:val="0"/>
        </w:rPr>
      </w:pPr>
      <w:r>
        <w:rPr>
          <w:snapToGrid w:val="0"/>
        </w:rPr>
        <w:t>Напряжённость магнитного поля внутри экранируемой области можно найти с помощью формулы</w:t>
      </w:r>
    </w:p>
    <w:p w:rsidR="00E34C1A" w:rsidRDefault="00E34C1A" w:rsidP="00E34C1A">
      <w:pPr>
        <w:pStyle w:val="MTDisplayEquation"/>
      </w:pPr>
      <w:r>
        <w:tab/>
      </w:r>
      <w:r w:rsidRPr="00E34C1A">
        <w:rPr>
          <w:position w:val="-28"/>
        </w:rPr>
        <w:object w:dxaOrig="1100" w:dyaOrig="760">
          <v:shape id="_x0000_i1087" type="#_x0000_t75" style="width:54pt;height:37.5pt" o:ole="">
            <v:imagedata r:id="rId122" o:title=""/>
          </v:shape>
          <o:OLEObject Type="Embed" ProgID="Equation.DSMT4" ShapeID="_x0000_i1087" DrawAspect="Content" ObjectID="_1762934269" r:id="rId123"/>
        </w:object>
      </w:r>
      <w:r w:rsidR="004D24E9">
        <w:t>.</w:t>
      </w:r>
      <w:r w:rsidR="00034A42">
        <w:tab/>
        <w:t>(</w:t>
      </w:r>
      <w:r w:rsidR="00833B73">
        <w:t>3.</w:t>
      </w:r>
      <w:r w:rsidR="00034A42">
        <w:t>7)</w:t>
      </w:r>
    </w:p>
    <w:p w:rsidR="00AC4D64" w:rsidRDefault="00E34C1A" w:rsidP="00E34C1A">
      <w:pPr>
        <w:pStyle w:val="1-15"/>
        <w:ind w:firstLine="709"/>
        <w:rPr>
          <w:snapToGrid w:val="0"/>
        </w:rPr>
      </w:pPr>
      <w:r>
        <w:rPr>
          <w:snapToGrid w:val="0"/>
        </w:rPr>
        <w:t>Выводы следует написать по каждому пункту задания.</w:t>
      </w:r>
    </w:p>
    <w:p w:rsidR="00AC4D64" w:rsidRDefault="00AC4D64" w:rsidP="00AC4D64">
      <w:pPr>
        <w:pStyle w:val="1-15"/>
        <w:rPr>
          <w:snapToGrid w:val="0"/>
        </w:rPr>
      </w:pPr>
      <w:r>
        <w:rPr>
          <w:snapToGrid w:val="0"/>
        </w:rPr>
        <w:br w:type="page"/>
      </w:r>
    </w:p>
    <w:p w:rsidR="00E34C1A" w:rsidRPr="00034A42" w:rsidRDefault="00E34C1A" w:rsidP="00034A42">
      <w:pPr>
        <w:pStyle w:val="1"/>
        <w:jc w:val="left"/>
        <w:rPr>
          <w:color w:val="4F81BD" w:themeColor="accent1"/>
        </w:rPr>
      </w:pPr>
      <w:r w:rsidRPr="00034A42">
        <w:rPr>
          <w:color w:val="4F81BD" w:themeColor="accent1"/>
        </w:rPr>
        <w:lastRenderedPageBreak/>
        <w:t xml:space="preserve">Практическое задание </w:t>
      </w:r>
      <w:r w:rsidR="003A2971" w:rsidRPr="00034A42">
        <w:rPr>
          <w:color w:val="4F81BD" w:themeColor="accent1"/>
        </w:rPr>
        <w:fldChar w:fldCharType="begin"/>
      </w:r>
      <w:r w:rsidR="003A2971" w:rsidRPr="00034A42">
        <w:rPr>
          <w:color w:val="4F81BD" w:themeColor="accent1"/>
        </w:rPr>
        <w:instrText xml:space="preserve"> SEQ Параграф \* ARABIC </w:instrText>
      </w:r>
      <w:r w:rsidR="003A2971" w:rsidRPr="00034A42">
        <w:rPr>
          <w:color w:val="4F81BD" w:themeColor="accent1"/>
        </w:rPr>
        <w:fldChar w:fldCharType="separate"/>
      </w:r>
      <w:bookmarkStart w:id="9" w:name="_Ref12311992"/>
      <w:r w:rsidR="00D00026" w:rsidRPr="00034A42">
        <w:rPr>
          <w:noProof/>
          <w:color w:val="4F81BD" w:themeColor="accent1"/>
        </w:rPr>
        <w:t>4</w:t>
      </w:r>
      <w:bookmarkEnd w:id="9"/>
      <w:r w:rsidR="003A2971" w:rsidRPr="00034A42">
        <w:rPr>
          <w:noProof/>
          <w:color w:val="4F81BD" w:themeColor="accent1"/>
        </w:rPr>
        <w:fldChar w:fldCharType="end"/>
      </w:r>
    </w:p>
    <w:p w:rsidR="00E34C1A" w:rsidRPr="009834AA" w:rsidRDefault="00E34C1A" w:rsidP="00E34C1A">
      <w:pPr>
        <w:pStyle w:val="1-15"/>
      </w:pPr>
    </w:p>
    <w:p w:rsidR="00E34C1A" w:rsidRPr="009834AA" w:rsidRDefault="00E34C1A" w:rsidP="00E34C1A">
      <w:pPr>
        <w:pStyle w:val="1-15-"/>
      </w:pPr>
      <w:r w:rsidRPr="009834AA">
        <w:t xml:space="preserve">Лекция </w:t>
      </w:r>
      <w:r>
        <w:t>9</w:t>
      </w:r>
      <w:r w:rsidRPr="009834AA">
        <w:t xml:space="preserve">. </w:t>
      </w:r>
      <w:r w:rsidRPr="007B2009">
        <w:t>Теория экранирования</w:t>
      </w:r>
    </w:p>
    <w:p w:rsidR="00E34C1A" w:rsidRPr="00206D8F" w:rsidRDefault="00034A42" w:rsidP="00E34C1A">
      <w:pPr>
        <w:pStyle w:val="1-15-"/>
      </w:pPr>
      <w:r>
        <w:t>Задание</w:t>
      </w:r>
    </w:p>
    <w:p w:rsidR="000875E8" w:rsidRDefault="000875E8" w:rsidP="000875E8">
      <w:pPr>
        <w:pStyle w:val="1-15"/>
      </w:pPr>
      <w:r>
        <w:t xml:space="preserve">Плоская электромагнитная волна с частотой </w:t>
      </w:r>
      <w:r w:rsidRPr="000875E8">
        <w:rPr>
          <w:position w:val="-12"/>
        </w:rPr>
        <w:object w:dxaOrig="260" w:dyaOrig="360">
          <v:shape id="_x0000_i1088" type="#_x0000_t75" style="width:12pt;height:18.75pt" o:ole="">
            <v:imagedata r:id="rId124" o:title=""/>
          </v:shape>
          <o:OLEObject Type="Embed" ProgID="Equation.DSMT4" ShapeID="_x0000_i1088" DrawAspect="Content" ObjectID="_1762934270" r:id="rId125"/>
        </w:object>
      </w:r>
      <w:r>
        <w:t xml:space="preserve"> распространяется в однородной проводящей среде с параметрами </w:t>
      </w:r>
      <w:r w:rsidRPr="00434990">
        <w:rPr>
          <w:position w:val="-10"/>
        </w:rPr>
        <w:object w:dxaOrig="220" w:dyaOrig="279">
          <v:shape id="_x0000_i1089" type="#_x0000_t75" style="width:11.25pt;height:14.25pt" o:ole="">
            <v:imagedata r:id="rId126" o:title=""/>
          </v:shape>
          <o:OLEObject Type="Embed" ProgID="Equation.DSMT4" ShapeID="_x0000_i1089" DrawAspect="Content" ObjectID="_1762934271" r:id="rId127"/>
        </w:object>
      </w:r>
      <w:r>
        <w:t xml:space="preserve">, </w:t>
      </w:r>
      <w:r w:rsidRPr="00434990">
        <w:rPr>
          <w:position w:val="-10"/>
        </w:rPr>
        <w:object w:dxaOrig="200" w:dyaOrig="279">
          <v:shape id="_x0000_i1090" type="#_x0000_t75" style="width:10.5pt;height:14.25pt" o:ole="">
            <v:imagedata r:id="rId128" o:title=""/>
          </v:shape>
          <o:OLEObject Type="Embed" ProgID="Equation.DSMT4" ShapeID="_x0000_i1090" DrawAspect="Content" ObjectID="_1762934272" r:id="rId129"/>
        </w:object>
      </w:r>
      <w:r>
        <w:t xml:space="preserve"> (рис</w:t>
      </w:r>
      <w:r w:rsidR="004D24E9">
        <w:t>.</w:t>
      </w:r>
      <w:r>
        <w:t xml:space="preserve"> </w:t>
      </w:r>
      <w:r>
        <w:fldChar w:fldCharType="begin"/>
      </w:r>
      <w:r>
        <w:instrText xml:space="preserve"> REF _Ref12312873 \h </w:instrText>
      </w:r>
      <w:r>
        <w:fldChar w:fldCharType="separate"/>
      </w:r>
      <w:r w:rsidR="00D00026">
        <w:rPr>
          <w:noProof/>
        </w:rPr>
        <w:t>3</w:t>
      </w:r>
      <w:r>
        <w:fldChar w:fldCharType="end"/>
      </w:r>
      <w:r>
        <w:t xml:space="preserve">), где </w:t>
      </w:r>
      <w:r w:rsidRPr="00434990">
        <w:rPr>
          <w:position w:val="-10"/>
        </w:rPr>
        <w:object w:dxaOrig="220" w:dyaOrig="279">
          <v:shape id="_x0000_i1091" type="#_x0000_t75" style="width:11.25pt;height:14.25pt" o:ole="">
            <v:imagedata r:id="rId126" o:title=""/>
          </v:shape>
          <o:OLEObject Type="Embed" ProgID="Equation.DSMT4" ShapeID="_x0000_i1091" DrawAspect="Content" ObjectID="_1762934273" r:id="rId130"/>
        </w:object>
      </w:r>
      <w:r>
        <w:t xml:space="preserve"> – относительная магнитная проницаемость среды, </w:t>
      </w:r>
      <w:r w:rsidRPr="00434990">
        <w:rPr>
          <w:position w:val="-10"/>
        </w:rPr>
        <w:object w:dxaOrig="200" w:dyaOrig="279">
          <v:shape id="_x0000_i1092" type="#_x0000_t75" style="width:10.5pt;height:14.25pt" o:ole="">
            <v:imagedata r:id="rId128" o:title=""/>
          </v:shape>
          <o:OLEObject Type="Embed" ProgID="Equation.DSMT4" ShapeID="_x0000_i1092" DrawAspect="Content" ObjectID="_1762934274" r:id="rId131"/>
        </w:object>
      </w:r>
      <w:r>
        <w:t xml:space="preserve"> – удельная проводимость. </w:t>
      </w:r>
      <w:r>
        <w:rPr>
          <w:snapToGrid w:val="0"/>
        </w:rPr>
        <w:t>Значения величин приводятся в табл</w:t>
      </w:r>
      <w:r w:rsidR="004D24E9">
        <w:rPr>
          <w:snapToGrid w:val="0"/>
        </w:rPr>
        <w:t>.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_Ref12313067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D00026">
        <w:rPr>
          <w:noProof/>
          <w:snapToGrid w:val="0"/>
        </w:rPr>
        <w:t>4</w:t>
      </w:r>
      <w:r>
        <w:rPr>
          <w:snapToGrid w:val="0"/>
        </w:rPr>
        <w:fldChar w:fldCharType="end"/>
      </w:r>
      <w:r>
        <w:rPr>
          <w:snapToGrid w:val="0"/>
        </w:rPr>
        <w:t xml:space="preserve"> по вариантам</w:t>
      </w:r>
      <w:r w:rsidRPr="00026DB7">
        <w:rPr>
          <w:snapToGrid w:val="0"/>
        </w:rPr>
        <w:t xml:space="preserve"> (</w:t>
      </w:r>
      <w:r>
        <w:rPr>
          <w:snapToGrid w:val="0"/>
        </w:rPr>
        <w:t>выбор варианта осуществляется по первой букве фамилии</w:t>
      </w:r>
      <w:r w:rsidRPr="00026DB7">
        <w:rPr>
          <w:snapToGrid w:val="0"/>
        </w:rPr>
        <w:t>)</w:t>
      </w:r>
      <w:r>
        <w:rPr>
          <w:snapToGrid w:val="0"/>
        </w:rPr>
        <w:t>.</w:t>
      </w:r>
    </w:p>
    <w:p w:rsidR="000875E8" w:rsidRDefault="000875E8" w:rsidP="000875E8">
      <w:pPr>
        <w:pStyle w:val="02"/>
      </w:pPr>
    </w:p>
    <w:p w:rsidR="000875E8" w:rsidRDefault="007010F2" w:rsidP="000875E8">
      <w:pPr>
        <w:pStyle w:val="0-15"/>
      </w:pPr>
      <w:r>
        <w:pict>
          <v:group id="_x0000_s19750" editas="canvas" style="width:339.75pt;height:309.1pt;mso-position-horizontal-relative:char;mso-position-vertical-relative:line" coordorigin="1772,-55" coordsize="6795,6182">
            <o:lock v:ext="edit" aspectratio="t"/>
            <v:shape id="_x0000_s19751" type="#_x0000_t75" style="position:absolute;left:1772;top:-55;width:6795;height:6182" o:preferrelative="f">
              <v:fill o:detectmouseclick="t"/>
              <v:path o:extrusionok="t" o:connecttype="none"/>
              <o:lock v:ext="edit" text="t"/>
            </v:shape>
            <v:shape id="_x0000_s19752" type="#_x0000_t75" style="position:absolute;left:1933;top:60;width:6634;height:6067;mso-position-horizontal-relative:text;mso-position-vertical-relative:text">
              <v:imagedata r:id="rId132" o:title="Рисунок 17"/>
            </v:shape>
            <v:shape id="_x0000_s19753" type="#_x0000_t75" style="position:absolute;left:4258;top:-55;width:221;height:235;mso-position-horizontal-relative:text;mso-position-vertical-relative:text">
              <v:imagedata r:id="rId133" o:title=""/>
            </v:shape>
            <v:shape id="_x0000_s19754" type="#_x0000_t75" style="position:absolute;left:4199;top:3251;width:280;height:294;mso-position-horizontal-relative:text;mso-position-vertical-relative:text">
              <v:imagedata r:id="rId20" o:title=""/>
            </v:shape>
            <v:shape id="_x0000_s19755" type="#_x0000_t75" style="position:absolute;left:1772;top:5668;width:241;height:294;mso-position-horizontal-relative:text;mso-position-vertical-relative:text">
              <v:imagedata r:id="rId134" o:title=""/>
            </v:shape>
            <v:shape id="_x0000_s19756" type="#_x0000_t75" style="position:absolute;left:8008;top:3101;width:201;height:216;mso-position-horizontal-relative:text;mso-position-vertical-relative:text">
              <v:imagedata r:id="rId135" o:title=""/>
            </v:shape>
            <v:shape id="_x0000_s19757" type="#_x0000_t75" style="position:absolute;left:4700;top:2224;width:260;height:333;mso-position-horizontal-relative:text;mso-position-vertical-relative:text">
              <v:imagedata r:id="rId136" o:title=""/>
            </v:shape>
            <v:shape id="_x0000_s19758" type="#_x0000_t75" style="position:absolute;left:3573;top:3839;width:320;height:333;mso-position-horizontal-relative:text;mso-position-vertical-relative:text">
              <v:imagedata r:id="rId137" o:title=""/>
            </v:shape>
            <v:shape id="_x0000_s19759" type="#_x0000_t75" style="position:absolute;left:5526;top:2984;width:300;height:333;mso-position-horizontal-relative:text;mso-position-vertical-relative:text">
              <v:imagedata r:id="rId138" o:title=""/>
            </v:shape>
            <v:shape id="_x0000_s19760" type="#_x0000_t75" style="position:absolute;left:5175;top:847;width:2352;height:607;mso-position-horizontal-relative:text;mso-position-vertical-relative:text">
              <v:imagedata r:id="rId139" o:title=""/>
            </v:shape>
            <w10:anchorlock/>
          </v:group>
          <o:OLEObject Type="Embed" ProgID="Equation.DSMT4" ShapeID="_x0000_s19753" DrawAspect="Content" ObjectID="_1762934368" r:id="rId140"/>
          <o:OLEObject Type="Embed" ProgID="Equation.DSMT4" ShapeID="_x0000_s19754" DrawAspect="Content" ObjectID="_1762934369" r:id="rId141"/>
          <o:OLEObject Type="Embed" ProgID="Equation.DSMT4" ShapeID="_x0000_s19755" DrawAspect="Content" ObjectID="_1762934370" r:id="rId142"/>
          <o:OLEObject Type="Embed" ProgID="Equation.DSMT4" ShapeID="_x0000_s19756" DrawAspect="Content" ObjectID="_1762934371" r:id="rId143"/>
          <o:OLEObject Type="Embed" ProgID="Equation.DSMT4" ShapeID="_x0000_s19757" DrawAspect="Content" ObjectID="_1762934372" r:id="rId144"/>
          <o:OLEObject Type="Embed" ProgID="Equation.DSMT4" ShapeID="_x0000_s19758" DrawAspect="Content" ObjectID="_1762934373" r:id="rId145"/>
          <o:OLEObject Type="Embed" ProgID="Equation.DSMT4" ShapeID="_x0000_s19759" DrawAspect="Content" ObjectID="_1762934374" r:id="rId146"/>
          <o:OLEObject Type="Embed" ProgID="Equation.DSMT4" ShapeID="_x0000_s19760" DrawAspect="Content" ObjectID="_1762934375" r:id="rId147"/>
        </w:pict>
      </w:r>
    </w:p>
    <w:p w:rsidR="000875E8" w:rsidRDefault="000875E8" w:rsidP="000875E8">
      <w:pPr>
        <w:pStyle w:val="0-15"/>
      </w:pPr>
    </w:p>
    <w:p w:rsidR="000875E8" w:rsidRDefault="000875E8" w:rsidP="000875E8">
      <w:pPr>
        <w:pStyle w:val="0-15"/>
      </w:pPr>
      <w:r>
        <w:t>Рис</w:t>
      </w:r>
      <w:r w:rsidR="004D24E9">
        <w:t>.</w:t>
      </w:r>
      <w:r>
        <w:t xml:space="preserve"> </w:t>
      </w:r>
      <w:fldSimple w:instr=" SEQ Рисунок \* ARABIC ">
        <w:bookmarkStart w:id="10" w:name="_Ref12312873"/>
        <w:r w:rsidR="00D00026">
          <w:rPr>
            <w:noProof/>
          </w:rPr>
          <w:t>3</w:t>
        </w:r>
        <w:bookmarkEnd w:id="10"/>
      </w:fldSimple>
      <w:r w:rsidR="004D24E9">
        <w:rPr>
          <w:noProof/>
        </w:rPr>
        <w:t>.</w:t>
      </w:r>
      <w:r>
        <w:t xml:space="preserve"> Распространение плоской электромагнитной</w:t>
      </w:r>
      <w:r>
        <w:br/>
        <w:t xml:space="preserve"> волны в однородной проводящей среде</w:t>
      </w:r>
    </w:p>
    <w:p w:rsidR="000875E8" w:rsidRDefault="000875E8" w:rsidP="000875E8">
      <w:pPr>
        <w:pStyle w:val="0-15"/>
      </w:pPr>
    </w:p>
    <w:p w:rsidR="00AC4D64" w:rsidRDefault="00AC4D64" w:rsidP="00E34C1A">
      <w:pPr>
        <w:pStyle w:val="1-15"/>
        <w:rPr>
          <w:position w:val="-4"/>
        </w:rPr>
      </w:pPr>
      <w:r>
        <w:rPr>
          <w:snapToGrid w:val="0"/>
        </w:rPr>
        <w:t xml:space="preserve">1) </w:t>
      </w:r>
      <w:r w:rsidR="00E34C1A">
        <w:rPr>
          <w:snapToGrid w:val="0"/>
        </w:rPr>
        <w:t xml:space="preserve">Определить </w:t>
      </w:r>
      <w:r w:rsidR="000875E8">
        <w:t xml:space="preserve">глубину проникновения </w:t>
      </w:r>
      <w:r w:rsidR="000875E8" w:rsidRPr="00C50C02">
        <w:rPr>
          <w:position w:val="-4"/>
        </w:rPr>
        <w:object w:dxaOrig="260" w:dyaOrig="279">
          <v:shape id="_x0000_i1102" type="#_x0000_t75" style="width:12pt;height:14.25pt" o:ole="">
            <v:imagedata r:id="rId148" o:title=""/>
          </v:shape>
          <o:OLEObject Type="Embed" ProgID="Equation.DSMT4" ShapeID="_x0000_i1102" DrawAspect="Content" ObjectID="_1762934275" r:id="rId149"/>
        </w:object>
      </w:r>
      <w:r w:rsidR="000875E8">
        <w:rPr>
          <w:position w:val="-4"/>
        </w:rPr>
        <w:t>.</w:t>
      </w:r>
    </w:p>
    <w:p w:rsidR="00AC4D64" w:rsidRDefault="00AC4D64" w:rsidP="00E34C1A">
      <w:pPr>
        <w:pStyle w:val="1-15"/>
        <w:rPr>
          <w:snapToGrid w:val="0"/>
        </w:rPr>
      </w:pPr>
      <w:r w:rsidRPr="00AC4D64">
        <w:rPr>
          <w:snapToGrid w:val="0"/>
        </w:rPr>
        <w:t>2)</w:t>
      </w:r>
      <w:r w:rsidR="000875E8">
        <w:rPr>
          <w:snapToGrid w:val="0"/>
        </w:rPr>
        <w:t xml:space="preserve"> Найти длину волны в воздухе </w:t>
      </w:r>
      <w:r w:rsidRPr="00AC4D64">
        <w:rPr>
          <w:snapToGrid w:val="0"/>
          <w:position w:val="-16"/>
        </w:rPr>
        <w:object w:dxaOrig="340" w:dyaOrig="420">
          <v:shape id="_x0000_i1103" type="#_x0000_t75" style="width:16.5pt;height:21.75pt" o:ole="">
            <v:imagedata r:id="rId150" o:title=""/>
          </v:shape>
          <o:OLEObject Type="Embed" ProgID="Equation.DSMT4" ShapeID="_x0000_i1103" DrawAspect="Content" ObjectID="_1762934276" r:id="rId151"/>
        </w:object>
      </w:r>
      <w:r w:rsidR="007E097F">
        <w:rPr>
          <w:snapToGrid w:val="0"/>
        </w:rPr>
        <w:t xml:space="preserve"> </w:t>
      </w:r>
      <w:r w:rsidR="000875E8">
        <w:rPr>
          <w:snapToGrid w:val="0"/>
        </w:rPr>
        <w:t xml:space="preserve">и </w:t>
      </w:r>
      <w:r w:rsidR="000875E8" w:rsidRPr="00AC4D64">
        <w:rPr>
          <w:snapToGrid w:val="0"/>
        </w:rPr>
        <w:t xml:space="preserve">длину волны в металле </w:t>
      </w:r>
      <w:r w:rsidRPr="00AC4D64">
        <w:rPr>
          <w:snapToGrid w:val="0"/>
          <w:position w:val="-16"/>
        </w:rPr>
        <w:object w:dxaOrig="380" w:dyaOrig="420">
          <v:shape id="_x0000_i1104" type="#_x0000_t75" style="width:18.75pt;height:21.75pt" o:ole="">
            <v:imagedata r:id="rId152" o:title=""/>
          </v:shape>
          <o:OLEObject Type="Embed" ProgID="Equation.DSMT4" ShapeID="_x0000_i1104" DrawAspect="Content" ObjectID="_1762934277" r:id="rId153"/>
        </w:object>
      </w:r>
      <w:r w:rsidR="007E097F" w:rsidRPr="00AC4D64">
        <w:rPr>
          <w:snapToGrid w:val="0"/>
        </w:rPr>
        <w:t>.</w:t>
      </w:r>
    </w:p>
    <w:p w:rsidR="00AC4D64" w:rsidRDefault="00AC4D64" w:rsidP="00E34C1A">
      <w:pPr>
        <w:pStyle w:val="1-15"/>
        <w:rPr>
          <w:snapToGrid w:val="0"/>
        </w:rPr>
      </w:pPr>
      <w:r>
        <w:rPr>
          <w:snapToGrid w:val="0"/>
        </w:rPr>
        <w:t>3)</w:t>
      </w:r>
      <w:r w:rsidR="007E097F" w:rsidRPr="00AC4D64">
        <w:rPr>
          <w:snapToGrid w:val="0"/>
        </w:rPr>
        <w:t xml:space="preserve"> Вычислить</w:t>
      </w:r>
      <w:r w:rsidR="00E34C1A">
        <w:rPr>
          <w:snapToGrid w:val="0"/>
        </w:rPr>
        <w:t xml:space="preserve"> </w:t>
      </w:r>
      <w:r w:rsidR="007E097F">
        <w:rPr>
          <w:snapToGrid w:val="0"/>
        </w:rPr>
        <w:t xml:space="preserve">толщину стенки экрана, обеспечивающего уменьшение </w:t>
      </w:r>
      <w:r w:rsidR="007E097F">
        <w:rPr>
          <w:snapToGrid w:val="0"/>
        </w:rPr>
        <w:lastRenderedPageBreak/>
        <w:t xml:space="preserve">напряжённости электрического поля электромагнитной волны на </w:t>
      </w:r>
      <w:r w:rsidRPr="00AC4D64">
        <w:rPr>
          <w:snapToGrid w:val="0"/>
          <w:position w:val="-4"/>
        </w:rPr>
        <w:object w:dxaOrig="240" w:dyaOrig="279">
          <v:shape id="_x0000_i1105" type="#_x0000_t75" style="width:12pt;height:14.25pt" o:ole="">
            <v:imagedata r:id="rId154" o:title=""/>
          </v:shape>
          <o:OLEObject Type="Embed" ProgID="Equation.DSMT4" ShapeID="_x0000_i1105" DrawAspect="Content" ObjectID="_1762934278" r:id="rId155"/>
        </w:object>
      </w:r>
      <w:r w:rsidR="007E097F">
        <w:rPr>
          <w:snapToGrid w:val="0"/>
        </w:rPr>
        <w:t xml:space="preserve"> дБ.</w:t>
      </w:r>
    </w:p>
    <w:p w:rsidR="00E34C1A" w:rsidRPr="007B2009" w:rsidRDefault="00AC4D64" w:rsidP="00E34C1A">
      <w:pPr>
        <w:pStyle w:val="1-15"/>
        <w:rPr>
          <w:snapToGrid w:val="0"/>
        </w:rPr>
      </w:pPr>
      <w:r>
        <w:rPr>
          <w:snapToGrid w:val="0"/>
        </w:rPr>
        <w:t>4)</w:t>
      </w:r>
      <w:r w:rsidR="007E097F">
        <w:rPr>
          <w:snapToGrid w:val="0"/>
        </w:rPr>
        <w:t xml:space="preserve"> </w:t>
      </w:r>
      <w:r w:rsidR="00E34C1A">
        <w:rPr>
          <w:snapToGrid w:val="0"/>
        </w:rPr>
        <w:t>Сделать выводы.</w:t>
      </w:r>
    </w:p>
    <w:p w:rsidR="00E34C1A" w:rsidRDefault="00E34C1A" w:rsidP="00E34C1A">
      <w:pPr>
        <w:pStyle w:val="1-15"/>
      </w:pPr>
    </w:p>
    <w:p w:rsidR="004D24E9" w:rsidRDefault="00E34C1A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11" w:name="_Ref12313067"/>
      <w:r w:rsidR="00D00026">
        <w:rPr>
          <w:noProof/>
          <w:snapToGrid w:val="0"/>
        </w:rPr>
        <w:t>4</w:t>
      </w:r>
      <w:bookmarkEnd w:id="11"/>
      <w:r>
        <w:rPr>
          <w:snapToGrid w:val="0"/>
        </w:rPr>
        <w:fldChar w:fldCharType="end"/>
      </w:r>
    </w:p>
    <w:p w:rsidR="00E34C1A" w:rsidRPr="009E0ADD" w:rsidRDefault="00E34C1A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E34C1A" w:rsidRPr="00BB47CB" w:rsidTr="00E34C1A">
        <w:trPr>
          <w:jc w:val="center"/>
        </w:trPr>
        <w:tc>
          <w:tcPr>
            <w:tcW w:w="1873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E34C1A" w:rsidRPr="00BB47CB" w:rsidTr="00E34C1A">
        <w:trPr>
          <w:jc w:val="center"/>
        </w:trPr>
        <w:tc>
          <w:tcPr>
            <w:tcW w:w="1873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E34C1A" w:rsidRPr="00BB47CB" w:rsidRDefault="00E34C1A" w:rsidP="00E34C1A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872EAA" w:rsidRPr="00BB47CB" w:rsidTr="00E34C1A">
        <w:trPr>
          <w:jc w:val="center"/>
        </w:trPr>
        <w:tc>
          <w:tcPr>
            <w:tcW w:w="1873" w:type="dxa"/>
            <w:vAlign w:val="center"/>
          </w:tcPr>
          <w:p w:rsidR="00872EAA" w:rsidRPr="00BB47CB" w:rsidRDefault="00872EAA" w:rsidP="007E097F">
            <w:pPr>
              <w:pStyle w:val="1-15"/>
              <w:ind w:firstLine="0"/>
              <w:jc w:val="center"/>
              <w:rPr>
                <w:lang w:val="en-US"/>
              </w:rPr>
            </w:pPr>
            <w:r w:rsidRPr="007E097F">
              <w:rPr>
                <w:snapToGrid w:val="0"/>
                <w:position w:val="-12"/>
              </w:rPr>
              <w:object w:dxaOrig="260" w:dyaOrig="360">
                <v:shape id="_x0000_i1106" type="#_x0000_t75" style="width:12pt;height:18.75pt" o:ole="">
                  <v:imagedata r:id="rId156" o:title=""/>
                </v:shape>
                <o:OLEObject Type="Embed" ProgID="Equation.DSMT4" ShapeID="_x0000_i1106" DrawAspect="Content" ObjectID="_1762934279" r:id="rId157"/>
              </w:object>
            </w:r>
          </w:p>
        </w:tc>
        <w:tc>
          <w:tcPr>
            <w:tcW w:w="962" w:type="dxa"/>
            <w:vAlign w:val="center"/>
          </w:tcPr>
          <w:p w:rsidR="00872EAA" w:rsidRDefault="00872EAA" w:rsidP="00EE2CE6">
            <w:pPr>
              <w:pStyle w:val="1-15"/>
              <w:ind w:firstLine="0"/>
              <w:jc w:val="center"/>
            </w:pPr>
            <w:r>
              <w:t>100</w:t>
            </w:r>
          </w:p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2" w:type="dxa"/>
            <w:vAlign w:val="center"/>
          </w:tcPr>
          <w:p w:rsidR="00872EAA" w:rsidRDefault="00872EAA" w:rsidP="00E34C1A">
            <w:pPr>
              <w:pStyle w:val="1-15"/>
              <w:ind w:firstLine="0"/>
              <w:jc w:val="center"/>
            </w:pPr>
            <w:r>
              <w:t>10</w:t>
            </w:r>
          </w:p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2" w:type="dxa"/>
            <w:vAlign w:val="center"/>
          </w:tcPr>
          <w:p w:rsidR="00872EAA" w:rsidRDefault="00872EAA" w:rsidP="00872EAA">
            <w:pPr>
              <w:pStyle w:val="1-15"/>
              <w:ind w:firstLine="0"/>
              <w:jc w:val="center"/>
            </w:pPr>
            <w:r>
              <w:t>1</w:t>
            </w:r>
          </w:p>
          <w:p w:rsidR="00872EAA" w:rsidRPr="00BB47CB" w:rsidRDefault="00872EAA" w:rsidP="00872EAA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2" w:type="dxa"/>
            <w:vAlign w:val="center"/>
          </w:tcPr>
          <w:p w:rsidR="00872EAA" w:rsidRDefault="00872EAA" w:rsidP="00872EAA">
            <w:pPr>
              <w:pStyle w:val="1-15"/>
              <w:ind w:firstLine="0"/>
              <w:jc w:val="center"/>
            </w:pPr>
            <w:r>
              <w:t>100</w:t>
            </w:r>
          </w:p>
          <w:p w:rsidR="00872EAA" w:rsidRPr="00BB47CB" w:rsidRDefault="00872EAA" w:rsidP="00872EAA">
            <w:pPr>
              <w:pStyle w:val="1-15"/>
              <w:ind w:firstLine="0"/>
              <w:jc w:val="center"/>
            </w:pPr>
            <w:r>
              <w:t>кГц</w:t>
            </w:r>
          </w:p>
        </w:tc>
        <w:tc>
          <w:tcPr>
            <w:tcW w:w="962" w:type="dxa"/>
            <w:vAlign w:val="center"/>
          </w:tcPr>
          <w:p w:rsidR="00872EAA" w:rsidRDefault="00872EAA" w:rsidP="00EE2CE6">
            <w:pPr>
              <w:pStyle w:val="1-15"/>
              <w:ind w:firstLine="0"/>
              <w:jc w:val="center"/>
            </w:pPr>
            <w:r>
              <w:t>200</w:t>
            </w:r>
          </w:p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2" w:type="dxa"/>
            <w:vAlign w:val="center"/>
          </w:tcPr>
          <w:p w:rsidR="00872EAA" w:rsidRDefault="00872EAA" w:rsidP="00EE2CE6">
            <w:pPr>
              <w:pStyle w:val="1-15"/>
              <w:ind w:firstLine="0"/>
              <w:jc w:val="center"/>
            </w:pPr>
            <w:r>
              <w:t>20</w:t>
            </w:r>
          </w:p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2" w:type="dxa"/>
            <w:vAlign w:val="center"/>
          </w:tcPr>
          <w:p w:rsidR="00872EAA" w:rsidRDefault="00872EAA" w:rsidP="00EE2CE6">
            <w:pPr>
              <w:pStyle w:val="1-15"/>
              <w:ind w:firstLine="0"/>
              <w:jc w:val="center"/>
            </w:pPr>
            <w:r>
              <w:t>2</w:t>
            </w:r>
          </w:p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МГц</w:t>
            </w:r>
          </w:p>
        </w:tc>
        <w:tc>
          <w:tcPr>
            <w:tcW w:w="963" w:type="dxa"/>
            <w:vAlign w:val="center"/>
          </w:tcPr>
          <w:p w:rsidR="00872EAA" w:rsidRDefault="00872EAA" w:rsidP="00EE2CE6">
            <w:pPr>
              <w:pStyle w:val="1-15"/>
              <w:ind w:firstLine="0"/>
              <w:jc w:val="center"/>
            </w:pPr>
            <w:r>
              <w:t>200</w:t>
            </w:r>
          </w:p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кГц</w:t>
            </w:r>
          </w:p>
        </w:tc>
      </w:tr>
      <w:tr w:rsidR="00872EAA" w:rsidRPr="00BB47CB" w:rsidTr="00E34C1A">
        <w:trPr>
          <w:jc w:val="center"/>
        </w:trPr>
        <w:tc>
          <w:tcPr>
            <w:tcW w:w="1873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  <w:rPr>
                <w:lang w:val="en-US"/>
              </w:rPr>
            </w:pPr>
            <w:r w:rsidRPr="007B2009">
              <w:rPr>
                <w:snapToGrid w:val="0"/>
                <w:position w:val="-10"/>
              </w:rPr>
              <w:object w:dxaOrig="220" w:dyaOrig="279">
                <v:shape id="_x0000_i1107" type="#_x0000_t75" style="width:11.25pt;height:14.25pt" o:ole="">
                  <v:imagedata r:id="rId97" o:title=""/>
                </v:shape>
                <o:OLEObject Type="Embed" ProgID="Equation.DSMT4" ShapeID="_x0000_i1107" DrawAspect="Content" ObjectID="_1762934280" r:id="rId158"/>
              </w:object>
            </w:r>
          </w:p>
        </w:tc>
        <w:tc>
          <w:tcPr>
            <w:tcW w:w="962" w:type="dxa"/>
            <w:vAlign w:val="center"/>
          </w:tcPr>
          <w:p w:rsidR="00872EAA" w:rsidRPr="00F67B0E" w:rsidRDefault="00872EAA" w:rsidP="00E34C1A">
            <w:pPr>
              <w:pStyle w:val="1-15"/>
              <w:ind w:firstLine="0"/>
              <w:jc w:val="center"/>
            </w:pPr>
            <w:r>
              <w:t>1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100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500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1000</w:t>
            </w:r>
          </w:p>
        </w:tc>
        <w:tc>
          <w:tcPr>
            <w:tcW w:w="962" w:type="dxa"/>
            <w:vAlign w:val="center"/>
          </w:tcPr>
          <w:p w:rsidR="00872EAA" w:rsidRPr="00F67B0E" w:rsidRDefault="00872EAA" w:rsidP="00EE2CE6">
            <w:pPr>
              <w:pStyle w:val="1-15"/>
              <w:ind w:firstLine="0"/>
              <w:jc w:val="center"/>
            </w:pPr>
            <w:r>
              <w:t>1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100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500</w:t>
            </w:r>
          </w:p>
        </w:tc>
        <w:tc>
          <w:tcPr>
            <w:tcW w:w="963" w:type="dxa"/>
            <w:vAlign w:val="center"/>
          </w:tcPr>
          <w:p w:rsidR="00872EAA" w:rsidRPr="00BB47CB" w:rsidRDefault="00872EAA" w:rsidP="00EE2CE6">
            <w:pPr>
              <w:pStyle w:val="1-15"/>
              <w:ind w:firstLine="0"/>
              <w:jc w:val="center"/>
            </w:pPr>
            <w:r>
              <w:t>1000</w:t>
            </w:r>
          </w:p>
        </w:tc>
      </w:tr>
      <w:tr w:rsidR="00872EAA" w:rsidRPr="00BB47CB" w:rsidTr="00E34C1A">
        <w:trPr>
          <w:jc w:val="center"/>
        </w:trPr>
        <w:tc>
          <w:tcPr>
            <w:tcW w:w="1873" w:type="dxa"/>
            <w:vAlign w:val="center"/>
          </w:tcPr>
          <w:p w:rsidR="00872EAA" w:rsidRPr="00BB47CB" w:rsidRDefault="00872EAA" w:rsidP="007E097F">
            <w:pPr>
              <w:pStyle w:val="1-15"/>
              <w:ind w:firstLine="0"/>
              <w:jc w:val="center"/>
              <w:rPr>
                <w:lang w:val="en-US"/>
              </w:rPr>
            </w:pPr>
            <w:r w:rsidRPr="007E097F">
              <w:rPr>
                <w:snapToGrid w:val="0"/>
                <w:position w:val="-10"/>
              </w:rPr>
              <w:object w:dxaOrig="200" w:dyaOrig="279">
                <v:shape id="_x0000_i1108" type="#_x0000_t75" style="width:10.5pt;height:14.25pt" o:ole="">
                  <v:imagedata r:id="rId159" o:title=""/>
                </v:shape>
                <o:OLEObject Type="Embed" ProgID="Equation.DSMT4" ShapeID="_x0000_i1108" DrawAspect="Content" ObjectID="_1762934281" r:id="rId160"/>
              </w:object>
            </w:r>
            <w:r>
              <w:rPr>
                <w:snapToGrid w:val="0"/>
              </w:rPr>
              <w:t>, МСм / м</w:t>
            </w:r>
          </w:p>
        </w:tc>
        <w:tc>
          <w:tcPr>
            <w:tcW w:w="962" w:type="dxa"/>
            <w:vAlign w:val="center"/>
          </w:tcPr>
          <w:p w:rsidR="00872EAA" w:rsidRPr="00F67B0E" w:rsidRDefault="00872EAA" w:rsidP="00E34C1A">
            <w:pPr>
              <w:pStyle w:val="1-15"/>
              <w:ind w:firstLine="0"/>
              <w:jc w:val="center"/>
            </w:pPr>
            <w:r>
              <w:t>10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20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30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40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40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30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20</w:t>
            </w:r>
          </w:p>
        </w:tc>
        <w:tc>
          <w:tcPr>
            <w:tcW w:w="963" w:type="dxa"/>
            <w:vAlign w:val="center"/>
          </w:tcPr>
          <w:p w:rsidR="00872EAA" w:rsidRPr="009846C5" w:rsidRDefault="00872EAA" w:rsidP="00E34C1A">
            <w:pPr>
              <w:pStyle w:val="1-15"/>
              <w:ind w:firstLine="0"/>
              <w:jc w:val="center"/>
            </w:pPr>
            <w:r>
              <w:t>10</w:t>
            </w:r>
          </w:p>
        </w:tc>
      </w:tr>
      <w:tr w:rsidR="00872EAA" w:rsidRPr="00BB47CB" w:rsidTr="00E34C1A">
        <w:trPr>
          <w:jc w:val="center"/>
        </w:trPr>
        <w:tc>
          <w:tcPr>
            <w:tcW w:w="1873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  <w:rPr>
                <w:lang w:val="en-US"/>
              </w:rPr>
            </w:pPr>
            <w:r w:rsidRPr="007E097F">
              <w:rPr>
                <w:snapToGrid w:val="0"/>
                <w:position w:val="-4"/>
              </w:rPr>
              <w:object w:dxaOrig="240" w:dyaOrig="279">
                <v:shape id="_x0000_i1109" type="#_x0000_t75" style="width:11.25pt;height:14.25pt" o:ole="">
                  <v:imagedata r:id="rId161" o:title=""/>
                </v:shape>
                <o:OLEObject Type="Embed" ProgID="Equation.DSMT4" ShapeID="_x0000_i1109" DrawAspect="Content" ObjectID="_1762934282" r:id="rId162"/>
              </w:object>
            </w:r>
            <w:r>
              <w:rPr>
                <w:snapToGrid w:val="0"/>
              </w:rPr>
              <w:t>, дБ</w:t>
            </w:r>
          </w:p>
        </w:tc>
        <w:tc>
          <w:tcPr>
            <w:tcW w:w="962" w:type="dxa"/>
            <w:vAlign w:val="center"/>
          </w:tcPr>
          <w:p w:rsidR="00872EAA" w:rsidRPr="00872EAA" w:rsidRDefault="00872EAA" w:rsidP="00E34C1A">
            <w:pPr>
              <w:pStyle w:val="1-15"/>
              <w:ind w:firstLine="0"/>
              <w:jc w:val="center"/>
            </w:pPr>
            <w:r>
              <w:t>20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25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30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35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40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45</w:t>
            </w:r>
          </w:p>
        </w:tc>
        <w:tc>
          <w:tcPr>
            <w:tcW w:w="962" w:type="dxa"/>
            <w:vAlign w:val="center"/>
          </w:tcPr>
          <w:p w:rsidR="00872EAA" w:rsidRPr="00BB47CB" w:rsidRDefault="00872EAA" w:rsidP="00E34C1A">
            <w:pPr>
              <w:pStyle w:val="1-15"/>
              <w:ind w:firstLine="0"/>
              <w:jc w:val="center"/>
            </w:pPr>
            <w:r>
              <w:t>50</w:t>
            </w:r>
          </w:p>
        </w:tc>
        <w:tc>
          <w:tcPr>
            <w:tcW w:w="963" w:type="dxa"/>
            <w:vAlign w:val="center"/>
          </w:tcPr>
          <w:p w:rsidR="00872EAA" w:rsidRPr="009846C5" w:rsidRDefault="00872EAA" w:rsidP="00E34C1A">
            <w:pPr>
              <w:pStyle w:val="1-15"/>
              <w:ind w:firstLine="0"/>
              <w:jc w:val="center"/>
            </w:pPr>
            <w:r>
              <w:t>55</w:t>
            </w:r>
          </w:p>
        </w:tc>
      </w:tr>
    </w:tbl>
    <w:p w:rsidR="00E34C1A" w:rsidRDefault="00E34C1A" w:rsidP="00E34C1A">
      <w:pPr>
        <w:pStyle w:val="1-15"/>
        <w:ind w:firstLine="709"/>
      </w:pPr>
    </w:p>
    <w:p w:rsidR="00E34C1A" w:rsidRPr="00206D8F" w:rsidRDefault="00E34C1A" w:rsidP="00E34C1A">
      <w:pPr>
        <w:pStyle w:val="1-15-"/>
      </w:pPr>
      <w:r w:rsidRPr="00206D8F">
        <w:t>Рекомендации по выполнению задания</w:t>
      </w:r>
    </w:p>
    <w:p w:rsidR="00E34C1A" w:rsidRDefault="00E34C1A" w:rsidP="00E34C1A">
      <w:pPr>
        <w:pStyle w:val="1-15"/>
        <w:ind w:firstLine="709"/>
      </w:pPr>
      <w:r>
        <w:t xml:space="preserve">При выполнении задания следует руководствоваться материалом </w:t>
      </w:r>
      <w:r w:rsidR="004D24E9">
        <w:t>л</w:t>
      </w:r>
      <w:r>
        <w:t>екции 9, где даны соответствующие формулы (1</w:t>
      </w:r>
      <w:r w:rsidR="00682586">
        <w:t>5</w:t>
      </w:r>
      <w:r>
        <w:t>), (1</w:t>
      </w:r>
      <w:r w:rsidR="00682586">
        <w:t>9</w:t>
      </w:r>
      <w:r>
        <w:t>) и пример</w:t>
      </w:r>
      <w:r w:rsidR="00682586">
        <w:t>ы</w:t>
      </w:r>
      <w:r>
        <w:t xml:space="preserve"> </w:t>
      </w:r>
      <w:r w:rsidR="00682586" w:rsidRPr="00682586">
        <w:t>глубины проникновения</w:t>
      </w:r>
      <w:r w:rsidRPr="00151D96">
        <w:t>.</w:t>
      </w:r>
    </w:p>
    <w:p w:rsidR="00682586" w:rsidRPr="00314E48" w:rsidRDefault="00682586" w:rsidP="00682586">
      <w:pPr>
        <w:pStyle w:val="1-15"/>
      </w:pPr>
      <w:r>
        <w:t xml:space="preserve">Связь между частотой </w:t>
      </w:r>
      <w:r w:rsidRPr="001F4F0B">
        <w:rPr>
          <w:position w:val="-12"/>
        </w:rPr>
        <w:object w:dxaOrig="260" w:dyaOrig="360">
          <v:shape id="_x0000_i1110" type="#_x0000_t75" style="width:12pt;height:18pt" o:ole="">
            <v:imagedata r:id="rId81" o:title=""/>
          </v:shape>
          <o:OLEObject Type="Embed" ProgID="Equation.DSMT4" ShapeID="_x0000_i1110" DrawAspect="Content" ObjectID="_1762934283" r:id="rId163"/>
        </w:object>
      </w:r>
      <w:r>
        <w:t xml:space="preserve"> и длиной волны </w:t>
      </w:r>
      <w:r w:rsidRPr="001F4F0B">
        <w:rPr>
          <w:position w:val="-6"/>
        </w:rPr>
        <w:object w:dxaOrig="220" w:dyaOrig="300">
          <v:shape id="_x0000_i1111" type="#_x0000_t75" style="width:10.5pt;height:15pt" o:ole="">
            <v:imagedata r:id="rId83" o:title=""/>
          </v:shape>
          <o:OLEObject Type="Embed" ProgID="Equation.DSMT4" ShapeID="_x0000_i1111" DrawAspect="Content" ObjectID="_1762934284" r:id="rId164"/>
        </w:object>
      </w:r>
      <w:r>
        <w:t xml:space="preserve"> электромагнитного излучения в воздухе </w:t>
      </w:r>
      <w:r w:rsidR="004D24E9">
        <w:t>определяет</w:t>
      </w:r>
      <w:r>
        <w:t>ся формулой</w:t>
      </w:r>
    </w:p>
    <w:p w:rsidR="00682586" w:rsidRPr="00314E48" w:rsidRDefault="00682586" w:rsidP="00682586">
      <w:pPr>
        <w:pStyle w:val="MTDisplayEquation"/>
      </w:pPr>
      <w:r w:rsidRPr="00314E48">
        <w:tab/>
      </w:r>
      <w:r w:rsidRPr="001F4F0B">
        <w:rPr>
          <w:position w:val="-32"/>
        </w:rPr>
        <w:object w:dxaOrig="740" w:dyaOrig="760">
          <v:shape id="_x0000_i1112" type="#_x0000_t75" style="width:37.5pt;height:37.5pt" o:ole="">
            <v:imagedata r:id="rId85" o:title=""/>
          </v:shape>
          <o:OLEObject Type="Embed" ProgID="Equation.DSMT4" ShapeID="_x0000_i1112" DrawAspect="Content" ObjectID="_1762934285" r:id="rId165"/>
        </w:object>
      </w:r>
      <w:r w:rsidR="004D24E9">
        <w:t>,</w:t>
      </w:r>
      <w:r w:rsidR="00034A42">
        <w:tab/>
        <w:t>(</w:t>
      </w:r>
      <w:r w:rsidR="00833B73">
        <w:t>4.</w:t>
      </w:r>
      <w:r w:rsidR="00034A42">
        <w:t>8)</w:t>
      </w:r>
    </w:p>
    <w:p w:rsidR="00682586" w:rsidRDefault="00682586" w:rsidP="00682586">
      <w:pPr>
        <w:pStyle w:val="1--15"/>
      </w:pPr>
      <w:r>
        <w:t xml:space="preserve">где </w:t>
      </w:r>
      <w:r w:rsidRPr="001F4F0B">
        <w:rPr>
          <w:position w:val="-6"/>
        </w:rPr>
        <w:object w:dxaOrig="1100" w:dyaOrig="360">
          <v:shape id="_x0000_i1113" type="#_x0000_t75" style="width:54pt;height:18pt" o:ole="">
            <v:imagedata r:id="rId87" o:title=""/>
          </v:shape>
          <o:OLEObject Type="Embed" ProgID="Equation.DSMT4" ShapeID="_x0000_i1113" DrawAspect="Content" ObjectID="_1762934286" r:id="rId166"/>
        </w:object>
      </w:r>
      <w:r>
        <w:t xml:space="preserve"> м/с – скорость света в вакууме.</w:t>
      </w:r>
    </w:p>
    <w:p w:rsidR="00682586" w:rsidRDefault="00682586" w:rsidP="00E34C1A">
      <w:pPr>
        <w:pStyle w:val="1-15"/>
        <w:ind w:firstLine="709"/>
      </w:pPr>
      <w:r>
        <w:t>Длина волны в металле рассчитывается через глубину проникновения:</w:t>
      </w:r>
    </w:p>
    <w:p w:rsidR="00682586" w:rsidRDefault="00682586" w:rsidP="00682586">
      <w:pPr>
        <w:pStyle w:val="MTDisplayEquation"/>
      </w:pPr>
      <w:r>
        <w:tab/>
      </w:r>
      <w:r w:rsidRPr="00682586">
        <w:rPr>
          <w:position w:val="-12"/>
        </w:rPr>
        <w:object w:dxaOrig="1020" w:dyaOrig="360">
          <v:shape id="_x0000_i1114" type="#_x0000_t75" style="width:50.25pt;height:18.75pt" o:ole="">
            <v:imagedata r:id="rId167" o:title=""/>
          </v:shape>
          <o:OLEObject Type="Embed" ProgID="Equation.DSMT4" ShapeID="_x0000_i1114" DrawAspect="Content" ObjectID="_1762934287" r:id="rId168"/>
        </w:object>
      </w:r>
      <w:r w:rsidR="00877FDC">
        <w:t>.</w:t>
      </w:r>
      <w:r w:rsidR="00034A42">
        <w:tab/>
        <w:t>(</w:t>
      </w:r>
      <w:r w:rsidR="00833B73">
        <w:t>4.</w:t>
      </w:r>
      <w:r w:rsidR="00034A42">
        <w:t>9)</w:t>
      </w:r>
    </w:p>
    <w:p w:rsidR="00682586" w:rsidRDefault="00682586" w:rsidP="00E34C1A">
      <w:pPr>
        <w:pStyle w:val="1-15"/>
        <w:ind w:firstLine="709"/>
        <w:rPr>
          <w:snapToGrid w:val="0"/>
        </w:rPr>
      </w:pPr>
      <w:r>
        <w:t>Для вычисления</w:t>
      </w:r>
      <w:r>
        <w:rPr>
          <w:snapToGrid w:val="0"/>
        </w:rPr>
        <w:t xml:space="preserve"> толщины стенки экрана, обеспечивающего уменьшение напряжённости электрического поля электромагнитной волны на </w:t>
      </w:r>
      <w:r w:rsidRPr="007E097F">
        <w:rPr>
          <w:snapToGrid w:val="0"/>
          <w:position w:val="-4"/>
        </w:rPr>
        <w:object w:dxaOrig="240" w:dyaOrig="279">
          <v:shape id="_x0000_i1115" type="#_x0000_t75" style="width:11.25pt;height:14.25pt" o:ole="">
            <v:imagedata r:id="rId161" o:title=""/>
          </v:shape>
          <o:OLEObject Type="Embed" ProgID="Equation.DSMT4" ShapeID="_x0000_i1115" DrawAspect="Content" ObjectID="_1762934288" r:id="rId169"/>
        </w:object>
      </w:r>
      <w:r>
        <w:rPr>
          <w:snapToGrid w:val="0"/>
        </w:rPr>
        <w:t xml:space="preserve"> дБ, первоначально следует найти отношение</w:t>
      </w:r>
    </w:p>
    <w:p w:rsidR="00682586" w:rsidRDefault="004A2E5F" w:rsidP="004A2E5F">
      <w:pPr>
        <w:pStyle w:val="MTDisplayEquation"/>
      </w:pPr>
      <w:r>
        <w:tab/>
      </w:r>
      <w:r w:rsidRPr="004A2E5F">
        <w:rPr>
          <w:position w:val="-38"/>
        </w:rPr>
        <w:object w:dxaOrig="1180" w:dyaOrig="859">
          <v:shape id="_x0000_i1116" type="#_x0000_t75" style="width:60pt;height:42.75pt" o:ole="">
            <v:imagedata r:id="rId170" o:title=""/>
          </v:shape>
          <o:OLEObject Type="Embed" ProgID="Equation.DSMT4" ShapeID="_x0000_i1116" DrawAspect="Content" ObjectID="_1762934289" r:id="rId171"/>
        </w:object>
      </w:r>
      <w:r>
        <w:t>,</w:t>
      </w:r>
      <w:r w:rsidR="00034A42">
        <w:tab/>
        <w:t>(</w:t>
      </w:r>
      <w:r w:rsidR="00833B73">
        <w:t>4.</w:t>
      </w:r>
      <w:r w:rsidR="00034A42">
        <w:t>10)</w:t>
      </w:r>
    </w:p>
    <w:p w:rsidR="00877FDC" w:rsidRDefault="004A2E5F" w:rsidP="004A2E5F">
      <w:pPr>
        <w:pStyle w:val="1--15"/>
      </w:pPr>
      <w:r>
        <w:lastRenderedPageBreak/>
        <w:t xml:space="preserve">где </w:t>
      </w:r>
      <w:r w:rsidRPr="004A2E5F">
        <w:rPr>
          <w:position w:val="-16"/>
        </w:rPr>
        <w:object w:dxaOrig="340" w:dyaOrig="420">
          <v:shape id="_x0000_i1117" type="#_x0000_t75" style="width:18pt;height:21.75pt" o:ole="">
            <v:imagedata r:id="rId172" o:title=""/>
          </v:shape>
          <o:OLEObject Type="Embed" ProgID="Equation.DSMT4" ShapeID="_x0000_i1117" DrawAspect="Content" ObjectID="_1762934290" r:id="rId173"/>
        </w:object>
      </w:r>
      <w:r>
        <w:t xml:space="preserve"> – напряжённость электрического поля до экрана</w:t>
      </w:r>
      <w:r w:rsidR="00877FDC">
        <w:t>;</w:t>
      </w:r>
      <w:r>
        <w:t xml:space="preserve"> </w:t>
      </w:r>
    </w:p>
    <w:p w:rsidR="00877FDC" w:rsidRDefault="004A2E5F" w:rsidP="004A2E5F">
      <w:pPr>
        <w:pStyle w:val="1--15"/>
      </w:pPr>
      <w:r w:rsidRPr="004A2E5F">
        <w:rPr>
          <w:position w:val="-16"/>
        </w:rPr>
        <w:object w:dxaOrig="360" w:dyaOrig="420">
          <v:shape id="_x0000_i1118" type="#_x0000_t75" style="width:18.75pt;height:21.75pt" o:ole="">
            <v:imagedata r:id="rId174" o:title=""/>
          </v:shape>
          <o:OLEObject Type="Embed" ProgID="Equation.DSMT4" ShapeID="_x0000_i1118" DrawAspect="Content" ObjectID="_1762934291" r:id="rId175"/>
        </w:object>
      </w:r>
      <w:r>
        <w:t xml:space="preserve"> – напряжённость электрического поля после экрана. </w:t>
      </w:r>
    </w:p>
    <w:p w:rsidR="004A2E5F" w:rsidRDefault="004A2E5F" w:rsidP="004A2E5F">
      <w:pPr>
        <w:pStyle w:val="1--15"/>
      </w:pPr>
      <w:r>
        <w:t>Требуемая толщина на</w:t>
      </w:r>
      <w:r w:rsidR="00877FDC">
        <w:t>ходится</w:t>
      </w:r>
      <w:r>
        <w:t xml:space="preserve"> по формуле</w:t>
      </w:r>
    </w:p>
    <w:p w:rsidR="004A2E5F" w:rsidRPr="004A2E5F" w:rsidRDefault="004A2E5F" w:rsidP="004A2E5F">
      <w:pPr>
        <w:pStyle w:val="MTDisplayEquation"/>
      </w:pPr>
      <w:r>
        <w:tab/>
      </w:r>
      <w:r w:rsidRPr="004A2E5F">
        <w:rPr>
          <w:position w:val="-40"/>
        </w:rPr>
        <w:object w:dxaOrig="1600" w:dyaOrig="940">
          <v:shape id="_x0000_i1119" type="#_x0000_t75" style="width:79.5pt;height:46.5pt" o:ole="">
            <v:imagedata r:id="rId176" o:title=""/>
          </v:shape>
          <o:OLEObject Type="Embed" ProgID="Equation.DSMT4" ShapeID="_x0000_i1119" DrawAspect="Content" ObjectID="_1762934292" r:id="rId177"/>
        </w:object>
      </w:r>
      <w:r w:rsidR="00877FDC">
        <w:t>.</w:t>
      </w:r>
      <w:r w:rsidR="00034A42">
        <w:tab/>
        <w:t>(</w:t>
      </w:r>
      <w:r w:rsidR="00833B73">
        <w:t>4.</w:t>
      </w:r>
      <w:r w:rsidR="00034A42">
        <w:t>11)</w:t>
      </w:r>
    </w:p>
    <w:p w:rsidR="00E34C1A" w:rsidRPr="00E34C1A" w:rsidRDefault="00E34C1A" w:rsidP="00E34C1A">
      <w:pPr>
        <w:pStyle w:val="1-15"/>
        <w:ind w:firstLine="709"/>
        <w:rPr>
          <w:snapToGrid w:val="0"/>
        </w:rPr>
      </w:pPr>
      <w:r>
        <w:rPr>
          <w:snapToGrid w:val="0"/>
        </w:rPr>
        <w:t>Выводы следует написать по каждому пункту задания.</w:t>
      </w:r>
    </w:p>
    <w:p w:rsidR="001C2122" w:rsidRDefault="00E34C1A" w:rsidP="00034A42">
      <w:pPr>
        <w:pStyle w:val="2-15"/>
        <w:rPr>
          <w:rStyle w:val="1-150"/>
          <w:rFonts w:eastAsiaTheme="majorEastAsia"/>
        </w:rPr>
      </w:pPr>
      <w:r w:rsidRPr="00E34C1A">
        <w:rPr>
          <w:b w:val="0"/>
          <w:snapToGrid w:val="0"/>
        </w:rPr>
        <w:br w:type="page"/>
      </w:r>
    </w:p>
    <w:p w:rsidR="00EE2CE6" w:rsidRPr="00034A42" w:rsidRDefault="00EE2CE6" w:rsidP="00034A42">
      <w:pPr>
        <w:pStyle w:val="1"/>
        <w:jc w:val="left"/>
        <w:rPr>
          <w:color w:val="4F81BD" w:themeColor="accent1"/>
        </w:rPr>
      </w:pPr>
      <w:r w:rsidRPr="00034A42">
        <w:rPr>
          <w:color w:val="4F81BD" w:themeColor="accent1"/>
        </w:rPr>
        <w:lastRenderedPageBreak/>
        <w:t xml:space="preserve">Практическое задание </w:t>
      </w:r>
      <w:r w:rsidRPr="00034A42">
        <w:rPr>
          <w:rStyle w:val="10"/>
          <w:color w:val="4F81BD" w:themeColor="accent1"/>
        </w:rPr>
        <w:fldChar w:fldCharType="begin"/>
      </w:r>
      <w:r w:rsidRPr="00034A42">
        <w:rPr>
          <w:rStyle w:val="10"/>
          <w:color w:val="4F81BD" w:themeColor="accent1"/>
        </w:rPr>
        <w:instrText xml:space="preserve"> SEQ Параграф \* ARABIC </w:instrText>
      </w:r>
      <w:r w:rsidRPr="00034A42">
        <w:rPr>
          <w:rStyle w:val="10"/>
          <w:color w:val="4F81BD" w:themeColor="accent1"/>
        </w:rPr>
        <w:fldChar w:fldCharType="separate"/>
      </w:r>
      <w:bookmarkStart w:id="12" w:name="_Ref12370282"/>
      <w:r w:rsidR="00D00026" w:rsidRPr="00034A42">
        <w:rPr>
          <w:rStyle w:val="10"/>
          <w:noProof/>
          <w:color w:val="4F81BD" w:themeColor="accent1"/>
        </w:rPr>
        <w:t>5</w:t>
      </w:r>
      <w:bookmarkEnd w:id="12"/>
      <w:r w:rsidRPr="00034A42">
        <w:rPr>
          <w:rStyle w:val="10"/>
          <w:color w:val="4F81BD" w:themeColor="accent1"/>
        </w:rPr>
        <w:fldChar w:fldCharType="end"/>
      </w:r>
    </w:p>
    <w:p w:rsidR="00EE2CE6" w:rsidRPr="009834AA" w:rsidRDefault="00EE2CE6" w:rsidP="00EE2CE6">
      <w:pPr>
        <w:pStyle w:val="1-15"/>
      </w:pPr>
    </w:p>
    <w:p w:rsidR="00EE2CE6" w:rsidRPr="009834AA" w:rsidRDefault="005E520C" w:rsidP="00EE2CE6">
      <w:pPr>
        <w:pStyle w:val="1-15-"/>
      </w:pPr>
      <w:r w:rsidRPr="005E520C">
        <w:t>Лекция 10. Заземление</w:t>
      </w:r>
    </w:p>
    <w:p w:rsidR="00EE2CE6" w:rsidRPr="00206D8F" w:rsidRDefault="00034A42" w:rsidP="00EE2CE6">
      <w:pPr>
        <w:pStyle w:val="1-15-"/>
      </w:pPr>
      <w:r>
        <w:t>Задание</w:t>
      </w:r>
    </w:p>
    <w:p w:rsidR="001C2122" w:rsidRPr="005E520C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Одиночный стержневой вертикальный заземлитель круглого сечения диаметром </w:t>
      </w:r>
      <w:r w:rsidRPr="001C2122">
        <w:rPr>
          <w:snapToGrid w:val="0"/>
          <w:position w:val="-6"/>
        </w:rPr>
        <w:object w:dxaOrig="240" w:dyaOrig="300">
          <v:shape id="_x0000_i1120" type="#_x0000_t75" style="width:12pt;height:15pt" o:ole="">
            <v:imagedata r:id="rId178" o:title=""/>
          </v:shape>
          <o:OLEObject Type="Embed" ProgID="Equation.DSMT4" ShapeID="_x0000_i1120" DrawAspect="Content" ObjectID="_1762934293" r:id="rId179"/>
        </w:object>
      </w:r>
      <w:r w:rsidRPr="001C2122">
        <w:rPr>
          <w:snapToGrid w:val="0"/>
        </w:rPr>
        <w:t xml:space="preserve"> и длиной</w:t>
      </w:r>
      <w:r w:rsidR="005E520C" w:rsidRPr="005E520C">
        <w:rPr>
          <w:snapToGrid w:val="0"/>
        </w:rPr>
        <w:t xml:space="preserve"> </w:t>
      </w:r>
      <w:r w:rsidRPr="001C2122">
        <w:rPr>
          <w:snapToGrid w:val="0"/>
          <w:position w:val="-6"/>
        </w:rPr>
        <w:object w:dxaOrig="160" w:dyaOrig="300">
          <v:shape id="_x0000_i1121" type="#_x0000_t75" style="width:8.25pt;height:15pt" o:ole="">
            <v:imagedata r:id="rId180" o:title=""/>
          </v:shape>
          <o:OLEObject Type="Embed" ProgID="Equation.DSMT4" ShapeID="_x0000_i1121" DrawAspect="Content" ObjectID="_1762934294" r:id="rId181"/>
        </w:object>
      </w:r>
      <w:r w:rsidRPr="001C2122">
        <w:rPr>
          <w:snapToGrid w:val="0"/>
        </w:rPr>
        <w:t xml:space="preserve"> показан на рис</w:t>
      </w:r>
      <w:r w:rsidR="00877FDC">
        <w:rPr>
          <w:snapToGrid w:val="0"/>
        </w:rPr>
        <w:t>.</w:t>
      </w:r>
      <w:r w:rsidRPr="001C2122">
        <w:rPr>
          <w:snapToGrid w:val="0"/>
        </w:rPr>
        <w:t xml:space="preserve"> </w:t>
      </w:r>
      <w:r w:rsidR="005E520C">
        <w:rPr>
          <w:snapToGrid w:val="0"/>
        </w:rPr>
        <w:fldChar w:fldCharType="begin"/>
      </w:r>
      <w:r w:rsidR="005E520C">
        <w:rPr>
          <w:snapToGrid w:val="0"/>
        </w:rPr>
        <w:instrText xml:space="preserve"> REF _Ref12371421 \h </w:instrText>
      </w:r>
      <w:r w:rsidR="005E520C">
        <w:rPr>
          <w:snapToGrid w:val="0"/>
        </w:rPr>
      </w:r>
      <w:r w:rsidR="005E520C">
        <w:rPr>
          <w:snapToGrid w:val="0"/>
        </w:rPr>
        <w:fldChar w:fldCharType="separate"/>
      </w:r>
      <w:r w:rsidR="00D00026">
        <w:rPr>
          <w:noProof/>
        </w:rPr>
        <w:t>4</w:t>
      </w:r>
      <w:r w:rsidR="005E520C">
        <w:rPr>
          <w:snapToGrid w:val="0"/>
        </w:rPr>
        <w:fldChar w:fldCharType="end"/>
      </w:r>
      <w:r w:rsidRPr="001C2122">
        <w:rPr>
          <w:snapToGrid w:val="0"/>
        </w:rPr>
        <w:t xml:space="preserve">. Через заземлитель протекает ток </w:t>
      </w:r>
      <w:r w:rsidRPr="001C2122">
        <w:rPr>
          <w:snapToGrid w:val="0"/>
          <w:position w:val="-4"/>
        </w:rPr>
        <w:object w:dxaOrig="200" w:dyaOrig="279">
          <v:shape id="_x0000_i1122" type="#_x0000_t75" style="width:10.5pt;height:14.25pt" o:ole="">
            <v:imagedata r:id="rId182" o:title=""/>
          </v:shape>
          <o:OLEObject Type="Embed" ProgID="Equation.DSMT4" ShapeID="_x0000_i1122" DrawAspect="Content" ObjectID="_1762934295" r:id="rId183"/>
        </w:object>
      </w:r>
      <w:r w:rsidRPr="001C2122">
        <w:rPr>
          <w:snapToGrid w:val="0"/>
        </w:rPr>
        <w:t xml:space="preserve">. Удельное сопротивление грунта </w:t>
      </w:r>
      <w:r w:rsidRPr="001C2122">
        <w:rPr>
          <w:snapToGrid w:val="0"/>
          <w:position w:val="-10"/>
        </w:rPr>
        <w:object w:dxaOrig="220" w:dyaOrig="279">
          <v:shape id="_x0000_i1123" type="#_x0000_t75" style="width:11.25pt;height:14.25pt" o:ole="">
            <v:imagedata r:id="rId184" o:title=""/>
          </v:shape>
          <o:OLEObject Type="Embed" ProgID="Equation.DSMT4" ShapeID="_x0000_i1123" DrawAspect="Content" ObjectID="_1762934296" r:id="rId185"/>
        </w:object>
      </w:r>
      <w:r w:rsidRPr="001C2122">
        <w:rPr>
          <w:snapToGrid w:val="0"/>
        </w:rPr>
        <w:t>.</w:t>
      </w:r>
      <w:r w:rsidR="005E520C" w:rsidRPr="005E520C">
        <w:rPr>
          <w:snapToGrid w:val="0"/>
        </w:rPr>
        <w:t xml:space="preserve"> </w:t>
      </w:r>
      <w:r w:rsidR="005E520C">
        <w:rPr>
          <w:snapToGrid w:val="0"/>
        </w:rPr>
        <w:t>Значения величин приводятся в табл</w:t>
      </w:r>
      <w:r w:rsidR="00877FDC">
        <w:rPr>
          <w:snapToGrid w:val="0"/>
        </w:rPr>
        <w:t>.</w:t>
      </w:r>
      <w:r w:rsidR="005E520C">
        <w:rPr>
          <w:snapToGrid w:val="0"/>
        </w:rPr>
        <w:t xml:space="preserve"> </w:t>
      </w:r>
      <w:r w:rsidR="005E520C">
        <w:rPr>
          <w:snapToGrid w:val="0"/>
        </w:rPr>
        <w:fldChar w:fldCharType="begin"/>
      </w:r>
      <w:r w:rsidR="005E520C">
        <w:rPr>
          <w:snapToGrid w:val="0"/>
        </w:rPr>
        <w:instrText xml:space="preserve"> REF _Ref12371721 \h </w:instrText>
      </w:r>
      <w:r w:rsidR="005E520C">
        <w:rPr>
          <w:snapToGrid w:val="0"/>
        </w:rPr>
      </w:r>
      <w:r w:rsidR="005E520C">
        <w:rPr>
          <w:snapToGrid w:val="0"/>
        </w:rPr>
        <w:fldChar w:fldCharType="separate"/>
      </w:r>
      <w:r w:rsidR="00D00026">
        <w:rPr>
          <w:noProof/>
          <w:snapToGrid w:val="0"/>
        </w:rPr>
        <w:t>5</w:t>
      </w:r>
      <w:r w:rsidR="005E520C">
        <w:rPr>
          <w:snapToGrid w:val="0"/>
        </w:rPr>
        <w:fldChar w:fldCharType="end"/>
      </w:r>
      <w:r w:rsidR="005E520C">
        <w:rPr>
          <w:snapToGrid w:val="0"/>
        </w:rPr>
        <w:t xml:space="preserve"> по вариантам</w:t>
      </w:r>
      <w:r w:rsidR="005E520C" w:rsidRPr="00026DB7">
        <w:rPr>
          <w:snapToGrid w:val="0"/>
        </w:rPr>
        <w:t xml:space="preserve"> (</w:t>
      </w:r>
      <w:r w:rsidR="005E520C">
        <w:rPr>
          <w:snapToGrid w:val="0"/>
        </w:rPr>
        <w:t>выбор варианта осуществляется по первой букве фамилии</w:t>
      </w:r>
      <w:r w:rsidR="005E520C" w:rsidRPr="00026DB7">
        <w:rPr>
          <w:snapToGrid w:val="0"/>
        </w:rPr>
        <w:t>)</w:t>
      </w:r>
      <w:r w:rsidR="005E520C">
        <w:rPr>
          <w:snapToGrid w:val="0"/>
        </w:rPr>
        <w:t>.</w:t>
      </w:r>
    </w:p>
    <w:p w:rsidR="001C2122" w:rsidRPr="005E520C" w:rsidRDefault="001C2122" w:rsidP="001C2122">
      <w:pPr>
        <w:pStyle w:val="0-15"/>
      </w:pPr>
    </w:p>
    <w:p w:rsidR="001C2122" w:rsidRDefault="007010F2" w:rsidP="001C2122">
      <w:pPr>
        <w:pStyle w:val="0-15"/>
      </w:pPr>
      <w:r>
        <w:pict>
          <v:group id="_x0000_s19930" editas="canvas" style="width:374.5pt;height:199.85pt;mso-position-horizontal-relative:char;mso-position-vertical-relative:line" coordorigin="518,199" coordsize="7490,3997">
            <o:lock v:ext="edit" aspectratio="t"/>
            <v:shape id="_x0000_s19931" type="#_x0000_t75" style="position:absolute;left:518;top:199;width:7490;height:3997" o:preferrelative="f">
              <v:fill o:detectmouseclick="t"/>
              <v:path o:extrusionok="t" o:connecttype="none"/>
              <o:lock v:ext="edit" text="t"/>
            </v:shape>
            <v:shape id="_x0000_s19959" type="#_x0000_t75" style="position:absolute;left:518;top:199;width:7490;height:3997;mso-position-horizontal-relative:text;mso-position-vertical-relative:text">
              <v:imagedata r:id="rId186" o:title="Рисунок 01"/>
            </v:shape>
            <v:shape id="_x0000_s19933" type="#_x0000_t75" style="position:absolute;left:2368;top:255;width:201;height:273;mso-position-horizontal-relative:text;mso-position-vertical-relative:text">
              <v:imagedata r:id="rId187" o:title=""/>
            </v:shape>
            <v:shape id="_x0000_s19934" type="#_x0000_t75" style="position:absolute;left:1849;top:901;width:280;height:294;mso-position-horizontal-relative:text;mso-position-vertical-relative:text">
              <v:imagedata r:id="rId20" o:title=""/>
            </v:shape>
            <v:shape id="_x0000_s19937" type="#_x0000_t75" style="position:absolute;left:4850;top:1423;width:200;height:215;mso-position-horizontal-relative:text;mso-position-vertical-relative:text">
              <v:imagedata r:id="rId188" o:title=""/>
            </v:shape>
            <v:shape id="_x0000_s19938" type="#_x0000_t75" style="position:absolute;left:1693;top:2768;width:240;height:294;mso-position-horizontal-relative:text;mso-position-vertical-relative:text">
              <v:imagedata r:id="rId189" o:title=""/>
            </v:shape>
            <v:shape id="_x0000_s19939" type="#_x0000_t75" style="position:absolute;left:2906;top:2557;width:160;height:294;mso-position-horizontal-relative:text;mso-position-vertical-relative:text">
              <v:imagedata r:id="rId190" o:title=""/>
            </v:shape>
            <v:shape id="_x0000_s19940" type="#_x0000_t75" style="position:absolute;left:4556;top:2964;width:2593;height:352;mso-position-horizontal-relative:text;mso-position-vertical-relative:text">
              <v:imagedata r:id="rId191" o:title=""/>
            </v:shape>
            <v:shape id="_x0000_s19960" type="#_x0000_t75" style="position:absolute;left:7727;top:1423;width:200;height:215;mso-position-horizontal-relative:text;mso-position-vertical-relative:text">
              <v:imagedata r:id="rId188" o:title=""/>
            </v:shape>
            <v:shape id="_x0000_s19961" type="#_x0000_t75" style="position:absolute;left:5437;top:1384;width:600;height:293;mso-position-horizontal-relative:text;mso-position-vertical-relative:text">
              <v:imagedata r:id="rId192" o:title=""/>
            </v:shape>
            <w10:anchorlock/>
          </v:group>
          <o:OLEObject Type="Embed" ProgID="Equation.DSMT4" ShapeID="_x0000_s19933" DrawAspect="Content" ObjectID="_1762934376" r:id="rId193"/>
          <o:OLEObject Type="Embed" ProgID="Equation.DSMT4" ShapeID="_x0000_s19934" DrawAspect="Content" ObjectID="_1762934377" r:id="rId194"/>
          <o:OLEObject Type="Embed" ProgID="Equation.DSMT4" ShapeID="_x0000_s19937" DrawAspect="Content" ObjectID="_1762934378" r:id="rId195"/>
          <o:OLEObject Type="Embed" ProgID="Equation.DSMT4" ShapeID="_x0000_s19938" DrawAspect="Content" ObjectID="_1762934379" r:id="rId196"/>
          <o:OLEObject Type="Embed" ProgID="Equation.DSMT4" ShapeID="_x0000_s19939" DrawAspect="Content" ObjectID="_1762934380" r:id="rId197"/>
          <o:OLEObject Type="Embed" ProgID="Equation.DSMT4" ShapeID="_x0000_s19940" DrawAspect="Content" ObjectID="_1762934381" r:id="rId198"/>
          <o:OLEObject Type="Embed" ProgID="Equation.DSMT4" ShapeID="_x0000_s19960" DrawAspect="Content" ObjectID="_1762934382" r:id="rId199"/>
          <o:OLEObject Type="Embed" ProgID="Equation.DSMT4" ShapeID="_x0000_s19961" DrawAspect="Content" ObjectID="_1762934383" r:id="rId200"/>
        </w:pict>
      </w:r>
    </w:p>
    <w:p w:rsidR="001C2122" w:rsidRDefault="001C2122" w:rsidP="001C2122">
      <w:pPr>
        <w:pStyle w:val="0-15"/>
      </w:pPr>
    </w:p>
    <w:p w:rsidR="001C2122" w:rsidRDefault="001C2122" w:rsidP="001C2122">
      <w:pPr>
        <w:pStyle w:val="0-15"/>
      </w:pPr>
      <w:r>
        <w:t>Рис</w:t>
      </w:r>
      <w:r w:rsidR="00877FDC">
        <w:t>.</w:t>
      </w:r>
      <w:r>
        <w:t xml:space="preserve"> </w:t>
      </w:r>
      <w:fldSimple w:instr=" SEQ Рисунок \* ARABIC ">
        <w:bookmarkStart w:id="13" w:name="_Ref12371421"/>
        <w:r w:rsidR="00D00026">
          <w:rPr>
            <w:noProof/>
          </w:rPr>
          <w:t>4</w:t>
        </w:r>
        <w:bookmarkEnd w:id="13"/>
      </w:fldSimple>
      <w:r w:rsidR="00877FDC">
        <w:rPr>
          <w:noProof/>
        </w:rPr>
        <w:t>.</w:t>
      </w:r>
      <w:r>
        <w:t xml:space="preserve"> </w:t>
      </w:r>
      <w:r w:rsidR="001911B8" w:rsidRPr="001C2122">
        <w:rPr>
          <w:snapToGrid w:val="0"/>
        </w:rPr>
        <w:t>Одиночный стержневой вертикальный заземлитель</w:t>
      </w:r>
    </w:p>
    <w:p w:rsidR="001C2122" w:rsidRDefault="001C2122" w:rsidP="001C2122">
      <w:pPr>
        <w:pStyle w:val="0-15"/>
      </w:pPr>
    </w:p>
    <w:p w:rsidR="001C2122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1) Определить потенциал заземлителя </w:t>
      </w:r>
      <w:r w:rsidRPr="001C2122">
        <w:rPr>
          <w:snapToGrid w:val="0"/>
          <w:position w:val="-16"/>
        </w:rPr>
        <w:object w:dxaOrig="340" w:dyaOrig="420">
          <v:shape id="_x0000_i1133" type="#_x0000_t75" style="width:16.5pt;height:21.75pt" o:ole="">
            <v:imagedata r:id="rId201" o:title=""/>
          </v:shape>
          <o:OLEObject Type="Embed" ProgID="Equation.DSMT4" ShapeID="_x0000_i1133" DrawAspect="Content" ObjectID="_1762934298" r:id="rId202"/>
        </w:object>
      </w:r>
      <w:r w:rsidRPr="001C2122">
        <w:rPr>
          <w:snapToGrid w:val="0"/>
        </w:rPr>
        <w:t xml:space="preserve"> при протекании тока </w:t>
      </w:r>
      <w:r w:rsidRPr="001C2122">
        <w:rPr>
          <w:snapToGrid w:val="0"/>
          <w:position w:val="-4"/>
        </w:rPr>
        <w:object w:dxaOrig="200" w:dyaOrig="279">
          <v:shape id="_x0000_i1134" type="#_x0000_t75" style="width:10.5pt;height:14.25pt" o:ole="">
            <v:imagedata r:id="rId203" o:title=""/>
          </v:shape>
          <o:OLEObject Type="Embed" ProgID="Equation.DSMT4" ShapeID="_x0000_i1134" DrawAspect="Content" ObjectID="_1762934299" r:id="rId204"/>
        </w:object>
      </w:r>
      <w:r w:rsidRPr="001C2122">
        <w:rPr>
          <w:snapToGrid w:val="0"/>
        </w:rPr>
        <w:t>.</w:t>
      </w:r>
    </w:p>
    <w:p w:rsidR="00151530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2) Определить сопротивление заземлителя </w:t>
      </w:r>
      <w:r w:rsidRPr="001C2122">
        <w:rPr>
          <w:snapToGrid w:val="0"/>
          <w:position w:val="-16"/>
        </w:rPr>
        <w:object w:dxaOrig="340" w:dyaOrig="420">
          <v:shape id="_x0000_i1135" type="#_x0000_t75" style="width:16.5pt;height:21.75pt" o:ole="">
            <v:imagedata r:id="rId205" o:title=""/>
          </v:shape>
          <o:OLEObject Type="Embed" ProgID="Equation.DSMT4" ShapeID="_x0000_i1135" DrawAspect="Content" ObjectID="_1762934300" r:id="rId206"/>
        </w:object>
      </w:r>
      <w:r w:rsidRPr="001C2122">
        <w:rPr>
          <w:snapToGrid w:val="0"/>
        </w:rPr>
        <w:t>.</w:t>
      </w:r>
    </w:p>
    <w:p w:rsidR="001C2122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3) Построить </w:t>
      </w:r>
      <w:r w:rsidR="005E520C" w:rsidRPr="005E520C">
        <w:rPr>
          <w:snapToGrid w:val="0"/>
        </w:rPr>
        <w:t xml:space="preserve">график распределения потенциала по поверхности земли вокруг стержневого заземлителя </w:t>
      </w:r>
      <w:r w:rsidRPr="001C2122">
        <w:rPr>
          <w:snapToGrid w:val="0"/>
        </w:rPr>
        <w:t xml:space="preserve">в относительных единицах, приняв за базисный потенциал – потенциал заземлителя </w:t>
      </w:r>
      <w:r w:rsidRPr="001C2122">
        <w:rPr>
          <w:snapToGrid w:val="0"/>
          <w:position w:val="-16"/>
        </w:rPr>
        <w:object w:dxaOrig="340" w:dyaOrig="420">
          <v:shape id="_x0000_i1136" type="#_x0000_t75" style="width:16.5pt;height:21.75pt" o:ole="">
            <v:imagedata r:id="rId207" o:title=""/>
          </v:shape>
          <o:OLEObject Type="Embed" ProgID="Equation.DSMT4" ShapeID="_x0000_i1136" DrawAspect="Content" ObjectID="_1762934301" r:id="rId208"/>
        </w:object>
      </w:r>
      <w:r w:rsidRPr="001C2122">
        <w:rPr>
          <w:snapToGrid w:val="0"/>
        </w:rPr>
        <w:t xml:space="preserve">, а за базисное расстояние – длину стержня </w:t>
      </w:r>
      <w:r w:rsidRPr="001C2122">
        <w:rPr>
          <w:snapToGrid w:val="0"/>
          <w:position w:val="-6"/>
        </w:rPr>
        <w:object w:dxaOrig="160" w:dyaOrig="300">
          <v:shape id="_x0000_i1137" type="#_x0000_t75" style="width:8.25pt;height:15pt" o:ole="">
            <v:imagedata r:id="rId209" o:title=""/>
          </v:shape>
          <o:OLEObject Type="Embed" ProgID="Equation.DSMT4" ShapeID="_x0000_i1137" DrawAspect="Content" ObjectID="_1762934302" r:id="rId210"/>
        </w:object>
      </w:r>
      <w:r w:rsidRPr="001C2122">
        <w:rPr>
          <w:snapToGrid w:val="0"/>
        </w:rPr>
        <w:t>.</w:t>
      </w:r>
    </w:p>
    <w:p w:rsidR="001C2122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4) Определить шаговое напряжение на расстояниях </w:t>
      </w:r>
      <w:r w:rsidRPr="001C2122">
        <w:rPr>
          <w:snapToGrid w:val="0"/>
          <w:position w:val="-16"/>
        </w:rPr>
        <w:object w:dxaOrig="660" w:dyaOrig="420">
          <v:shape id="_x0000_i1138" type="#_x0000_t75" style="width:33.75pt;height:21.75pt" o:ole="">
            <v:imagedata r:id="rId211" o:title=""/>
          </v:shape>
          <o:OLEObject Type="Embed" ProgID="Equation.DSMT4" ShapeID="_x0000_i1138" DrawAspect="Content" ObjectID="_1762934303" r:id="rId212"/>
        </w:object>
      </w:r>
      <w:r w:rsidRPr="001C2122">
        <w:rPr>
          <w:snapToGrid w:val="0"/>
        </w:rPr>
        <w:t xml:space="preserve"> м, </w:t>
      </w:r>
      <w:r w:rsidRPr="001C2122">
        <w:rPr>
          <w:snapToGrid w:val="0"/>
          <w:position w:val="-16"/>
        </w:rPr>
        <w:object w:dxaOrig="700" w:dyaOrig="420">
          <v:shape id="_x0000_i1139" type="#_x0000_t75" style="width:34.5pt;height:21.75pt" o:ole="">
            <v:imagedata r:id="rId213" o:title=""/>
          </v:shape>
          <o:OLEObject Type="Embed" ProgID="Equation.DSMT4" ShapeID="_x0000_i1139" DrawAspect="Content" ObjectID="_1762934304" r:id="rId214"/>
        </w:object>
      </w:r>
      <w:r w:rsidRPr="001C2122">
        <w:rPr>
          <w:snapToGrid w:val="0"/>
        </w:rPr>
        <w:t xml:space="preserve"> м, </w:t>
      </w:r>
      <w:r w:rsidRPr="001C2122">
        <w:rPr>
          <w:snapToGrid w:val="0"/>
          <w:position w:val="-16"/>
        </w:rPr>
        <w:object w:dxaOrig="800" w:dyaOrig="420">
          <v:shape id="_x0000_i1140" type="#_x0000_t75" style="width:40.5pt;height:21.75pt" o:ole="">
            <v:imagedata r:id="rId215" o:title=""/>
          </v:shape>
          <o:OLEObject Type="Embed" ProgID="Equation.DSMT4" ShapeID="_x0000_i1140" DrawAspect="Content" ObjectID="_1762934305" r:id="rId216"/>
        </w:object>
      </w:r>
      <w:r w:rsidRPr="001C2122">
        <w:rPr>
          <w:snapToGrid w:val="0"/>
        </w:rPr>
        <w:t xml:space="preserve"> м от заземлителя. Принять длину шага равной </w:t>
      </w:r>
      <w:r w:rsidRPr="001C2122">
        <w:rPr>
          <w:snapToGrid w:val="0"/>
          <w:position w:val="-10"/>
        </w:rPr>
        <w:object w:dxaOrig="859" w:dyaOrig="340">
          <v:shape id="_x0000_i1141" type="#_x0000_t75" style="width:42.75pt;height:16.5pt" o:ole="">
            <v:imagedata r:id="rId217" o:title=""/>
          </v:shape>
          <o:OLEObject Type="Embed" ProgID="Equation.DSMT4" ShapeID="_x0000_i1141" DrawAspect="Content" ObjectID="_1762934306" r:id="rId218"/>
        </w:object>
      </w:r>
      <w:r w:rsidRPr="001C2122">
        <w:rPr>
          <w:snapToGrid w:val="0"/>
        </w:rPr>
        <w:t xml:space="preserve"> м.</w:t>
      </w:r>
    </w:p>
    <w:p w:rsidR="001C2122" w:rsidRPr="001C2122" w:rsidRDefault="005E520C" w:rsidP="001C2122">
      <w:pPr>
        <w:pStyle w:val="1-15"/>
        <w:rPr>
          <w:snapToGrid w:val="0"/>
        </w:rPr>
      </w:pPr>
      <w:r>
        <w:rPr>
          <w:snapToGrid w:val="0"/>
          <w:lang w:val="en-US"/>
        </w:rPr>
        <w:lastRenderedPageBreak/>
        <w:t xml:space="preserve">5) </w:t>
      </w:r>
      <w:r>
        <w:rPr>
          <w:snapToGrid w:val="0"/>
        </w:rPr>
        <w:t>Сделать выводы.</w:t>
      </w:r>
    </w:p>
    <w:p w:rsidR="005E520C" w:rsidRDefault="005E520C" w:rsidP="005E520C">
      <w:pPr>
        <w:pStyle w:val="1-15"/>
      </w:pPr>
    </w:p>
    <w:p w:rsidR="00877FDC" w:rsidRDefault="005E520C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14" w:name="_Ref12371721"/>
      <w:r w:rsidR="00D00026">
        <w:rPr>
          <w:noProof/>
          <w:snapToGrid w:val="0"/>
        </w:rPr>
        <w:t>5</w:t>
      </w:r>
      <w:bookmarkEnd w:id="14"/>
      <w:r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5E520C" w:rsidRPr="009E0ADD" w:rsidRDefault="005E520C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5E520C" w:rsidRPr="00BB47CB" w:rsidTr="00AC4D64">
        <w:trPr>
          <w:jc w:val="center"/>
        </w:trPr>
        <w:tc>
          <w:tcPr>
            <w:tcW w:w="1873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5E520C" w:rsidRPr="00BB47CB" w:rsidTr="00AC4D64">
        <w:trPr>
          <w:jc w:val="center"/>
        </w:trPr>
        <w:tc>
          <w:tcPr>
            <w:tcW w:w="1873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5E520C" w:rsidRPr="00BB47CB" w:rsidRDefault="005E520C" w:rsidP="00AC4D64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FD660D" w:rsidRPr="00BB47CB" w:rsidTr="00AC4D64">
        <w:trPr>
          <w:jc w:val="center"/>
        </w:trPr>
        <w:tc>
          <w:tcPr>
            <w:tcW w:w="1873" w:type="dxa"/>
            <w:vAlign w:val="center"/>
          </w:tcPr>
          <w:p w:rsidR="00FD660D" w:rsidRPr="005E520C" w:rsidRDefault="00FD660D" w:rsidP="005E520C">
            <w:pPr>
              <w:pStyle w:val="1-15"/>
              <w:ind w:firstLine="0"/>
              <w:jc w:val="center"/>
            </w:pPr>
            <w:r w:rsidRPr="005E520C">
              <w:rPr>
                <w:position w:val="-6"/>
              </w:rPr>
              <w:object w:dxaOrig="240" w:dyaOrig="300">
                <v:shape id="_x0000_i1142" type="#_x0000_t75" style="width:12pt;height:15pt" o:ole="">
                  <v:imagedata r:id="rId219" o:title=""/>
                </v:shape>
                <o:OLEObject Type="Embed" ProgID="Equation.DSMT4" ShapeID="_x0000_i1142" DrawAspect="Content" ObjectID="_1762934307" r:id="rId220"/>
              </w:object>
            </w:r>
            <w:r w:rsidRPr="005E520C">
              <w:t>, см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4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FD660D">
            <w:pPr>
              <w:pStyle w:val="1-15"/>
              <w:ind w:firstLine="0"/>
              <w:jc w:val="center"/>
            </w:pPr>
            <w:r>
              <w:t>4,5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5,5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4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4,5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3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5,5</w:t>
            </w:r>
          </w:p>
        </w:tc>
      </w:tr>
      <w:tr w:rsidR="00FD660D" w:rsidRPr="00BB47CB" w:rsidTr="00AC4D64">
        <w:trPr>
          <w:jc w:val="center"/>
        </w:trPr>
        <w:tc>
          <w:tcPr>
            <w:tcW w:w="1873" w:type="dxa"/>
            <w:vAlign w:val="center"/>
          </w:tcPr>
          <w:p w:rsidR="00FD660D" w:rsidRPr="005E520C" w:rsidRDefault="00FD660D" w:rsidP="005E520C">
            <w:pPr>
              <w:pStyle w:val="1-15"/>
              <w:ind w:firstLine="0"/>
              <w:jc w:val="center"/>
            </w:pPr>
            <w:r w:rsidRPr="005E520C">
              <w:rPr>
                <w:position w:val="-6"/>
              </w:rPr>
              <w:object w:dxaOrig="160" w:dyaOrig="300">
                <v:shape id="_x0000_i1143" type="#_x0000_t75" style="width:8.25pt;height:15pt" o:ole="">
                  <v:imagedata r:id="rId221" o:title=""/>
                </v:shape>
                <o:OLEObject Type="Embed" ProgID="Equation.DSMT4" ShapeID="_x0000_i1143" DrawAspect="Content" ObjectID="_1762934308" r:id="rId222"/>
              </w:object>
            </w:r>
            <w:r w:rsidRPr="005E520C">
              <w:t>, м</w:t>
            </w:r>
          </w:p>
        </w:tc>
        <w:tc>
          <w:tcPr>
            <w:tcW w:w="962" w:type="dxa"/>
            <w:vAlign w:val="center"/>
          </w:tcPr>
          <w:p w:rsidR="00FD660D" w:rsidRPr="00F67B0E" w:rsidRDefault="00FD660D" w:rsidP="00AC4D64">
            <w:pPr>
              <w:pStyle w:val="1-15"/>
              <w:ind w:firstLine="0"/>
              <w:jc w:val="center"/>
            </w:pPr>
            <w:r>
              <w:t>2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2,5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3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3,5</w:t>
            </w:r>
          </w:p>
        </w:tc>
        <w:tc>
          <w:tcPr>
            <w:tcW w:w="962" w:type="dxa"/>
            <w:vAlign w:val="center"/>
          </w:tcPr>
          <w:p w:rsidR="00FD660D" w:rsidRPr="00F67B0E" w:rsidRDefault="00FD660D" w:rsidP="00AC4D64">
            <w:pPr>
              <w:pStyle w:val="1-15"/>
              <w:ind w:firstLine="0"/>
              <w:jc w:val="center"/>
            </w:pPr>
            <w:r>
              <w:t>4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3,5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3</w:t>
            </w:r>
          </w:p>
        </w:tc>
        <w:tc>
          <w:tcPr>
            <w:tcW w:w="963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2,5</w:t>
            </w:r>
          </w:p>
        </w:tc>
      </w:tr>
      <w:tr w:rsidR="00FD660D" w:rsidRPr="00BB47CB" w:rsidTr="00AC4D64">
        <w:trPr>
          <w:jc w:val="center"/>
        </w:trPr>
        <w:tc>
          <w:tcPr>
            <w:tcW w:w="1873" w:type="dxa"/>
            <w:vAlign w:val="center"/>
          </w:tcPr>
          <w:p w:rsidR="00FD660D" w:rsidRPr="00BB47CB" w:rsidRDefault="00FD660D" w:rsidP="005E520C">
            <w:pPr>
              <w:pStyle w:val="1-15"/>
              <w:ind w:firstLine="0"/>
              <w:jc w:val="center"/>
              <w:rPr>
                <w:lang w:val="en-US"/>
              </w:rPr>
            </w:pPr>
            <w:r w:rsidRPr="007E097F">
              <w:rPr>
                <w:snapToGrid w:val="0"/>
                <w:position w:val="-10"/>
              </w:rPr>
              <w:object w:dxaOrig="220" w:dyaOrig="279">
                <v:shape id="_x0000_i1144" type="#_x0000_t75" style="width:11.25pt;height:14.25pt" o:ole="">
                  <v:imagedata r:id="rId223" o:title=""/>
                </v:shape>
                <o:OLEObject Type="Embed" ProgID="Equation.DSMT4" ShapeID="_x0000_i1144" DrawAspect="Content" ObjectID="_1762934309" r:id="rId224"/>
              </w:object>
            </w:r>
            <w:r>
              <w:rPr>
                <w:snapToGrid w:val="0"/>
              </w:rPr>
              <w:t>, Ом · м</w:t>
            </w:r>
          </w:p>
        </w:tc>
        <w:tc>
          <w:tcPr>
            <w:tcW w:w="962" w:type="dxa"/>
            <w:vAlign w:val="center"/>
          </w:tcPr>
          <w:p w:rsidR="00FD660D" w:rsidRPr="00F67B0E" w:rsidRDefault="00FD660D" w:rsidP="00AC4D64">
            <w:pPr>
              <w:pStyle w:val="1-15"/>
              <w:ind w:firstLine="0"/>
              <w:jc w:val="center"/>
            </w:pPr>
            <w:r>
              <w:t>40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60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80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100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50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70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90</w:t>
            </w:r>
          </w:p>
        </w:tc>
        <w:tc>
          <w:tcPr>
            <w:tcW w:w="963" w:type="dxa"/>
            <w:vAlign w:val="center"/>
          </w:tcPr>
          <w:p w:rsidR="00FD660D" w:rsidRPr="009846C5" w:rsidRDefault="00FD660D" w:rsidP="00AC4D64">
            <w:pPr>
              <w:pStyle w:val="1-15"/>
              <w:ind w:firstLine="0"/>
              <w:jc w:val="center"/>
            </w:pPr>
            <w:r>
              <w:t>80</w:t>
            </w:r>
          </w:p>
        </w:tc>
      </w:tr>
      <w:tr w:rsidR="00FD660D" w:rsidRPr="00BB47CB" w:rsidTr="00AC4D64">
        <w:trPr>
          <w:jc w:val="center"/>
        </w:trPr>
        <w:tc>
          <w:tcPr>
            <w:tcW w:w="1873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  <w:rPr>
                <w:lang w:val="en-US"/>
              </w:rPr>
            </w:pPr>
            <w:r w:rsidRPr="007E097F">
              <w:rPr>
                <w:snapToGrid w:val="0"/>
                <w:position w:val="-4"/>
              </w:rPr>
              <w:object w:dxaOrig="200" w:dyaOrig="279">
                <v:shape id="_x0000_i1145" type="#_x0000_t75" style="width:9pt;height:14.25pt" o:ole="">
                  <v:imagedata r:id="rId225" o:title=""/>
                </v:shape>
                <o:OLEObject Type="Embed" ProgID="Equation.DSMT4" ShapeID="_x0000_i1145" DrawAspect="Content" ObjectID="_1762934310" r:id="rId226"/>
              </w:object>
            </w:r>
            <w:r>
              <w:rPr>
                <w:snapToGrid w:val="0"/>
              </w:rPr>
              <w:t>, кА</w:t>
            </w:r>
          </w:p>
        </w:tc>
        <w:tc>
          <w:tcPr>
            <w:tcW w:w="962" w:type="dxa"/>
            <w:vAlign w:val="center"/>
          </w:tcPr>
          <w:p w:rsidR="00FD660D" w:rsidRPr="00872EAA" w:rsidRDefault="00FD660D" w:rsidP="00AC4D64">
            <w:pPr>
              <w:pStyle w:val="1-15"/>
              <w:ind w:firstLine="0"/>
              <w:jc w:val="center"/>
            </w:pPr>
            <w:r>
              <w:t>1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1,5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2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2,5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1,2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1,6</w:t>
            </w:r>
          </w:p>
        </w:tc>
        <w:tc>
          <w:tcPr>
            <w:tcW w:w="962" w:type="dxa"/>
            <w:vAlign w:val="center"/>
          </w:tcPr>
          <w:p w:rsidR="00FD660D" w:rsidRPr="00BB47CB" w:rsidRDefault="00FD660D" w:rsidP="00AC4D64">
            <w:pPr>
              <w:pStyle w:val="1-15"/>
              <w:ind w:firstLine="0"/>
              <w:jc w:val="center"/>
            </w:pPr>
            <w:r>
              <w:t>1,3</w:t>
            </w:r>
          </w:p>
        </w:tc>
        <w:tc>
          <w:tcPr>
            <w:tcW w:w="963" w:type="dxa"/>
            <w:vAlign w:val="center"/>
          </w:tcPr>
          <w:p w:rsidR="00FD660D" w:rsidRPr="009846C5" w:rsidRDefault="00FD660D" w:rsidP="00AC4D64">
            <w:pPr>
              <w:pStyle w:val="1-15"/>
              <w:ind w:firstLine="0"/>
              <w:jc w:val="center"/>
            </w:pPr>
            <w:r>
              <w:t>1,7</w:t>
            </w:r>
          </w:p>
        </w:tc>
      </w:tr>
    </w:tbl>
    <w:p w:rsidR="005E520C" w:rsidRDefault="005E520C" w:rsidP="005E520C">
      <w:pPr>
        <w:pStyle w:val="1-15"/>
        <w:ind w:firstLine="709"/>
      </w:pPr>
    </w:p>
    <w:p w:rsidR="005E520C" w:rsidRPr="00206D8F" w:rsidRDefault="005E520C" w:rsidP="005E520C">
      <w:pPr>
        <w:pStyle w:val="1-15-"/>
      </w:pPr>
      <w:r w:rsidRPr="00206D8F">
        <w:t>Рекомендации по выполнению задания</w:t>
      </w:r>
    </w:p>
    <w:p w:rsidR="001C2122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>Потенциал на поверхности земли вокруг стержневого заземлителя определяется по формуле</w:t>
      </w:r>
    </w:p>
    <w:p w:rsidR="001C2122" w:rsidRPr="001C2122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34"/>
        </w:rPr>
        <w:object w:dxaOrig="2640" w:dyaOrig="880">
          <v:shape id="_x0000_i1146" type="#_x0000_t75" style="width:132pt;height:44.25pt" o:ole="">
            <v:imagedata r:id="rId227" o:title=""/>
          </v:shape>
          <o:OLEObject Type="Embed" ProgID="Equation.DSMT4" ShapeID="_x0000_i1146" DrawAspect="Content" ObjectID="_1762934311" r:id="rId228"/>
        </w:object>
      </w:r>
      <w:r w:rsidR="00877FDC">
        <w:rPr>
          <w:snapToGrid w:val="0"/>
        </w:rPr>
        <w:t>,</w:t>
      </w:r>
      <w:r w:rsidR="00833B73">
        <w:rPr>
          <w:snapToGrid w:val="0"/>
        </w:rPr>
        <w:tab/>
        <w:t>(5.1)</w:t>
      </w:r>
    </w:p>
    <w:p w:rsidR="001C2122" w:rsidRPr="001C2122" w:rsidRDefault="001C2122" w:rsidP="00CC1487">
      <w:pPr>
        <w:pStyle w:val="1--15"/>
        <w:rPr>
          <w:snapToGrid w:val="0"/>
        </w:rPr>
      </w:pPr>
      <w:r w:rsidRPr="001C2122">
        <w:rPr>
          <w:snapToGrid w:val="0"/>
        </w:rPr>
        <w:t xml:space="preserve">где </w:t>
      </w:r>
      <w:r w:rsidRPr="001C2122">
        <w:rPr>
          <w:snapToGrid w:val="0"/>
          <w:position w:val="-4"/>
        </w:rPr>
        <w:object w:dxaOrig="200" w:dyaOrig="220">
          <v:shape id="_x0000_i1147" type="#_x0000_t75" style="width:10.5pt;height:11.25pt" o:ole="">
            <v:imagedata r:id="rId229" o:title=""/>
          </v:shape>
          <o:OLEObject Type="Embed" ProgID="Equation.DSMT4" ShapeID="_x0000_i1147" DrawAspect="Content" ObjectID="_1762934312" r:id="rId230"/>
        </w:object>
      </w:r>
      <w:r w:rsidRPr="001C2122">
        <w:rPr>
          <w:snapToGrid w:val="0"/>
        </w:rPr>
        <w:t xml:space="preserve"> – расстояние от заземлителя до точки наблюдения (рис</w:t>
      </w:r>
      <w:r w:rsidR="00877FDC">
        <w:rPr>
          <w:snapToGrid w:val="0"/>
        </w:rPr>
        <w:t>.</w:t>
      </w:r>
      <w:r w:rsidRPr="001C2122">
        <w:rPr>
          <w:snapToGrid w:val="0"/>
        </w:rPr>
        <w:t xml:space="preserve"> </w:t>
      </w:r>
      <w:r w:rsidR="00D00026">
        <w:rPr>
          <w:snapToGrid w:val="0"/>
        </w:rPr>
        <w:fldChar w:fldCharType="begin"/>
      </w:r>
      <w:r w:rsidR="00D00026">
        <w:rPr>
          <w:snapToGrid w:val="0"/>
        </w:rPr>
        <w:instrText xml:space="preserve"> REF _Ref12371421 \h </w:instrText>
      </w:r>
      <w:r w:rsidR="00D00026">
        <w:rPr>
          <w:snapToGrid w:val="0"/>
        </w:rPr>
      </w:r>
      <w:r w:rsidR="00D00026">
        <w:rPr>
          <w:snapToGrid w:val="0"/>
        </w:rPr>
        <w:fldChar w:fldCharType="separate"/>
      </w:r>
      <w:r w:rsidR="00D00026">
        <w:rPr>
          <w:noProof/>
        </w:rPr>
        <w:t>4</w:t>
      </w:r>
      <w:r w:rsidR="00D00026">
        <w:rPr>
          <w:snapToGrid w:val="0"/>
        </w:rPr>
        <w:fldChar w:fldCharType="end"/>
      </w:r>
      <w:r w:rsidRPr="001C2122">
        <w:rPr>
          <w:snapToGrid w:val="0"/>
        </w:rPr>
        <w:t>).</w:t>
      </w:r>
    </w:p>
    <w:p w:rsid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Отсюда можно получить приближённую формулу для потенциала заземлителя, если положить </w:t>
      </w:r>
      <w:r w:rsidRPr="001C2122">
        <w:rPr>
          <w:snapToGrid w:val="0"/>
          <w:position w:val="-26"/>
        </w:rPr>
        <w:object w:dxaOrig="680" w:dyaOrig="700">
          <v:shape id="_x0000_i1148" type="#_x0000_t75" style="width:33.75pt;height:34.5pt" o:ole="">
            <v:imagedata r:id="rId231" o:title=""/>
          </v:shape>
          <o:OLEObject Type="Embed" ProgID="Equation.DSMT4" ShapeID="_x0000_i1148" DrawAspect="Content" ObjectID="_1762934313" r:id="rId232"/>
        </w:object>
      </w:r>
      <w:r w:rsidRPr="001C2122">
        <w:rPr>
          <w:snapToGrid w:val="0"/>
        </w:rPr>
        <w:t xml:space="preserve"> и пренебречь под корнем величиной </w:t>
      </w:r>
      <w:r w:rsidRPr="001C2122">
        <w:rPr>
          <w:snapToGrid w:val="0"/>
          <w:position w:val="-26"/>
        </w:rPr>
        <w:object w:dxaOrig="440" w:dyaOrig="740">
          <v:shape id="_x0000_i1149" type="#_x0000_t75" style="width:21.75pt;height:37.5pt" o:ole="">
            <v:imagedata r:id="rId233" o:title=""/>
          </v:shape>
          <o:OLEObject Type="Embed" ProgID="Equation.DSMT4" ShapeID="_x0000_i1149" DrawAspect="Content" ObjectID="_1762934314" r:id="rId234"/>
        </w:object>
      </w:r>
      <w:r w:rsidRPr="001C2122">
        <w:rPr>
          <w:snapToGrid w:val="0"/>
        </w:rPr>
        <w:t xml:space="preserve"> по сравнению с </w:t>
      </w:r>
      <w:r w:rsidRPr="001C2122">
        <w:rPr>
          <w:snapToGrid w:val="0"/>
          <w:position w:val="-6"/>
        </w:rPr>
        <w:object w:dxaOrig="279" w:dyaOrig="360">
          <v:shape id="_x0000_i1150" type="#_x0000_t75" style="width:14.25pt;height:18pt" o:ole="">
            <v:imagedata r:id="rId235" o:title=""/>
          </v:shape>
          <o:OLEObject Type="Embed" ProgID="Equation.DSMT4" ShapeID="_x0000_i1150" DrawAspect="Content" ObjectID="_1762934315" r:id="rId236"/>
        </w:object>
      </w:r>
      <w:r w:rsidRPr="001C2122">
        <w:rPr>
          <w:snapToGrid w:val="0"/>
        </w:rPr>
        <w:t xml:space="preserve"> (т.</w:t>
      </w:r>
      <w:r w:rsidR="00877FDC">
        <w:rPr>
          <w:snapToGrid w:val="0"/>
        </w:rPr>
        <w:t xml:space="preserve"> </w:t>
      </w:r>
      <w:r w:rsidRPr="001C2122">
        <w:rPr>
          <w:snapToGrid w:val="0"/>
        </w:rPr>
        <w:t>к. диаметр стержня много меньше его длины):</w:t>
      </w:r>
    </w:p>
    <w:p w:rsidR="00CC1487" w:rsidRPr="001C2122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34"/>
        </w:rPr>
        <w:object w:dxaOrig="1700" w:dyaOrig="780">
          <v:shape id="_x0000_i1151" type="#_x0000_t75" style="width:84.75pt;height:38.25pt" o:ole="">
            <v:imagedata r:id="rId237" o:title=""/>
          </v:shape>
          <o:OLEObject Type="Embed" ProgID="Equation.DSMT4" ShapeID="_x0000_i1151" DrawAspect="Content" ObjectID="_1762934316" r:id="rId238"/>
        </w:object>
      </w:r>
      <w:r w:rsidR="00877FDC">
        <w:rPr>
          <w:snapToGrid w:val="0"/>
        </w:rPr>
        <w:t>.</w:t>
      </w:r>
      <w:r w:rsidR="00833B73">
        <w:rPr>
          <w:snapToGrid w:val="0"/>
        </w:rPr>
        <w:tab/>
        <w:t>(5.2)</w:t>
      </w:r>
    </w:p>
    <w:p w:rsidR="001C2122" w:rsidRP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>Сопротивление заземлителя</w:t>
      </w:r>
    </w:p>
    <w:p w:rsidR="00CC1487" w:rsidRPr="001C2122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26"/>
        </w:rPr>
        <w:object w:dxaOrig="980" w:dyaOrig="740">
          <v:shape id="_x0000_i1153" type="#_x0000_t75" style="width:48.75pt;height:37.5pt" o:ole="">
            <v:imagedata r:id="rId239" o:title=""/>
          </v:shape>
          <o:OLEObject Type="Embed" ProgID="Equation.DSMT4" ShapeID="_x0000_i1153" DrawAspect="Content" ObjectID="_1762934317" r:id="rId240"/>
        </w:object>
      </w:r>
      <w:r w:rsidR="00877FDC">
        <w:rPr>
          <w:snapToGrid w:val="0"/>
        </w:rPr>
        <w:t>.</w:t>
      </w:r>
      <w:r w:rsidR="00833B73">
        <w:rPr>
          <w:snapToGrid w:val="0"/>
        </w:rPr>
        <w:tab/>
        <w:t>(5.3)</w:t>
      </w:r>
    </w:p>
    <w:p w:rsid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>Введем относительные значения потенциала</w:t>
      </w:r>
    </w:p>
    <w:p w:rsidR="00833B73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38"/>
        </w:rPr>
        <w:object w:dxaOrig="840" w:dyaOrig="820">
          <v:shape id="_x0000_i1154" type="#_x0000_t75" style="width:42pt;height:41.25pt" o:ole="">
            <v:imagedata r:id="rId241" o:title=""/>
          </v:shape>
          <o:OLEObject Type="Embed" ProgID="Equation.DSMT4" ShapeID="_x0000_i1154" DrawAspect="Content" ObjectID="_1762934318" r:id="rId242"/>
        </w:object>
      </w:r>
      <w:r w:rsidR="00833B73">
        <w:rPr>
          <w:snapToGrid w:val="0"/>
        </w:rPr>
        <w:tab/>
        <w:t>(5.4)</w:t>
      </w:r>
    </w:p>
    <w:p w:rsidR="00833B73" w:rsidRDefault="00833B73" w:rsidP="00CC1487">
      <w:pPr>
        <w:pStyle w:val="MTDisplayEquation"/>
        <w:rPr>
          <w:snapToGrid w:val="0"/>
        </w:rPr>
      </w:pPr>
      <w:r>
        <w:rPr>
          <w:snapToGrid w:val="0"/>
        </w:rPr>
        <w:lastRenderedPageBreak/>
        <w:t>и расстояния</w:t>
      </w:r>
    </w:p>
    <w:p w:rsidR="00CC1487" w:rsidRPr="001C2122" w:rsidRDefault="00CC1487" w:rsidP="00833B73">
      <w:pPr>
        <w:pStyle w:val="MTDisplayEquation"/>
        <w:ind w:firstLine="4253"/>
        <w:rPr>
          <w:snapToGrid w:val="0"/>
        </w:rPr>
      </w:pPr>
      <w:r w:rsidRPr="001C2122">
        <w:rPr>
          <w:snapToGrid w:val="0"/>
          <w:position w:val="-28"/>
        </w:rPr>
        <w:object w:dxaOrig="639" w:dyaOrig="720">
          <v:shape id="_x0000_i1155" type="#_x0000_t75" style="width:31.5pt;height:36.75pt" o:ole="">
            <v:imagedata r:id="rId243" o:title=""/>
          </v:shape>
          <o:OLEObject Type="Embed" ProgID="Equation.DSMT4" ShapeID="_x0000_i1155" DrawAspect="Content" ObjectID="_1762934319" r:id="rId244"/>
        </w:object>
      </w:r>
      <w:r w:rsidR="00877FDC">
        <w:rPr>
          <w:snapToGrid w:val="0"/>
        </w:rPr>
        <w:t>.</w:t>
      </w:r>
      <w:r w:rsidR="00833B73">
        <w:rPr>
          <w:snapToGrid w:val="0"/>
        </w:rPr>
        <w:tab/>
        <w:t>(5.5)</w:t>
      </w:r>
    </w:p>
    <w:p w:rsid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>Тогда зависимость потенциала на поверхности земли от расстояния в относительных единицах принимает вид</w:t>
      </w:r>
    </w:p>
    <w:p w:rsidR="00CC1487" w:rsidRPr="001C2122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62"/>
        </w:rPr>
        <w:object w:dxaOrig="2400" w:dyaOrig="1460">
          <v:shape id="_x0000_i1156" type="#_x0000_t75" style="width:120.75pt;height:72.75pt" o:ole="">
            <v:imagedata r:id="rId245" o:title=""/>
          </v:shape>
          <o:OLEObject Type="Embed" ProgID="Equation.DSMT4" ShapeID="_x0000_i1156" DrawAspect="Content" ObjectID="_1762934320" r:id="rId246"/>
        </w:object>
      </w:r>
      <w:r w:rsidR="00877FDC">
        <w:rPr>
          <w:snapToGrid w:val="0"/>
        </w:rPr>
        <w:t>.</w:t>
      </w:r>
      <w:r w:rsidR="00833B73">
        <w:rPr>
          <w:snapToGrid w:val="0"/>
        </w:rPr>
        <w:tab/>
        <w:t>(5.6)</w:t>
      </w:r>
    </w:p>
    <w:p w:rsid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 xml:space="preserve">Эту функцию следует использовать для построения графика распределения потенциала по поверхности земли вокруг стержневого заземлителя, предварительно вычислив постоянную величину </w:t>
      </w:r>
      <w:r w:rsidRPr="001C2122">
        <w:rPr>
          <w:snapToGrid w:val="0"/>
          <w:position w:val="-28"/>
        </w:rPr>
        <w:object w:dxaOrig="620" w:dyaOrig="720">
          <v:shape id="_x0000_i1157" type="#_x0000_t75" style="width:30.75pt;height:36.75pt" o:ole="">
            <v:imagedata r:id="rId247" o:title=""/>
          </v:shape>
          <o:OLEObject Type="Embed" ProgID="Equation.DSMT4" ShapeID="_x0000_i1157" DrawAspect="Content" ObjectID="_1762934321" r:id="rId248"/>
        </w:object>
      </w:r>
      <w:r w:rsidR="00877FDC">
        <w:rPr>
          <w:snapToGrid w:val="0"/>
        </w:rPr>
        <w:t>,</w:t>
      </w:r>
      <w:r w:rsidRPr="001C2122">
        <w:rPr>
          <w:snapToGrid w:val="0"/>
        </w:rPr>
        <w:t xml:space="preserve"> и затем</w:t>
      </w:r>
      <w:r w:rsidR="00833B73">
        <w:rPr>
          <w:snapToGrid w:val="0"/>
        </w:rPr>
        <w:t>,</w:t>
      </w:r>
      <w:r w:rsidRPr="001C2122">
        <w:rPr>
          <w:snapToGrid w:val="0"/>
        </w:rPr>
        <w:t xml:space="preserve"> подставляя в формулу различные значения </w:t>
      </w:r>
      <w:r w:rsidRPr="001C2122">
        <w:rPr>
          <w:snapToGrid w:val="0"/>
          <w:position w:val="-4"/>
        </w:rPr>
        <w:object w:dxaOrig="200" w:dyaOrig="279">
          <v:shape id="_x0000_i1158" type="#_x0000_t75" style="width:10.5pt;height:14.25pt" o:ole="">
            <v:imagedata r:id="rId249" o:title=""/>
          </v:shape>
          <o:OLEObject Type="Embed" ProgID="Equation.DSMT4" ShapeID="_x0000_i1158" DrawAspect="Content" ObjectID="_1762934322" r:id="rId250"/>
        </w:object>
      </w:r>
      <w:r w:rsidR="00877FDC">
        <w:rPr>
          <w:snapToGrid w:val="0"/>
        </w:rPr>
        <w:t>,</w:t>
      </w:r>
      <w:r w:rsidRPr="001C2122">
        <w:rPr>
          <w:snapToGrid w:val="0"/>
        </w:rPr>
        <w:t xml:space="preserve"> </w:t>
      </w:r>
      <w:r w:rsidR="00877FDC">
        <w:rPr>
          <w:snapToGrid w:val="0"/>
        </w:rPr>
        <w:t>р</w:t>
      </w:r>
      <w:r w:rsidRPr="001C2122">
        <w:rPr>
          <w:snapToGrid w:val="0"/>
        </w:rPr>
        <w:t xml:space="preserve">езультаты свести в таблицу и на </w:t>
      </w:r>
      <w:r w:rsidR="00877FDC" w:rsidRPr="001C2122">
        <w:rPr>
          <w:snapToGrid w:val="0"/>
        </w:rPr>
        <w:t xml:space="preserve">её </w:t>
      </w:r>
      <w:r w:rsidRPr="001C2122">
        <w:rPr>
          <w:snapToGrid w:val="0"/>
        </w:rPr>
        <w:t>основе построить график. Заготовка таблицы представлена табл</w:t>
      </w:r>
      <w:r w:rsidR="00877FDC">
        <w:rPr>
          <w:snapToGrid w:val="0"/>
        </w:rPr>
        <w:t>.</w:t>
      </w:r>
      <w:r w:rsidRPr="001C2122">
        <w:rPr>
          <w:snapToGrid w:val="0"/>
        </w:rPr>
        <w:t xml:space="preserve"> </w:t>
      </w:r>
      <w:r w:rsidR="00CC1487">
        <w:rPr>
          <w:snapToGrid w:val="0"/>
        </w:rPr>
        <w:fldChar w:fldCharType="begin"/>
      </w:r>
      <w:r w:rsidR="00CC1487">
        <w:rPr>
          <w:snapToGrid w:val="0"/>
        </w:rPr>
        <w:instrText xml:space="preserve"> REF _Ref12372121 \h </w:instrText>
      </w:r>
      <w:r w:rsidR="00CC1487">
        <w:rPr>
          <w:snapToGrid w:val="0"/>
        </w:rPr>
      </w:r>
      <w:r w:rsidR="00CC1487">
        <w:rPr>
          <w:snapToGrid w:val="0"/>
        </w:rPr>
        <w:fldChar w:fldCharType="separate"/>
      </w:r>
      <w:r w:rsidR="00D00026">
        <w:rPr>
          <w:noProof/>
          <w:snapToGrid w:val="0"/>
        </w:rPr>
        <w:t>6</w:t>
      </w:r>
      <w:r w:rsidR="00CC1487">
        <w:rPr>
          <w:snapToGrid w:val="0"/>
        </w:rPr>
        <w:fldChar w:fldCharType="end"/>
      </w:r>
      <w:r w:rsidRPr="001C2122">
        <w:rPr>
          <w:snapToGrid w:val="0"/>
        </w:rPr>
        <w:t xml:space="preserve">. В пределах от </w:t>
      </w:r>
      <w:r w:rsidRPr="001C2122">
        <w:rPr>
          <w:snapToGrid w:val="0"/>
          <w:position w:val="-34"/>
        </w:rPr>
        <w:object w:dxaOrig="560" w:dyaOrig="780">
          <v:shape id="_x0000_i1159" type="#_x0000_t75" style="width:27.75pt;height:38.25pt" o:ole="">
            <v:imagedata r:id="rId251" o:title=""/>
          </v:shape>
          <o:OLEObject Type="Embed" ProgID="Equation.DSMT4" ShapeID="_x0000_i1159" DrawAspect="Content" ObjectID="_1762934323" r:id="rId252"/>
        </w:object>
      </w:r>
      <w:r w:rsidRPr="001C2122">
        <w:rPr>
          <w:snapToGrid w:val="0"/>
        </w:rPr>
        <w:t xml:space="preserve"> до </w:t>
      </w:r>
      <w:r w:rsidRPr="001C2122">
        <w:rPr>
          <w:snapToGrid w:val="0"/>
          <w:position w:val="-34"/>
        </w:rPr>
        <w:object w:dxaOrig="560" w:dyaOrig="780">
          <v:shape id="_x0000_i1160" type="#_x0000_t75" style="width:27.75pt;height:38.25pt" o:ole="">
            <v:imagedata r:id="rId253" o:title=""/>
          </v:shape>
          <o:OLEObject Type="Embed" ProgID="Equation.DSMT4" ShapeID="_x0000_i1160" DrawAspect="Content" ObjectID="_1762934324" r:id="rId254"/>
        </w:object>
      </w:r>
      <w:r w:rsidRPr="001C2122">
        <w:rPr>
          <w:snapToGrid w:val="0"/>
        </w:rPr>
        <w:t xml:space="preserve"> график имеет вид горизонтальной линии, т. к. металлический стержень эквипотенциален.</w:t>
      </w:r>
    </w:p>
    <w:p w:rsidR="00877FDC" w:rsidRDefault="001C2122" w:rsidP="00591028">
      <w:pPr>
        <w:pStyle w:val="1-15"/>
        <w:jc w:val="right"/>
        <w:rPr>
          <w:snapToGrid w:val="0"/>
        </w:rPr>
      </w:pPr>
      <w:r w:rsidRPr="001C2122">
        <w:rPr>
          <w:snapToGrid w:val="0"/>
        </w:rPr>
        <w:t>Таблица</w:t>
      </w:r>
      <w:r w:rsidR="00CC1487">
        <w:rPr>
          <w:snapToGrid w:val="0"/>
        </w:rPr>
        <w:t xml:space="preserve"> </w:t>
      </w:r>
      <w:r w:rsidR="00CC1487">
        <w:rPr>
          <w:snapToGrid w:val="0"/>
        </w:rPr>
        <w:fldChar w:fldCharType="begin"/>
      </w:r>
      <w:r w:rsidR="00CC1487">
        <w:rPr>
          <w:snapToGrid w:val="0"/>
        </w:rPr>
        <w:instrText xml:space="preserve"> SEQ Таблица \* ARABIC </w:instrText>
      </w:r>
      <w:r w:rsidR="00CC1487">
        <w:rPr>
          <w:snapToGrid w:val="0"/>
        </w:rPr>
        <w:fldChar w:fldCharType="separate"/>
      </w:r>
      <w:bookmarkStart w:id="15" w:name="_Ref12372121"/>
      <w:r w:rsidR="00D00026">
        <w:rPr>
          <w:noProof/>
          <w:snapToGrid w:val="0"/>
        </w:rPr>
        <w:t>6</w:t>
      </w:r>
      <w:bookmarkEnd w:id="15"/>
      <w:r w:rsidR="00CC1487">
        <w:rPr>
          <w:snapToGrid w:val="0"/>
        </w:rPr>
        <w:fldChar w:fldCharType="end"/>
      </w:r>
      <w:r w:rsidR="00CC1487">
        <w:rPr>
          <w:snapToGrid w:val="0"/>
        </w:rPr>
        <w:t xml:space="preserve"> </w:t>
      </w:r>
    </w:p>
    <w:p w:rsidR="00CC1487" w:rsidRPr="001C2122" w:rsidRDefault="00CC1487" w:rsidP="00591028">
      <w:pPr>
        <w:pStyle w:val="1-15"/>
        <w:jc w:val="center"/>
        <w:rPr>
          <w:snapToGrid w:val="0"/>
        </w:rPr>
      </w:pPr>
      <w:r>
        <w:rPr>
          <w:snapToGrid w:val="0"/>
        </w:rPr>
        <w:t>Шаблон для построения зависимости</w:t>
      </w:r>
      <w:r w:rsidRPr="001C2122">
        <w:rPr>
          <w:snapToGrid w:val="0"/>
        </w:rPr>
        <w:t xml:space="preserve"> потенциала на поверхности земли от расстояния</w:t>
      </w:r>
      <w:r>
        <w:rPr>
          <w:snapToGrid w:val="0"/>
        </w:rPr>
        <w:t xml:space="preserve"> и нахождения шагового напряжения</w:t>
      </w:r>
    </w:p>
    <w:tbl>
      <w:tblPr>
        <w:tblStyle w:val="12"/>
        <w:tblW w:w="9571" w:type="dxa"/>
        <w:tblLayout w:type="fixed"/>
        <w:tblLook w:val="04A0" w:firstRow="1" w:lastRow="0" w:firstColumn="1" w:lastColumn="0" w:noHBand="0" w:noVBand="1"/>
      </w:tblPr>
      <w:tblGrid>
        <w:gridCol w:w="714"/>
        <w:gridCol w:w="681"/>
        <w:gridCol w:w="681"/>
        <w:gridCol w:w="681"/>
        <w:gridCol w:w="682"/>
        <w:gridCol w:w="681"/>
        <w:gridCol w:w="681"/>
        <w:gridCol w:w="682"/>
        <w:gridCol w:w="681"/>
        <w:gridCol w:w="681"/>
        <w:gridCol w:w="682"/>
        <w:gridCol w:w="681"/>
        <w:gridCol w:w="681"/>
        <w:gridCol w:w="682"/>
      </w:tblGrid>
      <w:tr w:rsidR="001C2122" w:rsidRPr="001C2122" w:rsidTr="001C2122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4"/>
                <w:sz w:val="24"/>
                <w:szCs w:val="24"/>
              </w:rPr>
              <w:object w:dxaOrig="200" w:dyaOrig="220">
                <v:shape id="_x0000_i1161" type="#_x0000_t75" style="width:10.5pt;height:11.25pt" o:ole="">
                  <v:imagedata r:id="rId255" o:title=""/>
                </v:shape>
                <o:OLEObject Type="Embed" ProgID="Equation.DSMT4" ShapeID="_x0000_i1161" DrawAspect="Content" ObjectID="_1762934325" r:id="rId256"/>
              </w:object>
            </w:r>
            <w:r w:rsidRPr="001C2122">
              <w:rPr>
                <w:sz w:val="24"/>
                <w:szCs w:val="24"/>
              </w:rPr>
              <w:t>, м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3,7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5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5,7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10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10,7</w:t>
            </w:r>
          </w:p>
        </w:tc>
      </w:tr>
      <w:tr w:rsidR="001C2122" w:rsidRPr="001C2122" w:rsidTr="001C2122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4"/>
                <w:sz w:val="24"/>
                <w:szCs w:val="24"/>
              </w:rPr>
              <w:object w:dxaOrig="200" w:dyaOrig="279">
                <v:shape id="_x0000_i1162" type="#_x0000_t75" style="width:10.5pt;height:14.25pt" o:ole="">
                  <v:imagedata r:id="rId257" o:title=""/>
                </v:shape>
                <o:OLEObject Type="Embed" ProgID="Equation.DSMT4" ShapeID="_x0000_i1162" DrawAspect="Content" ObjectID="_1762934326" r:id="rId258"/>
              </w:objec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0,25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0,5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1,5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2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4</w: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C2122" w:rsidRPr="001C2122" w:rsidTr="001C2122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10"/>
                <w:sz w:val="24"/>
                <w:szCs w:val="24"/>
              </w:rPr>
              <w:object w:dxaOrig="240" w:dyaOrig="340">
                <v:shape id="_x0000_i1163" type="#_x0000_t75" style="width:12pt;height:16.5pt" o:ole="">
                  <v:imagedata r:id="rId259" o:title=""/>
                </v:shape>
                <o:OLEObject Type="Embed" ProgID="Equation.DSMT4" ShapeID="_x0000_i1163" DrawAspect="Content" ObjectID="_1762934327" r:id="rId260"/>
              </w:object>
            </w: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C2122" w:rsidRPr="001C2122" w:rsidTr="001C2122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10"/>
                <w:sz w:val="24"/>
                <w:szCs w:val="24"/>
              </w:rPr>
              <w:object w:dxaOrig="240" w:dyaOrig="279">
                <v:shape id="_x0000_i1164" type="#_x0000_t75" style="width:12pt;height:14.25pt" o:ole="">
                  <v:imagedata r:id="rId261" o:title=""/>
                </v:shape>
                <o:OLEObject Type="Embed" ProgID="Equation.DSMT4" ShapeID="_x0000_i1164" DrawAspect="Content" ObjectID="_1762934328" r:id="rId262"/>
              </w:object>
            </w:r>
            <w:r w:rsidRPr="001C2122">
              <w:rPr>
                <w:sz w:val="24"/>
                <w:szCs w:val="24"/>
              </w:rPr>
              <w:t xml:space="preserve">, </w:t>
            </w:r>
            <w:proofErr w:type="spellStart"/>
            <w:r w:rsidRPr="001C2122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1C2122" w:rsidRPr="001C2122" w:rsidRDefault="001C2122" w:rsidP="001C212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1C2122" w:rsidRPr="00AC4D64" w:rsidRDefault="001C2122" w:rsidP="001C2122">
      <w:pPr>
        <w:pStyle w:val="1-15"/>
        <w:rPr>
          <w:snapToGrid w:val="0"/>
          <w:sz w:val="20"/>
          <w:szCs w:val="20"/>
          <w:lang w:val="en-US"/>
        </w:rPr>
      </w:pPr>
    </w:p>
    <w:p w:rsidR="001C2122" w:rsidRDefault="001C2122" w:rsidP="001C2122">
      <w:pPr>
        <w:pStyle w:val="1-15"/>
        <w:rPr>
          <w:snapToGrid w:val="0"/>
        </w:rPr>
      </w:pPr>
      <w:r w:rsidRPr="001C2122">
        <w:rPr>
          <w:snapToGrid w:val="0"/>
        </w:rPr>
        <w:t>Табл</w:t>
      </w:r>
      <w:r w:rsidR="00877FDC">
        <w:rPr>
          <w:snapToGrid w:val="0"/>
        </w:rPr>
        <w:t>. 6</w:t>
      </w:r>
      <w:r w:rsidRPr="001C2122">
        <w:rPr>
          <w:snapToGrid w:val="0"/>
        </w:rPr>
        <w:t xml:space="preserve"> служит и для нахождения шагового напряжения. Потенциал </w:t>
      </w:r>
      <w:r w:rsidRPr="001C2122">
        <w:rPr>
          <w:snapToGrid w:val="0"/>
          <w:position w:val="-10"/>
        </w:rPr>
        <w:object w:dxaOrig="240" w:dyaOrig="279">
          <v:shape id="_x0000_i1165" type="#_x0000_t75" style="width:12pt;height:14.25pt" o:ole="">
            <v:imagedata r:id="rId263" o:title=""/>
          </v:shape>
          <o:OLEObject Type="Embed" ProgID="Equation.DSMT4" ShapeID="_x0000_i1165" DrawAspect="Content" ObjectID="_1762934329" r:id="rId264"/>
        </w:object>
      </w:r>
      <w:r w:rsidRPr="001C2122">
        <w:rPr>
          <w:snapToGrid w:val="0"/>
        </w:rPr>
        <w:t xml:space="preserve"> в нижней строчке находится по формуле </w:t>
      </w:r>
      <w:r w:rsidRPr="001C2122">
        <w:rPr>
          <w:snapToGrid w:val="0"/>
          <w:position w:val="-16"/>
        </w:rPr>
        <w:object w:dxaOrig="1080" w:dyaOrig="420">
          <v:shape id="_x0000_i1166" type="#_x0000_t75" style="width:54pt;height:21.75pt" o:ole="">
            <v:imagedata r:id="rId265" o:title=""/>
          </v:shape>
          <o:OLEObject Type="Embed" ProgID="Equation.DSMT4" ShapeID="_x0000_i1166" DrawAspect="Content" ObjectID="_1762934330" r:id="rId266"/>
        </w:object>
      </w:r>
      <w:r w:rsidRPr="001C2122">
        <w:rPr>
          <w:snapToGrid w:val="0"/>
        </w:rPr>
        <w:t>. Шаговое напряжение находится как разность потенциалов</w:t>
      </w:r>
      <w:r w:rsidR="00877FDC">
        <w:rPr>
          <w:snapToGrid w:val="0"/>
        </w:rPr>
        <w:t>.</w:t>
      </w:r>
      <w:r w:rsidRPr="001C2122">
        <w:rPr>
          <w:snapToGrid w:val="0"/>
        </w:rPr>
        <w:t xml:space="preserve"> </w:t>
      </w:r>
      <w:r w:rsidR="00877FDC">
        <w:rPr>
          <w:snapToGrid w:val="0"/>
        </w:rPr>
        <w:t>Н</w:t>
      </w:r>
      <w:r w:rsidRPr="001C2122">
        <w:rPr>
          <w:snapToGrid w:val="0"/>
        </w:rPr>
        <w:t xml:space="preserve">апример, для </w:t>
      </w:r>
      <w:r w:rsidRPr="001C2122">
        <w:rPr>
          <w:snapToGrid w:val="0"/>
          <w:position w:val="-16"/>
        </w:rPr>
        <w:object w:dxaOrig="660" w:dyaOrig="420">
          <v:shape id="_x0000_i1167" type="#_x0000_t75" style="width:33.75pt;height:21.75pt" o:ole="">
            <v:imagedata r:id="rId267" o:title=""/>
          </v:shape>
          <o:OLEObject Type="Embed" ProgID="Equation.DSMT4" ShapeID="_x0000_i1167" DrawAspect="Content" ObjectID="_1762934331" r:id="rId268"/>
        </w:object>
      </w:r>
      <w:r w:rsidRPr="001C2122">
        <w:rPr>
          <w:snapToGrid w:val="0"/>
        </w:rPr>
        <w:t xml:space="preserve"> м имеем:</w:t>
      </w:r>
    </w:p>
    <w:p w:rsidR="00CC1487" w:rsidRPr="001C2122" w:rsidRDefault="00CC1487" w:rsidP="00CC1487">
      <w:pPr>
        <w:pStyle w:val="MTDisplayEquation"/>
        <w:rPr>
          <w:snapToGrid w:val="0"/>
        </w:rPr>
      </w:pPr>
      <w:r>
        <w:rPr>
          <w:snapToGrid w:val="0"/>
        </w:rPr>
        <w:tab/>
      </w:r>
      <w:r w:rsidRPr="001C2122">
        <w:rPr>
          <w:snapToGrid w:val="0"/>
          <w:position w:val="-16"/>
        </w:rPr>
        <w:object w:dxaOrig="3560" w:dyaOrig="440">
          <v:shape id="_x0000_i1168" type="#_x0000_t75" style="width:177.75pt;height:21.75pt" o:ole="">
            <v:imagedata r:id="rId269" o:title=""/>
          </v:shape>
          <o:OLEObject Type="Embed" ProgID="Equation.DSMT4" ShapeID="_x0000_i1168" DrawAspect="Content" ObjectID="_1762934332" r:id="rId270"/>
        </w:object>
      </w:r>
      <w:r w:rsidR="00877FDC">
        <w:rPr>
          <w:snapToGrid w:val="0"/>
        </w:rPr>
        <w:t>.</w:t>
      </w:r>
    </w:p>
    <w:p w:rsidR="00AC4D64" w:rsidRDefault="00EE2CE6" w:rsidP="00CC1487">
      <w:pPr>
        <w:pStyle w:val="1-15"/>
        <w:rPr>
          <w:snapToGrid w:val="0"/>
        </w:rPr>
      </w:pPr>
      <w:r>
        <w:rPr>
          <w:snapToGrid w:val="0"/>
        </w:rPr>
        <w:lastRenderedPageBreak/>
        <w:t>Выводы следует написать по каждому пункту задания.</w:t>
      </w:r>
    </w:p>
    <w:p w:rsidR="00AC4D64" w:rsidRPr="00AC4D64" w:rsidRDefault="00AC4D64" w:rsidP="00AC4D64">
      <w:pPr>
        <w:pStyle w:val="1-15"/>
        <w:rPr>
          <w:snapToGrid w:val="0"/>
          <w:sz w:val="8"/>
          <w:szCs w:val="8"/>
        </w:rPr>
      </w:pPr>
      <w:r>
        <w:rPr>
          <w:snapToGrid w:val="0"/>
        </w:rPr>
        <w:br w:type="page"/>
      </w:r>
    </w:p>
    <w:p w:rsidR="00833B73" w:rsidRPr="00034A42" w:rsidRDefault="00833B73" w:rsidP="00833B73">
      <w:pPr>
        <w:pStyle w:val="1"/>
        <w:jc w:val="left"/>
        <w:rPr>
          <w:color w:val="4F81BD" w:themeColor="accent1"/>
        </w:rPr>
      </w:pPr>
      <w:r>
        <w:rPr>
          <w:color w:val="4F81BD" w:themeColor="accent1"/>
        </w:rPr>
        <w:lastRenderedPageBreak/>
        <w:t>Бланк выполнения</w:t>
      </w:r>
      <w:r w:rsidRPr="00034A42">
        <w:rPr>
          <w:color w:val="4F81BD" w:themeColor="accent1"/>
        </w:rPr>
        <w:t xml:space="preserve"> задани</w:t>
      </w:r>
      <w:r>
        <w:rPr>
          <w:color w:val="4F81BD" w:themeColor="accent1"/>
        </w:rPr>
        <w:t>я</w:t>
      </w:r>
      <w:r w:rsidRPr="00034A42">
        <w:rPr>
          <w:color w:val="4F81BD" w:themeColor="accent1"/>
        </w:rPr>
        <w:t xml:space="preserve"> </w:t>
      </w:r>
      <w:r>
        <w:rPr>
          <w:rStyle w:val="10"/>
          <w:color w:val="4F81BD" w:themeColor="accent1"/>
        </w:rPr>
        <w:t>5</w:t>
      </w:r>
    </w:p>
    <w:p w:rsidR="00833B73" w:rsidRDefault="00833B73" w:rsidP="00833B73">
      <w:pPr>
        <w:pStyle w:val="1-15"/>
        <w:jc w:val="right"/>
        <w:rPr>
          <w:snapToGrid w:val="0"/>
        </w:rPr>
      </w:pPr>
      <w:r w:rsidRPr="001C2122">
        <w:rPr>
          <w:snapToGrid w:val="0"/>
        </w:rPr>
        <w:t>Таблица</w:t>
      </w:r>
      <w:r>
        <w:rPr>
          <w:snapToGrid w:val="0"/>
        </w:rPr>
        <w:t xml:space="preserve">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r>
        <w:rPr>
          <w:noProof/>
          <w:snapToGrid w:val="0"/>
        </w:rPr>
        <w:t>6</w:t>
      </w:r>
      <w:r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833B73" w:rsidRPr="001C2122" w:rsidRDefault="00833B73" w:rsidP="00833B73">
      <w:pPr>
        <w:pStyle w:val="1-15"/>
        <w:jc w:val="center"/>
        <w:rPr>
          <w:snapToGrid w:val="0"/>
        </w:rPr>
      </w:pPr>
      <w:r>
        <w:rPr>
          <w:snapToGrid w:val="0"/>
        </w:rPr>
        <w:t>Зависимость</w:t>
      </w:r>
      <w:r w:rsidRPr="001C2122">
        <w:rPr>
          <w:snapToGrid w:val="0"/>
        </w:rPr>
        <w:t xml:space="preserve"> потенциала на поверхности земли от расстояния</w:t>
      </w:r>
      <w:r>
        <w:rPr>
          <w:snapToGrid w:val="0"/>
        </w:rPr>
        <w:br/>
        <w:t>и нахождения шагового напряжения</w:t>
      </w:r>
    </w:p>
    <w:tbl>
      <w:tblPr>
        <w:tblStyle w:val="12"/>
        <w:tblW w:w="9571" w:type="dxa"/>
        <w:tblLayout w:type="fixed"/>
        <w:tblLook w:val="04A0" w:firstRow="1" w:lastRow="0" w:firstColumn="1" w:lastColumn="0" w:noHBand="0" w:noVBand="1"/>
      </w:tblPr>
      <w:tblGrid>
        <w:gridCol w:w="714"/>
        <w:gridCol w:w="681"/>
        <w:gridCol w:w="681"/>
        <w:gridCol w:w="681"/>
        <w:gridCol w:w="682"/>
        <w:gridCol w:w="681"/>
        <w:gridCol w:w="681"/>
        <w:gridCol w:w="682"/>
        <w:gridCol w:w="681"/>
        <w:gridCol w:w="681"/>
        <w:gridCol w:w="682"/>
        <w:gridCol w:w="681"/>
        <w:gridCol w:w="681"/>
        <w:gridCol w:w="682"/>
      </w:tblGrid>
      <w:tr w:rsidR="00833B73" w:rsidRPr="001C2122" w:rsidTr="005B2AF0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4"/>
                <w:sz w:val="24"/>
                <w:szCs w:val="24"/>
              </w:rPr>
              <w:object w:dxaOrig="200" w:dyaOrig="220">
                <v:shape id="_x0000_i1169" type="#_x0000_t75" style="width:10.5pt;height:11.25pt" o:ole="">
                  <v:imagedata r:id="rId255" o:title=""/>
                </v:shape>
                <o:OLEObject Type="Embed" ProgID="Equation.DSMT4" ShapeID="_x0000_i1169" DrawAspect="Content" ObjectID="_1762934333" r:id="rId271"/>
              </w:object>
            </w:r>
            <w:r w:rsidRPr="001C2122">
              <w:rPr>
                <w:sz w:val="24"/>
                <w:szCs w:val="24"/>
              </w:rPr>
              <w:t>, м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–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3,7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5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5,7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10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10,7</w:t>
            </w:r>
          </w:p>
        </w:tc>
      </w:tr>
      <w:tr w:rsidR="00833B73" w:rsidRPr="001C2122" w:rsidTr="005B2AF0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4"/>
                <w:sz w:val="24"/>
                <w:szCs w:val="24"/>
              </w:rPr>
              <w:object w:dxaOrig="200" w:dyaOrig="279">
                <v:shape id="_x0000_i1170" type="#_x0000_t75" style="width:10.5pt;height:14.25pt" o:ole="">
                  <v:imagedata r:id="rId257" o:title=""/>
                </v:shape>
                <o:OLEObject Type="Embed" ProgID="Equation.DSMT4" ShapeID="_x0000_i1170" DrawAspect="Content" ObjectID="_1762934334" r:id="rId272"/>
              </w:objec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0,25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0,5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1,5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2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C2122">
              <w:rPr>
                <w:sz w:val="24"/>
                <w:szCs w:val="24"/>
              </w:rPr>
              <w:t>4</w: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3B73" w:rsidRPr="001C2122" w:rsidTr="005B2AF0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10"/>
                <w:sz w:val="24"/>
                <w:szCs w:val="24"/>
              </w:rPr>
              <w:object w:dxaOrig="240" w:dyaOrig="340">
                <v:shape id="_x0000_i1171" type="#_x0000_t75" style="width:12pt;height:16.5pt" o:ole="">
                  <v:imagedata r:id="rId259" o:title=""/>
                </v:shape>
                <o:OLEObject Type="Embed" ProgID="Equation.DSMT4" ShapeID="_x0000_i1171" DrawAspect="Content" ObjectID="_1762934335" r:id="rId273"/>
              </w:object>
            </w: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33B73" w:rsidRPr="001C2122" w:rsidTr="005B2AF0">
        <w:trPr>
          <w:trHeight w:val="529"/>
        </w:trPr>
        <w:tc>
          <w:tcPr>
            <w:tcW w:w="714" w:type="dxa"/>
            <w:tcMar>
              <w:left w:w="0" w:type="dxa"/>
              <w:right w:w="0" w:type="dxa"/>
            </w:tcMar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position w:val="-10"/>
                <w:sz w:val="24"/>
                <w:szCs w:val="24"/>
              </w:rPr>
              <w:object w:dxaOrig="240" w:dyaOrig="279">
                <v:shape id="_x0000_i1172" type="#_x0000_t75" style="width:12pt;height:14.25pt" o:ole="">
                  <v:imagedata r:id="rId261" o:title=""/>
                </v:shape>
                <o:OLEObject Type="Embed" ProgID="Equation.DSMT4" ShapeID="_x0000_i1172" DrawAspect="Content" ObjectID="_1762934336" r:id="rId274"/>
              </w:object>
            </w:r>
            <w:r w:rsidRPr="001C2122">
              <w:rPr>
                <w:sz w:val="24"/>
                <w:szCs w:val="24"/>
              </w:rPr>
              <w:t xml:space="preserve">, </w:t>
            </w:r>
            <w:proofErr w:type="spellStart"/>
            <w:r w:rsidRPr="001C2122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Align w:val="center"/>
          </w:tcPr>
          <w:p w:rsidR="00833B73" w:rsidRPr="001C2122" w:rsidRDefault="00833B73" w:rsidP="005B2AF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833B73" w:rsidRPr="00AC4D64" w:rsidRDefault="00833B73" w:rsidP="00833B73">
      <w:pPr>
        <w:pStyle w:val="1-15"/>
        <w:rPr>
          <w:snapToGrid w:val="0"/>
          <w:sz w:val="20"/>
          <w:szCs w:val="20"/>
          <w:lang w:val="en-US"/>
        </w:rPr>
      </w:pPr>
    </w:p>
    <w:p w:rsidR="0067273C" w:rsidRDefault="0067273C" w:rsidP="00553411">
      <w:pPr>
        <w:pStyle w:val="1"/>
      </w:pPr>
      <w:r>
        <w:br w:type="page"/>
      </w:r>
    </w:p>
    <w:p w:rsidR="00553411" w:rsidRPr="0067273C" w:rsidRDefault="00553411" w:rsidP="0067273C">
      <w:pPr>
        <w:pStyle w:val="1"/>
        <w:jc w:val="left"/>
        <w:rPr>
          <w:color w:val="4F81BD" w:themeColor="accent1"/>
        </w:rPr>
      </w:pPr>
      <w:r w:rsidRPr="0067273C">
        <w:rPr>
          <w:color w:val="4F81BD" w:themeColor="accent1"/>
        </w:rPr>
        <w:lastRenderedPageBreak/>
        <w:t xml:space="preserve">Практическое задание </w:t>
      </w:r>
      <w:r w:rsidR="003A2971" w:rsidRPr="0067273C">
        <w:rPr>
          <w:color w:val="4F81BD" w:themeColor="accent1"/>
        </w:rPr>
        <w:fldChar w:fldCharType="begin"/>
      </w:r>
      <w:r w:rsidR="003A2971" w:rsidRPr="0067273C">
        <w:rPr>
          <w:color w:val="4F81BD" w:themeColor="accent1"/>
        </w:rPr>
        <w:instrText xml:space="preserve"> SEQ Параграф \* ARABIC </w:instrText>
      </w:r>
      <w:r w:rsidR="003A2971" w:rsidRPr="0067273C">
        <w:rPr>
          <w:color w:val="4F81BD" w:themeColor="accent1"/>
        </w:rPr>
        <w:fldChar w:fldCharType="separate"/>
      </w:r>
      <w:bookmarkStart w:id="16" w:name="_Ref12372371"/>
      <w:r w:rsidR="00D00026" w:rsidRPr="0067273C">
        <w:rPr>
          <w:noProof/>
          <w:color w:val="4F81BD" w:themeColor="accent1"/>
        </w:rPr>
        <w:t>6</w:t>
      </w:r>
      <w:bookmarkEnd w:id="16"/>
      <w:r w:rsidR="003A2971" w:rsidRPr="0067273C">
        <w:rPr>
          <w:noProof/>
          <w:color w:val="4F81BD" w:themeColor="accent1"/>
        </w:rPr>
        <w:fldChar w:fldCharType="end"/>
      </w:r>
    </w:p>
    <w:p w:rsidR="00553411" w:rsidRPr="009834AA" w:rsidRDefault="00553411" w:rsidP="00553411">
      <w:pPr>
        <w:pStyle w:val="1-15"/>
      </w:pPr>
    </w:p>
    <w:p w:rsidR="00553411" w:rsidRPr="009834AA" w:rsidRDefault="00516E8C" w:rsidP="00553411">
      <w:pPr>
        <w:pStyle w:val="1-15-"/>
      </w:pPr>
      <w:r w:rsidRPr="00516E8C">
        <w:t>Лекция 11. Параметры молнии</w:t>
      </w:r>
    </w:p>
    <w:p w:rsidR="00553411" w:rsidRPr="00206D8F" w:rsidRDefault="0067273C" w:rsidP="00553411">
      <w:pPr>
        <w:pStyle w:val="1-15-"/>
      </w:pPr>
      <w:r>
        <w:t>Задание</w:t>
      </w:r>
    </w:p>
    <w:p w:rsidR="006E0F8D" w:rsidRDefault="00516E8C" w:rsidP="00553411">
      <w:pPr>
        <w:pStyle w:val="1-15"/>
        <w:rPr>
          <w:snapToGrid w:val="0"/>
        </w:rPr>
      </w:pPr>
      <w:r>
        <w:rPr>
          <w:snapToGrid w:val="0"/>
        </w:rPr>
        <w:t xml:space="preserve">1) </w:t>
      </w:r>
      <w:r w:rsidR="006E0F8D" w:rsidRPr="006E0F8D">
        <w:rPr>
          <w:snapToGrid w:val="0"/>
        </w:rPr>
        <w:t xml:space="preserve">Определить вероятность того, что амплитуда тока молнии </w:t>
      </w:r>
      <w:r w:rsidR="006E0F8D" w:rsidRPr="006E0F8D">
        <w:rPr>
          <w:snapToGrid w:val="0"/>
          <w:position w:val="-16"/>
        </w:rPr>
        <w:object w:dxaOrig="340" w:dyaOrig="480">
          <v:shape id="_x0000_i1173" type="#_x0000_t75" style="width:16.5pt;height:23.25pt" o:ole="">
            <v:imagedata r:id="rId275" o:title=""/>
          </v:shape>
          <o:OLEObject Type="Embed" ProgID="Equation.DSMT4" ShapeID="_x0000_i1173" DrawAspect="Content" ObjectID="_1762934337" r:id="rId276"/>
        </w:object>
      </w:r>
      <w:r w:rsidR="006E0F8D" w:rsidRPr="006E0F8D">
        <w:rPr>
          <w:snapToGrid w:val="0"/>
        </w:rPr>
        <w:t xml:space="preserve"> превзойдёт заданные значения </w:t>
      </w:r>
      <w:r w:rsidR="006E0F8D" w:rsidRPr="006E0F8D">
        <w:rPr>
          <w:snapToGrid w:val="0"/>
          <w:position w:val="-16"/>
        </w:rPr>
        <w:object w:dxaOrig="400" w:dyaOrig="420">
          <v:shape id="_x0000_i1174" type="#_x0000_t75" style="width:19.5pt;height:21.75pt" o:ole="">
            <v:imagedata r:id="rId277" o:title=""/>
          </v:shape>
          <o:OLEObject Type="Embed" ProgID="Equation.DSMT4" ShapeID="_x0000_i1174" DrawAspect="Content" ObjectID="_1762934338" r:id="rId278"/>
        </w:object>
      </w:r>
      <w:r w:rsidR="006E0F8D" w:rsidRPr="006E0F8D">
        <w:rPr>
          <w:snapToGrid w:val="0"/>
        </w:rPr>
        <w:t xml:space="preserve"> и </w:t>
      </w:r>
      <w:r w:rsidR="006E0F8D" w:rsidRPr="006E0F8D">
        <w:rPr>
          <w:snapToGrid w:val="0"/>
          <w:position w:val="-16"/>
        </w:rPr>
        <w:object w:dxaOrig="440" w:dyaOrig="420">
          <v:shape id="_x0000_i1175" type="#_x0000_t75" style="width:21.75pt;height:21.75pt" o:ole="">
            <v:imagedata r:id="rId279" o:title=""/>
          </v:shape>
          <o:OLEObject Type="Embed" ProgID="Equation.DSMT4" ShapeID="_x0000_i1175" DrawAspect="Content" ObjectID="_1762934339" r:id="rId280"/>
        </w:object>
      </w:r>
      <w:r w:rsidR="006E0F8D">
        <w:rPr>
          <w:snapToGrid w:val="0"/>
        </w:rPr>
        <w:t xml:space="preserve"> по формуле для логнормального распределения и по </w:t>
      </w:r>
      <w:r w:rsidR="006E0F8D" w:rsidRPr="006E0F8D">
        <w:rPr>
          <w:snapToGrid w:val="0"/>
        </w:rPr>
        <w:t>приближённ</w:t>
      </w:r>
      <w:r w:rsidR="006E0F8D">
        <w:rPr>
          <w:snapToGrid w:val="0"/>
        </w:rPr>
        <w:t>ой</w:t>
      </w:r>
      <w:r w:rsidR="006E0F8D" w:rsidRPr="006E0F8D">
        <w:rPr>
          <w:snapToGrid w:val="0"/>
        </w:rPr>
        <w:t xml:space="preserve"> формул</w:t>
      </w:r>
      <w:r w:rsidR="006E0F8D">
        <w:rPr>
          <w:snapToGrid w:val="0"/>
        </w:rPr>
        <w:t>е</w:t>
      </w:r>
      <w:r w:rsidR="006E0F8D" w:rsidRPr="006E0F8D">
        <w:rPr>
          <w:snapToGrid w:val="0"/>
        </w:rPr>
        <w:t xml:space="preserve"> Андерсона</w:t>
      </w:r>
      <w:r w:rsidR="006E0F8D">
        <w:rPr>
          <w:snapToGrid w:val="0"/>
        </w:rPr>
        <w:t>. Значения величин приводятся в табл</w:t>
      </w:r>
      <w:r w:rsidR="00877FDC">
        <w:rPr>
          <w:snapToGrid w:val="0"/>
        </w:rPr>
        <w:t>.</w:t>
      </w:r>
      <w:r w:rsidR="006E0F8D">
        <w:rPr>
          <w:snapToGrid w:val="0"/>
        </w:rPr>
        <w:t xml:space="preserve"> </w:t>
      </w:r>
      <w:r w:rsidR="006E0F8D">
        <w:rPr>
          <w:snapToGrid w:val="0"/>
        </w:rPr>
        <w:fldChar w:fldCharType="begin"/>
      </w:r>
      <w:r w:rsidR="006E0F8D">
        <w:rPr>
          <w:snapToGrid w:val="0"/>
        </w:rPr>
        <w:instrText xml:space="preserve"> REF _Ref12376302 \h </w:instrText>
      </w:r>
      <w:r w:rsidR="006E0F8D">
        <w:rPr>
          <w:snapToGrid w:val="0"/>
        </w:rPr>
      </w:r>
      <w:r w:rsidR="006E0F8D">
        <w:rPr>
          <w:snapToGrid w:val="0"/>
        </w:rPr>
        <w:fldChar w:fldCharType="separate"/>
      </w:r>
      <w:r w:rsidR="00D00026">
        <w:rPr>
          <w:noProof/>
          <w:snapToGrid w:val="0"/>
        </w:rPr>
        <w:t>7</w:t>
      </w:r>
      <w:r w:rsidR="006E0F8D">
        <w:rPr>
          <w:snapToGrid w:val="0"/>
        </w:rPr>
        <w:fldChar w:fldCharType="end"/>
      </w:r>
      <w:r w:rsidR="006E0F8D">
        <w:rPr>
          <w:snapToGrid w:val="0"/>
        </w:rPr>
        <w:t xml:space="preserve"> по вариантам</w:t>
      </w:r>
      <w:r w:rsidR="006E0F8D" w:rsidRPr="00026DB7">
        <w:rPr>
          <w:snapToGrid w:val="0"/>
        </w:rPr>
        <w:t xml:space="preserve"> (</w:t>
      </w:r>
      <w:r w:rsidR="006E0F8D">
        <w:rPr>
          <w:snapToGrid w:val="0"/>
        </w:rPr>
        <w:t>выбор варианта осуществляется по первой букве фамилии</w:t>
      </w:r>
      <w:r w:rsidR="006E0F8D" w:rsidRPr="00026DB7">
        <w:rPr>
          <w:snapToGrid w:val="0"/>
        </w:rPr>
        <w:t>)</w:t>
      </w:r>
      <w:r w:rsidR="006E0F8D">
        <w:rPr>
          <w:snapToGrid w:val="0"/>
        </w:rPr>
        <w:t>.</w:t>
      </w:r>
    </w:p>
    <w:p w:rsidR="00516E8C" w:rsidRDefault="00516E8C" w:rsidP="00553411">
      <w:pPr>
        <w:pStyle w:val="1-15"/>
        <w:rPr>
          <w:snapToGrid w:val="0"/>
        </w:rPr>
      </w:pPr>
      <w:r>
        <w:rPr>
          <w:snapToGrid w:val="0"/>
        </w:rPr>
        <w:t>2) Сделать выводы.</w:t>
      </w:r>
    </w:p>
    <w:p w:rsidR="00553411" w:rsidRDefault="00553411" w:rsidP="00553411">
      <w:pPr>
        <w:pStyle w:val="1-15"/>
      </w:pPr>
    </w:p>
    <w:p w:rsidR="00877FDC" w:rsidRDefault="00553411" w:rsidP="00591028">
      <w:pPr>
        <w:pStyle w:val="1-15"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17" w:name="_Ref12376302"/>
      <w:r w:rsidR="00D00026">
        <w:rPr>
          <w:noProof/>
          <w:snapToGrid w:val="0"/>
        </w:rPr>
        <w:t>7</w:t>
      </w:r>
      <w:bookmarkEnd w:id="17"/>
      <w:r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553411" w:rsidRPr="009E0ADD" w:rsidRDefault="00553411" w:rsidP="00591028">
      <w:pPr>
        <w:pStyle w:val="1-15"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553411" w:rsidRPr="00BB47CB" w:rsidTr="00AC4D64">
        <w:trPr>
          <w:jc w:val="center"/>
        </w:trPr>
        <w:tc>
          <w:tcPr>
            <w:tcW w:w="1873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Ш–Я</w:t>
            </w:r>
          </w:p>
        </w:tc>
      </w:tr>
      <w:tr w:rsidR="00553411" w:rsidRPr="00BB47CB" w:rsidTr="00AC4D64">
        <w:trPr>
          <w:jc w:val="center"/>
        </w:trPr>
        <w:tc>
          <w:tcPr>
            <w:tcW w:w="1873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553411" w:rsidRPr="00BB47CB" w:rsidRDefault="00553411" w:rsidP="00AC4D64">
            <w:pPr>
              <w:pStyle w:val="1-15"/>
              <w:ind w:firstLine="0"/>
              <w:jc w:val="center"/>
            </w:pPr>
            <w:r w:rsidRPr="00BB47CB">
              <w:t>8</w:t>
            </w:r>
          </w:p>
        </w:tc>
      </w:tr>
      <w:tr w:rsidR="006E0F8D" w:rsidRPr="00BB47CB" w:rsidTr="00AC4D64">
        <w:trPr>
          <w:jc w:val="center"/>
        </w:trPr>
        <w:tc>
          <w:tcPr>
            <w:tcW w:w="1873" w:type="dxa"/>
            <w:vAlign w:val="center"/>
          </w:tcPr>
          <w:p w:rsidR="006E0F8D" w:rsidRPr="006E0F8D" w:rsidRDefault="006E0F8D" w:rsidP="00AC4D64">
            <w:pPr>
              <w:pStyle w:val="1-15"/>
              <w:ind w:firstLine="0"/>
              <w:jc w:val="center"/>
            </w:pPr>
            <w:r w:rsidRPr="006E0F8D">
              <w:rPr>
                <w:position w:val="-16"/>
                <w:lang w:val="en-US"/>
              </w:rPr>
              <w:object w:dxaOrig="400" w:dyaOrig="420">
                <v:shape id="_x0000_i1176" type="#_x0000_t75" style="width:19.5pt;height:21.75pt" o:ole="">
                  <v:imagedata r:id="rId281" o:title=""/>
                </v:shape>
                <o:OLEObject Type="Embed" ProgID="Equation.DSMT4" ShapeID="_x0000_i1176" DrawAspect="Content" ObjectID="_1762934340" r:id="rId282"/>
              </w:object>
            </w:r>
            <w:r>
              <w:t>,</w:t>
            </w:r>
            <w:r>
              <w:rPr>
                <w:lang w:val="en-US"/>
              </w:rPr>
              <w:t xml:space="preserve"> </w:t>
            </w:r>
            <w:r>
              <w:t>кА</w:t>
            </w:r>
          </w:p>
        </w:tc>
        <w:tc>
          <w:tcPr>
            <w:tcW w:w="962" w:type="dxa"/>
            <w:vAlign w:val="center"/>
          </w:tcPr>
          <w:p w:rsidR="006E0F8D" w:rsidRPr="00323333" w:rsidRDefault="006E0F8D" w:rsidP="00AC4D64">
            <w:pPr>
              <w:pStyle w:val="1-15"/>
              <w:ind w:firstLine="0"/>
              <w:jc w:val="center"/>
            </w:pPr>
            <w:r>
              <w:t>5</w:t>
            </w:r>
          </w:p>
        </w:tc>
        <w:tc>
          <w:tcPr>
            <w:tcW w:w="962" w:type="dxa"/>
            <w:vAlign w:val="center"/>
          </w:tcPr>
          <w:p w:rsidR="006E0F8D" w:rsidRPr="00323333" w:rsidRDefault="006E0F8D" w:rsidP="00BA183D">
            <w:pPr>
              <w:pStyle w:val="1-15"/>
              <w:ind w:firstLine="0"/>
              <w:jc w:val="center"/>
            </w:pPr>
            <w:r>
              <w:t>15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25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35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45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55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65</w:t>
            </w:r>
          </w:p>
        </w:tc>
        <w:tc>
          <w:tcPr>
            <w:tcW w:w="963" w:type="dxa"/>
            <w:vAlign w:val="center"/>
          </w:tcPr>
          <w:p w:rsidR="006E0F8D" w:rsidRPr="00BB47CB" w:rsidRDefault="006E0F8D" w:rsidP="00BA183D">
            <w:pPr>
              <w:pStyle w:val="1-15"/>
              <w:ind w:firstLine="0"/>
              <w:jc w:val="center"/>
            </w:pPr>
            <w:r>
              <w:t>70</w:t>
            </w:r>
          </w:p>
        </w:tc>
      </w:tr>
      <w:tr w:rsidR="006E0F8D" w:rsidRPr="00BB47CB" w:rsidTr="00AC4D64">
        <w:trPr>
          <w:jc w:val="center"/>
        </w:trPr>
        <w:tc>
          <w:tcPr>
            <w:tcW w:w="1873" w:type="dxa"/>
            <w:vAlign w:val="center"/>
          </w:tcPr>
          <w:p w:rsidR="006E0F8D" w:rsidRPr="006E0F8D" w:rsidRDefault="006E0F8D" w:rsidP="00BA183D">
            <w:pPr>
              <w:pStyle w:val="1-15"/>
              <w:ind w:firstLine="0"/>
              <w:jc w:val="center"/>
            </w:pPr>
            <w:r w:rsidRPr="006E0F8D">
              <w:rPr>
                <w:position w:val="-16"/>
                <w:lang w:val="en-US"/>
              </w:rPr>
              <w:object w:dxaOrig="440" w:dyaOrig="420" w14:anchorId="73005DB4">
                <v:shape id="_x0000_i1177" type="#_x0000_t75" style="width:21.75pt;height:21.75pt" o:ole="">
                  <v:imagedata r:id="rId283" o:title=""/>
                </v:shape>
                <o:OLEObject Type="Embed" ProgID="Equation.DSMT4" ShapeID="_x0000_i1177" DrawAspect="Content" ObjectID="_1762934341" r:id="rId284"/>
              </w:object>
            </w:r>
            <w:r>
              <w:t>,</w:t>
            </w:r>
            <w:r>
              <w:rPr>
                <w:lang w:val="en-US"/>
              </w:rPr>
              <w:t xml:space="preserve"> </w:t>
            </w:r>
            <w:r>
              <w:t>кА</w:t>
            </w:r>
          </w:p>
        </w:tc>
        <w:tc>
          <w:tcPr>
            <w:tcW w:w="962" w:type="dxa"/>
            <w:vAlign w:val="center"/>
          </w:tcPr>
          <w:p w:rsidR="006E0F8D" w:rsidRPr="00323333" w:rsidRDefault="006E0F8D" w:rsidP="00AC4D64">
            <w:pPr>
              <w:pStyle w:val="1-15"/>
              <w:ind w:firstLine="0"/>
              <w:jc w:val="center"/>
            </w:pPr>
            <w:r>
              <w:t>80</w:t>
            </w:r>
          </w:p>
        </w:tc>
        <w:tc>
          <w:tcPr>
            <w:tcW w:w="962" w:type="dxa"/>
            <w:vAlign w:val="center"/>
          </w:tcPr>
          <w:p w:rsidR="006E0F8D" w:rsidRPr="00323333" w:rsidRDefault="006E0F8D" w:rsidP="00AC4D64">
            <w:pPr>
              <w:pStyle w:val="1-15"/>
              <w:ind w:firstLine="0"/>
              <w:jc w:val="center"/>
            </w:pPr>
            <w:r>
              <w:t>85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90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95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100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105</w:t>
            </w:r>
          </w:p>
        </w:tc>
        <w:tc>
          <w:tcPr>
            <w:tcW w:w="962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110</w:t>
            </w:r>
          </w:p>
        </w:tc>
        <w:tc>
          <w:tcPr>
            <w:tcW w:w="963" w:type="dxa"/>
            <w:vAlign w:val="center"/>
          </w:tcPr>
          <w:p w:rsidR="006E0F8D" w:rsidRPr="00BB47CB" w:rsidRDefault="006E0F8D" w:rsidP="00AC4D64">
            <w:pPr>
              <w:pStyle w:val="1-15"/>
              <w:ind w:firstLine="0"/>
              <w:jc w:val="center"/>
            </w:pPr>
            <w:r>
              <w:t>115</w:t>
            </w:r>
          </w:p>
        </w:tc>
      </w:tr>
    </w:tbl>
    <w:p w:rsidR="00553411" w:rsidRDefault="00553411" w:rsidP="00553411">
      <w:pPr>
        <w:pStyle w:val="1-15"/>
        <w:ind w:firstLine="709"/>
      </w:pPr>
    </w:p>
    <w:p w:rsidR="00553411" w:rsidRPr="00206D8F" w:rsidRDefault="00553411" w:rsidP="00553411">
      <w:pPr>
        <w:pStyle w:val="1-15-"/>
      </w:pPr>
      <w:r w:rsidRPr="00206D8F">
        <w:t>Рекомендации по выполнению задания</w:t>
      </w:r>
    </w:p>
    <w:p w:rsidR="00553411" w:rsidRDefault="00553411" w:rsidP="00553411">
      <w:pPr>
        <w:pStyle w:val="1-15"/>
        <w:ind w:firstLine="709"/>
      </w:pPr>
      <w:r>
        <w:t xml:space="preserve">При выполнении задания следует руководствоваться материалом </w:t>
      </w:r>
      <w:r w:rsidR="00877FDC">
        <w:t>л</w:t>
      </w:r>
      <w:r>
        <w:t xml:space="preserve">екции </w:t>
      </w:r>
      <w:r w:rsidR="00516E8C">
        <w:t>11</w:t>
      </w:r>
      <w:r>
        <w:t>, где д</w:t>
      </w:r>
      <w:r w:rsidR="00516E8C">
        <w:t>аны соответствующие формулы (34</w:t>
      </w:r>
      <w:r>
        <w:t>), (</w:t>
      </w:r>
      <w:r w:rsidR="00516E8C">
        <w:t>35</w:t>
      </w:r>
      <w:r>
        <w:t xml:space="preserve">) и </w:t>
      </w:r>
      <w:r w:rsidR="00516E8C">
        <w:t>табл</w:t>
      </w:r>
      <w:r w:rsidR="00877FDC">
        <w:t>.</w:t>
      </w:r>
      <w:r w:rsidR="00516E8C">
        <w:t xml:space="preserve"> 22 с вероятностями, рассчитанными для некоторых значений </w:t>
      </w:r>
      <w:r w:rsidR="00516E8C" w:rsidRPr="00516E8C">
        <w:rPr>
          <w:position w:val="-16"/>
        </w:rPr>
        <w:object w:dxaOrig="340" w:dyaOrig="420">
          <v:shape id="_x0000_i1178" type="#_x0000_t75" style="width:16.5pt;height:21.75pt" o:ole="">
            <v:imagedata r:id="rId285" o:title=""/>
          </v:shape>
          <o:OLEObject Type="Embed" ProgID="Equation.DSMT4" ShapeID="_x0000_i1178" DrawAspect="Content" ObjectID="_1762934342" r:id="rId286"/>
        </w:object>
      </w:r>
      <w:r w:rsidRPr="00151D96">
        <w:t>.</w:t>
      </w:r>
    </w:p>
    <w:p w:rsidR="00516E8C" w:rsidRDefault="00516E8C" w:rsidP="00553411">
      <w:pPr>
        <w:pStyle w:val="1-15"/>
        <w:ind w:firstLine="709"/>
      </w:pPr>
      <w:r>
        <w:t xml:space="preserve">При вычислении использовать указанные в </w:t>
      </w:r>
      <w:r w:rsidR="00877FDC">
        <w:t>л</w:t>
      </w:r>
      <w:r>
        <w:t xml:space="preserve">екции 11 следующие </w:t>
      </w:r>
      <w:r w:rsidRPr="00516E8C">
        <w:t>параметры</w:t>
      </w:r>
      <w:r>
        <w:t xml:space="preserve"> </w:t>
      </w:r>
      <w:r w:rsidRPr="00516E8C">
        <w:t>логнормального распределения</w:t>
      </w:r>
      <w:r>
        <w:t xml:space="preserve">: </w:t>
      </w:r>
      <w:r w:rsidRPr="00B33147">
        <w:rPr>
          <w:position w:val="-10"/>
        </w:rPr>
        <w:object w:dxaOrig="920" w:dyaOrig="340">
          <v:shape id="_x0000_i1179" type="#_x0000_t75" style="width:46.5pt;height:16.5pt" o:ole="">
            <v:imagedata r:id="rId287" o:title=""/>
          </v:shape>
          <o:OLEObject Type="Embed" ProgID="Equation.DSMT4" ShapeID="_x0000_i1179" DrawAspect="Content" ObjectID="_1762934343" r:id="rId288"/>
        </w:object>
      </w:r>
      <w:r>
        <w:t xml:space="preserve"> кА, </w:t>
      </w:r>
      <w:r w:rsidRPr="00B33147">
        <w:rPr>
          <w:position w:val="-10"/>
        </w:rPr>
        <w:object w:dxaOrig="1020" w:dyaOrig="340">
          <v:shape id="_x0000_i1180" type="#_x0000_t75" style="width:50.25pt;height:16.5pt" o:ole="">
            <v:imagedata r:id="rId289" o:title=""/>
          </v:shape>
          <o:OLEObject Type="Embed" ProgID="Equation.DSMT4" ShapeID="_x0000_i1180" DrawAspect="Content" ObjectID="_1762934344" r:id="rId290"/>
        </w:object>
      </w:r>
      <w:r>
        <w:t xml:space="preserve"> кА.</w:t>
      </w:r>
    </w:p>
    <w:p w:rsidR="00516E8C" w:rsidRDefault="00516E8C" w:rsidP="00553411">
      <w:pPr>
        <w:pStyle w:val="1-15"/>
        <w:ind w:firstLine="709"/>
      </w:pPr>
      <w:r>
        <w:t xml:space="preserve">Значения функции Лапласа </w:t>
      </w:r>
      <w:r w:rsidRPr="00516E8C">
        <w:rPr>
          <w:position w:val="-14"/>
        </w:rPr>
        <w:object w:dxaOrig="680" w:dyaOrig="420">
          <v:shape id="_x0000_i1181" type="#_x0000_t75" style="width:33.75pt;height:21.75pt" o:ole="">
            <v:imagedata r:id="rId291" o:title=""/>
          </v:shape>
          <o:OLEObject Type="Embed" ProgID="Equation.DSMT4" ShapeID="_x0000_i1181" DrawAspect="Content" ObjectID="_1762934345" r:id="rId292"/>
        </w:object>
      </w:r>
      <w:r>
        <w:t xml:space="preserve"> приводятся в табл</w:t>
      </w:r>
      <w:r w:rsidR="00877FDC">
        <w:t>.</w:t>
      </w:r>
      <w:r>
        <w:t xml:space="preserve"> </w:t>
      </w:r>
      <w:r>
        <w:fldChar w:fldCharType="begin"/>
      </w:r>
      <w:r>
        <w:instrText xml:space="preserve"> REF _Ref12377085 \h </w:instrText>
      </w:r>
      <w:r>
        <w:fldChar w:fldCharType="separate"/>
      </w:r>
      <w:r w:rsidR="00D00026">
        <w:rPr>
          <w:noProof/>
          <w:snapToGrid w:val="0"/>
        </w:rPr>
        <w:t>8</w:t>
      </w:r>
      <w:r>
        <w:fldChar w:fldCharType="end"/>
      </w:r>
      <w:r>
        <w:t>.</w:t>
      </w:r>
    </w:p>
    <w:p w:rsidR="00D10A70" w:rsidRDefault="00D10A70" w:rsidP="00553411">
      <w:pPr>
        <w:pStyle w:val="1-15"/>
        <w:ind w:firstLine="709"/>
      </w:pPr>
    </w:p>
    <w:p w:rsidR="00D10A70" w:rsidRDefault="00D10A70">
      <w:pPr>
        <w:rPr>
          <w:rFonts w:eastAsia="Times New Roman"/>
          <w:szCs w:val="28"/>
          <w:lang w:eastAsia="ru-RU"/>
        </w:rPr>
      </w:pPr>
      <w:r>
        <w:br w:type="page"/>
      </w:r>
    </w:p>
    <w:p w:rsidR="00877FDC" w:rsidRDefault="00516E8C" w:rsidP="00591028">
      <w:pPr>
        <w:pStyle w:val="1-15"/>
        <w:jc w:val="right"/>
        <w:rPr>
          <w:snapToGrid w:val="0"/>
        </w:rPr>
      </w:pPr>
      <w:r>
        <w:lastRenderedPageBreak/>
        <w:t>Т</w:t>
      </w:r>
      <w:r>
        <w:rPr>
          <w:snapToGrid w:val="0"/>
        </w:rPr>
        <w:t xml:space="preserve">аблица 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SEQ Таблица \* ARABIC </w:instrText>
      </w:r>
      <w:r>
        <w:rPr>
          <w:snapToGrid w:val="0"/>
        </w:rPr>
        <w:fldChar w:fldCharType="separate"/>
      </w:r>
      <w:bookmarkStart w:id="18" w:name="_Ref12377085"/>
      <w:r w:rsidR="00D00026">
        <w:rPr>
          <w:noProof/>
          <w:snapToGrid w:val="0"/>
        </w:rPr>
        <w:t>8</w:t>
      </w:r>
      <w:bookmarkEnd w:id="18"/>
      <w:r>
        <w:rPr>
          <w:snapToGrid w:val="0"/>
        </w:rPr>
        <w:fldChar w:fldCharType="end"/>
      </w:r>
      <w:r>
        <w:rPr>
          <w:snapToGrid w:val="0"/>
        </w:rPr>
        <w:t xml:space="preserve"> </w:t>
      </w:r>
    </w:p>
    <w:p w:rsidR="00516E8C" w:rsidRPr="009E0ADD" w:rsidRDefault="00516E8C" w:rsidP="00591028">
      <w:pPr>
        <w:pStyle w:val="1-15"/>
        <w:jc w:val="center"/>
        <w:rPr>
          <w:snapToGrid w:val="0"/>
        </w:rPr>
      </w:pPr>
      <w:r>
        <w:t xml:space="preserve">Значения функции Лапласа </w:t>
      </w:r>
      <w:r w:rsidRPr="00516E8C">
        <w:rPr>
          <w:position w:val="-14"/>
        </w:rPr>
        <w:object w:dxaOrig="680" w:dyaOrig="420">
          <v:shape id="_x0000_i1182" type="#_x0000_t75" style="width:33.75pt;height:21.75pt" o:ole="">
            <v:imagedata r:id="rId291" o:title=""/>
          </v:shape>
          <o:OLEObject Type="Embed" ProgID="Equation.DSMT4" ShapeID="_x0000_i1182" DrawAspect="Content" ObjectID="_1762934346" r:id="rId293"/>
        </w:object>
      </w:r>
    </w:p>
    <w:p w:rsidR="00516E8C" w:rsidRDefault="00DE6F41" w:rsidP="000F5DC9">
      <w:pPr>
        <w:pStyle w:val="1-15"/>
        <w:ind w:firstLine="0"/>
      </w:pPr>
      <w:r>
        <w:rPr>
          <w:noProof/>
        </w:rPr>
        <w:drawing>
          <wp:inline distT="0" distB="0" distL="0" distR="0">
            <wp:extent cx="5915025" cy="758109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294">
                      <a:extLst>
                        <a:ext uri="{BEBA8EAE-BF5A-486C-A8C5-ECC9F3942E4B}">
                          <a14:imgProps xmlns:a14="http://schemas.microsoft.com/office/drawing/2010/main">
                            <a14:imgLayer r:embed="rId29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75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411" w:rsidRPr="000A19BB" w:rsidRDefault="00553411" w:rsidP="00DE6F41">
      <w:pPr>
        <w:pStyle w:val="2-15"/>
      </w:pPr>
    </w:p>
    <w:sectPr w:rsidR="00553411" w:rsidRPr="000A19BB" w:rsidSect="0050543A">
      <w:footerReference w:type="default" r:id="rId296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0F2" w:rsidRDefault="007010F2" w:rsidP="002B7EF4">
      <w:r>
        <w:separator/>
      </w:r>
    </w:p>
  </w:endnote>
  <w:endnote w:type="continuationSeparator" w:id="0">
    <w:p w:rsidR="007010F2" w:rsidRDefault="007010F2" w:rsidP="002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FFE9CCA-3E68-4E04-82CA-E9EFD2D54400}"/>
    <w:embedBold r:id="rId2" w:fontKey="{E99FAE0D-DCE1-4114-989C-49870D04CFF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111C1836-40E1-4A23-8341-7682BB4A1308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Italic r:id="rId4" w:fontKey="{51D04296-9427-4BC3-89FD-E624314E976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3C42A6FA-64E6-459F-A7BC-15AE058A7B8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AF0" w:rsidRDefault="005B2AF0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0F2" w:rsidRDefault="007010F2" w:rsidP="002B7EF4">
      <w:r>
        <w:separator/>
      </w:r>
    </w:p>
  </w:footnote>
  <w:footnote w:type="continuationSeparator" w:id="0">
    <w:p w:rsidR="007010F2" w:rsidRDefault="007010F2" w:rsidP="002B7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1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B7"/>
    <w:rsid w:val="00000197"/>
    <w:rsid w:val="000036E5"/>
    <w:rsid w:val="00006389"/>
    <w:rsid w:val="000068CB"/>
    <w:rsid w:val="00006D91"/>
    <w:rsid w:val="0001208C"/>
    <w:rsid w:val="000133EF"/>
    <w:rsid w:val="000142AB"/>
    <w:rsid w:val="0001617D"/>
    <w:rsid w:val="00017784"/>
    <w:rsid w:val="00022490"/>
    <w:rsid w:val="00022AA1"/>
    <w:rsid w:val="00026DB7"/>
    <w:rsid w:val="000338D0"/>
    <w:rsid w:val="00034064"/>
    <w:rsid w:val="00034A42"/>
    <w:rsid w:val="00041A75"/>
    <w:rsid w:val="000447C6"/>
    <w:rsid w:val="00045425"/>
    <w:rsid w:val="00047DAF"/>
    <w:rsid w:val="0005265A"/>
    <w:rsid w:val="000528B8"/>
    <w:rsid w:val="00054AA6"/>
    <w:rsid w:val="00060C15"/>
    <w:rsid w:val="00060F89"/>
    <w:rsid w:val="00065164"/>
    <w:rsid w:val="000655B9"/>
    <w:rsid w:val="00065CB2"/>
    <w:rsid w:val="00067F6B"/>
    <w:rsid w:val="00070973"/>
    <w:rsid w:val="000721EA"/>
    <w:rsid w:val="000731CB"/>
    <w:rsid w:val="00086F2C"/>
    <w:rsid w:val="000875E8"/>
    <w:rsid w:val="00087DFB"/>
    <w:rsid w:val="000913E5"/>
    <w:rsid w:val="00091640"/>
    <w:rsid w:val="00093140"/>
    <w:rsid w:val="000A5973"/>
    <w:rsid w:val="000B2C36"/>
    <w:rsid w:val="000B72CB"/>
    <w:rsid w:val="000B771F"/>
    <w:rsid w:val="000C0829"/>
    <w:rsid w:val="000C33E6"/>
    <w:rsid w:val="000C439D"/>
    <w:rsid w:val="000C49F8"/>
    <w:rsid w:val="000C5F3A"/>
    <w:rsid w:val="000C6119"/>
    <w:rsid w:val="000D11FD"/>
    <w:rsid w:val="000D4B27"/>
    <w:rsid w:val="000D5158"/>
    <w:rsid w:val="000D6F43"/>
    <w:rsid w:val="000E136C"/>
    <w:rsid w:val="000E1959"/>
    <w:rsid w:val="000E1DD3"/>
    <w:rsid w:val="000E3063"/>
    <w:rsid w:val="000F11B2"/>
    <w:rsid w:val="000F1BCD"/>
    <w:rsid w:val="000F5D33"/>
    <w:rsid w:val="000F5DC9"/>
    <w:rsid w:val="00100E51"/>
    <w:rsid w:val="00106EEC"/>
    <w:rsid w:val="00110074"/>
    <w:rsid w:val="001126B9"/>
    <w:rsid w:val="00117664"/>
    <w:rsid w:val="00124EC5"/>
    <w:rsid w:val="001266AB"/>
    <w:rsid w:val="00132337"/>
    <w:rsid w:val="00134ED6"/>
    <w:rsid w:val="00135D30"/>
    <w:rsid w:val="001402BB"/>
    <w:rsid w:val="00142603"/>
    <w:rsid w:val="00142715"/>
    <w:rsid w:val="001477F6"/>
    <w:rsid w:val="00147EA4"/>
    <w:rsid w:val="00151530"/>
    <w:rsid w:val="00151D96"/>
    <w:rsid w:val="00153693"/>
    <w:rsid w:val="00155A09"/>
    <w:rsid w:val="00156B58"/>
    <w:rsid w:val="001601E3"/>
    <w:rsid w:val="001616D3"/>
    <w:rsid w:val="00164D3A"/>
    <w:rsid w:val="001672EB"/>
    <w:rsid w:val="0017206F"/>
    <w:rsid w:val="001774E1"/>
    <w:rsid w:val="00182942"/>
    <w:rsid w:val="00182970"/>
    <w:rsid w:val="00186404"/>
    <w:rsid w:val="00187B27"/>
    <w:rsid w:val="001911B8"/>
    <w:rsid w:val="001936D5"/>
    <w:rsid w:val="00193AAE"/>
    <w:rsid w:val="00194D3D"/>
    <w:rsid w:val="00194E7E"/>
    <w:rsid w:val="001A008E"/>
    <w:rsid w:val="001A76E6"/>
    <w:rsid w:val="001B4475"/>
    <w:rsid w:val="001C1057"/>
    <w:rsid w:val="001C2122"/>
    <w:rsid w:val="001C500D"/>
    <w:rsid w:val="001C56C6"/>
    <w:rsid w:val="001D13E3"/>
    <w:rsid w:val="001D368D"/>
    <w:rsid w:val="001D5D94"/>
    <w:rsid w:val="001E0771"/>
    <w:rsid w:val="001E1A67"/>
    <w:rsid w:val="001E21BB"/>
    <w:rsid w:val="001E3299"/>
    <w:rsid w:val="001E42EE"/>
    <w:rsid w:val="001F085A"/>
    <w:rsid w:val="001F10BA"/>
    <w:rsid w:val="001F35F1"/>
    <w:rsid w:val="001F557D"/>
    <w:rsid w:val="001F770E"/>
    <w:rsid w:val="001F79DF"/>
    <w:rsid w:val="002039B1"/>
    <w:rsid w:val="00203FC1"/>
    <w:rsid w:val="00206D8F"/>
    <w:rsid w:val="002105B3"/>
    <w:rsid w:val="00210646"/>
    <w:rsid w:val="0021264B"/>
    <w:rsid w:val="0021292B"/>
    <w:rsid w:val="00217CEB"/>
    <w:rsid w:val="00222AB2"/>
    <w:rsid w:val="00225486"/>
    <w:rsid w:val="00226A54"/>
    <w:rsid w:val="00230406"/>
    <w:rsid w:val="00230858"/>
    <w:rsid w:val="0023451B"/>
    <w:rsid w:val="00235D67"/>
    <w:rsid w:val="00243F93"/>
    <w:rsid w:val="002521D6"/>
    <w:rsid w:val="0025271C"/>
    <w:rsid w:val="00255501"/>
    <w:rsid w:val="002557BA"/>
    <w:rsid w:val="00260BEF"/>
    <w:rsid w:val="00261565"/>
    <w:rsid w:val="002620EE"/>
    <w:rsid w:val="002669C2"/>
    <w:rsid w:val="00274BD5"/>
    <w:rsid w:val="002756CB"/>
    <w:rsid w:val="00277151"/>
    <w:rsid w:val="002827D0"/>
    <w:rsid w:val="00282D45"/>
    <w:rsid w:val="0029085E"/>
    <w:rsid w:val="002958E6"/>
    <w:rsid w:val="00297A0A"/>
    <w:rsid w:val="002A06ED"/>
    <w:rsid w:val="002A2D87"/>
    <w:rsid w:val="002B0FE4"/>
    <w:rsid w:val="002B4303"/>
    <w:rsid w:val="002B4F25"/>
    <w:rsid w:val="002B62E8"/>
    <w:rsid w:val="002B7EF4"/>
    <w:rsid w:val="002C0925"/>
    <w:rsid w:val="002C34CF"/>
    <w:rsid w:val="002D62B8"/>
    <w:rsid w:val="002D7D22"/>
    <w:rsid w:val="002E0900"/>
    <w:rsid w:val="002E2A6E"/>
    <w:rsid w:val="002E3C80"/>
    <w:rsid w:val="002E44CB"/>
    <w:rsid w:val="002E50DA"/>
    <w:rsid w:val="002E7086"/>
    <w:rsid w:val="002E7115"/>
    <w:rsid w:val="002E7D4F"/>
    <w:rsid w:val="002F1E4D"/>
    <w:rsid w:val="002F2BF3"/>
    <w:rsid w:val="002F3ECC"/>
    <w:rsid w:val="002F4DE7"/>
    <w:rsid w:val="002F6DDF"/>
    <w:rsid w:val="00304B52"/>
    <w:rsid w:val="00305B0C"/>
    <w:rsid w:val="00306068"/>
    <w:rsid w:val="00307AC5"/>
    <w:rsid w:val="00313321"/>
    <w:rsid w:val="00320BC1"/>
    <w:rsid w:val="00323333"/>
    <w:rsid w:val="003256B5"/>
    <w:rsid w:val="00331045"/>
    <w:rsid w:val="003362E1"/>
    <w:rsid w:val="00336327"/>
    <w:rsid w:val="003428D6"/>
    <w:rsid w:val="00347AD6"/>
    <w:rsid w:val="00350176"/>
    <w:rsid w:val="003604FB"/>
    <w:rsid w:val="00361027"/>
    <w:rsid w:val="00370057"/>
    <w:rsid w:val="00374BA0"/>
    <w:rsid w:val="00376A26"/>
    <w:rsid w:val="00377F7B"/>
    <w:rsid w:val="00381F15"/>
    <w:rsid w:val="003833EE"/>
    <w:rsid w:val="00390FB8"/>
    <w:rsid w:val="00392D63"/>
    <w:rsid w:val="0039481D"/>
    <w:rsid w:val="00395D30"/>
    <w:rsid w:val="00396449"/>
    <w:rsid w:val="003A077A"/>
    <w:rsid w:val="003A1491"/>
    <w:rsid w:val="003A2971"/>
    <w:rsid w:val="003A496D"/>
    <w:rsid w:val="003A572A"/>
    <w:rsid w:val="003A6CF3"/>
    <w:rsid w:val="003A719F"/>
    <w:rsid w:val="003B2D66"/>
    <w:rsid w:val="003B34EC"/>
    <w:rsid w:val="003B3676"/>
    <w:rsid w:val="003B630B"/>
    <w:rsid w:val="003B6C3A"/>
    <w:rsid w:val="003B7286"/>
    <w:rsid w:val="003C3C18"/>
    <w:rsid w:val="003C4EBF"/>
    <w:rsid w:val="003C72C6"/>
    <w:rsid w:val="003D065F"/>
    <w:rsid w:val="003D7E9D"/>
    <w:rsid w:val="003E2B2B"/>
    <w:rsid w:val="003F3620"/>
    <w:rsid w:val="003F3F73"/>
    <w:rsid w:val="003F7703"/>
    <w:rsid w:val="003F7B65"/>
    <w:rsid w:val="0040108A"/>
    <w:rsid w:val="004012FF"/>
    <w:rsid w:val="00405A28"/>
    <w:rsid w:val="004111FE"/>
    <w:rsid w:val="00413E40"/>
    <w:rsid w:val="00414019"/>
    <w:rsid w:val="00415B62"/>
    <w:rsid w:val="004234B7"/>
    <w:rsid w:val="004257BF"/>
    <w:rsid w:val="00425A97"/>
    <w:rsid w:val="00427E33"/>
    <w:rsid w:val="004311D8"/>
    <w:rsid w:val="00431DCE"/>
    <w:rsid w:val="0043433E"/>
    <w:rsid w:val="00441A23"/>
    <w:rsid w:val="0044670A"/>
    <w:rsid w:val="004479D6"/>
    <w:rsid w:val="00447D63"/>
    <w:rsid w:val="0045009B"/>
    <w:rsid w:val="0045290B"/>
    <w:rsid w:val="004621C7"/>
    <w:rsid w:val="00465391"/>
    <w:rsid w:val="004808BA"/>
    <w:rsid w:val="00483873"/>
    <w:rsid w:val="0048487C"/>
    <w:rsid w:val="004851FF"/>
    <w:rsid w:val="00490863"/>
    <w:rsid w:val="00491262"/>
    <w:rsid w:val="00491E90"/>
    <w:rsid w:val="00494353"/>
    <w:rsid w:val="00497BD7"/>
    <w:rsid w:val="004A2E5F"/>
    <w:rsid w:val="004A3923"/>
    <w:rsid w:val="004A608B"/>
    <w:rsid w:val="004B0BAC"/>
    <w:rsid w:val="004B6864"/>
    <w:rsid w:val="004C2FF7"/>
    <w:rsid w:val="004C313C"/>
    <w:rsid w:val="004C3589"/>
    <w:rsid w:val="004D24E9"/>
    <w:rsid w:val="004E00FE"/>
    <w:rsid w:val="004E121C"/>
    <w:rsid w:val="004E2D56"/>
    <w:rsid w:val="004E4234"/>
    <w:rsid w:val="004F007C"/>
    <w:rsid w:val="004F2480"/>
    <w:rsid w:val="004F4C3E"/>
    <w:rsid w:val="00501C7F"/>
    <w:rsid w:val="005039BA"/>
    <w:rsid w:val="0050446C"/>
    <w:rsid w:val="0050543A"/>
    <w:rsid w:val="0050647A"/>
    <w:rsid w:val="00507677"/>
    <w:rsid w:val="00510ABA"/>
    <w:rsid w:val="00516218"/>
    <w:rsid w:val="00516E8C"/>
    <w:rsid w:val="0052288F"/>
    <w:rsid w:val="00522D99"/>
    <w:rsid w:val="005235E0"/>
    <w:rsid w:val="00525662"/>
    <w:rsid w:val="00526D8D"/>
    <w:rsid w:val="00532AA8"/>
    <w:rsid w:val="005351BB"/>
    <w:rsid w:val="00535AEE"/>
    <w:rsid w:val="00537C32"/>
    <w:rsid w:val="0054451D"/>
    <w:rsid w:val="00553411"/>
    <w:rsid w:val="00556DDD"/>
    <w:rsid w:val="00571633"/>
    <w:rsid w:val="005810E6"/>
    <w:rsid w:val="00582DE9"/>
    <w:rsid w:val="00583938"/>
    <w:rsid w:val="005865F8"/>
    <w:rsid w:val="00591028"/>
    <w:rsid w:val="005957C9"/>
    <w:rsid w:val="00596360"/>
    <w:rsid w:val="00596E77"/>
    <w:rsid w:val="005A0960"/>
    <w:rsid w:val="005A1A86"/>
    <w:rsid w:val="005A3D9D"/>
    <w:rsid w:val="005A7F19"/>
    <w:rsid w:val="005B0E2A"/>
    <w:rsid w:val="005B152F"/>
    <w:rsid w:val="005B2AF0"/>
    <w:rsid w:val="005B6158"/>
    <w:rsid w:val="005C0E3F"/>
    <w:rsid w:val="005C5953"/>
    <w:rsid w:val="005C6B5D"/>
    <w:rsid w:val="005E0E74"/>
    <w:rsid w:val="005E2BE9"/>
    <w:rsid w:val="005E3A41"/>
    <w:rsid w:val="005E520C"/>
    <w:rsid w:val="005E589F"/>
    <w:rsid w:val="005E66F5"/>
    <w:rsid w:val="005E6D73"/>
    <w:rsid w:val="005E7B0F"/>
    <w:rsid w:val="005F0844"/>
    <w:rsid w:val="005F1015"/>
    <w:rsid w:val="005F1885"/>
    <w:rsid w:val="005F542B"/>
    <w:rsid w:val="00600790"/>
    <w:rsid w:val="00600882"/>
    <w:rsid w:val="00600DCA"/>
    <w:rsid w:val="00603120"/>
    <w:rsid w:val="00607354"/>
    <w:rsid w:val="00610662"/>
    <w:rsid w:val="0061244E"/>
    <w:rsid w:val="0061254D"/>
    <w:rsid w:val="00612935"/>
    <w:rsid w:val="0061623E"/>
    <w:rsid w:val="00616662"/>
    <w:rsid w:val="00624A80"/>
    <w:rsid w:val="0062568D"/>
    <w:rsid w:val="006305A0"/>
    <w:rsid w:val="00630A5A"/>
    <w:rsid w:val="00631E0B"/>
    <w:rsid w:val="00636F52"/>
    <w:rsid w:val="006371A1"/>
    <w:rsid w:val="006445E8"/>
    <w:rsid w:val="006516C2"/>
    <w:rsid w:val="00652877"/>
    <w:rsid w:val="00657B9F"/>
    <w:rsid w:val="00660DA6"/>
    <w:rsid w:val="006616DC"/>
    <w:rsid w:val="00661E1C"/>
    <w:rsid w:val="006641BC"/>
    <w:rsid w:val="00670200"/>
    <w:rsid w:val="0067273C"/>
    <w:rsid w:val="00672C5D"/>
    <w:rsid w:val="00682586"/>
    <w:rsid w:val="00683121"/>
    <w:rsid w:val="006902DD"/>
    <w:rsid w:val="00692527"/>
    <w:rsid w:val="00692C5A"/>
    <w:rsid w:val="00694513"/>
    <w:rsid w:val="0069773F"/>
    <w:rsid w:val="006A01A1"/>
    <w:rsid w:val="006A382F"/>
    <w:rsid w:val="006A71BC"/>
    <w:rsid w:val="006B119B"/>
    <w:rsid w:val="006B3894"/>
    <w:rsid w:val="006B462A"/>
    <w:rsid w:val="006B63FE"/>
    <w:rsid w:val="006B70E4"/>
    <w:rsid w:val="006C093E"/>
    <w:rsid w:val="006D464E"/>
    <w:rsid w:val="006D4DC0"/>
    <w:rsid w:val="006D6A54"/>
    <w:rsid w:val="006E02B7"/>
    <w:rsid w:val="006E0F8D"/>
    <w:rsid w:val="006E13C4"/>
    <w:rsid w:val="006E1961"/>
    <w:rsid w:val="006E41C1"/>
    <w:rsid w:val="006F320A"/>
    <w:rsid w:val="006F4B7F"/>
    <w:rsid w:val="006F5FE4"/>
    <w:rsid w:val="007010F2"/>
    <w:rsid w:val="007050E6"/>
    <w:rsid w:val="0071239E"/>
    <w:rsid w:val="0071448B"/>
    <w:rsid w:val="0071470F"/>
    <w:rsid w:val="007158D6"/>
    <w:rsid w:val="00720274"/>
    <w:rsid w:val="00723828"/>
    <w:rsid w:val="00725C94"/>
    <w:rsid w:val="00727674"/>
    <w:rsid w:val="00727D06"/>
    <w:rsid w:val="0073276E"/>
    <w:rsid w:val="00733051"/>
    <w:rsid w:val="007332F3"/>
    <w:rsid w:val="007372CA"/>
    <w:rsid w:val="00740D2A"/>
    <w:rsid w:val="007415F1"/>
    <w:rsid w:val="00743F75"/>
    <w:rsid w:val="00750C4D"/>
    <w:rsid w:val="00754A3B"/>
    <w:rsid w:val="007551B7"/>
    <w:rsid w:val="007605E9"/>
    <w:rsid w:val="0076472A"/>
    <w:rsid w:val="00765398"/>
    <w:rsid w:val="0076675F"/>
    <w:rsid w:val="0077058D"/>
    <w:rsid w:val="00775EA6"/>
    <w:rsid w:val="00780BE0"/>
    <w:rsid w:val="00782A43"/>
    <w:rsid w:val="00790B56"/>
    <w:rsid w:val="007910EE"/>
    <w:rsid w:val="007935EF"/>
    <w:rsid w:val="00796181"/>
    <w:rsid w:val="00797E7E"/>
    <w:rsid w:val="007B2009"/>
    <w:rsid w:val="007B5802"/>
    <w:rsid w:val="007C3076"/>
    <w:rsid w:val="007C4121"/>
    <w:rsid w:val="007C480F"/>
    <w:rsid w:val="007C66AA"/>
    <w:rsid w:val="007D1166"/>
    <w:rsid w:val="007D53EF"/>
    <w:rsid w:val="007D7059"/>
    <w:rsid w:val="007E097F"/>
    <w:rsid w:val="007E352A"/>
    <w:rsid w:val="007E3843"/>
    <w:rsid w:val="007E4525"/>
    <w:rsid w:val="007E4A22"/>
    <w:rsid w:val="007F37A1"/>
    <w:rsid w:val="007F4620"/>
    <w:rsid w:val="007F531F"/>
    <w:rsid w:val="007F74B5"/>
    <w:rsid w:val="007F7EC1"/>
    <w:rsid w:val="00800707"/>
    <w:rsid w:val="00804D1A"/>
    <w:rsid w:val="008050A6"/>
    <w:rsid w:val="00805DD5"/>
    <w:rsid w:val="00807C52"/>
    <w:rsid w:val="0081060D"/>
    <w:rsid w:val="0081240E"/>
    <w:rsid w:val="0081308E"/>
    <w:rsid w:val="0081645F"/>
    <w:rsid w:val="00817162"/>
    <w:rsid w:val="008200B0"/>
    <w:rsid w:val="00820A51"/>
    <w:rsid w:val="00830A7F"/>
    <w:rsid w:val="00833B73"/>
    <w:rsid w:val="0083425A"/>
    <w:rsid w:val="008357C8"/>
    <w:rsid w:val="008360B4"/>
    <w:rsid w:val="00836A32"/>
    <w:rsid w:val="0084244D"/>
    <w:rsid w:val="0084269C"/>
    <w:rsid w:val="0085182D"/>
    <w:rsid w:val="00852F46"/>
    <w:rsid w:val="00853103"/>
    <w:rsid w:val="0085414F"/>
    <w:rsid w:val="00854CCF"/>
    <w:rsid w:val="00860206"/>
    <w:rsid w:val="00870809"/>
    <w:rsid w:val="00871725"/>
    <w:rsid w:val="00871EFF"/>
    <w:rsid w:val="00872EAA"/>
    <w:rsid w:val="0087391C"/>
    <w:rsid w:val="00875446"/>
    <w:rsid w:val="00877FDC"/>
    <w:rsid w:val="00891E5E"/>
    <w:rsid w:val="00893D8C"/>
    <w:rsid w:val="008977B3"/>
    <w:rsid w:val="008A547F"/>
    <w:rsid w:val="008A5541"/>
    <w:rsid w:val="008A5CA8"/>
    <w:rsid w:val="008B7C25"/>
    <w:rsid w:val="008D22D7"/>
    <w:rsid w:val="008D57D0"/>
    <w:rsid w:val="008D662D"/>
    <w:rsid w:val="008D6D06"/>
    <w:rsid w:val="008E00CC"/>
    <w:rsid w:val="008E085E"/>
    <w:rsid w:val="008E1486"/>
    <w:rsid w:val="008E3157"/>
    <w:rsid w:val="008E71C0"/>
    <w:rsid w:val="008E7436"/>
    <w:rsid w:val="008E7F7D"/>
    <w:rsid w:val="008F6239"/>
    <w:rsid w:val="00902A35"/>
    <w:rsid w:val="009042B4"/>
    <w:rsid w:val="00910066"/>
    <w:rsid w:val="009157BB"/>
    <w:rsid w:val="00915F63"/>
    <w:rsid w:val="00920DD9"/>
    <w:rsid w:val="009225D8"/>
    <w:rsid w:val="00925963"/>
    <w:rsid w:val="00925FC8"/>
    <w:rsid w:val="00931C8F"/>
    <w:rsid w:val="00931FC3"/>
    <w:rsid w:val="00935286"/>
    <w:rsid w:val="009352E8"/>
    <w:rsid w:val="0093685D"/>
    <w:rsid w:val="00937853"/>
    <w:rsid w:val="00944C91"/>
    <w:rsid w:val="0094656A"/>
    <w:rsid w:val="00951893"/>
    <w:rsid w:val="009525C9"/>
    <w:rsid w:val="00952F3A"/>
    <w:rsid w:val="00953EF0"/>
    <w:rsid w:val="009549C7"/>
    <w:rsid w:val="00955ED6"/>
    <w:rsid w:val="00956735"/>
    <w:rsid w:val="009613C8"/>
    <w:rsid w:val="00961C4B"/>
    <w:rsid w:val="00964065"/>
    <w:rsid w:val="00970E34"/>
    <w:rsid w:val="00971DE6"/>
    <w:rsid w:val="009749BF"/>
    <w:rsid w:val="00976AAD"/>
    <w:rsid w:val="0098036A"/>
    <w:rsid w:val="009834AA"/>
    <w:rsid w:val="009846C5"/>
    <w:rsid w:val="00984E8D"/>
    <w:rsid w:val="009874A0"/>
    <w:rsid w:val="0099221B"/>
    <w:rsid w:val="0099677F"/>
    <w:rsid w:val="00997EDE"/>
    <w:rsid w:val="009A08A0"/>
    <w:rsid w:val="009A47A1"/>
    <w:rsid w:val="009B0254"/>
    <w:rsid w:val="009B0CA7"/>
    <w:rsid w:val="009B0CE1"/>
    <w:rsid w:val="009B275A"/>
    <w:rsid w:val="009B4505"/>
    <w:rsid w:val="009B52DF"/>
    <w:rsid w:val="009B5415"/>
    <w:rsid w:val="009C3D0B"/>
    <w:rsid w:val="009D2EB6"/>
    <w:rsid w:val="009D40FA"/>
    <w:rsid w:val="009D57DA"/>
    <w:rsid w:val="009D6A0D"/>
    <w:rsid w:val="009E020A"/>
    <w:rsid w:val="009E0ADD"/>
    <w:rsid w:val="009E1ED7"/>
    <w:rsid w:val="009E4A2C"/>
    <w:rsid w:val="009E7077"/>
    <w:rsid w:val="009F17D1"/>
    <w:rsid w:val="009F37BB"/>
    <w:rsid w:val="00A00F7E"/>
    <w:rsid w:val="00A036CB"/>
    <w:rsid w:val="00A04FC1"/>
    <w:rsid w:val="00A07111"/>
    <w:rsid w:val="00A0753C"/>
    <w:rsid w:val="00A07592"/>
    <w:rsid w:val="00A119D0"/>
    <w:rsid w:val="00A15C7F"/>
    <w:rsid w:val="00A17946"/>
    <w:rsid w:val="00A31719"/>
    <w:rsid w:val="00A317E2"/>
    <w:rsid w:val="00A3355D"/>
    <w:rsid w:val="00A446ED"/>
    <w:rsid w:val="00A576F0"/>
    <w:rsid w:val="00A63C14"/>
    <w:rsid w:val="00A66412"/>
    <w:rsid w:val="00A71451"/>
    <w:rsid w:val="00A7247F"/>
    <w:rsid w:val="00A734B1"/>
    <w:rsid w:val="00A74442"/>
    <w:rsid w:val="00A75152"/>
    <w:rsid w:val="00A75256"/>
    <w:rsid w:val="00A85FFC"/>
    <w:rsid w:val="00A925FD"/>
    <w:rsid w:val="00A96C61"/>
    <w:rsid w:val="00AA103B"/>
    <w:rsid w:val="00AA1E04"/>
    <w:rsid w:val="00AA3403"/>
    <w:rsid w:val="00AA65A6"/>
    <w:rsid w:val="00AA7BB5"/>
    <w:rsid w:val="00AA7C77"/>
    <w:rsid w:val="00AB02D1"/>
    <w:rsid w:val="00AB0329"/>
    <w:rsid w:val="00AB66C5"/>
    <w:rsid w:val="00AC4D64"/>
    <w:rsid w:val="00AE0F41"/>
    <w:rsid w:val="00AE4F4F"/>
    <w:rsid w:val="00AE5C79"/>
    <w:rsid w:val="00AE633F"/>
    <w:rsid w:val="00AF0378"/>
    <w:rsid w:val="00AF1533"/>
    <w:rsid w:val="00AF18D5"/>
    <w:rsid w:val="00AF4269"/>
    <w:rsid w:val="00AF4D80"/>
    <w:rsid w:val="00AF7247"/>
    <w:rsid w:val="00AF727B"/>
    <w:rsid w:val="00B012F0"/>
    <w:rsid w:val="00B017EB"/>
    <w:rsid w:val="00B105A4"/>
    <w:rsid w:val="00B128CA"/>
    <w:rsid w:val="00B12914"/>
    <w:rsid w:val="00B1302F"/>
    <w:rsid w:val="00B134B0"/>
    <w:rsid w:val="00B1438C"/>
    <w:rsid w:val="00B14EBC"/>
    <w:rsid w:val="00B170CD"/>
    <w:rsid w:val="00B17223"/>
    <w:rsid w:val="00B25981"/>
    <w:rsid w:val="00B309E3"/>
    <w:rsid w:val="00B32CE1"/>
    <w:rsid w:val="00B3791C"/>
    <w:rsid w:val="00B43726"/>
    <w:rsid w:val="00B451F4"/>
    <w:rsid w:val="00B456FD"/>
    <w:rsid w:val="00B458E6"/>
    <w:rsid w:val="00B60BAA"/>
    <w:rsid w:val="00B61975"/>
    <w:rsid w:val="00B650EF"/>
    <w:rsid w:val="00B6518F"/>
    <w:rsid w:val="00B732BD"/>
    <w:rsid w:val="00B746FD"/>
    <w:rsid w:val="00B75111"/>
    <w:rsid w:val="00B83069"/>
    <w:rsid w:val="00B84215"/>
    <w:rsid w:val="00B9059E"/>
    <w:rsid w:val="00BA140D"/>
    <w:rsid w:val="00BA183D"/>
    <w:rsid w:val="00BA1A1A"/>
    <w:rsid w:val="00BA2A42"/>
    <w:rsid w:val="00BA34CD"/>
    <w:rsid w:val="00BA4840"/>
    <w:rsid w:val="00BA6545"/>
    <w:rsid w:val="00BB47CB"/>
    <w:rsid w:val="00BB61D9"/>
    <w:rsid w:val="00BC1C8B"/>
    <w:rsid w:val="00BC1E43"/>
    <w:rsid w:val="00BC4928"/>
    <w:rsid w:val="00BD214E"/>
    <w:rsid w:val="00BD33FF"/>
    <w:rsid w:val="00BD6E37"/>
    <w:rsid w:val="00BE1453"/>
    <w:rsid w:val="00BE2284"/>
    <w:rsid w:val="00BE22E4"/>
    <w:rsid w:val="00BE7C2D"/>
    <w:rsid w:val="00BF268F"/>
    <w:rsid w:val="00BF5E01"/>
    <w:rsid w:val="00C013DA"/>
    <w:rsid w:val="00C038A7"/>
    <w:rsid w:val="00C04709"/>
    <w:rsid w:val="00C050AF"/>
    <w:rsid w:val="00C06A42"/>
    <w:rsid w:val="00C12D7F"/>
    <w:rsid w:val="00C13C4C"/>
    <w:rsid w:val="00C146F7"/>
    <w:rsid w:val="00C15FBE"/>
    <w:rsid w:val="00C16A7A"/>
    <w:rsid w:val="00C1731B"/>
    <w:rsid w:val="00C17B9E"/>
    <w:rsid w:val="00C20189"/>
    <w:rsid w:val="00C235E9"/>
    <w:rsid w:val="00C24114"/>
    <w:rsid w:val="00C2747E"/>
    <w:rsid w:val="00C27A3B"/>
    <w:rsid w:val="00C330B2"/>
    <w:rsid w:val="00C368AD"/>
    <w:rsid w:val="00C37BFC"/>
    <w:rsid w:val="00C37EB1"/>
    <w:rsid w:val="00C427CB"/>
    <w:rsid w:val="00C50763"/>
    <w:rsid w:val="00C525B6"/>
    <w:rsid w:val="00C554F1"/>
    <w:rsid w:val="00C56D7C"/>
    <w:rsid w:val="00C57C01"/>
    <w:rsid w:val="00C60B03"/>
    <w:rsid w:val="00C60D2A"/>
    <w:rsid w:val="00C613E1"/>
    <w:rsid w:val="00C655A1"/>
    <w:rsid w:val="00C655B7"/>
    <w:rsid w:val="00C66CDB"/>
    <w:rsid w:val="00C7126A"/>
    <w:rsid w:val="00C77481"/>
    <w:rsid w:val="00C813FD"/>
    <w:rsid w:val="00C84626"/>
    <w:rsid w:val="00C85131"/>
    <w:rsid w:val="00C87893"/>
    <w:rsid w:val="00C91124"/>
    <w:rsid w:val="00C9549A"/>
    <w:rsid w:val="00C96E0C"/>
    <w:rsid w:val="00CA25F3"/>
    <w:rsid w:val="00CA7EF5"/>
    <w:rsid w:val="00CB3F8B"/>
    <w:rsid w:val="00CB6810"/>
    <w:rsid w:val="00CB6E82"/>
    <w:rsid w:val="00CC1487"/>
    <w:rsid w:val="00CC624E"/>
    <w:rsid w:val="00CC7F8F"/>
    <w:rsid w:val="00CD0016"/>
    <w:rsid w:val="00CD4468"/>
    <w:rsid w:val="00CE0C9C"/>
    <w:rsid w:val="00CE1730"/>
    <w:rsid w:val="00CE216F"/>
    <w:rsid w:val="00CE2728"/>
    <w:rsid w:val="00CE4D77"/>
    <w:rsid w:val="00CF14EE"/>
    <w:rsid w:val="00CF41D2"/>
    <w:rsid w:val="00D00026"/>
    <w:rsid w:val="00D00664"/>
    <w:rsid w:val="00D011F1"/>
    <w:rsid w:val="00D10A70"/>
    <w:rsid w:val="00D1307D"/>
    <w:rsid w:val="00D141FE"/>
    <w:rsid w:val="00D25740"/>
    <w:rsid w:val="00D2592C"/>
    <w:rsid w:val="00D277AC"/>
    <w:rsid w:val="00D27815"/>
    <w:rsid w:val="00D3053F"/>
    <w:rsid w:val="00D32851"/>
    <w:rsid w:val="00D43C60"/>
    <w:rsid w:val="00D47BB6"/>
    <w:rsid w:val="00D51760"/>
    <w:rsid w:val="00D53842"/>
    <w:rsid w:val="00D54DBE"/>
    <w:rsid w:val="00D57050"/>
    <w:rsid w:val="00D60A47"/>
    <w:rsid w:val="00D61A20"/>
    <w:rsid w:val="00D64467"/>
    <w:rsid w:val="00D64CAC"/>
    <w:rsid w:val="00D74D5A"/>
    <w:rsid w:val="00D75ABA"/>
    <w:rsid w:val="00D7767A"/>
    <w:rsid w:val="00D93B50"/>
    <w:rsid w:val="00D946C4"/>
    <w:rsid w:val="00D952C0"/>
    <w:rsid w:val="00D95902"/>
    <w:rsid w:val="00DA6F44"/>
    <w:rsid w:val="00DA793F"/>
    <w:rsid w:val="00DB0740"/>
    <w:rsid w:val="00DB126D"/>
    <w:rsid w:val="00DB3DE3"/>
    <w:rsid w:val="00DC47C3"/>
    <w:rsid w:val="00DC5ED0"/>
    <w:rsid w:val="00DD2C81"/>
    <w:rsid w:val="00DD49F3"/>
    <w:rsid w:val="00DE4064"/>
    <w:rsid w:val="00DE6F41"/>
    <w:rsid w:val="00DF33C0"/>
    <w:rsid w:val="00DF46CC"/>
    <w:rsid w:val="00DF4754"/>
    <w:rsid w:val="00DF5D25"/>
    <w:rsid w:val="00E007F9"/>
    <w:rsid w:val="00E022A5"/>
    <w:rsid w:val="00E05F0E"/>
    <w:rsid w:val="00E0705A"/>
    <w:rsid w:val="00E07DAE"/>
    <w:rsid w:val="00E1133F"/>
    <w:rsid w:val="00E121AC"/>
    <w:rsid w:val="00E178B0"/>
    <w:rsid w:val="00E208F3"/>
    <w:rsid w:val="00E22B2A"/>
    <w:rsid w:val="00E26AB7"/>
    <w:rsid w:val="00E278D5"/>
    <w:rsid w:val="00E33576"/>
    <w:rsid w:val="00E34C1A"/>
    <w:rsid w:val="00E36482"/>
    <w:rsid w:val="00E364E2"/>
    <w:rsid w:val="00E43E3D"/>
    <w:rsid w:val="00E450F4"/>
    <w:rsid w:val="00E4606A"/>
    <w:rsid w:val="00E54754"/>
    <w:rsid w:val="00E5557F"/>
    <w:rsid w:val="00E555AE"/>
    <w:rsid w:val="00E556C9"/>
    <w:rsid w:val="00E569E9"/>
    <w:rsid w:val="00E61D0B"/>
    <w:rsid w:val="00E625FD"/>
    <w:rsid w:val="00E6265E"/>
    <w:rsid w:val="00E62BCB"/>
    <w:rsid w:val="00E650EF"/>
    <w:rsid w:val="00E6767A"/>
    <w:rsid w:val="00E71560"/>
    <w:rsid w:val="00E76ED7"/>
    <w:rsid w:val="00E819AE"/>
    <w:rsid w:val="00E824D1"/>
    <w:rsid w:val="00E83968"/>
    <w:rsid w:val="00E853E7"/>
    <w:rsid w:val="00E920CB"/>
    <w:rsid w:val="00E92D3E"/>
    <w:rsid w:val="00E94CD9"/>
    <w:rsid w:val="00E96365"/>
    <w:rsid w:val="00EA1789"/>
    <w:rsid w:val="00EA2C92"/>
    <w:rsid w:val="00EA421C"/>
    <w:rsid w:val="00EA796E"/>
    <w:rsid w:val="00EB0BCB"/>
    <w:rsid w:val="00EB3FAF"/>
    <w:rsid w:val="00EB428D"/>
    <w:rsid w:val="00EB641F"/>
    <w:rsid w:val="00EC2723"/>
    <w:rsid w:val="00EC72F5"/>
    <w:rsid w:val="00ED70B5"/>
    <w:rsid w:val="00ED732E"/>
    <w:rsid w:val="00EE1A3E"/>
    <w:rsid w:val="00EE2CE6"/>
    <w:rsid w:val="00EE6D62"/>
    <w:rsid w:val="00EE78C9"/>
    <w:rsid w:val="00EE7F51"/>
    <w:rsid w:val="00EE7FA4"/>
    <w:rsid w:val="00EF2F5D"/>
    <w:rsid w:val="00EF3683"/>
    <w:rsid w:val="00EF7068"/>
    <w:rsid w:val="00F00831"/>
    <w:rsid w:val="00F07974"/>
    <w:rsid w:val="00F11A46"/>
    <w:rsid w:val="00F12AFC"/>
    <w:rsid w:val="00F13A4F"/>
    <w:rsid w:val="00F14C34"/>
    <w:rsid w:val="00F256A2"/>
    <w:rsid w:val="00F30E6A"/>
    <w:rsid w:val="00F37575"/>
    <w:rsid w:val="00F42E11"/>
    <w:rsid w:val="00F43FF7"/>
    <w:rsid w:val="00F50203"/>
    <w:rsid w:val="00F51934"/>
    <w:rsid w:val="00F51D90"/>
    <w:rsid w:val="00F531DC"/>
    <w:rsid w:val="00F558F3"/>
    <w:rsid w:val="00F67B0E"/>
    <w:rsid w:val="00F706E1"/>
    <w:rsid w:val="00F70EAD"/>
    <w:rsid w:val="00F7395E"/>
    <w:rsid w:val="00F741CB"/>
    <w:rsid w:val="00F74774"/>
    <w:rsid w:val="00F74DC2"/>
    <w:rsid w:val="00F7585E"/>
    <w:rsid w:val="00F76628"/>
    <w:rsid w:val="00F76EBD"/>
    <w:rsid w:val="00F774CF"/>
    <w:rsid w:val="00F81110"/>
    <w:rsid w:val="00F85197"/>
    <w:rsid w:val="00F8605C"/>
    <w:rsid w:val="00F86298"/>
    <w:rsid w:val="00F87180"/>
    <w:rsid w:val="00F92CE4"/>
    <w:rsid w:val="00F9427D"/>
    <w:rsid w:val="00FA1045"/>
    <w:rsid w:val="00FA16EC"/>
    <w:rsid w:val="00FA6046"/>
    <w:rsid w:val="00FA77D7"/>
    <w:rsid w:val="00FB17F9"/>
    <w:rsid w:val="00FB18C0"/>
    <w:rsid w:val="00FB56C4"/>
    <w:rsid w:val="00FC0EA3"/>
    <w:rsid w:val="00FC20BA"/>
    <w:rsid w:val="00FD1DCC"/>
    <w:rsid w:val="00FD1EB4"/>
    <w:rsid w:val="00FD6491"/>
    <w:rsid w:val="00FD660D"/>
    <w:rsid w:val="00FE5208"/>
    <w:rsid w:val="00FE56A7"/>
    <w:rsid w:val="00FE5B18"/>
    <w:rsid w:val="00FE652E"/>
    <w:rsid w:val="00FF0425"/>
    <w:rsid w:val="00FF42F7"/>
    <w:rsid w:val="00FF486A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17"/>
    <o:shapelayout v:ext="edit">
      <o:idmap v:ext="edit" data="1,3,4,5,6,7,8,9,10,11,12,13,14,15,16,17,18,19"/>
    </o:shapelayout>
  </w:shapeDefaults>
  <w:decimalSymbol w:val=","/>
  <w:listSeparator w:val=";"/>
  <w15:docId w15:val="{5189C637-03A3-4FB6-AE04-4213A5FF6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122"/>
    <w:rPr>
      <w:rFonts w:ascii="Times New Roman" w:hAnsi="Times New Roman"/>
      <w:sz w:val="28"/>
    </w:rPr>
  </w:style>
  <w:style w:type="paragraph" w:styleId="1">
    <w:name w:val="heading 1"/>
    <w:basedOn w:val="a"/>
    <w:next w:val="0"/>
    <w:link w:val="10"/>
    <w:qFormat/>
    <w:locked/>
    <w:rsid w:val="005E3A41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8E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3A077A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164D3A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3A077A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rsid w:val="003A077A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uiPriority w:val="99"/>
    <w:rsid w:val="00164D3A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7A"/>
    <w:rPr>
      <w:rFonts w:ascii="Tahoma" w:eastAsia="Calibri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F50203"/>
  </w:style>
  <w:style w:type="character" w:customStyle="1" w:styleId="MTEquationSection">
    <w:name w:val="MTEquationSection"/>
    <w:basedOn w:val="a0"/>
    <w:rsid w:val="006C093E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1C1057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6C093E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1C1057"/>
    <w:rPr>
      <w:rFonts w:ascii="Times New Roman" w:eastAsia="Times New Roman" w:hAnsi="Times New Roman"/>
      <w:sz w:val="28"/>
      <w:szCs w:val="28"/>
      <w:lang w:eastAsia="ru-RU"/>
    </w:rPr>
  </w:style>
  <w:style w:type="character" w:styleId="a6">
    <w:name w:val="Strong"/>
    <w:basedOn w:val="a0"/>
    <w:qFormat/>
    <w:locked/>
    <w:rsid w:val="00DC47C3"/>
    <w:rPr>
      <w:b/>
      <w:bCs/>
    </w:rPr>
  </w:style>
  <w:style w:type="paragraph" w:styleId="a7">
    <w:name w:val="caption"/>
    <w:basedOn w:val="a"/>
    <w:next w:val="a"/>
    <w:unhideWhenUsed/>
    <w:qFormat/>
    <w:locked/>
    <w:rsid w:val="000133E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5E3A4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00">
    <w:name w:val="Стиль0 Знак"/>
    <w:link w:val="0"/>
    <w:rsid w:val="00AF7247"/>
    <w:rPr>
      <w:rFonts w:ascii="Times New Roman" w:eastAsia="Times New Roman" w:hAnsi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locked/>
    <w:rsid w:val="00AF7247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AF7247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7EF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7EF4"/>
    <w:rPr>
      <w:rFonts w:ascii="Times New Roman" w:hAnsi="Times New Roman"/>
      <w:sz w:val="28"/>
    </w:rPr>
  </w:style>
  <w:style w:type="character" w:customStyle="1" w:styleId="w">
    <w:name w:val="w"/>
    <w:basedOn w:val="a0"/>
    <w:rsid w:val="00612935"/>
  </w:style>
  <w:style w:type="paragraph" w:customStyle="1" w:styleId="Default">
    <w:name w:val="Default"/>
    <w:rsid w:val="0061293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EE7F51"/>
    <w:rPr>
      <w:b/>
    </w:rPr>
  </w:style>
  <w:style w:type="paragraph" w:customStyle="1" w:styleId="0-15">
    <w:name w:val="Стиль0ц-15"/>
    <w:basedOn w:val="01"/>
    <w:qFormat/>
    <w:rsid w:val="00EE7F51"/>
    <w:pPr>
      <w:spacing w:line="360" w:lineRule="auto"/>
    </w:pPr>
    <w:rPr>
      <w:rFonts w:eastAsia="Calibri"/>
    </w:rPr>
  </w:style>
  <w:style w:type="paragraph" w:customStyle="1" w:styleId="02">
    <w:name w:val="Стиль0л"/>
    <w:basedOn w:val="01"/>
    <w:qFormat/>
    <w:rsid w:val="009E0ADD"/>
    <w:pPr>
      <w:ind w:firstLine="709"/>
      <w:jc w:val="left"/>
    </w:pPr>
  </w:style>
  <w:style w:type="table" w:customStyle="1" w:styleId="12">
    <w:name w:val="Сетка таблицы1"/>
    <w:basedOn w:val="a1"/>
    <w:next w:val="a3"/>
    <w:uiPriority w:val="59"/>
    <w:rsid w:val="001C2122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2254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9.wmf"/><Relationship Id="rId63" Type="http://schemas.openxmlformats.org/officeDocument/2006/relationships/image" Target="media/image28.wmf"/><Relationship Id="rId159" Type="http://schemas.openxmlformats.org/officeDocument/2006/relationships/image" Target="media/image73.wmf"/><Relationship Id="rId170" Type="http://schemas.openxmlformats.org/officeDocument/2006/relationships/image" Target="media/image76.wmf"/><Relationship Id="rId226" Type="http://schemas.openxmlformats.org/officeDocument/2006/relationships/oleObject" Target="embeddings/oleObject117.bin"/><Relationship Id="rId268" Type="http://schemas.openxmlformats.org/officeDocument/2006/relationships/oleObject" Target="embeddings/oleObject138.bin"/><Relationship Id="rId32" Type="http://schemas.openxmlformats.org/officeDocument/2006/relationships/oleObject" Target="embeddings/oleObject7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9.wmf"/><Relationship Id="rId5" Type="http://schemas.openxmlformats.org/officeDocument/2006/relationships/footnotes" Target="footnotes.xml"/><Relationship Id="rId181" Type="http://schemas.openxmlformats.org/officeDocument/2006/relationships/oleObject" Target="embeddings/oleObject94.bin"/><Relationship Id="rId237" Type="http://schemas.openxmlformats.org/officeDocument/2006/relationships/image" Target="media/image109.wmf"/><Relationship Id="rId279" Type="http://schemas.openxmlformats.org/officeDocument/2006/relationships/image" Target="media/image128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51.bin"/><Relationship Id="rId85" Type="http://schemas.openxmlformats.org/officeDocument/2006/relationships/image" Target="media/image39.wmf"/><Relationship Id="rId150" Type="http://schemas.openxmlformats.org/officeDocument/2006/relationships/image" Target="media/image69.wmf"/><Relationship Id="rId192" Type="http://schemas.openxmlformats.org/officeDocument/2006/relationships/image" Target="media/image90.wmf"/><Relationship Id="rId206" Type="http://schemas.openxmlformats.org/officeDocument/2006/relationships/oleObject" Target="embeddings/oleObject107.bin"/><Relationship Id="rId248" Type="http://schemas.openxmlformats.org/officeDocument/2006/relationships/oleObject" Target="embeddings/oleObject12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0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4.wmf"/><Relationship Id="rId182" Type="http://schemas.openxmlformats.org/officeDocument/2006/relationships/image" Target="media/image82.wmf"/><Relationship Id="rId217" Type="http://schemas.openxmlformats.org/officeDocument/2006/relationships/image" Target="media/image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23.bin"/><Relationship Id="rId259" Type="http://schemas.openxmlformats.org/officeDocument/2006/relationships/image" Target="media/image120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9.bin"/><Relationship Id="rId291" Type="http://schemas.openxmlformats.org/officeDocument/2006/relationships/image" Target="media/image134.wmf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6.bin"/><Relationship Id="rId172" Type="http://schemas.openxmlformats.org/officeDocument/2006/relationships/image" Target="media/image77.wmf"/><Relationship Id="rId193" Type="http://schemas.openxmlformats.org/officeDocument/2006/relationships/oleObject" Target="embeddings/oleObject97.bin"/><Relationship Id="rId207" Type="http://schemas.openxmlformats.org/officeDocument/2006/relationships/image" Target="media/image94.wmf"/><Relationship Id="rId228" Type="http://schemas.openxmlformats.org/officeDocument/2006/relationships/oleObject" Target="embeddings/oleObject118.bin"/><Relationship Id="rId249" Type="http://schemas.openxmlformats.org/officeDocument/2006/relationships/image" Target="media/image115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4.bin"/><Relationship Id="rId281" Type="http://schemas.openxmlformats.org/officeDocument/2006/relationships/image" Target="media/image129.wmf"/><Relationship Id="rId34" Type="http://schemas.openxmlformats.org/officeDocument/2006/relationships/oleObject" Target="embeddings/oleObject9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5.bin"/><Relationship Id="rId218" Type="http://schemas.openxmlformats.org/officeDocument/2006/relationships/oleObject" Target="embeddings/oleObject113.bin"/><Relationship Id="rId239" Type="http://schemas.openxmlformats.org/officeDocument/2006/relationships/image" Target="media/image110.wmf"/><Relationship Id="rId250" Type="http://schemas.openxmlformats.org/officeDocument/2006/relationships/oleObject" Target="embeddings/oleObject129.bin"/><Relationship Id="rId271" Type="http://schemas.openxmlformats.org/officeDocument/2006/relationships/oleObject" Target="embeddings/oleObject140.bin"/><Relationship Id="rId292" Type="http://schemas.openxmlformats.org/officeDocument/2006/relationships/oleObject" Target="embeddings/oleObject152.bin"/><Relationship Id="rId24" Type="http://schemas.openxmlformats.org/officeDocument/2006/relationships/image" Target="media/image12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6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90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5.wmf"/><Relationship Id="rId240" Type="http://schemas.openxmlformats.org/officeDocument/2006/relationships/oleObject" Target="embeddings/oleObject124.bin"/><Relationship Id="rId261" Type="http://schemas.openxmlformats.org/officeDocument/2006/relationships/image" Target="media/image121.wmf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47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3.wmf"/><Relationship Id="rId219" Type="http://schemas.openxmlformats.org/officeDocument/2006/relationships/image" Target="media/image100.wmf"/><Relationship Id="rId230" Type="http://schemas.openxmlformats.org/officeDocument/2006/relationships/oleObject" Target="embeddings/oleObject119.bin"/><Relationship Id="rId251" Type="http://schemas.openxmlformats.org/officeDocument/2006/relationships/image" Target="media/image116.wmf"/><Relationship Id="rId25" Type="http://schemas.openxmlformats.org/officeDocument/2006/relationships/image" Target="media/image13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41.bin"/><Relationship Id="rId293" Type="http://schemas.openxmlformats.org/officeDocument/2006/relationships/oleObject" Target="embeddings/oleObject153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0.png"/><Relationship Id="rId153" Type="http://schemas.openxmlformats.org/officeDocument/2006/relationships/oleObject" Target="embeddings/oleObject77.bin"/><Relationship Id="rId174" Type="http://schemas.openxmlformats.org/officeDocument/2006/relationships/image" Target="media/image78.wmf"/><Relationship Id="rId195" Type="http://schemas.openxmlformats.org/officeDocument/2006/relationships/oleObject" Target="embeddings/oleObject99.bin"/><Relationship Id="rId209" Type="http://schemas.openxmlformats.org/officeDocument/2006/relationships/image" Target="media/image95.wmf"/><Relationship Id="rId220" Type="http://schemas.openxmlformats.org/officeDocument/2006/relationships/oleObject" Target="embeddings/oleObject114.bin"/><Relationship Id="rId241" Type="http://schemas.openxmlformats.org/officeDocument/2006/relationships/image" Target="media/image11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1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35.bin"/><Relationship Id="rId283" Type="http://schemas.openxmlformats.org/officeDocument/2006/relationships/image" Target="media/image130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6.png"/><Relationship Id="rId101" Type="http://schemas.openxmlformats.org/officeDocument/2006/relationships/image" Target="media/image48.wmf"/><Relationship Id="rId122" Type="http://schemas.openxmlformats.org/officeDocument/2006/relationships/image" Target="media/image56.wmf"/><Relationship Id="rId143" Type="http://schemas.openxmlformats.org/officeDocument/2006/relationships/oleObject" Target="embeddings/oleObject70.bin"/><Relationship Id="rId164" Type="http://schemas.openxmlformats.org/officeDocument/2006/relationships/oleObject" Target="embeddings/oleObject84.bin"/><Relationship Id="rId185" Type="http://schemas.openxmlformats.org/officeDocument/2006/relationships/oleObject" Target="embeddings/oleObject9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9.bin"/><Relationship Id="rId26" Type="http://schemas.openxmlformats.org/officeDocument/2006/relationships/image" Target="media/image14.wmf"/><Relationship Id="rId231" Type="http://schemas.openxmlformats.org/officeDocument/2006/relationships/image" Target="media/image106.wmf"/><Relationship Id="rId252" Type="http://schemas.openxmlformats.org/officeDocument/2006/relationships/oleObject" Target="embeddings/oleObject130.bin"/><Relationship Id="rId273" Type="http://schemas.openxmlformats.org/officeDocument/2006/relationships/oleObject" Target="embeddings/oleObject142.bin"/><Relationship Id="rId294" Type="http://schemas.openxmlformats.org/officeDocument/2006/relationships/image" Target="media/image135.jpeg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0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5.bin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8.bin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6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4.png"/><Relationship Id="rId211" Type="http://schemas.openxmlformats.org/officeDocument/2006/relationships/image" Target="media/image96.wmf"/><Relationship Id="rId232" Type="http://schemas.openxmlformats.org/officeDocument/2006/relationships/oleObject" Target="embeddings/oleObject120.bin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3.bin"/><Relationship Id="rId295" Type="http://schemas.microsoft.com/office/2007/relationships/hdphoto" Target="media/hdphoto1.wdp"/><Relationship Id="rId27" Type="http://schemas.openxmlformats.org/officeDocument/2006/relationships/image" Target="media/image15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8.bin"/><Relationship Id="rId176" Type="http://schemas.openxmlformats.org/officeDocument/2006/relationships/image" Target="media/image79.wmf"/><Relationship Id="rId197" Type="http://schemas.openxmlformats.org/officeDocument/2006/relationships/oleObject" Target="embeddings/oleObject101.bin"/><Relationship Id="rId201" Type="http://schemas.openxmlformats.org/officeDocument/2006/relationships/image" Target="media/image91.wmf"/><Relationship Id="rId222" Type="http://schemas.openxmlformats.org/officeDocument/2006/relationships/oleObject" Target="embeddings/oleObject115.bin"/><Relationship Id="rId243" Type="http://schemas.openxmlformats.org/officeDocument/2006/relationships/image" Target="media/image112.wmf"/><Relationship Id="rId264" Type="http://schemas.openxmlformats.org/officeDocument/2006/relationships/oleObject" Target="embeddings/oleObject136.bin"/><Relationship Id="rId285" Type="http://schemas.openxmlformats.org/officeDocument/2006/relationships/image" Target="media/image13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3.bin"/><Relationship Id="rId59" Type="http://schemas.openxmlformats.org/officeDocument/2006/relationships/image" Target="media/image26.wmf"/><Relationship Id="rId103" Type="http://schemas.openxmlformats.org/officeDocument/2006/relationships/image" Target="media/image50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6.bin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7.wmf"/><Relationship Id="rId254" Type="http://schemas.openxmlformats.org/officeDocument/2006/relationships/oleObject" Target="embeddings/oleObject131.bin"/><Relationship Id="rId28" Type="http://schemas.openxmlformats.org/officeDocument/2006/relationships/image" Target="media/image16.wmf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75" Type="http://schemas.openxmlformats.org/officeDocument/2006/relationships/image" Target="media/image126.wmf"/><Relationship Id="rId296" Type="http://schemas.openxmlformats.org/officeDocument/2006/relationships/footer" Target="footer1.xml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image" Target="media/image63.wmf"/><Relationship Id="rId156" Type="http://schemas.openxmlformats.org/officeDocument/2006/relationships/image" Target="media/image72.wmf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2.bin"/><Relationship Id="rId202" Type="http://schemas.openxmlformats.org/officeDocument/2006/relationships/oleObject" Target="embeddings/oleObject105.bin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6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4.bin"/><Relationship Id="rId265" Type="http://schemas.openxmlformats.org/officeDocument/2006/relationships/image" Target="media/image123.wmf"/><Relationship Id="rId286" Type="http://schemas.openxmlformats.org/officeDocument/2006/relationships/oleObject" Target="embeddings/oleObject149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5.wmf"/><Relationship Id="rId188" Type="http://schemas.openxmlformats.org/officeDocument/2006/relationships/image" Target="media/image86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7.wmf"/><Relationship Id="rId234" Type="http://schemas.openxmlformats.org/officeDocument/2006/relationships/oleObject" Target="embeddings/oleObject121.bin"/><Relationship Id="rId2" Type="http://schemas.openxmlformats.org/officeDocument/2006/relationships/styles" Target="styles.xml"/><Relationship Id="rId29" Type="http://schemas.openxmlformats.org/officeDocument/2006/relationships/image" Target="media/image17.wmf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4.bin"/><Relationship Id="rId297" Type="http://schemas.openxmlformats.org/officeDocument/2006/relationships/fontTable" Target="fontTable.xml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0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19" Type="http://schemas.openxmlformats.org/officeDocument/2006/relationships/image" Target="media/image7.png"/><Relationship Id="rId224" Type="http://schemas.openxmlformats.org/officeDocument/2006/relationships/oleObject" Target="embeddings/oleObject116.bin"/><Relationship Id="rId245" Type="http://schemas.openxmlformats.org/officeDocument/2006/relationships/image" Target="media/image113.wmf"/><Relationship Id="rId266" Type="http://schemas.openxmlformats.org/officeDocument/2006/relationships/oleObject" Target="embeddings/oleObject137.bin"/><Relationship Id="rId287" Type="http://schemas.openxmlformats.org/officeDocument/2006/relationships/image" Target="media/image132.wmf"/><Relationship Id="rId30" Type="http://schemas.openxmlformats.org/officeDocument/2006/relationships/image" Target="media/image18.wmf"/><Relationship Id="rId105" Type="http://schemas.openxmlformats.org/officeDocument/2006/relationships/image" Target="media/image52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image" Target="media/image87.wmf"/><Relationship Id="rId3" Type="http://schemas.openxmlformats.org/officeDocument/2006/relationships/settings" Target="settings.xml"/><Relationship Id="rId214" Type="http://schemas.openxmlformats.org/officeDocument/2006/relationships/oleObject" Target="embeddings/oleObject111.bin"/><Relationship Id="rId235" Type="http://schemas.openxmlformats.org/officeDocument/2006/relationships/image" Target="media/image108.wmf"/><Relationship Id="rId256" Type="http://schemas.openxmlformats.org/officeDocument/2006/relationships/oleObject" Target="embeddings/oleObject132.bin"/><Relationship Id="rId277" Type="http://schemas.openxmlformats.org/officeDocument/2006/relationships/image" Target="media/image127.wmf"/><Relationship Id="rId298" Type="http://schemas.openxmlformats.org/officeDocument/2006/relationships/theme" Target="theme/theme1.xml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3.bin"/><Relationship Id="rId190" Type="http://schemas.openxmlformats.org/officeDocument/2006/relationships/image" Target="media/image88.wmf"/><Relationship Id="rId204" Type="http://schemas.openxmlformats.org/officeDocument/2006/relationships/oleObject" Target="embeddings/oleObject106.bin"/><Relationship Id="rId225" Type="http://schemas.openxmlformats.org/officeDocument/2006/relationships/image" Target="media/image103.wmf"/><Relationship Id="rId246" Type="http://schemas.openxmlformats.org/officeDocument/2006/relationships/oleObject" Target="embeddings/oleObject127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50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9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68.wmf"/><Relationship Id="rId169" Type="http://schemas.openxmlformats.org/officeDocument/2006/relationships/oleObject" Target="embeddings/oleObject88.bin"/><Relationship Id="rId4" Type="http://schemas.openxmlformats.org/officeDocument/2006/relationships/webSettings" Target="webSettings.xml"/><Relationship Id="rId180" Type="http://schemas.openxmlformats.org/officeDocument/2006/relationships/image" Target="media/image81.wmf"/><Relationship Id="rId215" Type="http://schemas.openxmlformats.org/officeDocument/2006/relationships/image" Target="media/image98.wmf"/><Relationship Id="rId236" Type="http://schemas.openxmlformats.org/officeDocument/2006/relationships/oleObject" Target="embeddings/oleObject122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5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6.wmf"/><Relationship Id="rId191" Type="http://schemas.openxmlformats.org/officeDocument/2006/relationships/image" Target="media/image89.wmf"/><Relationship Id="rId205" Type="http://schemas.openxmlformats.org/officeDocument/2006/relationships/image" Target="media/image93.wmf"/><Relationship Id="rId247" Type="http://schemas.openxmlformats.org/officeDocument/2006/relationships/image" Target="media/image114.wmf"/><Relationship Id="rId107" Type="http://schemas.openxmlformats.org/officeDocument/2006/relationships/oleObject" Target="embeddings/oleObject49.bin"/><Relationship Id="rId289" Type="http://schemas.openxmlformats.org/officeDocument/2006/relationships/image" Target="media/image133.wmf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5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216" Type="http://schemas.openxmlformats.org/officeDocument/2006/relationships/oleObject" Target="embeddings/oleObject112.bin"/><Relationship Id="rId258" Type="http://schemas.openxmlformats.org/officeDocument/2006/relationships/oleObject" Target="embeddings/oleObject133.bin"/><Relationship Id="rId22" Type="http://schemas.openxmlformats.org/officeDocument/2006/relationships/image" Target="media/image1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71" Type="http://schemas.openxmlformats.org/officeDocument/2006/relationships/oleObject" Target="embeddings/oleObject89.bin"/><Relationship Id="rId227" Type="http://schemas.openxmlformats.org/officeDocument/2006/relationships/image" Target="media/image104.wmf"/><Relationship Id="rId269" Type="http://schemas.openxmlformats.org/officeDocument/2006/relationships/image" Target="media/image125.wmf"/><Relationship Id="rId33" Type="http://schemas.openxmlformats.org/officeDocument/2006/relationships/oleObject" Target="embeddings/oleObject8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46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5E8B9-88AE-44A7-B5D7-396CF633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dcterms:created xsi:type="dcterms:W3CDTF">2019-07-01T12:22:00Z</dcterms:created>
  <dcterms:modified xsi:type="dcterms:W3CDTF">2023-12-01T07:08:00Z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(#E1)</vt:lpwstr>
  </property>
  <property fmtid="{D5CDD505-2E9C-101B-9397-08002B2CF9AE}" pid="4" name="MTWinEqns">
    <vt:bool>true</vt:bool>
  </property>
</Properties>
</file>