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C62" w:rsidRPr="00B85C62" w:rsidRDefault="00B85C62" w:rsidP="00B85C62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  <w:r w:rsidRPr="00B85C62"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  <w:t>Практическое задание №1</w:t>
      </w:r>
    </w:p>
    <w:p w:rsidR="00B85C62" w:rsidRPr="00B85C62" w:rsidRDefault="00B85C62" w:rsidP="00B85C62">
      <w:pPr>
        <w:shd w:val="clear" w:color="auto" w:fill="FFFFFF"/>
        <w:spacing w:after="378" w:line="338" w:lineRule="atLeast"/>
        <w:ind w:right="20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85C6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Подготовьте отчет на 2–3 страницы: дайте развернутое описание цикла строительства скважины. После чего дайте ответ, может ли коммерческая скорость быть больше рейсовой скорости? В каких случаях? Объясните свой ответ.</w:t>
      </w:r>
    </w:p>
    <w:p w:rsidR="00B85C62" w:rsidRPr="00B85C62" w:rsidRDefault="00B85C62" w:rsidP="00B85C6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85C6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Отчет пришлите в виде файла.</w:t>
      </w:r>
    </w:p>
    <w:p w:rsidR="00B85C62" w:rsidRDefault="00B85C62" w:rsidP="00B85C62">
      <w:pPr>
        <w:pStyle w:val="2"/>
        <w:shd w:val="clear" w:color="auto" w:fill="FFFFFF"/>
        <w:spacing w:before="0" w:beforeAutospacing="0"/>
        <w:rPr>
          <w:rFonts w:ascii="Segoe UI" w:hAnsi="Segoe UI" w:cs="Segoe UI"/>
        </w:rPr>
      </w:pPr>
      <w:r>
        <w:rPr>
          <w:rFonts w:ascii="Segoe UI" w:hAnsi="Segoe UI" w:cs="Segoe UI"/>
        </w:rPr>
        <w:t>Практическое задание №2</w:t>
      </w:r>
    </w:p>
    <w:p w:rsidR="00B85C62" w:rsidRDefault="00B85C62" w:rsidP="00B85C62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Просмотрите фильм «Бурение скважин. Организация работ по бурению». (2 части).</w:t>
      </w:r>
    </w:p>
    <w:p w:rsidR="00B85C62" w:rsidRDefault="00B85C62" w:rsidP="00B85C62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Используя, в том числе, знания, полученные при изучении данного раздела, сделайте презентацию на 6–7 слайдов на тему «Как строится нефтяная скважина».</w:t>
      </w:r>
    </w:p>
    <w:p w:rsidR="00B85C62" w:rsidRDefault="00B85C62" w:rsidP="00B85C62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В конце презентации ответьте на вопрос своими словами: Все-таки «бурение скважины» и «строительство скважины» – это равнозначные понятия или нет? Обоснуйте свой ответ.</w:t>
      </w:r>
    </w:p>
    <w:p w:rsidR="00B85C62" w:rsidRDefault="00B85C62" w:rsidP="00B85C62">
      <w:pPr>
        <w:pStyle w:val="2"/>
        <w:shd w:val="clear" w:color="auto" w:fill="FFFFFF"/>
        <w:spacing w:before="0" w:beforeAutospacing="0"/>
        <w:rPr>
          <w:rFonts w:ascii="Segoe UI" w:hAnsi="Segoe UI" w:cs="Segoe UI"/>
        </w:rPr>
      </w:pPr>
      <w:r>
        <w:rPr>
          <w:rFonts w:ascii="Segoe UI" w:hAnsi="Segoe UI" w:cs="Segoe UI"/>
        </w:rPr>
        <w:t>Практическое задание №3</w:t>
      </w:r>
    </w:p>
    <w:p w:rsidR="00B85C62" w:rsidRDefault="00B85C62" w:rsidP="00B85C62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Найдите и опишите российских производителей следующего бурового оборудования и инструмента:</w:t>
      </w:r>
    </w:p>
    <w:p w:rsidR="00B85C62" w:rsidRDefault="00B85C62" w:rsidP="00B85C6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Буровых установок</w:t>
      </w:r>
    </w:p>
    <w:p w:rsidR="00B85C62" w:rsidRDefault="00B85C62" w:rsidP="00B85C6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212529"/>
          <w:sz w:val="23"/>
          <w:szCs w:val="23"/>
        </w:rPr>
      </w:pPr>
      <w:proofErr w:type="spellStart"/>
      <w:r>
        <w:rPr>
          <w:rFonts w:ascii="Segoe UI" w:hAnsi="Segoe UI" w:cs="Segoe UI"/>
          <w:color w:val="212529"/>
          <w:sz w:val="23"/>
          <w:szCs w:val="23"/>
        </w:rPr>
        <w:t>Породоразрушающего</w:t>
      </w:r>
      <w:proofErr w:type="spellEnd"/>
      <w:r>
        <w:rPr>
          <w:rFonts w:ascii="Segoe UI" w:hAnsi="Segoe UI" w:cs="Segoe UI"/>
          <w:color w:val="212529"/>
          <w:sz w:val="23"/>
          <w:szCs w:val="23"/>
        </w:rPr>
        <w:t xml:space="preserve"> инструмента</w:t>
      </w:r>
    </w:p>
    <w:p w:rsidR="00B85C62" w:rsidRDefault="00B85C62" w:rsidP="00B85C6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Забойных двигателей</w:t>
      </w:r>
    </w:p>
    <w:p w:rsidR="00B85C62" w:rsidRDefault="00B85C62" w:rsidP="00B85C62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Ответ пришлите в виде файла.</w:t>
      </w:r>
    </w:p>
    <w:p w:rsidR="00B85C62" w:rsidRPr="00B85C62" w:rsidRDefault="00B85C62" w:rsidP="00B85C62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  <w:r w:rsidRPr="00B85C62"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  <w:t>Практическое задание №4</w:t>
      </w:r>
    </w:p>
    <w:p w:rsidR="00B85C62" w:rsidRPr="00B85C62" w:rsidRDefault="00B85C62" w:rsidP="00B85C6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85C6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Используя ресурс </w:t>
      </w:r>
      <w:proofErr w:type="spellStart"/>
      <w:r w:rsidRPr="00B85C6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fldChar w:fldCharType="begin"/>
      </w:r>
      <w:r w:rsidRPr="00B85C6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instrText xml:space="preserve"> HYPERLINK "http://xn--80ajgo5b.xn--p1ai/" \t "_blank" </w:instrText>
      </w:r>
      <w:r w:rsidRPr="00B85C6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fldChar w:fldCharType="separate"/>
      </w:r>
      <w:r w:rsidRPr="00B85C62">
        <w:rPr>
          <w:rFonts w:ascii="Segoe UI" w:eastAsia="Times New Roman" w:hAnsi="Segoe UI" w:cs="Segoe UI"/>
          <w:color w:val="083672"/>
          <w:sz w:val="23"/>
          <w:szCs w:val="23"/>
          <w:u w:val="single"/>
          <w:lang w:eastAsia="ru-RU"/>
        </w:rPr>
        <w:t>леуза.рф</w:t>
      </w:r>
      <w:proofErr w:type="spellEnd"/>
      <w:r w:rsidRPr="00B85C6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fldChar w:fldCharType="end"/>
      </w:r>
      <w:r w:rsidRPr="00B85C6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сделайте отчет на 3–4 страницы «Контроль параметров бурения», в рамках которого ответьте на следующие вопросы:</w:t>
      </w:r>
    </w:p>
    <w:p w:rsidR="00B85C62" w:rsidRPr="00B85C62" w:rsidRDefault="00B85C62" w:rsidP="00B85C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85C6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Какие параметры контролируются в процессе бурения скважин (описать не менее 10 параметров)?</w:t>
      </w:r>
    </w:p>
    <w:p w:rsidR="00B85C62" w:rsidRPr="00B85C62" w:rsidRDefault="00B85C62" w:rsidP="00B85C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85C6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Принцип измерения контролируемых параметров (принцип работы датчика).</w:t>
      </w:r>
    </w:p>
    <w:p w:rsidR="00B85C62" w:rsidRPr="00B85C62" w:rsidRDefault="00B85C62" w:rsidP="00B85C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85C6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Где расположены датчики (схема и небольшое описание)?</w:t>
      </w:r>
    </w:p>
    <w:p w:rsidR="00B85C62" w:rsidRPr="00B85C62" w:rsidRDefault="00B85C62" w:rsidP="00B85C6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85C62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Ответ пришлите в виде файла.</w:t>
      </w:r>
    </w:p>
    <w:p w:rsidR="00AA206A" w:rsidRDefault="00AA206A" w:rsidP="00B85C62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</w:p>
    <w:p w:rsidR="00AA206A" w:rsidRDefault="00AA206A" w:rsidP="00B85C62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</w:p>
    <w:p w:rsidR="00B85C62" w:rsidRPr="00B85C62" w:rsidRDefault="00B85C62" w:rsidP="00B85C62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  <w:bookmarkStart w:id="0" w:name="_GoBack"/>
      <w:bookmarkEnd w:id="0"/>
      <w:r w:rsidRPr="00B85C62"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  <w:lastRenderedPageBreak/>
        <w:t>Практическое задание №5</w:t>
      </w:r>
    </w:p>
    <w:p w:rsidR="00B85C62" w:rsidRPr="00B85C62" w:rsidRDefault="00B85C62" w:rsidP="00B85C6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85C6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Подготовьте и пришлите в виде файла развернутые ответы на следующие вопросы:</w:t>
      </w:r>
    </w:p>
    <w:p w:rsidR="00B85C62" w:rsidRPr="00B85C62" w:rsidRDefault="00B85C62" w:rsidP="00B85C6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85C6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Почему </w:t>
      </w:r>
      <w:proofErr w:type="spellStart"/>
      <w:r w:rsidRPr="00B85C6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двуступенчатое</w:t>
      </w:r>
      <w:proofErr w:type="spellEnd"/>
      <w:r w:rsidRPr="00B85C6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цементирование применяется в основном для цементирования глубоких скважин. В каких случаях также желательно применять двухступенчатое цементирование?</w:t>
      </w:r>
    </w:p>
    <w:p w:rsidR="00B85C62" w:rsidRPr="00B85C62" w:rsidRDefault="00B85C62" w:rsidP="00B85C6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85C6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При каком методе цементирования нет необходимости использования цементировочных пробок и почему?</w:t>
      </w:r>
    </w:p>
    <w:p w:rsidR="00B85C62" w:rsidRPr="00B85C62" w:rsidRDefault="00B85C62" w:rsidP="00B85C6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85C6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В каком случае отпадает необходимость вторичного вскрытия продуктивного пласта (перфорации)?</w:t>
      </w:r>
    </w:p>
    <w:p w:rsidR="00B85C62" w:rsidRPr="00B85C62" w:rsidRDefault="00B85C62" w:rsidP="00B85C6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85C6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Как вы думаете, в чем отрицательные моменты применения </w:t>
      </w:r>
      <w:proofErr w:type="spellStart"/>
      <w:r w:rsidRPr="00B85C6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гидроразрыва</w:t>
      </w:r>
      <w:proofErr w:type="spellEnd"/>
      <w:r w:rsidRPr="00B85C6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пласта?</w:t>
      </w:r>
    </w:p>
    <w:p w:rsidR="00013848" w:rsidRDefault="00013848"/>
    <w:sectPr w:rsidR="00013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5C6D6E"/>
    <w:multiLevelType w:val="multilevel"/>
    <w:tmpl w:val="AAFC3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87003D"/>
    <w:multiLevelType w:val="multilevel"/>
    <w:tmpl w:val="97D65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464709F"/>
    <w:multiLevelType w:val="multilevel"/>
    <w:tmpl w:val="C4048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E74"/>
    <w:rsid w:val="00013848"/>
    <w:rsid w:val="00341E74"/>
    <w:rsid w:val="00A93739"/>
    <w:rsid w:val="00AA206A"/>
    <w:rsid w:val="00B8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3064F"/>
  <w15:chartTrackingRefBased/>
  <w15:docId w15:val="{2CB725A2-03FA-4169-9E57-0BB93A2B8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85C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85C6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4">
    <w:name w:val="4"/>
    <w:basedOn w:val="a"/>
    <w:rsid w:val="00B85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85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85C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0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7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3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64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33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53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1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9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1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1626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2023-04-21T06:24:00Z</dcterms:created>
  <dcterms:modified xsi:type="dcterms:W3CDTF">2023-04-21T06:24:00Z</dcterms:modified>
</cp:coreProperties>
</file>