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286" w:rsidRPr="00D762BB" w:rsidRDefault="007F2286" w:rsidP="007F2286">
      <w:pPr>
        <w:pStyle w:val="1"/>
        <w:ind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Бланк выполнения задания </w:t>
      </w:r>
      <w:r w:rsidRPr="00D762BB">
        <w:rPr>
          <w:sz w:val="28"/>
          <w:szCs w:val="28"/>
        </w:rPr>
        <w:t>2</w:t>
      </w:r>
    </w:p>
    <w:bookmarkEnd w:id="0"/>
    <w:p w:rsidR="007F2286" w:rsidRPr="00D762BB" w:rsidRDefault="007F2286" w:rsidP="007F2286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F0D19">
        <w:rPr>
          <w:rFonts w:ascii="Times New Roman" w:hAnsi="Times New Roman" w:cs="Times New Roman"/>
          <w:b w:val="0"/>
          <w:sz w:val="28"/>
          <w:szCs w:val="28"/>
        </w:rPr>
        <w:t xml:space="preserve">Таблица 1 </w:t>
      </w:r>
      <w:r w:rsidRPr="00F9090F">
        <w:rPr>
          <w:rFonts w:ascii="Times New Roman" w:hAnsi="Times New Roman" w:cs="Times New Roman"/>
          <w:b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4D0E">
        <w:rPr>
          <w:rFonts w:ascii="Times New Roman" w:hAnsi="Times New Roman" w:cs="Times New Roman"/>
          <w:b w:val="0"/>
          <w:sz w:val="28"/>
          <w:szCs w:val="28"/>
        </w:rPr>
        <w:t>Регламентированная процедура регистрации опасного производственного объекта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710"/>
        <w:gridCol w:w="2721"/>
        <w:gridCol w:w="1430"/>
        <w:gridCol w:w="1786"/>
        <w:gridCol w:w="1669"/>
        <w:gridCol w:w="1430"/>
      </w:tblGrid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proofErr w:type="gramStart"/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gramEnd"/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/п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Действие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Документ на входе</w:t>
            </w: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Исполнитель</w:t>
            </w: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Сроки выполнения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Документ на выходе</w:t>
            </w:r>
          </w:p>
        </w:tc>
      </w:tr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sz w:val="24"/>
                <w:szCs w:val="24"/>
              </w:rPr>
              <w:t>Представление сведений,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характеризующих опасный объект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Регистрация об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ъектов, вводимых в эксплуатацию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Выдача свидетельства установленного образца о регистрации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ектов в государственном реестре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Исключение объе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кта из государственного реестра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Ведение государств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енного реестра опасных объектов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F2286" w:rsidRPr="00D762BB" w:rsidTr="007F2286">
        <w:tc>
          <w:tcPr>
            <w:tcW w:w="710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2721" w:type="dxa"/>
          </w:tcPr>
          <w:p w:rsidR="007F2286" w:rsidRPr="00D762BB" w:rsidRDefault="007F2286" w:rsidP="006F0D1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762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Ведение отдельных ведомственных разделов государственного реестра в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части подведомственных объектов</w:t>
            </w: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6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9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30" w:type="dxa"/>
          </w:tcPr>
          <w:p w:rsidR="007F2286" w:rsidRPr="00D762BB" w:rsidRDefault="007F2286" w:rsidP="006F0D19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72719A" w:rsidRPr="007F2286" w:rsidRDefault="0072719A" w:rsidP="007F2286"/>
    <w:sectPr w:rsidR="0072719A" w:rsidRPr="007F2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D57E8"/>
    <w:multiLevelType w:val="hybridMultilevel"/>
    <w:tmpl w:val="705CEDC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3856742"/>
    <w:multiLevelType w:val="hybridMultilevel"/>
    <w:tmpl w:val="52FE2CFC"/>
    <w:lvl w:ilvl="0" w:tplc="B47C885A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0CA00AE"/>
    <w:multiLevelType w:val="hybridMultilevel"/>
    <w:tmpl w:val="63A29E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DED18AB"/>
    <w:multiLevelType w:val="hybridMultilevel"/>
    <w:tmpl w:val="25CC670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E4F3641"/>
    <w:multiLevelType w:val="hybridMultilevel"/>
    <w:tmpl w:val="453C5ED2"/>
    <w:lvl w:ilvl="0" w:tplc="CFA44F8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1AD669C"/>
    <w:multiLevelType w:val="hybridMultilevel"/>
    <w:tmpl w:val="9CC01F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A0220C7"/>
    <w:multiLevelType w:val="hybridMultilevel"/>
    <w:tmpl w:val="7AAED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E15656A"/>
    <w:multiLevelType w:val="hybridMultilevel"/>
    <w:tmpl w:val="BE5ED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72"/>
    <w:rsid w:val="0072719A"/>
    <w:rsid w:val="007F2286"/>
    <w:rsid w:val="00F80780"/>
    <w:rsid w:val="00FA4572"/>
    <w:rsid w:val="00FB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86"/>
  </w:style>
  <w:style w:type="paragraph" w:styleId="1">
    <w:name w:val="heading 1"/>
    <w:basedOn w:val="a"/>
    <w:link w:val="10"/>
    <w:uiPriority w:val="9"/>
    <w:qFormat/>
    <w:rsid w:val="00FB62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57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B62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FB62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FB6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0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86"/>
  </w:style>
  <w:style w:type="paragraph" w:styleId="1">
    <w:name w:val="heading 1"/>
    <w:basedOn w:val="a"/>
    <w:link w:val="10"/>
    <w:uiPriority w:val="9"/>
    <w:qFormat/>
    <w:rsid w:val="00FB62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57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B62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FB62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FB6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0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2017-04-05T09:55:00Z</dcterms:created>
  <dcterms:modified xsi:type="dcterms:W3CDTF">2017-04-05T09:55:00Z</dcterms:modified>
</cp:coreProperties>
</file>