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023" w:rsidRPr="00E16023" w:rsidRDefault="00E16023" w:rsidP="00E16023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E16023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ПРАКТИЧЕСКОЕ ЗАДАНИЕ 1</w:t>
      </w:r>
    </w:p>
    <w:p w:rsidR="00E16023" w:rsidRPr="00E16023" w:rsidRDefault="00E16023" w:rsidP="00E16023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E16023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Постройте 3D-модель по представленному ниже чертежу</w:t>
      </w:r>
    </w:p>
    <w:p w:rsidR="00E16023" w:rsidRPr="00E16023" w:rsidRDefault="00E16023" w:rsidP="00E16023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E16023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рекомендации:</w:t>
      </w:r>
    </w:p>
    <w:p w:rsidR="00E16023" w:rsidRPr="00E16023" w:rsidRDefault="00E16023" w:rsidP="00E16023">
      <w:pPr>
        <w:shd w:val="clear" w:color="auto" w:fill="F5F5F5"/>
        <w:spacing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160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Для построения используйте графические примитивы или </w:t>
      </w:r>
      <w:proofErr w:type="spellStart"/>
      <w:r w:rsidRPr="00E160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эскизирование</w:t>
      </w:r>
      <w:proofErr w:type="spellEnd"/>
      <w:r w:rsidRPr="00E160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В качестве графических примитивов применяйте «Цилиндр» и «Конус» и логические операции «Вычитание» и «Объединение». При </w:t>
      </w:r>
      <w:proofErr w:type="spellStart"/>
      <w:r w:rsidRPr="00E160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эскизировании</w:t>
      </w:r>
      <w:proofErr w:type="spellEnd"/>
      <w:r w:rsidRPr="00E160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постройте с помощью линий соответствующий контур и используйте операцию «Вращение» («Заметание»).</w:t>
      </w:r>
    </w:p>
    <w:p w:rsidR="0091561B" w:rsidRDefault="00E16023">
      <w:r>
        <w:rPr>
          <w:noProof/>
          <w:lang w:eastAsia="ru-RU"/>
        </w:rPr>
        <w:lastRenderedPageBreak/>
        <w:drawing>
          <wp:inline distT="0" distB="0" distL="0" distR="0" wp14:anchorId="15069E31" wp14:editId="32499D6C">
            <wp:extent cx="4972050" cy="7467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023" w:rsidRDefault="00E16023" w:rsidP="00E16023">
      <w:pPr>
        <w:pStyle w:val="2"/>
        <w:shd w:val="clear" w:color="auto" w:fill="FFFFFF"/>
        <w:spacing w:before="0" w:beforeAutospacing="0" w:after="150" w:afterAutospacing="0" w:line="600" w:lineRule="atLeast"/>
        <w:rPr>
          <w:rFonts w:ascii="Arial" w:hAnsi="Arial" w:cs="Arial"/>
          <w:caps/>
          <w:color w:val="555555"/>
        </w:rPr>
      </w:pPr>
    </w:p>
    <w:p w:rsidR="00E16023" w:rsidRDefault="00E16023" w:rsidP="00E16023">
      <w:pPr>
        <w:pStyle w:val="2"/>
        <w:shd w:val="clear" w:color="auto" w:fill="FFFFFF"/>
        <w:spacing w:before="0" w:beforeAutospacing="0" w:after="150" w:afterAutospacing="0" w:line="600" w:lineRule="atLeast"/>
        <w:rPr>
          <w:rFonts w:ascii="Arial" w:hAnsi="Arial" w:cs="Arial"/>
          <w:caps/>
          <w:color w:val="555555"/>
        </w:rPr>
      </w:pPr>
    </w:p>
    <w:p w:rsidR="00E16023" w:rsidRDefault="00E16023" w:rsidP="00E16023">
      <w:pPr>
        <w:pStyle w:val="2"/>
        <w:shd w:val="clear" w:color="auto" w:fill="FFFFFF"/>
        <w:spacing w:before="0" w:beforeAutospacing="0" w:after="150" w:afterAutospacing="0" w:line="600" w:lineRule="atLeast"/>
        <w:rPr>
          <w:rFonts w:ascii="Arial" w:hAnsi="Arial" w:cs="Arial"/>
          <w:caps/>
          <w:color w:val="555555"/>
        </w:rPr>
      </w:pPr>
    </w:p>
    <w:p w:rsidR="00E16023" w:rsidRDefault="00E16023" w:rsidP="00E16023">
      <w:pPr>
        <w:pStyle w:val="2"/>
        <w:shd w:val="clear" w:color="auto" w:fill="FFFFFF"/>
        <w:spacing w:before="0" w:beforeAutospacing="0" w:after="150" w:afterAutospacing="0" w:line="600" w:lineRule="atLeast"/>
        <w:rPr>
          <w:rFonts w:ascii="Arial" w:hAnsi="Arial" w:cs="Arial"/>
          <w:caps/>
          <w:color w:val="555555"/>
        </w:rPr>
      </w:pPr>
      <w:r>
        <w:rPr>
          <w:rFonts w:ascii="Arial" w:hAnsi="Arial" w:cs="Arial"/>
          <w:caps/>
          <w:color w:val="555555"/>
        </w:rPr>
        <w:lastRenderedPageBreak/>
        <w:t>ПРАКТИЧЕСКОЕ ЗАДАНИЕ 2</w:t>
      </w:r>
    </w:p>
    <w:p w:rsidR="00E16023" w:rsidRDefault="00E16023" w:rsidP="00E16023">
      <w:pPr>
        <w:pStyle w:val="headline"/>
        <w:shd w:val="clear" w:color="auto" w:fill="F4F4F4"/>
        <w:spacing w:before="0" w:beforeAutospacing="0" w:after="0" w:afterAutospacing="0"/>
        <w:rPr>
          <w:rFonts w:ascii="Arial" w:hAnsi="Arial" w:cs="Arial"/>
          <w:b/>
          <w:bCs/>
          <w:color w:val="525C66"/>
          <w:sz w:val="27"/>
          <w:szCs w:val="27"/>
        </w:rPr>
      </w:pPr>
      <w:r>
        <w:rPr>
          <w:rFonts w:ascii="Arial" w:hAnsi="Arial" w:cs="Arial"/>
          <w:b/>
          <w:bCs/>
          <w:color w:val="525C66"/>
          <w:sz w:val="27"/>
          <w:szCs w:val="27"/>
        </w:rPr>
        <w:t>Постройте 3D-модель по представленному ниже чертежу</w:t>
      </w:r>
    </w:p>
    <w:p w:rsidR="00E16023" w:rsidRDefault="00E16023" w:rsidP="00E16023">
      <w:pPr>
        <w:pStyle w:val="5"/>
        <w:shd w:val="clear" w:color="auto" w:fill="F5F5F5"/>
        <w:spacing w:before="150" w:beforeAutospacing="0" w:after="150" w:afterAutospacing="0"/>
        <w:rPr>
          <w:rFonts w:ascii="Arial" w:hAnsi="Arial" w:cs="Arial"/>
          <w:b w:val="0"/>
          <w:bCs w:val="0"/>
          <w:color w:val="555555"/>
        </w:rPr>
      </w:pPr>
      <w:r>
        <w:rPr>
          <w:rFonts w:ascii="Arial" w:hAnsi="Arial" w:cs="Arial"/>
          <w:b w:val="0"/>
          <w:bCs w:val="0"/>
          <w:color w:val="555555"/>
        </w:rPr>
        <w:t>Методические рекомендации:</w:t>
      </w:r>
    </w:p>
    <w:p w:rsidR="00E16023" w:rsidRDefault="00E16023" w:rsidP="00E16023">
      <w:pPr>
        <w:shd w:val="clear" w:color="auto" w:fill="F5F5F5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Порядок построения: </w:t>
      </w:r>
    </w:p>
    <w:p w:rsidR="00E16023" w:rsidRDefault="00E16023" w:rsidP="00E16023">
      <w:pPr>
        <w:numPr>
          <w:ilvl w:val="0"/>
          <w:numId w:val="1"/>
        </w:numPr>
        <w:shd w:val="clear" w:color="auto" w:fill="F5F5F5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Построить контур сечения, использовать операцию «Вращение» («Заметание»). </w:t>
      </w:r>
    </w:p>
    <w:p w:rsidR="00E16023" w:rsidRDefault="00E16023" w:rsidP="00E16023">
      <w:pPr>
        <w:numPr>
          <w:ilvl w:val="0"/>
          <w:numId w:val="1"/>
        </w:numPr>
        <w:shd w:val="clear" w:color="auto" w:fill="F5F5F5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Построить шестиугольник. Вытянуть и обрезать тело, построенное согласно п. 1. </w:t>
      </w:r>
    </w:p>
    <w:p w:rsidR="00E16023" w:rsidRDefault="00E16023" w:rsidP="00E16023">
      <w:pPr>
        <w:numPr>
          <w:ilvl w:val="0"/>
          <w:numId w:val="1"/>
        </w:numPr>
        <w:shd w:val="clear" w:color="auto" w:fill="F5F5F5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На получившемся теле использовать операцию «Фаска».</w:t>
      </w:r>
    </w:p>
    <w:p w:rsidR="00E16023" w:rsidRDefault="00E16023">
      <w:r>
        <w:rPr>
          <w:noProof/>
          <w:lang w:eastAsia="ru-RU"/>
        </w:rPr>
        <w:lastRenderedPageBreak/>
        <w:drawing>
          <wp:inline distT="0" distB="0" distL="0" distR="0" wp14:anchorId="6E97DC4B" wp14:editId="6347F1A9">
            <wp:extent cx="4953000" cy="74580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745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023" w:rsidRDefault="00E16023"/>
    <w:p w:rsidR="00E16023" w:rsidRDefault="00E16023"/>
    <w:p w:rsidR="00E16023" w:rsidRDefault="00E16023"/>
    <w:p w:rsidR="00E16023" w:rsidRDefault="00E16023"/>
    <w:p w:rsidR="00E16023" w:rsidRDefault="00E16023"/>
    <w:p w:rsidR="00E16023" w:rsidRDefault="00E16023"/>
    <w:p w:rsidR="00E16023" w:rsidRPr="00E16023" w:rsidRDefault="00E16023" w:rsidP="00E16023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E16023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lastRenderedPageBreak/>
        <w:t>ПРАКТИЧЕСКОЕ ЗАДАНИЕ 3</w:t>
      </w:r>
    </w:p>
    <w:p w:rsidR="00E16023" w:rsidRPr="00E16023" w:rsidRDefault="00E16023" w:rsidP="00E16023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E16023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Постройте 3D-модель по представленному ниже чертежу</w:t>
      </w:r>
    </w:p>
    <w:p w:rsidR="00E16023" w:rsidRPr="00E16023" w:rsidRDefault="00E16023" w:rsidP="00E16023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E16023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рекомендации:</w:t>
      </w:r>
    </w:p>
    <w:p w:rsidR="00E16023" w:rsidRPr="00E16023" w:rsidRDefault="00E16023" w:rsidP="00E1602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160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Порядок построения: </w:t>
      </w:r>
    </w:p>
    <w:p w:rsidR="00E16023" w:rsidRPr="00E16023" w:rsidRDefault="00E16023" w:rsidP="00E16023">
      <w:pPr>
        <w:numPr>
          <w:ilvl w:val="0"/>
          <w:numId w:val="2"/>
        </w:numPr>
        <w:shd w:val="clear" w:color="auto" w:fill="F5F5F5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160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Построить контур маховика, использовать операцию «Вытягивание».</w:t>
      </w:r>
    </w:p>
    <w:p w:rsidR="00E16023" w:rsidRPr="00E16023" w:rsidRDefault="00E16023" w:rsidP="00E16023">
      <w:pPr>
        <w:numPr>
          <w:ilvl w:val="0"/>
          <w:numId w:val="2"/>
        </w:numPr>
        <w:shd w:val="clear" w:color="auto" w:fill="F5F5F5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160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Операцией «Уклон» наклонить вертикальные поверхности на величину литейного уклона 3°. </w:t>
      </w:r>
    </w:p>
    <w:p w:rsidR="00E16023" w:rsidRPr="00E16023" w:rsidRDefault="00E16023" w:rsidP="00E16023">
      <w:pPr>
        <w:numPr>
          <w:ilvl w:val="0"/>
          <w:numId w:val="2"/>
        </w:numPr>
        <w:shd w:val="clear" w:color="auto" w:fill="F5F5F5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16023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 центре построить квадрат, вытянуть его операцией «Вытягивание» и вычесть получившееся тело.</w:t>
      </w:r>
    </w:p>
    <w:p w:rsidR="00E16023" w:rsidRDefault="00E16023">
      <w:r>
        <w:rPr>
          <w:noProof/>
          <w:lang w:eastAsia="ru-RU"/>
        </w:rPr>
        <w:drawing>
          <wp:inline distT="0" distB="0" distL="0" distR="0" wp14:anchorId="2CC0E171" wp14:editId="74C59166">
            <wp:extent cx="4181475" cy="64293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642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023" w:rsidRDefault="00E16023" w:rsidP="00E16023">
      <w:pPr>
        <w:pStyle w:val="2"/>
        <w:shd w:val="clear" w:color="auto" w:fill="FFFFFF"/>
        <w:spacing w:before="0" w:beforeAutospacing="0" w:after="150" w:afterAutospacing="0" w:line="600" w:lineRule="atLeast"/>
        <w:rPr>
          <w:rFonts w:ascii="Arial" w:hAnsi="Arial" w:cs="Arial"/>
          <w:caps/>
          <w:color w:val="555555"/>
        </w:rPr>
      </w:pPr>
      <w:r>
        <w:rPr>
          <w:rFonts w:ascii="Arial" w:hAnsi="Arial" w:cs="Arial"/>
          <w:caps/>
          <w:color w:val="555555"/>
        </w:rPr>
        <w:lastRenderedPageBreak/>
        <w:t>ПРАКТИЧЕСКОЕ ЗАДАНИЕ 4</w:t>
      </w:r>
    </w:p>
    <w:p w:rsidR="00E16023" w:rsidRDefault="00E16023" w:rsidP="00E16023">
      <w:pPr>
        <w:pStyle w:val="headline"/>
        <w:shd w:val="clear" w:color="auto" w:fill="F4F4F4"/>
        <w:spacing w:before="0" w:beforeAutospacing="0" w:after="0" w:afterAutospacing="0"/>
        <w:rPr>
          <w:rFonts w:ascii="Arial" w:hAnsi="Arial" w:cs="Arial"/>
          <w:b/>
          <w:bCs/>
          <w:color w:val="525C66"/>
          <w:sz w:val="27"/>
          <w:szCs w:val="27"/>
        </w:rPr>
      </w:pPr>
      <w:r>
        <w:rPr>
          <w:rFonts w:ascii="Arial" w:hAnsi="Arial" w:cs="Arial"/>
          <w:b/>
          <w:bCs/>
          <w:color w:val="525C66"/>
          <w:sz w:val="27"/>
          <w:szCs w:val="27"/>
        </w:rPr>
        <w:t>Постройте 3D-модель по представленному ниже чертежу</w:t>
      </w:r>
    </w:p>
    <w:p w:rsidR="00E16023" w:rsidRDefault="00E16023" w:rsidP="00E16023">
      <w:pPr>
        <w:pStyle w:val="5"/>
        <w:shd w:val="clear" w:color="auto" w:fill="F5F5F5"/>
        <w:spacing w:before="150" w:beforeAutospacing="0" w:after="150" w:afterAutospacing="0"/>
        <w:rPr>
          <w:rFonts w:ascii="Arial" w:hAnsi="Arial" w:cs="Arial"/>
          <w:b w:val="0"/>
          <w:bCs w:val="0"/>
          <w:color w:val="555555"/>
        </w:rPr>
      </w:pPr>
      <w:r>
        <w:rPr>
          <w:rFonts w:ascii="Arial" w:hAnsi="Arial" w:cs="Arial"/>
          <w:b w:val="0"/>
          <w:bCs w:val="0"/>
          <w:color w:val="555555"/>
        </w:rPr>
        <w:t>Методические рекомендации:</w:t>
      </w:r>
    </w:p>
    <w:p w:rsidR="00E16023" w:rsidRDefault="00E16023" w:rsidP="00E16023">
      <w:pPr>
        <w:shd w:val="clear" w:color="auto" w:fill="F5F5F5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При построении используйте графический примитив «Цилиндр». Шестигранные призмы строятся по алгоритму задания 2. Тело, состоящее из трех плоскостей, строится методом вытягивания контура. Получившееся тело обрезается внутренней поверхностью цилиндра.</w:t>
      </w:r>
    </w:p>
    <w:p w:rsidR="00E16023" w:rsidRDefault="00E16023">
      <w:r>
        <w:rPr>
          <w:noProof/>
          <w:lang w:eastAsia="ru-RU"/>
        </w:rPr>
        <w:lastRenderedPageBreak/>
        <w:drawing>
          <wp:inline distT="0" distB="0" distL="0" distR="0" wp14:anchorId="121799E3" wp14:editId="331E85FA">
            <wp:extent cx="5667375" cy="76676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766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16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13645E"/>
    <w:multiLevelType w:val="multilevel"/>
    <w:tmpl w:val="7A2A1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0C665A"/>
    <w:multiLevelType w:val="multilevel"/>
    <w:tmpl w:val="C130F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6D2"/>
    <w:rsid w:val="006E66D2"/>
    <w:rsid w:val="0091561B"/>
    <w:rsid w:val="00E16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90A5B"/>
  <w15:chartTrackingRefBased/>
  <w15:docId w15:val="{0FB7D4F6-F3EB-43CB-A66F-B03220BB9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160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E1602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1602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E1602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headline">
    <w:name w:val="headline"/>
    <w:basedOn w:val="a"/>
    <w:rsid w:val="00E160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93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6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5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57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814167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886066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1961960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</w:divsChild>
                </w:div>
              </w:divsChild>
            </w:div>
          </w:divsChild>
        </w:div>
      </w:divsChild>
    </w:div>
    <w:div w:id="13408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52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09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90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776883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60045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</w:divsChild>
                </w:div>
              </w:divsChild>
            </w:div>
          </w:divsChild>
        </w:div>
      </w:divsChild>
    </w:div>
    <w:div w:id="141308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20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05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14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971414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32751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33129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</w:divsChild>
                </w:div>
              </w:divsChild>
            </w:div>
          </w:divsChild>
        </w:div>
      </w:divsChild>
    </w:div>
    <w:div w:id="20725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88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68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98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626747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522401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218</Words>
  <Characters>1249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2023-05-11T06:03:00Z</dcterms:created>
  <dcterms:modified xsi:type="dcterms:W3CDTF">2023-05-11T06:05:00Z</dcterms:modified>
</cp:coreProperties>
</file>