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AFC" w:rsidRPr="00B27F62" w:rsidRDefault="00B35AFC" w:rsidP="00B35AFC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 w:rsidRPr="00B27F62"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:rsidR="00B35AFC" w:rsidRPr="00B27F62" w:rsidRDefault="000F4101" w:rsidP="000F4101">
      <w:pPr>
        <w:pStyle w:val="1"/>
        <w:spacing w:after="240"/>
        <w:jc w:val="center"/>
      </w:pPr>
      <w:r w:rsidRPr="00B27F62">
        <w:t xml:space="preserve">Практическое задание </w:t>
      </w:r>
      <w:r w:rsidR="00B35AFC" w:rsidRPr="00B27F62">
        <w:t>1</w:t>
      </w:r>
    </w:p>
    <w:p w:rsidR="00A40908" w:rsidRPr="00B27F62" w:rsidRDefault="00AA0064" w:rsidP="000F4101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27F62">
        <w:rPr>
          <w:rFonts w:ascii="Times New Roman" w:hAnsi="Times New Roman"/>
          <w:b/>
          <w:sz w:val="28"/>
          <w:szCs w:val="28"/>
        </w:rPr>
        <w:t>Лекция 1.2. История изучения речевого развития детей и общения в педагогике, психологии и лингвистике</w:t>
      </w:r>
    </w:p>
    <w:p w:rsidR="00A40908" w:rsidRPr="00B27F62" w:rsidRDefault="00A40908" w:rsidP="000F4101">
      <w:pPr>
        <w:ind w:firstLine="709"/>
        <w:rPr>
          <w:rFonts w:ascii="Times New Roman" w:hAnsi="Times New Roman"/>
          <w:b/>
          <w:sz w:val="28"/>
          <w:szCs w:val="28"/>
        </w:rPr>
      </w:pPr>
      <w:r w:rsidRPr="00B27F62">
        <w:rPr>
          <w:rFonts w:ascii="Times New Roman" w:hAnsi="Times New Roman"/>
          <w:b/>
          <w:sz w:val="28"/>
          <w:szCs w:val="28"/>
        </w:rPr>
        <w:t>Задание</w:t>
      </w:r>
    </w:p>
    <w:p w:rsidR="00B642DC" w:rsidRPr="00B27F62" w:rsidRDefault="005C779E" w:rsidP="000F410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F62">
        <w:rPr>
          <w:rFonts w:ascii="Times New Roman" w:hAnsi="Times New Roman"/>
          <w:sz w:val="28"/>
          <w:szCs w:val="28"/>
        </w:rPr>
        <w:t>Заполнит</w:t>
      </w:r>
      <w:r w:rsidR="00C47CC8" w:rsidRPr="00B27F62">
        <w:rPr>
          <w:rFonts w:ascii="Times New Roman" w:hAnsi="Times New Roman"/>
          <w:sz w:val="28"/>
          <w:szCs w:val="28"/>
        </w:rPr>
        <w:t>е</w:t>
      </w:r>
      <w:r w:rsidRPr="00B27F62">
        <w:rPr>
          <w:rFonts w:ascii="Times New Roman" w:hAnsi="Times New Roman"/>
          <w:sz w:val="28"/>
          <w:szCs w:val="28"/>
        </w:rPr>
        <w:t xml:space="preserve"> </w:t>
      </w:r>
      <w:r w:rsidR="00B27F62" w:rsidRPr="00B27F62">
        <w:rPr>
          <w:rFonts w:ascii="Times New Roman" w:hAnsi="Times New Roman"/>
          <w:sz w:val="28"/>
          <w:szCs w:val="28"/>
        </w:rPr>
        <w:t xml:space="preserve">табл. </w:t>
      </w:r>
      <w:r w:rsidR="000F4101" w:rsidRPr="00B27F62">
        <w:rPr>
          <w:rFonts w:ascii="Times New Roman" w:hAnsi="Times New Roman"/>
          <w:sz w:val="28"/>
          <w:szCs w:val="28"/>
        </w:rPr>
        <w:t>1.1</w:t>
      </w:r>
      <w:r w:rsidRPr="00B27F62">
        <w:rPr>
          <w:rFonts w:ascii="Times New Roman" w:hAnsi="Times New Roman"/>
          <w:sz w:val="28"/>
          <w:szCs w:val="28"/>
        </w:rPr>
        <w:t xml:space="preserve"> </w:t>
      </w:r>
      <w:r w:rsidR="00C47CC8" w:rsidRPr="00B27F62">
        <w:rPr>
          <w:rFonts w:ascii="Times New Roman" w:hAnsi="Times New Roman"/>
          <w:sz w:val="28"/>
          <w:szCs w:val="28"/>
        </w:rPr>
        <w:t>«Подходы к</w:t>
      </w:r>
      <w:r w:rsidR="0017250C" w:rsidRPr="00B27F62">
        <w:rPr>
          <w:rFonts w:ascii="Times New Roman" w:hAnsi="Times New Roman"/>
          <w:sz w:val="28"/>
          <w:szCs w:val="28"/>
        </w:rPr>
        <w:t xml:space="preserve"> </w:t>
      </w:r>
      <w:r w:rsidR="00997F5E" w:rsidRPr="00B27F62">
        <w:rPr>
          <w:rFonts w:ascii="Times New Roman" w:hAnsi="Times New Roman"/>
          <w:sz w:val="28"/>
          <w:szCs w:val="28"/>
        </w:rPr>
        <w:t>речевому развитию</w:t>
      </w:r>
      <w:r w:rsidR="0017250C" w:rsidRPr="00B27F62">
        <w:rPr>
          <w:rFonts w:ascii="Times New Roman" w:hAnsi="Times New Roman"/>
          <w:sz w:val="28"/>
          <w:szCs w:val="28"/>
        </w:rPr>
        <w:t xml:space="preserve"> </w:t>
      </w:r>
      <w:r w:rsidR="006A514D" w:rsidRPr="00B27F62">
        <w:rPr>
          <w:rFonts w:ascii="Times New Roman" w:hAnsi="Times New Roman"/>
          <w:bCs/>
          <w:sz w:val="28"/>
          <w:szCs w:val="28"/>
        </w:rPr>
        <w:t>детей и общени</w:t>
      </w:r>
      <w:r w:rsidR="00C47CC8" w:rsidRPr="00B27F62">
        <w:rPr>
          <w:rFonts w:ascii="Times New Roman" w:hAnsi="Times New Roman"/>
          <w:bCs/>
          <w:sz w:val="28"/>
          <w:szCs w:val="28"/>
        </w:rPr>
        <w:t>ю</w:t>
      </w:r>
      <w:r w:rsidR="006A514D" w:rsidRPr="00B27F62">
        <w:rPr>
          <w:rFonts w:ascii="Times New Roman" w:hAnsi="Times New Roman"/>
          <w:bCs/>
          <w:sz w:val="28"/>
          <w:szCs w:val="28"/>
        </w:rPr>
        <w:t xml:space="preserve"> в педагогике, психологии и лингвистике</w:t>
      </w:r>
      <w:r w:rsidR="00C47CC8" w:rsidRPr="00B27F62">
        <w:rPr>
          <w:rFonts w:ascii="Times New Roman" w:hAnsi="Times New Roman"/>
          <w:bCs/>
          <w:sz w:val="28"/>
          <w:szCs w:val="28"/>
        </w:rPr>
        <w:t>»</w:t>
      </w:r>
      <w:r w:rsidR="0017250C" w:rsidRPr="00B27F62">
        <w:rPr>
          <w:rFonts w:ascii="Times New Roman" w:hAnsi="Times New Roman"/>
          <w:sz w:val="28"/>
          <w:szCs w:val="28"/>
        </w:rPr>
        <w:t>.</w:t>
      </w:r>
    </w:p>
    <w:p w:rsidR="00B35AFC" w:rsidRPr="00B27F62" w:rsidRDefault="00B35AFC" w:rsidP="000F4101">
      <w:pPr>
        <w:ind w:firstLine="709"/>
        <w:rPr>
          <w:rFonts w:ascii="Times New Roman" w:hAnsi="Times New Roman"/>
          <w:b/>
          <w:sz w:val="28"/>
          <w:szCs w:val="28"/>
        </w:rPr>
      </w:pPr>
      <w:r w:rsidRPr="00B27F62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A40908" w:rsidRPr="00B27F62" w:rsidRDefault="005C779E" w:rsidP="00407E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F62">
        <w:rPr>
          <w:rFonts w:ascii="Times New Roman" w:hAnsi="Times New Roman"/>
          <w:sz w:val="28"/>
          <w:szCs w:val="28"/>
        </w:rPr>
        <w:t>1</w:t>
      </w:r>
      <w:r w:rsidR="00B27F62">
        <w:rPr>
          <w:rFonts w:ascii="Times New Roman" w:hAnsi="Times New Roman"/>
          <w:sz w:val="28"/>
          <w:szCs w:val="28"/>
        </w:rPr>
        <w:t>.</w:t>
      </w:r>
      <w:r w:rsidR="00A40908" w:rsidRPr="00B27F62">
        <w:rPr>
          <w:rFonts w:ascii="Times New Roman" w:hAnsi="Times New Roman"/>
          <w:sz w:val="28"/>
          <w:szCs w:val="28"/>
        </w:rPr>
        <w:t xml:space="preserve"> </w:t>
      </w:r>
      <w:r w:rsidRPr="00B27F62">
        <w:rPr>
          <w:rFonts w:ascii="Times New Roman" w:hAnsi="Times New Roman"/>
          <w:sz w:val="28"/>
          <w:szCs w:val="28"/>
        </w:rPr>
        <w:t>Изучит</w:t>
      </w:r>
      <w:r w:rsidR="00407EFF" w:rsidRPr="00B27F62">
        <w:rPr>
          <w:rFonts w:ascii="Times New Roman" w:hAnsi="Times New Roman"/>
          <w:sz w:val="28"/>
          <w:szCs w:val="28"/>
        </w:rPr>
        <w:t>е</w:t>
      </w:r>
      <w:r w:rsidRPr="00B27F62">
        <w:rPr>
          <w:rFonts w:ascii="Times New Roman" w:hAnsi="Times New Roman"/>
          <w:sz w:val="28"/>
          <w:szCs w:val="28"/>
        </w:rPr>
        <w:t xml:space="preserve"> материал электронного учебника</w:t>
      </w:r>
      <w:r w:rsidR="00997F5E" w:rsidRPr="00B27F62">
        <w:rPr>
          <w:rFonts w:ascii="Times New Roman" w:hAnsi="Times New Roman"/>
          <w:sz w:val="28"/>
          <w:szCs w:val="28"/>
        </w:rPr>
        <w:t xml:space="preserve"> по </w:t>
      </w:r>
      <w:r w:rsidR="006A514D" w:rsidRPr="00B27F62">
        <w:rPr>
          <w:rFonts w:ascii="Times New Roman" w:hAnsi="Times New Roman"/>
          <w:sz w:val="28"/>
          <w:szCs w:val="28"/>
        </w:rPr>
        <w:t xml:space="preserve">лекции </w:t>
      </w:r>
      <w:r w:rsidR="00997F5E" w:rsidRPr="00B27F62">
        <w:rPr>
          <w:rFonts w:ascii="Times New Roman" w:hAnsi="Times New Roman"/>
          <w:bCs/>
          <w:sz w:val="28"/>
          <w:szCs w:val="28"/>
        </w:rPr>
        <w:t>1.2.</w:t>
      </w:r>
    </w:p>
    <w:p w:rsidR="00A40908" w:rsidRPr="00B27F62" w:rsidRDefault="005C779E" w:rsidP="00407E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F62">
        <w:rPr>
          <w:rFonts w:ascii="Times New Roman" w:hAnsi="Times New Roman"/>
          <w:sz w:val="28"/>
          <w:szCs w:val="28"/>
        </w:rPr>
        <w:t>2</w:t>
      </w:r>
      <w:r w:rsidR="00B27F62">
        <w:rPr>
          <w:rFonts w:ascii="Times New Roman" w:hAnsi="Times New Roman"/>
          <w:sz w:val="28"/>
          <w:szCs w:val="28"/>
        </w:rPr>
        <w:t>.</w:t>
      </w:r>
      <w:r w:rsidRPr="00B27F62">
        <w:rPr>
          <w:rFonts w:ascii="Times New Roman" w:hAnsi="Times New Roman"/>
          <w:sz w:val="28"/>
          <w:szCs w:val="28"/>
        </w:rPr>
        <w:t xml:space="preserve"> Заполнит</w:t>
      </w:r>
      <w:r w:rsidR="00407EFF" w:rsidRPr="00B27F62">
        <w:rPr>
          <w:rFonts w:ascii="Times New Roman" w:hAnsi="Times New Roman"/>
          <w:sz w:val="28"/>
          <w:szCs w:val="28"/>
        </w:rPr>
        <w:t>е</w:t>
      </w:r>
      <w:r w:rsidRPr="00B27F62">
        <w:rPr>
          <w:rFonts w:ascii="Times New Roman" w:hAnsi="Times New Roman"/>
          <w:sz w:val="28"/>
          <w:szCs w:val="28"/>
        </w:rPr>
        <w:t xml:space="preserve"> </w:t>
      </w:r>
      <w:r w:rsidR="00B27F62" w:rsidRPr="00B27F62">
        <w:rPr>
          <w:rFonts w:ascii="Times New Roman" w:hAnsi="Times New Roman"/>
          <w:sz w:val="28"/>
          <w:szCs w:val="28"/>
        </w:rPr>
        <w:t>табл</w:t>
      </w:r>
      <w:r w:rsidR="00B27F62">
        <w:rPr>
          <w:rFonts w:ascii="Times New Roman" w:hAnsi="Times New Roman"/>
          <w:sz w:val="28"/>
          <w:szCs w:val="28"/>
        </w:rPr>
        <w:t>.</w:t>
      </w:r>
      <w:r w:rsidR="00B27F62" w:rsidRPr="00B27F62">
        <w:rPr>
          <w:rFonts w:ascii="Times New Roman" w:hAnsi="Times New Roman"/>
          <w:sz w:val="28"/>
          <w:szCs w:val="28"/>
        </w:rPr>
        <w:t xml:space="preserve"> </w:t>
      </w:r>
      <w:r w:rsidR="000F4101" w:rsidRPr="00B27F62">
        <w:rPr>
          <w:rFonts w:ascii="Times New Roman" w:hAnsi="Times New Roman"/>
          <w:sz w:val="28"/>
          <w:szCs w:val="28"/>
        </w:rPr>
        <w:t>1.1</w:t>
      </w:r>
      <w:r w:rsidRPr="00B27F62">
        <w:rPr>
          <w:rFonts w:ascii="Times New Roman" w:hAnsi="Times New Roman"/>
          <w:sz w:val="28"/>
          <w:szCs w:val="28"/>
        </w:rPr>
        <w:t xml:space="preserve"> </w:t>
      </w:r>
      <w:r w:rsidR="00C47CC8" w:rsidRPr="00B27F62">
        <w:rPr>
          <w:rFonts w:ascii="Times New Roman" w:hAnsi="Times New Roman"/>
          <w:sz w:val="28"/>
          <w:szCs w:val="28"/>
        </w:rPr>
        <w:t xml:space="preserve">«Подходы к речевому развитию </w:t>
      </w:r>
      <w:r w:rsidR="00C47CC8" w:rsidRPr="00B27F62">
        <w:rPr>
          <w:rFonts w:ascii="Times New Roman" w:hAnsi="Times New Roman"/>
          <w:bCs/>
          <w:sz w:val="28"/>
          <w:szCs w:val="28"/>
        </w:rPr>
        <w:t>детей и общению в педагогике, психологии и лингвистике»</w:t>
      </w:r>
      <w:r w:rsidRPr="00B27F62">
        <w:rPr>
          <w:rFonts w:ascii="Times New Roman" w:hAnsi="Times New Roman"/>
          <w:sz w:val="28"/>
          <w:szCs w:val="28"/>
        </w:rPr>
        <w:t>.</w:t>
      </w:r>
    </w:p>
    <w:p w:rsidR="002B66E5" w:rsidRPr="00B27F62" w:rsidRDefault="002B66E5" w:rsidP="002B66E5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7F62" w:rsidRDefault="000F4101" w:rsidP="00223F95">
      <w:pPr>
        <w:jc w:val="right"/>
        <w:rPr>
          <w:rFonts w:ascii="Times New Roman" w:hAnsi="Times New Roman"/>
          <w:sz w:val="28"/>
          <w:szCs w:val="28"/>
        </w:rPr>
      </w:pPr>
      <w:r w:rsidRPr="00B27F62">
        <w:rPr>
          <w:rFonts w:ascii="Times New Roman" w:hAnsi="Times New Roman"/>
          <w:sz w:val="28"/>
          <w:szCs w:val="28"/>
        </w:rPr>
        <w:t>Таблица 1.1</w:t>
      </w:r>
    </w:p>
    <w:p w:rsidR="006A514D" w:rsidRPr="00B27F62" w:rsidRDefault="00B6677B" w:rsidP="00223F95">
      <w:pPr>
        <w:jc w:val="center"/>
        <w:rPr>
          <w:rFonts w:ascii="Times New Roman" w:hAnsi="Times New Roman"/>
          <w:b/>
          <w:sz w:val="28"/>
          <w:szCs w:val="28"/>
        </w:rPr>
      </w:pPr>
      <w:r w:rsidRPr="00B27F62">
        <w:rPr>
          <w:rFonts w:ascii="Times New Roman" w:hAnsi="Times New Roman"/>
          <w:sz w:val="28"/>
          <w:szCs w:val="28"/>
        </w:rPr>
        <w:t xml:space="preserve">Подходы к речевому развитию </w:t>
      </w:r>
      <w:r w:rsidRPr="00B27F62">
        <w:rPr>
          <w:rFonts w:ascii="Times New Roman" w:hAnsi="Times New Roman"/>
          <w:bCs/>
          <w:sz w:val="28"/>
          <w:szCs w:val="28"/>
        </w:rPr>
        <w:t>детей и общению в педагогике, психологии и лингвистике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62"/>
        <w:gridCol w:w="2977"/>
        <w:gridCol w:w="2977"/>
      </w:tblGrid>
      <w:tr w:rsidR="00AC0BE3" w:rsidRPr="00B27F62" w:rsidTr="00B35AF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BE3" w:rsidRPr="00223F95" w:rsidRDefault="00AC0BE3" w:rsidP="00BA31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3F9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AC0BE3" w:rsidRPr="00223F95" w:rsidRDefault="00AC0BE3" w:rsidP="00BA31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3F95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BE3" w:rsidRPr="00223F95" w:rsidRDefault="00AC0BE3" w:rsidP="00BA31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3F95">
              <w:rPr>
                <w:rFonts w:ascii="Times New Roman" w:hAnsi="Times New Roman"/>
                <w:b/>
                <w:sz w:val="28"/>
                <w:szCs w:val="28"/>
              </w:rPr>
              <w:t>Исследователь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BE3" w:rsidRPr="00223F95" w:rsidRDefault="00AC0BE3" w:rsidP="00BA31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3F95">
              <w:rPr>
                <w:rFonts w:ascii="Times New Roman" w:hAnsi="Times New Roman"/>
                <w:b/>
                <w:sz w:val="28"/>
                <w:szCs w:val="28"/>
              </w:rPr>
              <w:t>Труд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BE3" w:rsidRPr="00223F95" w:rsidRDefault="00AC0BE3" w:rsidP="00BA31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3F95">
              <w:rPr>
                <w:rFonts w:ascii="Times New Roman" w:hAnsi="Times New Roman"/>
                <w:b/>
                <w:sz w:val="28"/>
                <w:szCs w:val="28"/>
              </w:rPr>
              <w:t xml:space="preserve">Основные положения </w:t>
            </w:r>
          </w:p>
        </w:tc>
      </w:tr>
      <w:tr w:rsidR="00AC0BE3" w:rsidRPr="00B27F62" w:rsidTr="00B35AF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BE3" w:rsidRPr="00223F95" w:rsidRDefault="00AC0BE3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t xml:space="preserve">1.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BE3" w:rsidRPr="00223F95" w:rsidRDefault="00AC0BE3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Ян Амос </w:t>
            </w:r>
            <w:r w:rsidRPr="00223F95">
              <w:rPr>
                <w:rFonts w:ascii="Times New Roman" w:hAnsi="Times New Roman"/>
                <w:color w:val="000000"/>
                <w:sz w:val="28"/>
                <w:szCs w:val="28"/>
              </w:rPr>
              <w:t>Коменский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BE3" w:rsidRPr="00223F95" w:rsidRDefault="00AC0BE3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BE3" w:rsidRPr="00223F95" w:rsidRDefault="00AC0BE3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77B" w:rsidRPr="00B27F62" w:rsidTr="00B35AF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C459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Мария Монтессори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77B" w:rsidRPr="00B27F62" w:rsidTr="00B35AF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t xml:space="preserve">3.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C459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Константин Дмитриевич Ушинский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77B" w:rsidRPr="00B27F62" w:rsidTr="00B35AF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C459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Елизавета Ивановна </w:t>
            </w:r>
            <w:r w:rsidRPr="00223F95">
              <w:rPr>
                <w:rFonts w:ascii="Times New Roman" w:hAnsi="Times New Roman"/>
                <w:iCs/>
                <w:sz w:val="28"/>
                <w:szCs w:val="28"/>
              </w:rPr>
              <w:t>Тихеева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77B" w:rsidRPr="00B27F62" w:rsidTr="00B35AF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C459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eastAsia="TimesNewRomanPSMT" w:hAnsi="Times New Roman"/>
                <w:sz w:val="28"/>
                <w:szCs w:val="28"/>
              </w:rPr>
              <w:t>Елизавета Николаевна Водовозова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77B" w:rsidRPr="00B27F62" w:rsidTr="00B35AF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C459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eastAsia="TimesNewRomanPSMT" w:hAnsi="Times New Roman"/>
                <w:sz w:val="28"/>
                <w:szCs w:val="28"/>
              </w:rPr>
              <w:t>Луиза Карловна Шлегер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77B" w:rsidRPr="00B27F62" w:rsidTr="00B35AF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t xml:space="preserve">7.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C459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Евгения Александровна Флерина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77B" w:rsidRPr="00B27F62" w:rsidTr="00B35AF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C459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Вера Иосифовна Логинова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77B" w:rsidRPr="00B27F62" w:rsidTr="00B35AF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C459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t>Александр Николаевич Гвоздев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77B" w:rsidRPr="00B27F62" w:rsidTr="00B35AF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C4596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t>Феликс Алексеевич Сохин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77B" w:rsidRPr="00B27F62" w:rsidTr="00B35AF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C459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223F95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Алиса Михайловна Бородич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77B" w:rsidRPr="00B27F62" w:rsidTr="00B35AF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C459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223F95">
              <w:rPr>
                <w:rFonts w:ascii="Times New Roman" w:hAnsi="Times New Roman"/>
                <w:iCs/>
                <w:sz w:val="28"/>
                <w:szCs w:val="28"/>
              </w:rPr>
              <w:t>Валентина Викторовна Гербова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B" w:rsidRPr="00223F95" w:rsidRDefault="00B6677B" w:rsidP="00BA3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81F49" w:rsidRPr="00223F95" w:rsidRDefault="00E81F49" w:rsidP="00FF0F89">
      <w:pPr>
        <w:pStyle w:val="1"/>
        <w:jc w:val="center"/>
        <w:rPr>
          <w:rFonts w:ascii="Times New Roman" w:hAnsi="Times New Roman"/>
        </w:rPr>
      </w:pPr>
      <w:bookmarkStart w:id="0" w:name="_GoBack"/>
      <w:bookmarkEnd w:id="0"/>
    </w:p>
    <w:sectPr w:rsidR="00E81F49" w:rsidRPr="00223F95" w:rsidSect="00FF0F8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FE1" w:rsidRDefault="007A7FE1" w:rsidP="00F30C03">
      <w:pPr>
        <w:spacing w:after="0" w:line="240" w:lineRule="auto"/>
      </w:pPr>
      <w:r>
        <w:separator/>
      </w:r>
    </w:p>
  </w:endnote>
  <w:endnote w:type="continuationSeparator" w:id="0">
    <w:p w:rsidR="007A7FE1" w:rsidRDefault="007A7FE1" w:rsidP="00F30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FE1" w:rsidRDefault="007A7FE1" w:rsidP="00F30C03">
      <w:pPr>
        <w:spacing w:after="0" w:line="240" w:lineRule="auto"/>
      </w:pPr>
      <w:r>
        <w:separator/>
      </w:r>
    </w:p>
  </w:footnote>
  <w:footnote w:type="continuationSeparator" w:id="0">
    <w:p w:rsidR="007A7FE1" w:rsidRDefault="007A7FE1" w:rsidP="00F30C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44326"/>
    <w:multiLevelType w:val="hybridMultilevel"/>
    <w:tmpl w:val="E1EEFA62"/>
    <w:lvl w:ilvl="0" w:tplc="0304293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937E55"/>
    <w:multiLevelType w:val="hybridMultilevel"/>
    <w:tmpl w:val="8E3888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81148"/>
    <w:multiLevelType w:val="hybridMultilevel"/>
    <w:tmpl w:val="C1880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309B6"/>
    <w:multiLevelType w:val="multilevel"/>
    <w:tmpl w:val="76B433E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256"/>
        </w:tabs>
        <w:ind w:left="3256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684D2AA6"/>
    <w:multiLevelType w:val="hybridMultilevel"/>
    <w:tmpl w:val="45E27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61640"/>
    <w:multiLevelType w:val="hybridMultilevel"/>
    <w:tmpl w:val="7766E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3817768"/>
    <w:multiLevelType w:val="hybridMultilevel"/>
    <w:tmpl w:val="4DB6C3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2563E"/>
    <w:multiLevelType w:val="hybridMultilevel"/>
    <w:tmpl w:val="976688C4"/>
    <w:lvl w:ilvl="0" w:tplc="05944BF6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1" w:tplc="05944BF6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F646CB3"/>
    <w:multiLevelType w:val="hybridMultilevel"/>
    <w:tmpl w:val="F1B09C56"/>
    <w:lvl w:ilvl="0" w:tplc="7D1C2A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13CDC"/>
    <w:rsid w:val="00020AE0"/>
    <w:rsid w:val="00033A6F"/>
    <w:rsid w:val="000556A1"/>
    <w:rsid w:val="00072121"/>
    <w:rsid w:val="00085D1B"/>
    <w:rsid w:val="00093CE5"/>
    <w:rsid w:val="000D263B"/>
    <w:rsid w:val="000F4101"/>
    <w:rsid w:val="000F4948"/>
    <w:rsid w:val="00112905"/>
    <w:rsid w:val="001239E5"/>
    <w:rsid w:val="00146D55"/>
    <w:rsid w:val="00161809"/>
    <w:rsid w:val="00162C32"/>
    <w:rsid w:val="0017046D"/>
    <w:rsid w:val="0017250C"/>
    <w:rsid w:val="00174569"/>
    <w:rsid w:val="00177EDF"/>
    <w:rsid w:val="00192AD9"/>
    <w:rsid w:val="001A0A56"/>
    <w:rsid w:val="001A5709"/>
    <w:rsid w:val="001C632D"/>
    <w:rsid w:val="001D7740"/>
    <w:rsid w:val="001D79C4"/>
    <w:rsid w:val="001E4F4A"/>
    <w:rsid w:val="001F0E6A"/>
    <w:rsid w:val="00207676"/>
    <w:rsid w:val="00223F95"/>
    <w:rsid w:val="00230EC2"/>
    <w:rsid w:val="00254055"/>
    <w:rsid w:val="0025542A"/>
    <w:rsid w:val="002569FF"/>
    <w:rsid w:val="00290790"/>
    <w:rsid w:val="002A227C"/>
    <w:rsid w:val="002B66E5"/>
    <w:rsid w:val="002C0CB6"/>
    <w:rsid w:val="002E3D1E"/>
    <w:rsid w:val="00301313"/>
    <w:rsid w:val="00353472"/>
    <w:rsid w:val="0036611D"/>
    <w:rsid w:val="0037363C"/>
    <w:rsid w:val="00376D83"/>
    <w:rsid w:val="003928CB"/>
    <w:rsid w:val="003A1708"/>
    <w:rsid w:val="003A2181"/>
    <w:rsid w:val="003A729A"/>
    <w:rsid w:val="003B136C"/>
    <w:rsid w:val="003B3F5B"/>
    <w:rsid w:val="003C06A1"/>
    <w:rsid w:val="003E1235"/>
    <w:rsid w:val="00407EFF"/>
    <w:rsid w:val="00411FAB"/>
    <w:rsid w:val="004257F3"/>
    <w:rsid w:val="00433CFD"/>
    <w:rsid w:val="00436582"/>
    <w:rsid w:val="00436D93"/>
    <w:rsid w:val="00444975"/>
    <w:rsid w:val="004514E4"/>
    <w:rsid w:val="00452651"/>
    <w:rsid w:val="004643AD"/>
    <w:rsid w:val="0046456D"/>
    <w:rsid w:val="004A69F2"/>
    <w:rsid w:val="004B56F4"/>
    <w:rsid w:val="004B6993"/>
    <w:rsid w:val="004B7918"/>
    <w:rsid w:val="004E2C53"/>
    <w:rsid w:val="00500268"/>
    <w:rsid w:val="00523689"/>
    <w:rsid w:val="00523C7C"/>
    <w:rsid w:val="005276BB"/>
    <w:rsid w:val="00527A51"/>
    <w:rsid w:val="00531813"/>
    <w:rsid w:val="00540021"/>
    <w:rsid w:val="005563E5"/>
    <w:rsid w:val="005654FC"/>
    <w:rsid w:val="00571E2F"/>
    <w:rsid w:val="00585B11"/>
    <w:rsid w:val="00585F55"/>
    <w:rsid w:val="00590269"/>
    <w:rsid w:val="00592FDB"/>
    <w:rsid w:val="005A6728"/>
    <w:rsid w:val="005B035A"/>
    <w:rsid w:val="005B0E29"/>
    <w:rsid w:val="005C779E"/>
    <w:rsid w:val="00601770"/>
    <w:rsid w:val="00611977"/>
    <w:rsid w:val="006368C8"/>
    <w:rsid w:val="00641D7F"/>
    <w:rsid w:val="00651BEB"/>
    <w:rsid w:val="006626CC"/>
    <w:rsid w:val="006651B8"/>
    <w:rsid w:val="00694B44"/>
    <w:rsid w:val="006A0BFD"/>
    <w:rsid w:val="006A514D"/>
    <w:rsid w:val="006A5918"/>
    <w:rsid w:val="006D0C07"/>
    <w:rsid w:val="006F2567"/>
    <w:rsid w:val="0070136C"/>
    <w:rsid w:val="00714880"/>
    <w:rsid w:val="0071704F"/>
    <w:rsid w:val="007226FB"/>
    <w:rsid w:val="0072642E"/>
    <w:rsid w:val="00735F65"/>
    <w:rsid w:val="00771D13"/>
    <w:rsid w:val="00777CC4"/>
    <w:rsid w:val="00781020"/>
    <w:rsid w:val="00790B97"/>
    <w:rsid w:val="007A7FE1"/>
    <w:rsid w:val="007D339D"/>
    <w:rsid w:val="007F6417"/>
    <w:rsid w:val="00800CAD"/>
    <w:rsid w:val="00807B48"/>
    <w:rsid w:val="008176F7"/>
    <w:rsid w:val="008201F2"/>
    <w:rsid w:val="00834AC5"/>
    <w:rsid w:val="00834DA6"/>
    <w:rsid w:val="008542A3"/>
    <w:rsid w:val="0085799C"/>
    <w:rsid w:val="0086416F"/>
    <w:rsid w:val="008830DE"/>
    <w:rsid w:val="008A7321"/>
    <w:rsid w:val="008B6928"/>
    <w:rsid w:val="008B71BE"/>
    <w:rsid w:val="008E54A0"/>
    <w:rsid w:val="00906D7D"/>
    <w:rsid w:val="0091365C"/>
    <w:rsid w:val="009469CA"/>
    <w:rsid w:val="009567FF"/>
    <w:rsid w:val="00982709"/>
    <w:rsid w:val="00985BF7"/>
    <w:rsid w:val="00986205"/>
    <w:rsid w:val="00986AA3"/>
    <w:rsid w:val="009976F0"/>
    <w:rsid w:val="00997F5E"/>
    <w:rsid w:val="009A2048"/>
    <w:rsid w:val="009B26A1"/>
    <w:rsid w:val="009C3689"/>
    <w:rsid w:val="009D5A6C"/>
    <w:rsid w:val="009E3CBE"/>
    <w:rsid w:val="009E557C"/>
    <w:rsid w:val="009E6707"/>
    <w:rsid w:val="009E7E10"/>
    <w:rsid w:val="009F2D62"/>
    <w:rsid w:val="00A176F5"/>
    <w:rsid w:val="00A21681"/>
    <w:rsid w:val="00A27E95"/>
    <w:rsid w:val="00A36631"/>
    <w:rsid w:val="00A374B0"/>
    <w:rsid w:val="00A37CF5"/>
    <w:rsid w:val="00A407F0"/>
    <w:rsid w:val="00A40908"/>
    <w:rsid w:val="00A616BF"/>
    <w:rsid w:val="00A97121"/>
    <w:rsid w:val="00AA0064"/>
    <w:rsid w:val="00AA4532"/>
    <w:rsid w:val="00AB1BF1"/>
    <w:rsid w:val="00AC0BE3"/>
    <w:rsid w:val="00AC440E"/>
    <w:rsid w:val="00AC4F03"/>
    <w:rsid w:val="00AC6B0C"/>
    <w:rsid w:val="00AD459B"/>
    <w:rsid w:val="00AE76F3"/>
    <w:rsid w:val="00AF01C0"/>
    <w:rsid w:val="00AF654A"/>
    <w:rsid w:val="00B0090B"/>
    <w:rsid w:val="00B12E17"/>
    <w:rsid w:val="00B27F62"/>
    <w:rsid w:val="00B35AFC"/>
    <w:rsid w:val="00B36FDA"/>
    <w:rsid w:val="00B642DC"/>
    <w:rsid w:val="00B6677B"/>
    <w:rsid w:val="00BA319B"/>
    <w:rsid w:val="00BB3522"/>
    <w:rsid w:val="00BC1E3C"/>
    <w:rsid w:val="00BD2739"/>
    <w:rsid w:val="00BF2E3F"/>
    <w:rsid w:val="00C0093C"/>
    <w:rsid w:val="00C4596B"/>
    <w:rsid w:val="00C47CC8"/>
    <w:rsid w:val="00C551E5"/>
    <w:rsid w:val="00C71581"/>
    <w:rsid w:val="00C85D4B"/>
    <w:rsid w:val="00C90884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CF023E"/>
    <w:rsid w:val="00D02FDA"/>
    <w:rsid w:val="00D03467"/>
    <w:rsid w:val="00D50498"/>
    <w:rsid w:val="00D54A29"/>
    <w:rsid w:val="00D56ED8"/>
    <w:rsid w:val="00D66EE0"/>
    <w:rsid w:val="00D758AC"/>
    <w:rsid w:val="00D82C1A"/>
    <w:rsid w:val="00D94A91"/>
    <w:rsid w:val="00D9535D"/>
    <w:rsid w:val="00DA367C"/>
    <w:rsid w:val="00DB612F"/>
    <w:rsid w:val="00DB634B"/>
    <w:rsid w:val="00DD318B"/>
    <w:rsid w:val="00DE0FDD"/>
    <w:rsid w:val="00DE3DB5"/>
    <w:rsid w:val="00DE4DD1"/>
    <w:rsid w:val="00E03E9B"/>
    <w:rsid w:val="00E04724"/>
    <w:rsid w:val="00E16677"/>
    <w:rsid w:val="00E17BFC"/>
    <w:rsid w:val="00E3004B"/>
    <w:rsid w:val="00E543FB"/>
    <w:rsid w:val="00E77126"/>
    <w:rsid w:val="00E81F49"/>
    <w:rsid w:val="00E90752"/>
    <w:rsid w:val="00E93D2B"/>
    <w:rsid w:val="00E963B5"/>
    <w:rsid w:val="00EC424E"/>
    <w:rsid w:val="00EE0E6E"/>
    <w:rsid w:val="00EE61DB"/>
    <w:rsid w:val="00EF1EB0"/>
    <w:rsid w:val="00EF3F27"/>
    <w:rsid w:val="00F06D8E"/>
    <w:rsid w:val="00F1510E"/>
    <w:rsid w:val="00F24F77"/>
    <w:rsid w:val="00F27302"/>
    <w:rsid w:val="00F30C03"/>
    <w:rsid w:val="00F4111D"/>
    <w:rsid w:val="00F41928"/>
    <w:rsid w:val="00F42368"/>
    <w:rsid w:val="00F56496"/>
    <w:rsid w:val="00F6069C"/>
    <w:rsid w:val="00F64B41"/>
    <w:rsid w:val="00F73487"/>
    <w:rsid w:val="00F73493"/>
    <w:rsid w:val="00F764D7"/>
    <w:rsid w:val="00F933F3"/>
    <w:rsid w:val="00FA77FE"/>
    <w:rsid w:val="00FB0A13"/>
    <w:rsid w:val="00FC20C7"/>
    <w:rsid w:val="00FD1C30"/>
    <w:rsid w:val="00FF0F89"/>
    <w:rsid w:val="00FF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2C3A78B-5513-4E38-8847-28639A961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rsid w:val="007226F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rsid w:val="00E963B5"/>
    <w:rPr>
      <w:rFonts w:cs="Times New Roman"/>
    </w:rPr>
  </w:style>
  <w:style w:type="character" w:customStyle="1" w:styleId="apple-converted-space">
    <w:name w:val="apple-converted-space"/>
    <w:rsid w:val="00E963B5"/>
    <w:rPr>
      <w:rFonts w:cs="Times New Roman"/>
    </w:rPr>
  </w:style>
  <w:style w:type="character" w:customStyle="1" w:styleId="10">
    <w:name w:val="Заголовок 1 Знак"/>
    <w:link w:val="1"/>
    <w:locked/>
    <w:rsid w:val="004514E4"/>
    <w:rPr>
      <w:rFonts w:ascii="Cambria" w:hAnsi="Cambria" w:cs="Times New Roman"/>
      <w:b/>
      <w:bCs/>
      <w:color w:val="365F91"/>
      <w:sz w:val="28"/>
      <w:szCs w:val="28"/>
      <w:lang w:val="x-none" w:eastAsia="en-US"/>
    </w:rPr>
  </w:style>
  <w:style w:type="paragraph" w:styleId="a7">
    <w:name w:val="Document Map"/>
    <w:basedOn w:val="a"/>
    <w:link w:val="a8"/>
    <w:semiHidden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semiHidden/>
    <w:locked/>
    <w:rsid w:val="00020AE0"/>
    <w:rPr>
      <w:rFonts w:ascii="Tahoma" w:hAnsi="Tahoma" w:cs="Tahoma"/>
      <w:sz w:val="16"/>
      <w:szCs w:val="16"/>
      <w:lang w:val="x-none" w:eastAsia="en-US"/>
    </w:rPr>
  </w:style>
  <w:style w:type="paragraph" w:styleId="a9">
    <w:name w:val="List Paragraph"/>
    <w:basedOn w:val="a"/>
    <w:uiPriority w:val="34"/>
    <w:qFormat/>
    <w:rsid w:val="00E03E9B"/>
    <w:pPr>
      <w:ind w:left="720"/>
      <w:contextualSpacing/>
    </w:pPr>
    <w:rPr>
      <w:lang w:eastAsia="ru-RU"/>
    </w:rPr>
  </w:style>
  <w:style w:type="paragraph" w:styleId="aa">
    <w:name w:val="Block Text"/>
    <w:basedOn w:val="a"/>
    <w:rsid w:val="00F41928"/>
    <w:pPr>
      <w:spacing w:after="0" w:line="240" w:lineRule="auto"/>
      <w:ind w:left="1985" w:right="851" w:firstLine="425"/>
    </w:pPr>
    <w:rPr>
      <w:rFonts w:ascii="Times New Roman" w:hAnsi="Times New Roman"/>
      <w:b/>
      <w:sz w:val="28"/>
      <w:szCs w:val="20"/>
      <w:lang w:eastAsia="ru-RU"/>
    </w:rPr>
  </w:style>
  <w:style w:type="paragraph" w:styleId="ab">
    <w:name w:val="footnote text"/>
    <w:basedOn w:val="a"/>
    <w:link w:val="ac"/>
    <w:uiPriority w:val="99"/>
    <w:unhideWhenUsed/>
    <w:rsid w:val="00F30C0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F30C03"/>
    <w:rPr>
      <w:rFonts w:asciiTheme="minorHAnsi" w:eastAsiaTheme="minorHAnsi" w:hAnsiTheme="minorHAnsi" w:cstheme="minorBidi"/>
      <w:lang w:eastAsia="en-US"/>
    </w:rPr>
  </w:style>
  <w:style w:type="paragraph" w:customStyle="1" w:styleId="11">
    <w:name w:val="Абзац списка1"/>
    <w:basedOn w:val="a"/>
    <w:uiPriority w:val="99"/>
    <w:rsid w:val="00F64B41"/>
    <w:pPr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Проверяемые задания</vt:lpstr>
    </vt:vector>
  </TitlesOfParts>
  <Company>Мой дом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subject/>
  <dc:creator>Капрова В.Г.</dc:creator>
  <cp:keywords/>
  <dc:description/>
  <cp:lastModifiedBy>User</cp:lastModifiedBy>
  <cp:revision>3</cp:revision>
  <dcterms:created xsi:type="dcterms:W3CDTF">2021-12-09T07:00:00Z</dcterms:created>
  <dcterms:modified xsi:type="dcterms:W3CDTF">2021-12-09T07:03:00Z</dcterms:modified>
</cp:coreProperties>
</file>