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33" w:rsidRDefault="00A61E33" w:rsidP="00A61E33">
      <w:pPr>
        <w:pStyle w:val="a3"/>
        <w:shd w:val="clear" w:color="auto" w:fill="FFFFFF"/>
        <w:spacing w:before="0" w:beforeAutospacing="0"/>
      </w:pPr>
      <w:r>
        <w:rPr>
          <w:b/>
          <w:bCs/>
          <w:bdr w:val="none" w:sz="0" w:space="0" w:color="auto" w:frame="1"/>
          <w:shd w:val="clear" w:color="auto" w:fill="FFFFFF"/>
        </w:rPr>
        <w:t>Задание 1</w:t>
      </w:r>
    </w:p>
    <w:p w:rsidR="00A61E33" w:rsidRDefault="00A61E33" w:rsidP="00A61E33">
      <w:pPr>
        <w:pStyle w:val="a3"/>
        <w:shd w:val="clear" w:color="auto" w:fill="FFFFFF"/>
        <w:spacing w:before="0" w:beforeAutospacing="0"/>
      </w:pPr>
      <w:r>
        <w:t>Составьте приказ генерального директора гостиницы «</w:t>
      </w:r>
      <w:proofErr w:type="spellStart"/>
      <w:r>
        <w:t>Новотель</w:t>
      </w:r>
      <w:proofErr w:type="spellEnd"/>
      <w:r>
        <w:t xml:space="preserve">» о запрещении использования междугородной связи в личных целях. В констатирующей части укажите, что в результате анализа счетов за услуги междугородной телефонной связи выявлено использование служащими средств организации в личных целях. </w:t>
      </w:r>
      <w:proofErr w:type="gramStart"/>
      <w:r>
        <w:t>За период с ноября прошедшего года по февраль текущего года эти расходы составили 9548 руб. В большинстве случаев связь устанавливалась с городами Черняховск, Воронеж, Пенза, Солнечногорск, с которыми компания не имеет коммерческих отношений.</w:t>
      </w:r>
      <w:proofErr w:type="gramEnd"/>
      <w:r>
        <w:t xml:space="preserve"> Звонки осуществлялись с телефонов диспетчера центрального офиса и сменного помощника начальника службы охраны в вечерне-ночное время. В распорядительной части укажите, что сотрудникам запрещается использовать междугородную связь в личных целях; диспетчеры и сменные помощники начальника должны исключить случаи междугородной связи в личных целях. Следует наказать виновных в использовании междугородной связи в личных целях, лишив их надбавки к заработной плате. Контролировать исполнение приказа будет заместитель генерального директора.</w:t>
      </w:r>
    </w:p>
    <w:p w:rsidR="00A61E33" w:rsidRDefault="00A61E33" w:rsidP="00A61E33">
      <w:pPr>
        <w:pStyle w:val="a3"/>
        <w:shd w:val="clear" w:color="auto" w:fill="FFFFFF"/>
        <w:spacing w:before="0" w:beforeAutospacing="0"/>
      </w:pPr>
      <w:r>
        <w:rPr>
          <w:b/>
          <w:bCs/>
          <w:bdr w:val="none" w:sz="0" w:space="0" w:color="auto" w:frame="1"/>
          <w:shd w:val="clear" w:color="auto" w:fill="FFFFFF"/>
        </w:rPr>
        <w:t>Задание 2</w:t>
      </w:r>
    </w:p>
    <w:p w:rsidR="00A61E33" w:rsidRDefault="00A61E33" w:rsidP="00A61E33">
      <w:pPr>
        <w:pStyle w:val="a3"/>
        <w:shd w:val="clear" w:color="auto" w:fill="FFFFFF"/>
        <w:spacing w:before="0" w:beforeAutospacing="0"/>
      </w:pPr>
      <w:r>
        <w:rPr>
          <w:bdr w:val="none" w:sz="0" w:space="0" w:color="auto" w:frame="1"/>
          <w:shd w:val="clear" w:color="auto" w:fill="FFFFFF"/>
        </w:rPr>
        <w:t xml:space="preserve">Юлия Михайловна Панкратова была принята на </w:t>
      </w:r>
      <w:proofErr w:type="gramStart"/>
      <w:r>
        <w:rPr>
          <w:bdr w:val="none" w:sz="0" w:space="0" w:color="auto" w:frame="1"/>
          <w:shd w:val="clear" w:color="auto" w:fill="FFFFFF"/>
        </w:rPr>
        <w:t>работу</w:t>
      </w:r>
      <w:proofErr w:type="gramEnd"/>
      <w:r>
        <w:rPr>
          <w:bdr w:val="none" w:sz="0" w:space="0" w:color="auto" w:frame="1"/>
          <w:shd w:val="clear" w:color="auto" w:fill="FFFFFF"/>
        </w:rPr>
        <w:t xml:space="preserve"> на должность помощника менеджера по продажам в торговую компанию «Импульс» приказом генерального директора по согласованию с менеджером по продажам. Через два года Юлия Михайловна вышла замуж и взяла фамилию мужа - Гурова. Оформите приказ о приеме на работу Панкратовой Юлии Михайловны и приказ об изменении фамилии.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6431FA"/>
    <w:rsid w:val="006963B7"/>
    <w:rsid w:val="00A61E33"/>
    <w:rsid w:val="00B63C19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2024-01-17T06:47:00Z</dcterms:created>
  <dcterms:modified xsi:type="dcterms:W3CDTF">2024-01-17T06:47:00Z</dcterms:modified>
</cp:coreProperties>
</file>