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061" w:rsidRDefault="00445061" w:rsidP="00445061">
      <w:pPr>
        <w:pStyle w:val="1"/>
        <w:jc w:val="center"/>
      </w:pPr>
      <w:r>
        <w:t>Практическое задание 1</w:t>
      </w:r>
    </w:p>
    <w:p w:rsidR="00445061" w:rsidRPr="009C7E61" w:rsidRDefault="00445061" w:rsidP="00445061">
      <w:pPr>
        <w:pStyle w:val="1"/>
        <w:jc w:val="center"/>
      </w:pPr>
      <w:r w:rsidRPr="009C7E61">
        <w:t>Распределение активной мощности между тепловыми электростанциями без учета потерь в сети</w:t>
      </w:r>
    </w:p>
    <w:p w:rsidR="00445061" w:rsidRDefault="00445061" w:rsidP="00445061">
      <w:pPr>
        <w:rPr>
          <w:b/>
        </w:rPr>
      </w:pPr>
      <w:r>
        <w:rPr>
          <w:lang w:eastAsia="ru-RU"/>
        </w:rPr>
        <w:t xml:space="preserve">Тема 2. </w:t>
      </w:r>
      <w:r w:rsidRPr="009C7E61">
        <w:rPr>
          <w:lang w:eastAsia="ru-RU"/>
        </w:rPr>
        <w:t>Задачи прогнозирования электропотребления</w:t>
      </w:r>
    </w:p>
    <w:p w:rsidR="00445061" w:rsidRPr="00FE4BAE" w:rsidRDefault="00445061" w:rsidP="00445061">
      <w:pPr>
        <w:jc w:val="center"/>
        <w:rPr>
          <w:b/>
        </w:rPr>
      </w:pPr>
      <w:r>
        <w:rPr>
          <w:b/>
        </w:rPr>
        <w:t>Задание</w:t>
      </w:r>
    </w:p>
    <w:p w:rsidR="00445061" w:rsidRDefault="00445061" w:rsidP="00445061">
      <w:r>
        <w:t>Определите оптимальную загрузку двух тепловых электрических станций: ТЭС-1 (</w:t>
      </w:r>
      <w:r w:rsidRPr="002F22FD">
        <w:rPr>
          <w:position w:val="-12"/>
        </w:rPr>
        <w:object w:dxaOrig="4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55pt;height:18.5pt" o:ole="">
            <v:imagedata r:id="rId5" o:title=""/>
          </v:shape>
          <o:OLEObject Type="Embed" ProgID="Equation.DSMT4" ShapeID="_x0000_i1025" DrawAspect="Content" ObjectID="_1678779589" r:id="rId6"/>
        </w:object>
      </w:r>
      <w:r>
        <w:t>) и ТЭС-2 (</w:t>
      </w:r>
      <w:r w:rsidRPr="002F22FD">
        <w:rPr>
          <w:position w:val="-12"/>
        </w:rPr>
        <w:object w:dxaOrig="420" w:dyaOrig="380">
          <v:shape id="_x0000_i1026" type="#_x0000_t75" style="width:21.6pt;height:18.5pt" o:ole="">
            <v:imagedata r:id="rId7" o:title=""/>
          </v:shape>
          <o:OLEObject Type="Embed" ProgID="Equation.DSMT4" ShapeID="_x0000_i1026" DrawAspect="Content" ObjectID="_1678779590" r:id="rId8"/>
        </w:object>
      </w:r>
      <w:r>
        <w:t xml:space="preserve">), </w:t>
      </w:r>
      <w:proofErr w:type="gramStart"/>
      <w:r>
        <w:t>работающих</w:t>
      </w:r>
      <w:proofErr w:type="gramEnd"/>
      <w:r>
        <w:t xml:space="preserve"> параллельно на одинаковом топливе. Расходные характеристики станции </w:t>
      </w:r>
      <w:r w:rsidRPr="003E757A">
        <w:rPr>
          <w:position w:val="-14"/>
        </w:rPr>
        <w:object w:dxaOrig="900" w:dyaOrig="420">
          <v:shape id="_x0000_i1027" type="#_x0000_t75" style="width:45.25pt;height:21.6pt" o:ole="">
            <v:imagedata r:id="rId9" o:title=""/>
          </v:shape>
          <o:OLEObject Type="Embed" ProgID="Equation.DSMT4" ShapeID="_x0000_i1027" DrawAspect="Content" ObjectID="_1678779591" r:id="rId10"/>
        </w:object>
      </w:r>
      <w:r>
        <w:t xml:space="preserve"> и </w:t>
      </w:r>
      <w:r w:rsidRPr="003E757A">
        <w:rPr>
          <w:position w:val="-14"/>
        </w:rPr>
        <w:object w:dxaOrig="960" w:dyaOrig="420">
          <v:shape id="_x0000_i1028" type="#_x0000_t75" style="width:48.35pt;height:21.6pt" o:ole="">
            <v:imagedata r:id="rId11" o:title=""/>
          </v:shape>
          <o:OLEObject Type="Embed" ProgID="Equation.DSMT4" ShapeID="_x0000_i1028" DrawAspect="Content" ObjectID="_1678779592" r:id="rId12"/>
        </w:object>
      </w:r>
      <w:r>
        <w:t xml:space="preserve"> заданы по варианту (табл. 1.1). Нагрузка, на которую работают электрические станции, постоянна, т. е. не зависит от изменений мощности станций и задана в виде </w:t>
      </w:r>
      <w:r w:rsidRPr="003E757A">
        <w:rPr>
          <w:position w:val="-12"/>
        </w:rPr>
        <w:object w:dxaOrig="999" w:dyaOrig="380">
          <v:shape id="_x0000_i1029" type="#_x0000_t75" style="width:50.4pt;height:18.5pt" o:ole="">
            <v:imagedata r:id="rId13" o:title=""/>
          </v:shape>
          <o:OLEObject Type="Embed" ProgID="Equation.DSMT4" ShapeID="_x0000_i1029" DrawAspect="Content" ObjectID="_1678779593" r:id="rId14"/>
        </w:object>
      </w:r>
      <w:r>
        <w:t xml:space="preserve"> по варианту (табл. 1.1). Питание нагрузки осуществляется по воздушным линиям электропередачи: ЛЭП-1 и ЛЭП-2, от ТЭС-1 и ТЭС-2 соответственно согласно схеме, представленной на рис. 1.1. Потери мощности в ЛЭП не учитывать. Напряжения ЛЭП-1 и ЛЭП-2 одинаковы.</w:t>
      </w:r>
    </w:p>
    <w:p w:rsidR="00445061" w:rsidRDefault="00445061" w:rsidP="00445061">
      <w:pPr>
        <w:ind w:firstLine="0"/>
      </w:pPr>
      <w:r>
        <w:object w:dxaOrig="11086" w:dyaOrig="4081">
          <v:shape id="_x0000_i1030" type="#_x0000_t75" style="width:466.95pt;height:171.75pt" o:ole="">
            <v:imagedata r:id="rId15" o:title=""/>
          </v:shape>
          <o:OLEObject Type="Embed" ProgID="Visio.Drawing.15" ShapeID="_x0000_i1030" DrawAspect="Content" ObjectID="_1678779594" r:id="rId16"/>
        </w:object>
      </w:r>
    </w:p>
    <w:p w:rsidR="00445061" w:rsidRPr="00130CB7" w:rsidRDefault="00445061" w:rsidP="00445061">
      <w:pPr>
        <w:jc w:val="center"/>
      </w:pPr>
      <w:r>
        <w:t>Рис. 1.1. Схема расчетной сети</w:t>
      </w:r>
    </w:p>
    <w:p w:rsidR="00445061" w:rsidRDefault="00445061" w:rsidP="00445061"/>
    <w:p w:rsidR="00445061" w:rsidRPr="009C7E61" w:rsidRDefault="00445061" w:rsidP="00445061">
      <w:pPr>
        <w:pStyle w:val="2"/>
      </w:pPr>
      <w:r w:rsidRPr="009C7E61">
        <w:t>Рекомендации по выполнению практического задания 1</w:t>
      </w:r>
    </w:p>
    <w:p w:rsidR="00445061" w:rsidRDefault="00445061" w:rsidP="00445061">
      <w:pPr>
        <w:ind w:firstLine="708"/>
      </w:pPr>
      <w:r>
        <w:rPr>
          <w:b/>
        </w:rPr>
        <w:t xml:space="preserve">Оптимальный режим ЭЭС – </w:t>
      </w:r>
      <w:r>
        <w:t xml:space="preserve">режим, соответствующий минимальному удельному расходу топлива на полезно отпущенный 1 </w:t>
      </w:r>
      <w:proofErr w:type="spellStart"/>
      <w:r>
        <w:t>кВт∙</w:t>
      </w:r>
      <w:proofErr w:type="gramStart"/>
      <w:r>
        <w:t>ч</w:t>
      </w:r>
      <w:proofErr w:type="spellEnd"/>
      <w:proofErr w:type="gramEnd"/>
      <w:r>
        <w:t xml:space="preserve"> энергии.</w:t>
      </w:r>
    </w:p>
    <w:p w:rsidR="00445061" w:rsidRDefault="00445061" w:rsidP="00445061">
      <w:pPr>
        <w:ind w:firstLine="708"/>
      </w:pPr>
      <w:r w:rsidRPr="002F22FD">
        <w:rPr>
          <w:b/>
        </w:rPr>
        <w:t>Расходная характеристика</w:t>
      </w:r>
      <w:r>
        <w:t xml:space="preserve"> – часовой расход условного топлива в виде зависимости </w:t>
      </w:r>
      <w:r w:rsidRPr="002F22FD">
        <w:rPr>
          <w:position w:val="-14"/>
        </w:rPr>
        <w:object w:dxaOrig="1240" w:dyaOrig="420">
          <v:shape id="_x0000_i1031" type="#_x0000_t75" style="width:62.75pt;height:21.6pt" o:ole="">
            <v:imagedata r:id="rId17" o:title=""/>
          </v:shape>
          <o:OLEObject Type="Embed" ProgID="Equation.DSMT4" ShapeID="_x0000_i1031" DrawAspect="Content" ObjectID="_1678779595" r:id="rId18"/>
        </w:object>
      </w:r>
      <w:r>
        <w:t xml:space="preserve">, где </w:t>
      </w:r>
      <w:r w:rsidRPr="002F22FD">
        <w:rPr>
          <w:position w:val="-12"/>
        </w:rPr>
        <w:object w:dxaOrig="340" w:dyaOrig="380">
          <v:shape id="_x0000_i1032" type="#_x0000_t75" style="width:17.5pt;height:18.5pt" o:ole="">
            <v:imagedata r:id="rId19" o:title=""/>
          </v:shape>
          <o:OLEObject Type="Embed" ProgID="Equation.DSMT4" ShapeID="_x0000_i1032" DrawAspect="Content" ObjectID="_1678779596" r:id="rId20"/>
        </w:object>
      </w:r>
      <w:r>
        <w:t xml:space="preserve"> – мощность генерации.</w:t>
      </w:r>
    </w:p>
    <w:p w:rsidR="00445061" w:rsidRDefault="00445061" w:rsidP="00445061">
      <w:pPr>
        <w:ind w:firstLine="708"/>
      </w:pPr>
      <w:r w:rsidRPr="002F22FD">
        <w:rPr>
          <w:b/>
        </w:rPr>
        <w:lastRenderedPageBreak/>
        <w:t>Характеристика относительных приростов</w:t>
      </w:r>
      <w:proofErr w:type="gramStart"/>
      <w:r>
        <w:rPr>
          <w:b/>
        </w:rPr>
        <w:t xml:space="preserve"> (</w:t>
      </w:r>
      <w:r w:rsidRPr="00D41CCF">
        <w:rPr>
          <w:b/>
          <w:position w:val="-12"/>
        </w:rPr>
        <w:object w:dxaOrig="840" w:dyaOrig="380">
          <v:shape id="_x0000_i1033" type="#_x0000_t75" style="width:42.15pt;height:18.5pt" o:ole="">
            <v:imagedata r:id="rId21" o:title=""/>
          </v:shape>
          <o:OLEObject Type="Embed" ProgID="Equation.DSMT4" ShapeID="_x0000_i1033" DrawAspect="Content" ObjectID="_1678779597" r:id="rId22"/>
        </w:object>
      </w:r>
      <w:r>
        <w:rPr>
          <w:b/>
        </w:rPr>
        <w:t>)</w:t>
      </w:r>
      <w:r>
        <w:t xml:space="preserve"> – </w:t>
      </w:r>
      <w:proofErr w:type="gramEnd"/>
      <w:r>
        <w:t>частная производная от расходной характеристики.</w:t>
      </w:r>
    </w:p>
    <w:p w:rsidR="00445061" w:rsidRDefault="00445061" w:rsidP="00445061">
      <w:pPr>
        <w:ind w:firstLine="708"/>
      </w:pPr>
      <w:r w:rsidRPr="002F22FD">
        <w:rPr>
          <w:b/>
        </w:rPr>
        <w:t>Условие оптимальности работы электростанций</w:t>
      </w:r>
      <w:r>
        <w:t xml:space="preserve"> – равенство относительных приростов.</w:t>
      </w:r>
    </w:p>
    <w:p w:rsidR="00445061" w:rsidRDefault="00445061" w:rsidP="00445061">
      <w:r>
        <w:t>1. Для заданных из условия задачи расходных характеристик станции определите характеристики относительных приростов станции как частные производные расходных характеристик по мощности станции:</w:t>
      </w:r>
    </w:p>
    <w:tbl>
      <w:tblPr>
        <w:tblW w:w="0" w:type="auto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2547"/>
        <w:gridCol w:w="3683"/>
        <w:gridCol w:w="3115"/>
      </w:tblGrid>
      <w:tr w:rsidR="00445061" w:rsidRPr="00292FC5" w:rsidTr="005C3E6D">
        <w:tc>
          <w:tcPr>
            <w:tcW w:w="2547" w:type="dxa"/>
            <w:shd w:val="clear" w:color="auto" w:fill="auto"/>
          </w:tcPr>
          <w:p w:rsidR="00445061" w:rsidRPr="00292FC5" w:rsidRDefault="00445061" w:rsidP="005C3E6D">
            <w:pPr>
              <w:pStyle w:val="a3"/>
            </w:pPr>
          </w:p>
        </w:tc>
        <w:tc>
          <w:tcPr>
            <w:tcW w:w="3683" w:type="dxa"/>
            <w:shd w:val="clear" w:color="auto" w:fill="auto"/>
          </w:tcPr>
          <w:p w:rsidR="00445061" w:rsidRPr="00292FC5" w:rsidRDefault="00445061" w:rsidP="005C3E6D">
            <w:pPr>
              <w:pStyle w:val="a3"/>
              <w:jc w:val="center"/>
            </w:pPr>
            <w:r w:rsidRPr="00292FC5">
              <w:rPr>
                <w:b/>
                <w:position w:val="-34"/>
              </w:rPr>
              <w:object w:dxaOrig="2140" w:dyaOrig="820">
                <v:shape id="_x0000_i1034" type="#_x0000_t75" style="width:106.95pt;height:40.1pt" o:ole="">
                  <v:imagedata r:id="rId23" o:title=""/>
                </v:shape>
                <o:OLEObject Type="Embed" ProgID="Equation.DSMT4" ShapeID="_x0000_i1034" DrawAspect="Content" ObjectID="_1678779598" r:id="rId24"/>
              </w:object>
            </w:r>
            <w:r w:rsidRPr="00292FC5">
              <w:t>,</w:t>
            </w:r>
          </w:p>
        </w:tc>
        <w:tc>
          <w:tcPr>
            <w:tcW w:w="3115" w:type="dxa"/>
            <w:shd w:val="clear" w:color="auto" w:fill="auto"/>
          </w:tcPr>
          <w:p w:rsidR="00445061" w:rsidRPr="00292FC5" w:rsidRDefault="00445061" w:rsidP="005C3E6D">
            <w:pPr>
              <w:pStyle w:val="a3"/>
              <w:jc w:val="right"/>
            </w:pPr>
            <w:r w:rsidRPr="00292FC5">
              <w:t>(1.1)</w:t>
            </w:r>
          </w:p>
        </w:tc>
      </w:tr>
    </w:tbl>
    <w:p w:rsidR="00445061" w:rsidRPr="00FE14B4" w:rsidRDefault="00445061" w:rsidP="00445061">
      <w:r>
        <w:t xml:space="preserve">где </w:t>
      </w:r>
      <w:r w:rsidRPr="00FE14B4">
        <w:object w:dxaOrig="160" w:dyaOrig="279">
          <v:shape id="_x0000_i1035" type="#_x0000_t75" style="width:7.2pt;height:13.35pt" o:ole="">
            <v:imagedata r:id="rId25" o:title=""/>
          </v:shape>
          <o:OLEObject Type="Embed" ProgID="Equation.DSMT4" ShapeID="_x0000_i1035" DrawAspect="Content" ObjectID="_1678779599" r:id="rId26"/>
        </w:object>
      </w:r>
      <w:r w:rsidRPr="00FE14B4">
        <w:t xml:space="preserve"> </w:t>
      </w:r>
      <w:r>
        <w:t>–</w:t>
      </w:r>
      <w:r w:rsidRPr="00FE14B4">
        <w:t xml:space="preserve"> номер станции</w:t>
      </w:r>
      <w:r>
        <w:t>.</w:t>
      </w:r>
    </w:p>
    <w:p w:rsidR="00445061" w:rsidRDefault="00445061" w:rsidP="00445061">
      <w:r>
        <w:t>2. Запишите условия оптимальности работы электрических станций. Так как обе станции работают на одинаковом топливе и потери мощности в сети не учитываются, а нагрузка не зависит от напряжения, то условие оптимальности работы электрических станций имеет вид:</w:t>
      </w:r>
    </w:p>
    <w:tbl>
      <w:tblPr>
        <w:tblW w:w="0" w:type="auto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2547"/>
        <w:gridCol w:w="3683"/>
        <w:gridCol w:w="3115"/>
      </w:tblGrid>
      <w:tr w:rsidR="00445061" w:rsidRPr="00292FC5" w:rsidTr="005C3E6D">
        <w:tc>
          <w:tcPr>
            <w:tcW w:w="2547" w:type="dxa"/>
            <w:shd w:val="clear" w:color="auto" w:fill="auto"/>
          </w:tcPr>
          <w:p w:rsidR="00445061" w:rsidRPr="00292FC5" w:rsidRDefault="00445061" w:rsidP="005C3E6D">
            <w:pPr>
              <w:pStyle w:val="a3"/>
            </w:pPr>
          </w:p>
        </w:tc>
        <w:tc>
          <w:tcPr>
            <w:tcW w:w="3683" w:type="dxa"/>
            <w:shd w:val="clear" w:color="auto" w:fill="auto"/>
          </w:tcPr>
          <w:p w:rsidR="00445061" w:rsidRPr="00292FC5" w:rsidRDefault="00445061" w:rsidP="005C3E6D">
            <w:pPr>
              <w:pStyle w:val="a3"/>
              <w:jc w:val="center"/>
            </w:pPr>
            <w:r w:rsidRPr="00292FC5">
              <w:rPr>
                <w:position w:val="-68"/>
              </w:rPr>
              <w:object w:dxaOrig="2580" w:dyaOrig="1500">
                <v:shape id="_x0000_i1036" type="#_x0000_t75" style="width:129.6pt;height:75.1pt" o:ole="">
                  <v:imagedata r:id="rId27" o:title=""/>
                </v:shape>
                <o:OLEObject Type="Embed" ProgID="Equation.DSMT4" ShapeID="_x0000_i1036" DrawAspect="Content" ObjectID="_1678779600" r:id="rId28"/>
              </w:object>
            </w:r>
          </w:p>
        </w:tc>
        <w:tc>
          <w:tcPr>
            <w:tcW w:w="3115" w:type="dxa"/>
            <w:shd w:val="clear" w:color="auto" w:fill="auto"/>
          </w:tcPr>
          <w:p w:rsidR="00445061" w:rsidRPr="00292FC5" w:rsidRDefault="00445061" w:rsidP="005C3E6D">
            <w:pPr>
              <w:pStyle w:val="a3"/>
              <w:jc w:val="right"/>
            </w:pPr>
            <w:r w:rsidRPr="00292FC5">
              <w:t>(1.2)</w:t>
            </w:r>
          </w:p>
        </w:tc>
      </w:tr>
    </w:tbl>
    <w:p w:rsidR="00445061" w:rsidRDefault="00445061" w:rsidP="00445061">
      <w:r>
        <w:t>3. Выразите мощность, генерируемую одной из тепловых станций, из условия оптимальности работы (уравнение с суммой мощностей генерации и нагрузки) и подставьте полученное выражение в уравнение р</w:t>
      </w:r>
      <w:bookmarkStart w:id="0" w:name="_GoBack"/>
      <w:bookmarkEnd w:id="0"/>
      <w:r>
        <w:t>авенства относительных приростов.</w:t>
      </w:r>
    </w:p>
    <w:p w:rsidR="00445061" w:rsidRDefault="00445061" w:rsidP="00445061">
      <w:r>
        <w:t>4. Приведите в полученном уравнении подобные члены и решите полученное уравнение с одним неизвестным.</w:t>
      </w:r>
    </w:p>
    <w:p w:rsidR="00445061" w:rsidRDefault="00445061" w:rsidP="00445061">
      <w:r>
        <w:t>5. Подставьте полученное значение в выражение, полученное в п. 3, и найдите мощность второй электростанции.</w:t>
      </w:r>
    </w:p>
    <w:p w:rsidR="00445061" w:rsidRDefault="00445061" w:rsidP="00445061">
      <w:r>
        <w:br w:type="page"/>
      </w:r>
    </w:p>
    <w:p w:rsidR="00445061" w:rsidRDefault="00445061" w:rsidP="00445061">
      <w:pPr>
        <w:ind w:left="113" w:right="113"/>
        <w:sectPr w:rsidR="004450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5061" w:rsidRDefault="00445061" w:rsidP="00445061">
      <w:pPr>
        <w:jc w:val="right"/>
      </w:pPr>
      <w:r>
        <w:lastRenderedPageBreak/>
        <w:t>Таблица 1.1</w:t>
      </w:r>
    </w:p>
    <w:p w:rsidR="00445061" w:rsidRDefault="00445061" w:rsidP="00445061">
      <w:pPr>
        <w:jc w:val="center"/>
      </w:pPr>
      <w:r>
        <w:t>Варианты к заданию 1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6"/>
        <w:gridCol w:w="5900"/>
        <w:gridCol w:w="882"/>
        <w:gridCol w:w="606"/>
        <w:gridCol w:w="5969"/>
        <w:gridCol w:w="721"/>
      </w:tblGrid>
      <w:tr w:rsidR="00445061" w:rsidRPr="00292FC5" w:rsidTr="005C3E6D">
        <w:trPr>
          <w:cantSplit/>
          <w:trHeight w:val="5235"/>
          <w:tblHeader/>
        </w:trPr>
        <w:tc>
          <w:tcPr>
            <w:tcW w:w="629" w:type="dxa"/>
            <w:shd w:val="clear" w:color="auto" w:fill="auto"/>
            <w:textDirection w:val="btLr"/>
          </w:tcPr>
          <w:p w:rsidR="00445061" w:rsidRPr="00292FC5" w:rsidRDefault="00445061" w:rsidP="005C3E6D">
            <w:pPr>
              <w:ind w:left="59" w:right="59"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Первая буква фамилии</w:t>
            </w:r>
          </w:p>
        </w:tc>
        <w:tc>
          <w:tcPr>
            <w:tcW w:w="5603" w:type="dxa"/>
            <w:shd w:val="clear" w:color="auto" w:fill="auto"/>
            <w:vAlign w:val="center"/>
          </w:tcPr>
          <w:p w:rsidR="00445061" w:rsidRPr="00292FC5" w:rsidRDefault="00445061" w:rsidP="005C3E6D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Расходная характеристика ТЭС</w:t>
            </w:r>
            <w:r>
              <w:rPr>
                <w:sz w:val="24"/>
                <w:szCs w:val="24"/>
              </w:rPr>
              <w:t>-</w:t>
            </w:r>
            <w:r w:rsidRPr="00292FC5">
              <w:rPr>
                <w:sz w:val="24"/>
                <w:szCs w:val="24"/>
              </w:rPr>
              <w:t>1</w:t>
            </w:r>
          </w:p>
          <w:p w:rsidR="00445061" w:rsidRPr="00292FC5" w:rsidRDefault="00445061" w:rsidP="005C3E6D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900" w:dyaOrig="420">
                <v:shape id="_x0000_i1037" type="#_x0000_t75" style="width:45.25pt;height:21.6pt" o:ole="">
                  <v:imagedata r:id="rId9" o:title=""/>
                </v:shape>
                <o:OLEObject Type="Embed" ProgID="Equation.DSMT4" ShapeID="_x0000_i1037" DrawAspect="Content" ObjectID="_1678779601" r:id="rId29"/>
              </w:object>
            </w:r>
          </w:p>
        </w:tc>
        <w:tc>
          <w:tcPr>
            <w:tcW w:w="986" w:type="dxa"/>
            <w:shd w:val="clear" w:color="auto" w:fill="auto"/>
            <w:textDirection w:val="btLr"/>
          </w:tcPr>
          <w:p w:rsidR="00445061" w:rsidRPr="00292FC5" w:rsidRDefault="00445061" w:rsidP="005C3E6D">
            <w:pPr>
              <w:ind w:left="59" w:right="59"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 xml:space="preserve">Активная мощность нагрузки </w:t>
            </w:r>
            <w:r w:rsidRPr="00292FC5">
              <w:rPr>
                <w:position w:val="-12"/>
                <w:sz w:val="24"/>
                <w:szCs w:val="24"/>
              </w:rPr>
              <w:object w:dxaOrig="300" w:dyaOrig="380">
                <v:shape id="_x0000_i1038" type="#_x0000_t75" style="width:15.45pt;height:19.55pt" o:ole="">
                  <v:imagedata r:id="rId30" o:title=""/>
                </v:shape>
                <o:OLEObject Type="Embed" ProgID="Equation.DSMT4" ShapeID="_x0000_i1038" DrawAspect="Content" ObjectID="_1678779602" r:id="rId31"/>
              </w:object>
            </w:r>
            <w:r w:rsidRPr="00292FC5">
              <w:rPr>
                <w:sz w:val="24"/>
                <w:szCs w:val="24"/>
              </w:rPr>
              <w:t>, МВт</w:t>
            </w:r>
          </w:p>
        </w:tc>
        <w:tc>
          <w:tcPr>
            <w:tcW w:w="629" w:type="dxa"/>
            <w:shd w:val="clear" w:color="auto" w:fill="auto"/>
            <w:textDirection w:val="btLr"/>
          </w:tcPr>
          <w:p w:rsidR="00445061" w:rsidRPr="00292FC5" w:rsidRDefault="00445061" w:rsidP="005C3E6D">
            <w:pPr>
              <w:ind w:left="59" w:right="59"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Первая буква имени</w:t>
            </w:r>
          </w:p>
        </w:tc>
        <w:tc>
          <w:tcPr>
            <w:tcW w:w="5967" w:type="dxa"/>
            <w:shd w:val="clear" w:color="auto" w:fill="auto"/>
            <w:vAlign w:val="center"/>
          </w:tcPr>
          <w:p w:rsidR="00445061" w:rsidRPr="00292FC5" w:rsidRDefault="00445061" w:rsidP="005C3E6D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Расходная характеристика ТЭС-2</w:t>
            </w:r>
          </w:p>
          <w:p w:rsidR="00445061" w:rsidRPr="00292FC5" w:rsidRDefault="00445061" w:rsidP="005C3E6D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960" w:dyaOrig="420">
                <v:shape id="_x0000_i1039" type="#_x0000_t75" style="width:48.35pt;height:21.6pt" o:ole="">
                  <v:imagedata r:id="rId11" o:title=""/>
                </v:shape>
                <o:OLEObject Type="Embed" ProgID="Equation.DSMT4" ShapeID="_x0000_i1039" DrawAspect="Content" ObjectID="_1678779603" r:id="rId32"/>
              </w:object>
            </w:r>
          </w:p>
        </w:tc>
        <w:tc>
          <w:tcPr>
            <w:tcW w:w="746" w:type="dxa"/>
            <w:shd w:val="clear" w:color="auto" w:fill="auto"/>
            <w:textDirection w:val="btLr"/>
          </w:tcPr>
          <w:p w:rsidR="00445061" w:rsidRPr="00292FC5" w:rsidRDefault="00445061" w:rsidP="005C3E6D">
            <w:pPr>
              <w:ind w:left="59" w:right="59"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 xml:space="preserve">Реактивная мощность нагрузки </w:t>
            </w:r>
            <w:r w:rsidRPr="00292FC5">
              <w:rPr>
                <w:position w:val="-12"/>
                <w:sz w:val="24"/>
                <w:szCs w:val="24"/>
              </w:rPr>
              <w:object w:dxaOrig="340" w:dyaOrig="380">
                <v:shape id="_x0000_i1040" type="#_x0000_t75" style="width:17.5pt;height:18.5pt" o:ole="">
                  <v:imagedata r:id="rId33" o:title=""/>
                </v:shape>
                <o:OLEObject Type="Embed" ProgID="Equation.DSMT4" ShapeID="_x0000_i1040" DrawAspect="Content" ObjectID="_1678779604" r:id="rId34"/>
              </w:object>
            </w:r>
            <w:r w:rsidRPr="00292FC5">
              <w:rPr>
                <w:sz w:val="24"/>
                <w:szCs w:val="24"/>
              </w:rPr>
              <w:t xml:space="preserve">, </w:t>
            </w:r>
            <w:proofErr w:type="spellStart"/>
            <w:r w:rsidRPr="00292FC5">
              <w:rPr>
                <w:sz w:val="24"/>
                <w:szCs w:val="24"/>
              </w:rPr>
              <w:t>Мвар</w:t>
            </w:r>
            <w:proofErr w:type="spellEnd"/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А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380" w:dyaOrig="440">
                <v:shape id="_x0000_i1041" type="#_x0000_t75" style="width:269.5pt;height:21.6pt" o:ole="">
                  <v:imagedata r:id="rId35" o:title=""/>
                </v:shape>
                <o:OLEObject Type="Embed" ProgID="Equation.DSMT4" ShapeID="_x0000_i1041" DrawAspect="Content" ObjectID="_1678779605" r:id="rId36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231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А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80" w:dyaOrig="440">
                <v:shape id="_x0000_i1042" type="#_x0000_t75" style="width:279.75pt;height:21.6pt" o:ole="">
                  <v:imagedata r:id="rId37" o:title=""/>
                </v:shape>
                <o:OLEObject Type="Embed" ProgID="Equation.DSMT4" ShapeID="_x0000_i1042" DrawAspect="Content" ObjectID="_1678779606" r:id="rId38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50,82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Б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160" w:dyaOrig="440">
                <v:shape id="_x0000_i1043" type="#_x0000_t75" style="width:258.15pt;height:21.6pt" o:ole="">
                  <v:imagedata r:id="rId39" o:title=""/>
                </v:shape>
                <o:OLEObject Type="Embed" ProgID="Equation.DSMT4" ShapeID="_x0000_i1043" DrawAspect="Content" ObjectID="_1678779607" r:id="rId40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101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Б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860" w:dyaOrig="440">
                <v:shape id="_x0000_i1044" type="#_x0000_t75" style="width:293.15pt;height:21.6pt" o:ole="">
                  <v:imagedata r:id="rId41" o:title=""/>
                </v:shape>
                <o:OLEObject Type="Embed" ProgID="Equation.DSMT4" ShapeID="_x0000_i1044" DrawAspect="Content" ObjectID="_1678779608" r:id="rId42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22,22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В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300" w:dyaOrig="440">
                <v:shape id="_x0000_i1045" type="#_x0000_t75" style="width:265.35pt;height:21.6pt" o:ole="">
                  <v:imagedata r:id="rId43" o:title=""/>
                </v:shape>
                <o:OLEObject Type="Embed" ProgID="Equation.DSMT4" ShapeID="_x0000_i1045" DrawAspect="Content" ObjectID="_1678779609" r:id="rId44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237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В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700" w:dyaOrig="440">
                <v:shape id="_x0000_i1046" type="#_x0000_t75" style="width:284.9pt;height:21.6pt" o:ole="">
                  <v:imagedata r:id="rId45" o:title=""/>
                </v:shape>
                <o:OLEObject Type="Embed" ProgID="Equation.DSMT4" ShapeID="_x0000_i1046" DrawAspect="Content" ObjectID="_1678779610" r:id="rId46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52,14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Г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400" w:dyaOrig="440">
                <v:shape id="_x0000_i1047" type="#_x0000_t75" style="width:270.5pt;height:21.6pt" o:ole="">
                  <v:imagedata r:id="rId47" o:title=""/>
                </v:shape>
                <o:OLEObject Type="Embed" ProgID="Equation.DSMT4" ShapeID="_x0000_i1047" DrawAspect="Content" ObjectID="_1678779611" r:id="rId48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154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Г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600" w:dyaOrig="440">
                <v:shape id="_x0000_i1048" type="#_x0000_t75" style="width:280.8pt;height:21.6pt" o:ole="">
                  <v:imagedata r:id="rId49" o:title=""/>
                </v:shape>
                <o:OLEObject Type="Embed" ProgID="Equation.DSMT4" ShapeID="_x0000_i1048" DrawAspect="Content" ObjectID="_1678779612" r:id="rId50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33,88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Д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400" w:dyaOrig="440">
                <v:shape id="_x0000_i1049" type="#_x0000_t75" style="width:270.5pt;height:21.6pt" o:ole="">
                  <v:imagedata r:id="rId51" o:title=""/>
                </v:shape>
                <o:OLEObject Type="Embed" ProgID="Equation.DSMT4" ShapeID="_x0000_i1049" DrawAspect="Content" ObjectID="_1678779613" r:id="rId52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174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Д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720" w:dyaOrig="440">
                <v:shape id="_x0000_i1050" type="#_x0000_t75" style="width:286.95pt;height:21.6pt" o:ole="">
                  <v:imagedata r:id="rId53" o:title=""/>
                </v:shape>
                <o:OLEObject Type="Embed" ProgID="Equation.DSMT4" ShapeID="_x0000_i1050" DrawAspect="Content" ObjectID="_1678779614" r:id="rId54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38,28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lastRenderedPageBreak/>
              <w:t>Е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660" w:dyaOrig="440">
                <v:shape id="_x0000_i1051" type="#_x0000_t75" style="width:282.85pt;height:21.6pt" o:ole="">
                  <v:imagedata r:id="rId55" o:title=""/>
                </v:shape>
                <o:OLEObject Type="Embed" ProgID="Equation.DSMT4" ShapeID="_x0000_i1051" DrawAspect="Content" ObjectID="_1678779615" r:id="rId56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120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Е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60" w:dyaOrig="440">
                <v:shape id="_x0000_i1052" type="#_x0000_t75" style="width:277.7pt;height:21.6pt" o:ole="">
                  <v:imagedata r:id="rId57" o:title=""/>
                </v:shape>
                <o:OLEObject Type="Embed" ProgID="Equation.DSMT4" ShapeID="_x0000_i1052" DrawAspect="Content" ObjectID="_1678779616" r:id="rId58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26,4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Ж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80" w:dyaOrig="440">
                <v:shape id="_x0000_i1053" type="#_x0000_t75" style="width:279.75pt;height:21.6pt" o:ole="">
                  <v:imagedata r:id="rId59" o:title=""/>
                </v:shape>
                <o:OLEObject Type="Embed" ProgID="Equation.DSMT4" ShapeID="_x0000_i1053" DrawAspect="Content" ObjectID="_1678779617" r:id="rId60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149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Ж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720" w:dyaOrig="440">
                <v:shape id="_x0000_i1054" type="#_x0000_t75" style="width:286.95pt;height:21.6pt" o:ole="">
                  <v:imagedata r:id="rId61" o:title=""/>
                </v:shape>
                <o:OLEObject Type="Embed" ProgID="Equation.DSMT4" ShapeID="_x0000_i1054" DrawAspect="Content" ObjectID="_1678779618" r:id="rId62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32,78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proofErr w:type="gramStart"/>
            <w:r w:rsidRPr="00292FC5"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440" w:dyaOrig="440">
                <v:shape id="_x0000_i1055" type="#_x0000_t75" style="width:272.55pt;height:21.6pt" o:ole="">
                  <v:imagedata r:id="rId63" o:title=""/>
                </v:shape>
                <o:OLEObject Type="Embed" ProgID="Equation.DSMT4" ShapeID="_x0000_i1055" DrawAspect="Content" ObjectID="_1678779619" r:id="rId64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250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proofErr w:type="gramStart"/>
            <w:r w:rsidRPr="00292FC5"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720" w:dyaOrig="440">
                <v:shape id="_x0000_i1056" type="#_x0000_t75" style="width:286.95pt;height:21.6pt" o:ole="">
                  <v:imagedata r:id="rId65" o:title=""/>
                </v:shape>
                <o:OLEObject Type="Embed" ProgID="Equation.DSMT4" ShapeID="_x0000_i1056" DrawAspect="Content" ObjectID="_1678779620" r:id="rId66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55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И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440" w:dyaOrig="440">
                <v:shape id="_x0000_i1057" type="#_x0000_t75" style="width:272.55pt;height:21.6pt" o:ole="">
                  <v:imagedata r:id="rId67" o:title=""/>
                </v:shape>
                <o:OLEObject Type="Embed" ProgID="Equation.DSMT4" ShapeID="_x0000_i1057" DrawAspect="Content" ObjectID="_1678779621" r:id="rId68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171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И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700" w:dyaOrig="440">
                <v:shape id="_x0000_i1058" type="#_x0000_t75" style="width:284.9pt;height:21.6pt" o:ole="">
                  <v:imagedata r:id="rId69" o:title=""/>
                </v:shape>
                <o:OLEObject Type="Embed" ProgID="Equation.DSMT4" ShapeID="_x0000_i1058" DrawAspect="Content" ObjectID="_1678779622" r:id="rId70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37,62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К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80" w:dyaOrig="440">
                <v:shape id="_x0000_i1059" type="#_x0000_t75" style="width:279.75pt;height:21.6pt" o:ole="">
                  <v:imagedata r:id="rId71" o:title=""/>
                </v:shape>
                <o:OLEObject Type="Embed" ProgID="Equation.DSMT4" ShapeID="_x0000_i1059" DrawAspect="Content" ObjectID="_1678779623" r:id="rId72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186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К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80" w:dyaOrig="440">
                <v:shape id="_x0000_i1060" type="#_x0000_t75" style="width:279.75pt;height:21.6pt" o:ole="">
                  <v:imagedata r:id="rId73" o:title=""/>
                </v:shape>
                <o:OLEObject Type="Embed" ProgID="Equation.DSMT4" ShapeID="_x0000_i1060" DrawAspect="Content" ObjectID="_1678779624" r:id="rId74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40,92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Л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440" w:dyaOrig="440">
                <v:shape id="_x0000_i1061" type="#_x0000_t75" style="width:272.55pt;height:21.6pt" o:ole="">
                  <v:imagedata r:id="rId75" o:title=""/>
                </v:shape>
                <o:OLEObject Type="Embed" ProgID="Equation.DSMT4" ShapeID="_x0000_i1061" DrawAspect="Content" ObjectID="_1678779625" r:id="rId76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127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Л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720" w:dyaOrig="440">
                <v:shape id="_x0000_i1062" type="#_x0000_t75" style="width:286.95pt;height:21.6pt" o:ole="">
                  <v:imagedata r:id="rId77" o:title=""/>
                </v:shape>
                <o:OLEObject Type="Embed" ProgID="Equation.DSMT4" ShapeID="_x0000_i1062" DrawAspect="Content" ObjectID="_1678779626" r:id="rId78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27,94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М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440" w:dyaOrig="440">
                <v:shape id="_x0000_i1063" type="#_x0000_t75" style="width:272.55pt;height:21.6pt" o:ole="">
                  <v:imagedata r:id="rId79" o:title=""/>
                </v:shape>
                <o:OLEObject Type="Embed" ProgID="Equation.DSMT4" ShapeID="_x0000_i1063" DrawAspect="Content" ObjectID="_1678779627" r:id="rId80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212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М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80" w:dyaOrig="440">
                <v:shape id="_x0000_i1064" type="#_x0000_t75" style="width:279.75pt;height:21.6pt" o:ole="">
                  <v:imagedata r:id="rId81" o:title=""/>
                </v:shape>
                <o:OLEObject Type="Embed" ProgID="Equation.DSMT4" ShapeID="_x0000_i1064" DrawAspect="Content" ObjectID="_1678779628" r:id="rId82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46,64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lastRenderedPageBreak/>
              <w:t>Н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39" w:dyaOrig="440">
                <v:shape id="_x0000_i1065" type="#_x0000_t75" style="width:277.7pt;height:21.6pt" o:ole="">
                  <v:imagedata r:id="rId83" o:title=""/>
                </v:shape>
                <o:OLEObject Type="Embed" ProgID="Equation.DSMT4" ShapeID="_x0000_i1065" DrawAspect="Content" ObjectID="_1678779629" r:id="rId84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159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Н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720" w:dyaOrig="440">
                <v:shape id="_x0000_i1066" type="#_x0000_t75" style="width:286.95pt;height:21.6pt" o:ole="">
                  <v:imagedata r:id="rId85" o:title=""/>
                </v:shape>
                <o:OLEObject Type="Embed" ProgID="Equation.DSMT4" ShapeID="_x0000_i1066" DrawAspect="Content" ObjectID="_1678779630" r:id="rId86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34,98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О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440" w:dyaOrig="440">
                <v:shape id="_x0000_i1067" type="#_x0000_t75" style="width:272.55pt;height:21.6pt" o:ole="">
                  <v:imagedata r:id="rId87" o:title=""/>
                </v:shape>
                <o:OLEObject Type="Embed" ProgID="Equation.DSMT4" ShapeID="_x0000_i1067" DrawAspect="Content" ObjectID="_1678779631" r:id="rId88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160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О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740" w:dyaOrig="440">
                <v:shape id="_x0000_i1068" type="#_x0000_t75" style="width:286.95pt;height:21.6pt" o:ole="">
                  <v:imagedata r:id="rId89" o:title=""/>
                </v:shape>
                <o:OLEObject Type="Embed" ProgID="Equation.DSMT4" ShapeID="_x0000_i1068" DrawAspect="Content" ObjectID="_1678779632" r:id="rId90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35,2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proofErr w:type="gramStart"/>
            <w:r w:rsidRPr="00292FC5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60" w:dyaOrig="440">
                <v:shape id="_x0000_i1069" type="#_x0000_t75" style="width:278.75pt;height:21.6pt" o:ole="">
                  <v:imagedata r:id="rId91" o:title=""/>
                </v:shape>
                <o:OLEObject Type="Embed" ProgID="Equation.DSMT4" ShapeID="_x0000_i1069" DrawAspect="Content" ObjectID="_1678779633" r:id="rId92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134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proofErr w:type="gramStart"/>
            <w:r w:rsidRPr="00292FC5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60" w:dyaOrig="440">
                <v:shape id="_x0000_i1070" type="#_x0000_t75" style="width:277.7pt;height:21.6pt" o:ole="">
                  <v:imagedata r:id="rId93" o:title=""/>
                </v:shape>
                <o:OLEObject Type="Embed" ProgID="Equation.DSMT4" ShapeID="_x0000_i1070" DrawAspect="Content" ObjectID="_1678779634" r:id="rId94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29,48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proofErr w:type="gramStart"/>
            <w:r w:rsidRPr="00292FC5">
              <w:rPr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420" w:dyaOrig="440">
                <v:shape id="_x0000_i1071" type="#_x0000_t75" style="width:271.55pt;height:21.6pt" o:ole="">
                  <v:imagedata r:id="rId95" o:title=""/>
                </v:shape>
                <o:OLEObject Type="Embed" ProgID="Equation.DSMT4" ShapeID="_x0000_i1071" DrawAspect="Content" ObjectID="_1678779635" r:id="rId96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175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proofErr w:type="gramStart"/>
            <w:r w:rsidRPr="00292FC5">
              <w:rPr>
                <w:sz w:val="24"/>
                <w:szCs w:val="24"/>
              </w:rPr>
              <w:t>Р</w:t>
            </w:r>
            <w:proofErr w:type="gramEnd"/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440" w:dyaOrig="440">
                <v:shape id="_x0000_i1072" type="#_x0000_t75" style="width:271.55pt;height:21.6pt" o:ole="">
                  <v:imagedata r:id="rId97" o:title=""/>
                </v:shape>
                <o:OLEObject Type="Embed" ProgID="Equation.DSMT4" ShapeID="_x0000_i1072" DrawAspect="Content" ObjectID="_1678779636" r:id="rId98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38,5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С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600" w:dyaOrig="440">
                <v:shape id="_x0000_i1073" type="#_x0000_t75" style="width:280.8pt;height:21.6pt" o:ole="">
                  <v:imagedata r:id="rId99" o:title=""/>
                </v:shape>
                <o:OLEObject Type="Embed" ProgID="Equation.DSMT4" ShapeID="_x0000_i1073" DrawAspect="Content" ObjectID="_1678779637" r:id="rId100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121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С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679" w:dyaOrig="440">
                <v:shape id="_x0000_i1074" type="#_x0000_t75" style="width:283.9pt;height:21.6pt" o:ole="">
                  <v:imagedata r:id="rId101" o:title=""/>
                </v:shape>
                <o:OLEObject Type="Embed" ProgID="Equation.DSMT4" ShapeID="_x0000_i1074" DrawAspect="Content" ObjectID="_1678779638" r:id="rId102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26,62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Т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780" w:dyaOrig="440">
                <v:shape id="_x0000_i1075" type="#_x0000_t75" style="width:289.05pt;height:21.6pt" o:ole="">
                  <v:imagedata r:id="rId103" o:title=""/>
                </v:shape>
                <o:OLEObject Type="Embed" ProgID="Equation.DSMT4" ShapeID="_x0000_i1075" DrawAspect="Content" ObjectID="_1678779639" r:id="rId104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192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Т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700" w:dyaOrig="440">
                <v:shape id="_x0000_i1076" type="#_x0000_t75" style="width:284.9pt;height:21.6pt" o:ole="">
                  <v:imagedata r:id="rId105" o:title=""/>
                </v:shape>
                <o:OLEObject Type="Embed" ProgID="Equation.DSMT4" ShapeID="_x0000_i1076" DrawAspect="Content" ObjectID="_1678779640" r:id="rId106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42,24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У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80" w:dyaOrig="440">
                <v:shape id="_x0000_i1077" type="#_x0000_t75" style="width:279.75pt;height:21.6pt" o:ole="">
                  <v:imagedata r:id="rId107" o:title=""/>
                </v:shape>
                <o:OLEObject Type="Embed" ProgID="Equation.DSMT4" ShapeID="_x0000_i1077" DrawAspect="Content" ObjectID="_1678779641" r:id="rId108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217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У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700" w:dyaOrig="440">
                <v:shape id="_x0000_i1078" type="#_x0000_t75" style="width:284.9pt;height:21.6pt" o:ole="">
                  <v:imagedata r:id="rId109" o:title=""/>
                </v:shape>
                <o:OLEObject Type="Embed" ProgID="Equation.DSMT4" ShapeID="_x0000_i1078" DrawAspect="Content" ObjectID="_1678779642" r:id="rId110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47,74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lastRenderedPageBreak/>
              <w:t>Ф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80" w:dyaOrig="440">
                <v:shape id="_x0000_i1079" type="#_x0000_t75" style="width:279.75pt;height:21.6pt" o:ole="">
                  <v:imagedata r:id="rId111" o:title=""/>
                </v:shape>
                <o:OLEObject Type="Embed" ProgID="Equation.DSMT4" ShapeID="_x0000_i1079" DrawAspect="Content" ObjectID="_1678779643" r:id="rId112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110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Ф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679" w:dyaOrig="440">
                <v:shape id="_x0000_i1080" type="#_x0000_t75" style="width:283.9pt;height:21.6pt" o:ole="">
                  <v:imagedata r:id="rId113" o:title=""/>
                </v:shape>
                <o:OLEObject Type="Embed" ProgID="Equation.DSMT4" ShapeID="_x0000_i1080" DrawAspect="Content" ObjectID="_1678779644" r:id="rId114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24,2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Х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60" w:dyaOrig="440">
                <v:shape id="_x0000_i1081" type="#_x0000_t75" style="width:278.75pt;height:21.6pt" o:ole="">
                  <v:imagedata r:id="rId115" o:title=""/>
                </v:shape>
                <o:OLEObject Type="Embed" ProgID="Equation.DSMT4" ShapeID="_x0000_i1081" DrawAspect="Content" ObjectID="_1678779645" r:id="rId116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167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Х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679" w:dyaOrig="440">
                <v:shape id="_x0000_i1082" type="#_x0000_t75" style="width:283.9pt;height:21.6pt" o:ole="">
                  <v:imagedata r:id="rId117" o:title=""/>
                </v:shape>
                <o:OLEObject Type="Embed" ProgID="Equation.DSMT4" ShapeID="_x0000_i1082" DrawAspect="Content" ObjectID="_1678779646" r:id="rId118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36,74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proofErr w:type="gramStart"/>
            <w:r w:rsidRPr="00292FC5">
              <w:rPr>
                <w:sz w:val="24"/>
                <w:szCs w:val="24"/>
              </w:rPr>
              <w:t>Ц</w:t>
            </w:r>
            <w:proofErr w:type="gramEnd"/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60" w:dyaOrig="440">
                <v:shape id="_x0000_i1083" type="#_x0000_t75" style="width:278.75pt;height:21.6pt" o:ole="">
                  <v:imagedata r:id="rId119" o:title=""/>
                </v:shape>
                <o:OLEObject Type="Embed" ProgID="Equation.DSMT4" ShapeID="_x0000_i1083" DrawAspect="Content" ObjectID="_1678779647" r:id="rId120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206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proofErr w:type="gramStart"/>
            <w:r w:rsidRPr="00292FC5">
              <w:rPr>
                <w:sz w:val="24"/>
                <w:szCs w:val="24"/>
              </w:rPr>
              <w:t>Ц</w:t>
            </w:r>
            <w:proofErr w:type="gramEnd"/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80" w:dyaOrig="440">
                <v:shape id="_x0000_i1084" type="#_x0000_t75" style="width:279.75pt;height:21.6pt" o:ole="">
                  <v:imagedata r:id="rId121" o:title=""/>
                </v:shape>
                <o:OLEObject Type="Embed" ProgID="Equation.DSMT4" ShapeID="_x0000_i1084" DrawAspect="Content" ObjectID="_1678779648" r:id="rId122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45,32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Ч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420" w:dyaOrig="440">
                <v:shape id="_x0000_i1085" type="#_x0000_t75" style="width:271.55pt;height:21.6pt" o:ole="">
                  <v:imagedata r:id="rId123" o:title=""/>
                </v:shape>
                <o:OLEObject Type="Embed" ProgID="Equation.DSMT4" ShapeID="_x0000_i1085" DrawAspect="Content" ObjectID="_1678779649" r:id="rId124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168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Ч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60" w:dyaOrig="440">
                <v:shape id="_x0000_i1086" type="#_x0000_t75" style="width:277.7pt;height:21.6pt" o:ole="">
                  <v:imagedata r:id="rId125" o:title=""/>
                </v:shape>
                <o:OLEObject Type="Embed" ProgID="Equation.DSMT4" ShapeID="_x0000_i1086" DrawAspect="Content" ObjectID="_1678779650" r:id="rId126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36,96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proofErr w:type="gramStart"/>
            <w:r w:rsidRPr="00292FC5">
              <w:rPr>
                <w:sz w:val="24"/>
                <w:szCs w:val="24"/>
              </w:rPr>
              <w:t>Ш</w:t>
            </w:r>
            <w:proofErr w:type="gramEnd"/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60" w:dyaOrig="440">
                <v:shape id="_x0000_i1087" type="#_x0000_t75" style="width:278.75pt;height:21.6pt" o:ole="">
                  <v:imagedata r:id="rId127" o:title=""/>
                </v:shape>
                <o:OLEObject Type="Embed" ProgID="Equation.DSMT4" ShapeID="_x0000_i1087" DrawAspect="Content" ObjectID="_1678779651" r:id="rId128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116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proofErr w:type="gramStart"/>
            <w:r w:rsidRPr="00292FC5">
              <w:rPr>
                <w:sz w:val="24"/>
                <w:szCs w:val="24"/>
              </w:rPr>
              <w:t>Ш</w:t>
            </w:r>
            <w:proofErr w:type="gramEnd"/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600" w:dyaOrig="440">
                <v:shape id="_x0000_i1088" type="#_x0000_t75" style="width:280.8pt;height:21.6pt" o:ole="">
                  <v:imagedata r:id="rId129" o:title=""/>
                </v:shape>
                <o:OLEObject Type="Embed" ProgID="Equation.DSMT4" ShapeID="_x0000_i1088" DrawAspect="Content" ObjectID="_1678779652" r:id="rId130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25,52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proofErr w:type="gramStart"/>
            <w:r w:rsidRPr="00292FC5">
              <w:rPr>
                <w:sz w:val="24"/>
                <w:szCs w:val="24"/>
              </w:rPr>
              <w:t>Щ</w:t>
            </w:r>
            <w:proofErr w:type="gramEnd"/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60" w:dyaOrig="440">
                <v:shape id="_x0000_i1089" type="#_x0000_t75" style="width:278.75pt;height:21.6pt" o:ole="">
                  <v:imagedata r:id="rId131" o:title=""/>
                </v:shape>
                <o:OLEObject Type="Embed" ProgID="Equation.DSMT4" ShapeID="_x0000_i1089" DrawAspect="Content" ObjectID="_1678779653" r:id="rId132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195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proofErr w:type="gramStart"/>
            <w:r w:rsidRPr="00292FC5">
              <w:rPr>
                <w:sz w:val="24"/>
                <w:szCs w:val="24"/>
              </w:rPr>
              <w:t>Щ</w:t>
            </w:r>
            <w:proofErr w:type="gramEnd"/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720" w:dyaOrig="440">
                <v:shape id="_x0000_i1090" type="#_x0000_t75" style="width:286.95pt;height:21.6pt" o:ole="">
                  <v:imagedata r:id="rId133" o:title=""/>
                </v:shape>
                <o:OLEObject Type="Embed" ProgID="Equation.DSMT4" ShapeID="_x0000_i1090" DrawAspect="Content" ObjectID="_1678779654" r:id="rId134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42,9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Э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80" w:dyaOrig="440">
                <v:shape id="_x0000_i1091" type="#_x0000_t75" style="width:279.75pt;height:21.6pt" o:ole="">
                  <v:imagedata r:id="rId135" o:title=""/>
                </v:shape>
                <o:OLEObject Type="Embed" ProgID="Equation.DSMT4" ShapeID="_x0000_i1091" DrawAspect="Content" ObjectID="_1678779655" r:id="rId136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109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Э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720" w:dyaOrig="440">
                <v:shape id="_x0000_i1092" type="#_x0000_t75" style="width:286.95pt;height:21.6pt" o:ole="">
                  <v:imagedata r:id="rId137" o:title=""/>
                </v:shape>
                <o:OLEObject Type="Embed" ProgID="Equation.DSMT4" ShapeID="_x0000_i1092" DrawAspect="Content" ObjectID="_1678779656" r:id="rId138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23,98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proofErr w:type="gramStart"/>
            <w:r w:rsidRPr="00292FC5">
              <w:rPr>
                <w:sz w:val="24"/>
                <w:szCs w:val="24"/>
              </w:rPr>
              <w:lastRenderedPageBreak/>
              <w:t>Ю</w:t>
            </w:r>
            <w:proofErr w:type="gramEnd"/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580" w:dyaOrig="440">
                <v:shape id="_x0000_i1093" type="#_x0000_t75" style="width:279.75pt;height:21.6pt" o:ole="">
                  <v:imagedata r:id="rId139" o:title=""/>
                </v:shape>
                <o:OLEObject Type="Embed" ProgID="Equation.DSMT4" ShapeID="_x0000_i1093" DrawAspect="Content" ObjectID="_1678779657" r:id="rId140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154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proofErr w:type="gramStart"/>
            <w:r w:rsidRPr="00292FC5">
              <w:rPr>
                <w:sz w:val="24"/>
                <w:szCs w:val="24"/>
              </w:rPr>
              <w:t>Ю</w:t>
            </w:r>
            <w:proofErr w:type="gramEnd"/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720" w:dyaOrig="440">
                <v:shape id="_x0000_i1094" type="#_x0000_t75" style="width:286.95pt;height:21.6pt" o:ole="">
                  <v:imagedata r:id="rId141" o:title=""/>
                </v:shape>
                <o:OLEObject Type="Embed" ProgID="Equation.DSMT4" ShapeID="_x0000_i1094" DrawAspect="Content" ObjectID="_1678779658" r:id="rId142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33,88</w:t>
            </w:r>
          </w:p>
        </w:tc>
      </w:tr>
      <w:tr w:rsidR="00445061" w:rsidRPr="00292FC5" w:rsidTr="005C3E6D"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Я</w:t>
            </w:r>
          </w:p>
        </w:tc>
        <w:tc>
          <w:tcPr>
            <w:tcW w:w="5603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760" w:dyaOrig="440">
                <v:shape id="_x0000_i1095" type="#_x0000_t75" style="width:4in;height:21.6pt" o:ole="">
                  <v:imagedata r:id="rId143" o:title=""/>
                </v:shape>
                <o:OLEObject Type="Embed" ProgID="Equation.DSMT4" ShapeID="_x0000_i1095" DrawAspect="Content" ObjectID="_1678779659" r:id="rId144"/>
              </w:object>
            </w:r>
          </w:p>
        </w:tc>
        <w:tc>
          <w:tcPr>
            <w:tcW w:w="98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227</w:t>
            </w:r>
          </w:p>
        </w:tc>
        <w:tc>
          <w:tcPr>
            <w:tcW w:w="629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Я</w:t>
            </w:r>
          </w:p>
        </w:tc>
        <w:tc>
          <w:tcPr>
            <w:tcW w:w="5967" w:type="dxa"/>
            <w:shd w:val="clear" w:color="auto" w:fill="auto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position w:val="-14"/>
                <w:sz w:val="24"/>
                <w:szCs w:val="24"/>
              </w:rPr>
              <w:object w:dxaOrig="5720" w:dyaOrig="440">
                <v:shape id="_x0000_i1096" type="#_x0000_t75" style="width:286.95pt;height:21.6pt" o:ole="">
                  <v:imagedata r:id="rId145" o:title=""/>
                </v:shape>
                <o:OLEObject Type="Embed" ProgID="Equation.DSMT4" ShapeID="_x0000_i1096" DrawAspect="Content" ObjectID="_1678779660" r:id="rId146"/>
              </w:object>
            </w:r>
          </w:p>
        </w:tc>
        <w:tc>
          <w:tcPr>
            <w:tcW w:w="746" w:type="dxa"/>
            <w:shd w:val="clear" w:color="auto" w:fill="auto"/>
            <w:vAlign w:val="bottom"/>
          </w:tcPr>
          <w:p w:rsidR="00445061" w:rsidRPr="00292FC5" w:rsidRDefault="00445061" w:rsidP="005C3E6D">
            <w:pPr>
              <w:ind w:firstLine="0"/>
              <w:contextualSpacing/>
              <w:rPr>
                <w:sz w:val="24"/>
                <w:szCs w:val="24"/>
              </w:rPr>
            </w:pPr>
            <w:r w:rsidRPr="00292FC5">
              <w:rPr>
                <w:sz w:val="24"/>
                <w:szCs w:val="24"/>
              </w:rPr>
              <w:t>49,94</w:t>
            </w:r>
          </w:p>
        </w:tc>
      </w:tr>
    </w:tbl>
    <w:p w:rsidR="00051DD0" w:rsidRDefault="00051DD0"/>
    <w:sectPr w:rsidR="00051DD0" w:rsidSect="0044506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C2B"/>
    <w:rsid w:val="00022138"/>
    <w:rsid w:val="00051DD0"/>
    <w:rsid w:val="002011B0"/>
    <w:rsid w:val="00445061"/>
    <w:rsid w:val="00817091"/>
    <w:rsid w:val="00A00C2B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061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autoRedefine/>
    <w:qFormat/>
    <w:rsid w:val="00445061"/>
    <w:pPr>
      <w:keepNext/>
      <w:contextualSpacing/>
      <w:outlineLvl w:val="0"/>
    </w:pPr>
    <w:rPr>
      <w:rFonts w:eastAsia="Times New Roman" w:cs="Arial"/>
      <w:b/>
      <w:szCs w:val="28"/>
      <w:lang w:eastAsia="ru-RU"/>
    </w:rPr>
  </w:style>
  <w:style w:type="paragraph" w:styleId="2">
    <w:name w:val="heading 2"/>
    <w:basedOn w:val="1"/>
    <w:next w:val="a"/>
    <w:link w:val="20"/>
    <w:qFormat/>
    <w:rsid w:val="00445061"/>
    <w:pPr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061"/>
    <w:rPr>
      <w:rFonts w:ascii="Times New Roman" w:eastAsia="Times New Roman" w:hAnsi="Times New Roman" w:cs="Arial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445061"/>
    <w:rPr>
      <w:rFonts w:ascii="Times New Roman" w:eastAsia="Times New Roman" w:hAnsi="Times New Roman" w:cs="Arial"/>
      <w:b/>
      <w:sz w:val="28"/>
      <w:szCs w:val="28"/>
      <w:lang w:eastAsia="ru-RU"/>
    </w:rPr>
  </w:style>
  <w:style w:type="paragraph" w:customStyle="1" w:styleId="a3">
    <w:name w:val="Текст таблица"/>
    <w:basedOn w:val="a"/>
    <w:next w:val="a"/>
    <w:qFormat/>
    <w:rsid w:val="00445061"/>
    <w:pPr>
      <w:spacing w:line="240" w:lineRule="auto"/>
      <w:ind w:firstLine="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061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autoRedefine/>
    <w:qFormat/>
    <w:rsid w:val="00445061"/>
    <w:pPr>
      <w:keepNext/>
      <w:contextualSpacing/>
      <w:outlineLvl w:val="0"/>
    </w:pPr>
    <w:rPr>
      <w:rFonts w:eastAsia="Times New Roman" w:cs="Arial"/>
      <w:b/>
      <w:szCs w:val="28"/>
      <w:lang w:eastAsia="ru-RU"/>
    </w:rPr>
  </w:style>
  <w:style w:type="paragraph" w:styleId="2">
    <w:name w:val="heading 2"/>
    <w:basedOn w:val="1"/>
    <w:next w:val="a"/>
    <w:link w:val="20"/>
    <w:qFormat/>
    <w:rsid w:val="00445061"/>
    <w:pPr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061"/>
    <w:rPr>
      <w:rFonts w:ascii="Times New Roman" w:eastAsia="Times New Roman" w:hAnsi="Times New Roman" w:cs="Arial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445061"/>
    <w:rPr>
      <w:rFonts w:ascii="Times New Roman" w:eastAsia="Times New Roman" w:hAnsi="Times New Roman" w:cs="Arial"/>
      <w:b/>
      <w:sz w:val="28"/>
      <w:szCs w:val="28"/>
      <w:lang w:eastAsia="ru-RU"/>
    </w:rPr>
  </w:style>
  <w:style w:type="paragraph" w:customStyle="1" w:styleId="a3">
    <w:name w:val="Текст таблица"/>
    <w:basedOn w:val="a"/>
    <w:next w:val="a"/>
    <w:qFormat/>
    <w:rsid w:val="00445061"/>
    <w:pPr>
      <w:spacing w:line="240" w:lineRule="auto"/>
      <w:ind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image" Target="media/image29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107" Type="http://schemas.openxmlformats.org/officeDocument/2006/relationships/image" Target="media/image51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5" Type="http://schemas.openxmlformats.org/officeDocument/2006/relationships/image" Target="media/image1.wmf"/><Relationship Id="rId90" Type="http://schemas.openxmlformats.org/officeDocument/2006/relationships/oleObject" Target="embeddings/oleObject43.bin"/><Relationship Id="rId95" Type="http://schemas.openxmlformats.org/officeDocument/2006/relationships/image" Target="media/image45.wmf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5.bin"/><Relationship Id="rId139" Type="http://schemas.openxmlformats.org/officeDocument/2006/relationships/image" Target="media/image67.wmf"/><Relationship Id="rId80" Type="http://schemas.openxmlformats.org/officeDocument/2006/relationships/oleObject" Target="embeddings/oleObject38.bin"/><Relationship Id="rId85" Type="http://schemas.openxmlformats.org/officeDocument/2006/relationships/image" Target="media/image40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8.bin"/><Relationship Id="rId145" Type="http://schemas.openxmlformats.org/officeDocument/2006/relationships/image" Target="media/image70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119" Type="http://schemas.openxmlformats.org/officeDocument/2006/relationships/image" Target="media/image57.wmf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5.wmf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oleObject" Target="embeddings/oleObject71.bin"/><Relationship Id="rId7" Type="http://schemas.openxmlformats.org/officeDocument/2006/relationships/image" Target="media/image2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4.bin"/><Relationship Id="rId2" Type="http://schemas.microsoft.com/office/2007/relationships/stylesWithEffects" Target="stylesWithEffects.xml"/><Relationship Id="rId29" Type="http://schemas.openxmlformats.org/officeDocument/2006/relationships/oleObject" Target="embeddings/oleObject12.bin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6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9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image" Target="media/image13.wmf"/><Relationship Id="rId35" Type="http://schemas.openxmlformats.org/officeDocument/2006/relationships/image" Target="media/image15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1.bin"/><Relationship Id="rId147" Type="http://schemas.openxmlformats.org/officeDocument/2006/relationships/fontTable" Target="fontTable.xml"/><Relationship Id="rId8" Type="http://schemas.openxmlformats.org/officeDocument/2006/relationships/oleObject" Target="embeddings/oleObject2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9.bin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6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9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4.bin"/><Relationship Id="rId15" Type="http://schemas.openxmlformats.org/officeDocument/2006/relationships/image" Target="media/image6.emf"/><Relationship Id="rId36" Type="http://schemas.openxmlformats.org/officeDocument/2006/relationships/oleObject" Target="embeddings/oleObject16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69.wmf"/><Relationship Id="rId14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4.wmf"/><Relationship Id="rId16" Type="http://schemas.openxmlformats.org/officeDocument/2006/relationships/package" Target="embeddings/_________Microsoft_Visio11.vsdx"/><Relationship Id="rId37" Type="http://schemas.openxmlformats.org/officeDocument/2006/relationships/image" Target="media/image16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7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706</Words>
  <Characters>4027</Characters>
  <Application>Microsoft Office Word</Application>
  <DocSecurity>0</DocSecurity>
  <Lines>33</Lines>
  <Paragraphs>9</Paragraphs>
  <ScaleCrop>false</ScaleCrop>
  <Company/>
  <LinksUpToDate>false</LinksUpToDate>
  <CharactersWithSpaces>4724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2021-04-01T06:49:00Z</dcterms:created>
  <dcterms:modified xsi:type="dcterms:W3CDTF">2021-04-01T06:50:00Z</dcterms:modified>
</cp:coreProperties>
</file>