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91451" w:rsidRPr="00A91451" w:rsidRDefault="00A91451" w:rsidP="00A91451">
      <w:pPr>
        <w:spacing w:after="0" w:line="338" w:lineRule="atLeast"/>
        <w:rPr>
          <w:rFonts w:ascii="Segoe UI" w:eastAsia="Times New Roman" w:hAnsi="Segoe UI" w:cs="Segoe UI"/>
          <w:color w:val="7D5A29"/>
          <w:sz w:val="23"/>
          <w:szCs w:val="23"/>
          <w:lang w:eastAsia="ru-RU"/>
        </w:rPr>
      </w:pPr>
      <w:r w:rsidRPr="00A91451">
        <w:rPr>
          <w:rFonts w:ascii="Segoe UI" w:eastAsia="Times New Roman" w:hAnsi="Segoe UI" w:cs="Segoe UI"/>
          <w:color w:val="7D5A29"/>
          <w:sz w:val="23"/>
          <w:szCs w:val="23"/>
          <w:lang w:eastAsia="ru-RU"/>
        </w:rPr>
        <w:t>Слушатели самостоятельно разбирают решения судов, используя положения нормативно-правовых актов, изученных в теоретической части данного курса. </w:t>
      </w:r>
      <w:r w:rsidRPr="00A91451">
        <w:rPr>
          <w:rFonts w:ascii="Segoe UI" w:eastAsia="Times New Roman" w:hAnsi="Segoe UI" w:cs="Segoe UI"/>
          <w:color w:val="7D5A29"/>
          <w:sz w:val="23"/>
          <w:szCs w:val="23"/>
          <w:lang w:eastAsia="ru-RU"/>
        </w:rPr>
        <w:br/>
      </w:r>
    </w:p>
    <w:p w:rsidR="00A91451" w:rsidRPr="00A91451" w:rsidRDefault="00A91451" w:rsidP="00A91451">
      <w:pPr>
        <w:spacing w:after="0" w:line="338" w:lineRule="atLeast"/>
        <w:rPr>
          <w:rFonts w:ascii="Segoe UI" w:eastAsia="Times New Roman" w:hAnsi="Segoe UI" w:cs="Segoe UI"/>
          <w:color w:val="7D5A29"/>
          <w:sz w:val="23"/>
          <w:szCs w:val="23"/>
          <w:lang w:eastAsia="ru-RU"/>
        </w:rPr>
      </w:pPr>
      <w:r w:rsidRPr="00A91451">
        <w:rPr>
          <w:rFonts w:ascii="Segoe UI" w:eastAsia="Times New Roman" w:hAnsi="Segoe UI" w:cs="Segoe UI"/>
          <w:color w:val="7D5A29"/>
          <w:sz w:val="23"/>
          <w:szCs w:val="23"/>
          <w:lang w:eastAsia="ru-RU"/>
        </w:rPr>
        <w:t>В рамках практической работы необходимо разобрать 4 ситуации из 12 в следующем порядке: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705"/>
        <w:gridCol w:w="3488"/>
      </w:tblGrid>
      <w:tr w:rsidR="00A91451" w:rsidRPr="00A91451" w:rsidTr="00A91451">
        <w:trPr>
          <w:tblHeader/>
        </w:trPr>
        <w:tc>
          <w:tcPr>
            <w:tcW w:w="0" w:type="auto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vAlign w:val="center"/>
            <w:hideMark/>
          </w:tcPr>
          <w:p w:rsidR="00A91451" w:rsidRPr="00A91451" w:rsidRDefault="00A91451" w:rsidP="00A91451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color w:val="7D5A29"/>
                <w:sz w:val="23"/>
                <w:szCs w:val="23"/>
                <w:lang w:eastAsia="ru-RU"/>
              </w:rPr>
            </w:pPr>
            <w:r w:rsidRPr="00A91451">
              <w:rPr>
                <w:rFonts w:ascii="Segoe UI" w:eastAsia="Times New Roman" w:hAnsi="Segoe UI" w:cs="Segoe UI"/>
                <w:b/>
                <w:bCs/>
                <w:color w:val="7D5A29"/>
                <w:sz w:val="23"/>
                <w:szCs w:val="23"/>
                <w:lang w:eastAsia="ru-RU"/>
              </w:rPr>
              <w:t>Номер в списке группы</w:t>
            </w:r>
          </w:p>
        </w:tc>
        <w:tc>
          <w:tcPr>
            <w:tcW w:w="0" w:type="auto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vAlign w:val="center"/>
            <w:hideMark/>
          </w:tcPr>
          <w:p w:rsidR="00A91451" w:rsidRPr="00A91451" w:rsidRDefault="00A91451" w:rsidP="00A91451">
            <w:pPr>
              <w:spacing w:after="0" w:line="240" w:lineRule="auto"/>
              <w:jc w:val="center"/>
              <w:rPr>
                <w:rFonts w:ascii="Segoe UI" w:eastAsia="Times New Roman" w:hAnsi="Segoe UI" w:cs="Segoe UI"/>
                <w:b/>
                <w:bCs/>
                <w:color w:val="7D5A29"/>
                <w:sz w:val="23"/>
                <w:szCs w:val="23"/>
                <w:lang w:eastAsia="ru-RU"/>
              </w:rPr>
            </w:pPr>
            <w:r w:rsidRPr="00A91451">
              <w:rPr>
                <w:rFonts w:ascii="Segoe UI" w:eastAsia="Times New Roman" w:hAnsi="Segoe UI" w:cs="Segoe UI"/>
                <w:b/>
                <w:bCs/>
                <w:color w:val="7D5A29"/>
                <w:sz w:val="23"/>
                <w:szCs w:val="23"/>
                <w:lang w:eastAsia="ru-RU"/>
              </w:rPr>
              <w:t>Номера ситуаций для разбора</w:t>
            </w:r>
          </w:p>
        </w:tc>
      </w:tr>
      <w:tr w:rsidR="00A91451" w:rsidRPr="00A91451" w:rsidTr="00A91451">
        <w:tc>
          <w:tcPr>
            <w:tcW w:w="0" w:type="auto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vAlign w:val="center"/>
            <w:hideMark/>
          </w:tcPr>
          <w:p w:rsidR="00A91451" w:rsidRPr="00A91451" w:rsidRDefault="00A91451" w:rsidP="00A91451">
            <w:pPr>
              <w:spacing w:after="0" w:line="240" w:lineRule="auto"/>
              <w:rPr>
                <w:rFonts w:ascii="Segoe UI" w:eastAsia="Times New Roman" w:hAnsi="Segoe UI" w:cs="Segoe UI"/>
                <w:color w:val="7D5A29"/>
                <w:sz w:val="23"/>
                <w:szCs w:val="23"/>
                <w:lang w:eastAsia="ru-RU"/>
              </w:rPr>
            </w:pPr>
            <w:r w:rsidRPr="00A91451">
              <w:rPr>
                <w:rFonts w:ascii="Segoe UI" w:eastAsia="Times New Roman" w:hAnsi="Segoe UI" w:cs="Segoe UI"/>
                <w:color w:val="7D5A29"/>
                <w:sz w:val="23"/>
                <w:szCs w:val="23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vAlign w:val="center"/>
            <w:hideMark/>
          </w:tcPr>
          <w:p w:rsidR="00A91451" w:rsidRPr="00A91451" w:rsidRDefault="00A91451" w:rsidP="00A91451">
            <w:pPr>
              <w:spacing w:after="0" w:line="240" w:lineRule="auto"/>
              <w:rPr>
                <w:rFonts w:ascii="Segoe UI" w:eastAsia="Times New Roman" w:hAnsi="Segoe UI" w:cs="Segoe UI"/>
                <w:color w:val="7D5A29"/>
                <w:sz w:val="23"/>
                <w:szCs w:val="23"/>
                <w:lang w:eastAsia="ru-RU"/>
              </w:rPr>
            </w:pPr>
            <w:r w:rsidRPr="00A91451">
              <w:rPr>
                <w:rFonts w:ascii="Helvetica" w:eastAsia="Times New Roman" w:hAnsi="Helvetica" w:cs="Helvetica"/>
                <w:color w:val="C09853"/>
                <w:sz w:val="21"/>
                <w:szCs w:val="21"/>
                <w:shd w:val="clear" w:color="auto" w:fill="FCF8E3"/>
                <w:lang w:eastAsia="ru-RU"/>
              </w:rPr>
              <w:t>1, 4, 7, 10</w:t>
            </w:r>
          </w:p>
        </w:tc>
      </w:tr>
      <w:tr w:rsidR="00A91451" w:rsidRPr="00A91451" w:rsidTr="00A91451">
        <w:tc>
          <w:tcPr>
            <w:tcW w:w="0" w:type="auto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vAlign w:val="center"/>
            <w:hideMark/>
          </w:tcPr>
          <w:p w:rsidR="00A91451" w:rsidRPr="00A91451" w:rsidRDefault="00A91451" w:rsidP="00A91451">
            <w:pPr>
              <w:spacing w:after="0" w:line="240" w:lineRule="auto"/>
              <w:rPr>
                <w:rFonts w:ascii="Segoe UI" w:eastAsia="Times New Roman" w:hAnsi="Segoe UI" w:cs="Segoe UI"/>
                <w:color w:val="7D5A29"/>
                <w:sz w:val="23"/>
                <w:szCs w:val="23"/>
                <w:lang w:eastAsia="ru-RU"/>
              </w:rPr>
            </w:pPr>
            <w:r w:rsidRPr="00A91451">
              <w:rPr>
                <w:rFonts w:ascii="Segoe UI" w:eastAsia="Times New Roman" w:hAnsi="Segoe UI" w:cs="Segoe UI"/>
                <w:color w:val="7D5A29"/>
                <w:sz w:val="23"/>
                <w:szCs w:val="23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vAlign w:val="center"/>
            <w:hideMark/>
          </w:tcPr>
          <w:p w:rsidR="00A91451" w:rsidRPr="00A91451" w:rsidRDefault="00A91451" w:rsidP="00A91451">
            <w:pPr>
              <w:spacing w:after="0" w:line="240" w:lineRule="auto"/>
              <w:rPr>
                <w:rFonts w:ascii="Segoe UI" w:eastAsia="Times New Roman" w:hAnsi="Segoe UI" w:cs="Segoe UI"/>
                <w:color w:val="7D5A29"/>
                <w:sz w:val="23"/>
                <w:szCs w:val="23"/>
                <w:lang w:eastAsia="ru-RU"/>
              </w:rPr>
            </w:pPr>
            <w:r w:rsidRPr="00A91451">
              <w:rPr>
                <w:rFonts w:ascii="Helvetica" w:eastAsia="Times New Roman" w:hAnsi="Helvetica" w:cs="Helvetica"/>
                <w:color w:val="C09853"/>
                <w:sz w:val="21"/>
                <w:szCs w:val="21"/>
                <w:shd w:val="clear" w:color="auto" w:fill="FCF8E3"/>
                <w:lang w:eastAsia="ru-RU"/>
              </w:rPr>
              <w:t>2, 5, 8, 11</w:t>
            </w:r>
          </w:p>
        </w:tc>
      </w:tr>
      <w:tr w:rsidR="00A91451" w:rsidRPr="00A91451" w:rsidTr="00A91451">
        <w:tc>
          <w:tcPr>
            <w:tcW w:w="0" w:type="auto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vAlign w:val="center"/>
            <w:hideMark/>
          </w:tcPr>
          <w:p w:rsidR="00A91451" w:rsidRPr="00A91451" w:rsidRDefault="00A91451" w:rsidP="00A91451">
            <w:pPr>
              <w:spacing w:after="0" w:line="240" w:lineRule="auto"/>
              <w:rPr>
                <w:rFonts w:ascii="Segoe UI" w:eastAsia="Times New Roman" w:hAnsi="Segoe UI" w:cs="Segoe UI"/>
                <w:color w:val="7D5A29"/>
                <w:sz w:val="23"/>
                <w:szCs w:val="23"/>
                <w:lang w:eastAsia="ru-RU"/>
              </w:rPr>
            </w:pPr>
            <w:r w:rsidRPr="00A91451">
              <w:rPr>
                <w:rFonts w:ascii="Segoe UI" w:eastAsia="Times New Roman" w:hAnsi="Segoe UI" w:cs="Segoe UI"/>
                <w:color w:val="7D5A29"/>
                <w:sz w:val="23"/>
                <w:szCs w:val="23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vAlign w:val="center"/>
            <w:hideMark/>
          </w:tcPr>
          <w:p w:rsidR="00A91451" w:rsidRPr="00A91451" w:rsidRDefault="00A91451" w:rsidP="00A91451">
            <w:pPr>
              <w:spacing w:after="0" w:line="240" w:lineRule="auto"/>
              <w:rPr>
                <w:rFonts w:ascii="Segoe UI" w:eastAsia="Times New Roman" w:hAnsi="Segoe UI" w:cs="Segoe UI"/>
                <w:color w:val="7D5A29"/>
                <w:sz w:val="23"/>
                <w:szCs w:val="23"/>
                <w:lang w:eastAsia="ru-RU"/>
              </w:rPr>
            </w:pPr>
            <w:r w:rsidRPr="00A91451">
              <w:rPr>
                <w:rFonts w:ascii="Helvetica" w:eastAsia="Times New Roman" w:hAnsi="Helvetica" w:cs="Helvetica"/>
                <w:color w:val="C09853"/>
                <w:sz w:val="21"/>
                <w:szCs w:val="21"/>
                <w:shd w:val="clear" w:color="auto" w:fill="FCF8E3"/>
                <w:lang w:eastAsia="ru-RU"/>
              </w:rPr>
              <w:t>3, 6, 9, 12</w:t>
            </w:r>
          </w:p>
        </w:tc>
      </w:tr>
      <w:tr w:rsidR="00A91451" w:rsidRPr="00A91451" w:rsidTr="00A91451">
        <w:tc>
          <w:tcPr>
            <w:tcW w:w="0" w:type="auto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vAlign w:val="center"/>
            <w:hideMark/>
          </w:tcPr>
          <w:p w:rsidR="00A91451" w:rsidRPr="00A91451" w:rsidRDefault="00A91451" w:rsidP="00A91451">
            <w:pPr>
              <w:spacing w:after="0" w:line="240" w:lineRule="auto"/>
              <w:rPr>
                <w:rFonts w:ascii="Segoe UI" w:eastAsia="Times New Roman" w:hAnsi="Segoe UI" w:cs="Segoe UI"/>
                <w:color w:val="7D5A29"/>
                <w:sz w:val="23"/>
                <w:szCs w:val="23"/>
                <w:lang w:eastAsia="ru-RU"/>
              </w:rPr>
            </w:pPr>
            <w:r w:rsidRPr="00A91451">
              <w:rPr>
                <w:rFonts w:ascii="Segoe UI" w:eastAsia="Times New Roman" w:hAnsi="Segoe UI" w:cs="Segoe UI"/>
                <w:color w:val="7D5A29"/>
                <w:sz w:val="23"/>
                <w:szCs w:val="23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vAlign w:val="center"/>
            <w:hideMark/>
          </w:tcPr>
          <w:p w:rsidR="00A91451" w:rsidRPr="00A91451" w:rsidRDefault="00A91451" w:rsidP="00A91451">
            <w:pPr>
              <w:spacing w:after="0" w:line="240" w:lineRule="auto"/>
              <w:rPr>
                <w:rFonts w:ascii="Segoe UI" w:eastAsia="Times New Roman" w:hAnsi="Segoe UI" w:cs="Segoe UI"/>
                <w:color w:val="7D5A29"/>
                <w:sz w:val="23"/>
                <w:szCs w:val="23"/>
                <w:lang w:eastAsia="ru-RU"/>
              </w:rPr>
            </w:pPr>
            <w:r w:rsidRPr="00A91451">
              <w:rPr>
                <w:rFonts w:ascii="Helvetica" w:eastAsia="Times New Roman" w:hAnsi="Helvetica" w:cs="Helvetica"/>
                <w:color w:val="C09853"/>
                <w:sz w:val="21"/>
                <w:szCs w:val="21"/>
                <w:shd w:val="clear" w:color="auto" w:fill="FCF8E3"/>
                <w:lang w:eastAsia="ru-RU"/>
              </w:rPr>
              <w:t>1, 4, 7, 10</w:t>
            </w:r>
          </w:p>
        </w:tc>
      </w:tr>
      <w:tr w:rsidR="00A91451" w:rsidRPr="00A91451" w:rsidTr="00A91451">
        <w:tc>
          <w:tcPr>
            <w:tcW w:w="0" w:type="auto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vAlign w:val="center"/>
            <w:hideMark/>
          </w:tcPr>
          <w:p w:rsidR="00A91451" w:rsidRPr="00A91451" w:rsidRDefault="00A91451" w:rsidP="00A91451">
            <w:pPr>
              <w:spacing w:after="0" w:line="240" w:lineRule="auto"/>
              <w:rPr>
                <w:rFonts w:ascii="Segoe UI" w:eastAsia="Times New Roman" w:hAnsi="Segoe UI" w:cs="Segoe UI"/>
                <w:color w:val="7D5A29"/>
                <w:sz w:val="23"/>
                <w:szCs w:val="23"/>
                <w:lang w:eastAsia="ru-RU"/>
              </w:rPr>
            </w:pPr>
            <w:r w:rsidRPr="00A91451">
              <w:rPr>
                <w:rFonts w:ascii="Segoe UI" w:eastAsia="Times New Roman" w:hAnsi="Segoe UI" w:cs="Segoe UI"/>
                <w:color w:val="7D5A29"/>
                <w:sz w:val="23"/>
                <w:szCs w:val="23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vAlign w:val="center"/>
            <w:hideMark/>
          </w:tcPr>
          <w:p w:rsidR="00A91451" w:rsidRPr="00A91451" w:rsidRDefault="00A91451" w:rsidP="00A91451">
            <w:pPr>
              <w:spacing w:after="0" w:line="240" w:lineRule="auto"/>
              <w:rPr>
                <w:rFonts w:ascii="Segoe UI" w:eastAsia="Times New Roman" w:hAnsi="Segoe UI" w:cs="Segoe UI"/>
                <w:color w:val="7D5A29"/>
                <w:sz w:val="23"/>
                <w:szCs w:val="23"/>
                <w:lang w:eastAsia="ru-RU"/>
              </w:rPr>
            </w:pPr>
            <w:r w:rsidRPr="00A91451">
              <w:rPr>
                <w:rFonts w:ascii="Helvetica" w:eastAsia="Times New Roman" w:hAnsi="Helvetica" w:cs="Helvetica"/>
                <w:color w:val="C09853"/>
                <w:sz w:val="21"/>
                <w:szCs w:val="21"/>
                <w:shd w:val="clear" w:color="auto" w:fill="FCF8E3"/>
                <w:lang w:eastAsia="ru-RU"/>
              </w:rPr>
              <w:t>2, 5, 8, 11</w:t>
            </w:r>
          </w:p>
        </w:tc>
      </w:tr>
      <w:tr w:rsidR="00A91451" w:rsidRPr="00A91451" w:rsidTr="00A91451">
        <w:tc>
          <w:tcPr>
            <w:tcW w:w="0" w:type="auto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vAlign w:val="center"/>
            <w:hideMark/>
          </w:tcPr>
          <w:p w:rsidR="00A91451" w:rsidRPr="00A91451" w:rsidRDefault="00A91451" w:rsidP="00A91451">
            <w:pPr>
              <w:spacing w:after="0" w:line="240" w:lineRule="auto"/>
              <w:rPr>
                <w:rFonts w:ascii="Segoe UI" w:eastAsia="Times New Roman" w:hAnsi="Segoe UI" w:cs="Segoe UI"/>
                <w:color w:val="7D5A29"/>
                <w:sz w:val="23"/>
                <w:szCs w:val="23"/>
                <w:lang w:eastAsia="ru-RU"/>
              </w:rPr>
            </w:pPr>
            <w:r w:rsidRPr="00A91451">
              <w:rPr>
                <w:rFonts w:ascii="Segoe UI" w:eastAsia="Times New Roman" w:hAnsi="Segoe UI" w:cs="Segoe UI"/>
                <w:color w:val="7D5A29"/>
                <w:sz w:val="23"/>
                <w:szCs w:val="23"/>
                <w:lang w:eastAsia="ru-RU"/>
              </w:rPr>
              <w:t>6</w:t>
            </w:r>
          </w:p>
        </w:tc>
        <w:tc>
          <w:tcPr>
            <w:tcW w:w="0" w:type="auto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vAlign w:val="center"/>
            <w:hideMark/>
          </w:tcPr>
          <w:p w:rsidR="00A91451" w:rsidRPr="00A91451" w:rsidRDefault="00A91451" w:rsidP="00A91451">
            <w:pPr>
              <w:spacing w:after="0" w:line="240" w:lineRule="auto"/>
              <w:rPr>
                <w:rFonts w:ascii="Segoe UI" w:eastAsia="Times New Roman" w:hAnsi="Segoe UI" w:cs="Segoe UI"/>
                <w:color w:val="7D5A29"/>
                <w:sz w:val="23"/>
                <w:szCs w:val="23"/>
                <w:lang w:eastAsia="ru-RU"/>
              </w:rPr>
            </w:pPr>
            <w:r w:rsidRPr="00A91451">
              <w:rPr>
                <w:rFonts w:ascii="Helvetica" w:eastAsia="Times New Roman" w:hAnsi="Helvetica" w:cs="Helvetica"/>
                <w:color w:val="C09853"/>
                <w:sz w:val="21"/>
                <w:szCs w:val="21"/>
                <w:shd w:val="clear" w:color="auto" w:fill="FCF8E3"/>
                <w:lang w:eastAsia="ru-RU"/>
              </w:rPr>
              <w:t>3, 6, 9, 12</w:t>
            </w:r>
          </w:p>
        </w:tc>
      </w:tr>
      <w:tr w:rsidR="00A91451" w:rsidRPr="00A91451" w:rsidTr="00A91451">
        <w:tc>
          <w:tcPr>
            <w:tcW w:w="0" w:type="auto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vAlign w:val="center"/>
            <w:hideMark/>
          </w:tcPr>
          <w:p w:rsidR="00A91451" w:rsidRPr="00A91451" w:rsidRDefault="00A91451" w:rsidP="00A91451">
            <w:pPr>
              <w:spacing w:after="0" w:line="240" w:lineRule="auto"/>
              <w:rPr>
                <w:rFonts w:ascii="Segoe UI" w:eastAsia="Times New Roman" w:hAnsi="Segoe UI" w:cs="Segoe UI"/>
                <w:color w:val="7D5A29"/>
                <w:sz w:val="23"/>
                <w:szCs w:val="23"/>
                <w:lang w:eastAsia="ru-RU"/>
              </w:rPr>
            </w:pPr>
            <w:r w:rsidRPr="00A91451">
              <w:rPr>
                <w:rFonts w:ascii="Segoe UI" w:eastAsia="Times New Roman" w:hAnsi="Segoe UI" w:cs="Segoe UI"/>
                <w:color w:val="7D5A29"/>
                <w:sz w:val="23"/>
                <w:szCs w:val="23"/>
                <w:lang w:eastAsia="ru-RU"/>
              </w:rPr>
              <w:t>7</w:t>
            </w:r>
          </w:p>
        </w:tc>
        <w:tc>
          <w:tcPr>
            <w:tcW w:w="0" w:type="auto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vAlign w:val="center"/>
            <w:hideMark/>
          </w:tcPr>
          <w:p w:rsidR="00A91451" w:rsidRPr="00A91451" w:rsidRDefault="00A91451" w:rsidP="00A91451">
            <w:pPr>
              <w:spacing w:after="0" w:line="240" w:lineRule="auto"/>
              <w:rPr>
                <w:rFonts w:ascii="Segoe UI" w:eastAsia="Times New Roman" w:hAnsi="Segoe UI" w:cs="Segoe UI"/>
                <w:color w:val="7D5A29"/>
                <w:sz w:val="23"/>
                <w:szCs w:val="23"/>
                <w:lang w:eastAsia="ru-RU"/>
              </w:rPr>
            </w:pPr>
            <w:r w:rsidRPr="00A91451">
              <w:rPr>
                <w:rFonts w:ascii="Helvetica" w:eastAsia="Times New Roman" w:hAnsi="Helvetica" w:cs="Helvetica"/>
                <w:color w:val="C09853"/>
                <w:sz w:val="21"/>
                <w:szCs w:val="21"/>
                <w:shd w:val="clear" w:color="auto" w:fill="FCF8E3"/>
                <w:lang w:eastAsia="ru-RU"/>
              </w:rPr>
              <w:t>1, 4, 7, 10</w:t>
            </w:r>
          </w:p>
        </w:tc>
      </w:tr>
      <w:tr w:rsidR="00A91451" w:rsidRPr="00A91451" w:rsidTr="00A91451">
        <w:tc>
          <w:tcPr>
            <w:tcW w:w="0" w:type="auto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vAlign w:val="center"/>
            <w:hideMark/>
          </w:tcPr>
          <w:p w:rsidR="00A91451" w:rsidRPr="00A91451" w:rsidRDefault="00A91451" w:rsidP="00A91451">
            <w:pPr>
              <w:spacing w:after="0" w:line="240" w:lineRule="auto"/>
              <w:rPr>
                <w:rFonts w:ascii="Segoe UI" w:eastAsia="Times New Roman" w:hAnsi="Segoe UI" w:cs="Segoe UI"/>
                <w:color w:val="7D5A29"/>
                <w:sz w:val="23"/>
                <w:szCs w:val="23"/>
                <w:lang w:eastAsia="ru-RU"/>
              </w:rPr>
            </w:pPr>
            <w:r w:rsidRPr="00A91451">
              <w:rPr>
                <w:rFonts w:ascii="Segoe UI" w:eastAsia="Times New Roman" w:hAnsi="Segoe UI" w:cs="Segoe UI"/>
                <w:color w:val="7D5A29"/>
                <w:sz w:val="23"/>
                <w:szCs w:val="23"/>
                <w:lang w:eastAsia="ru-RU"/>
              </w:rPr>
              <w:t>8</w:t>
            </w:r>
          </w:p>
        </w:tc>
        <w:tc>
          <w:tcPr>
            <w:tcW w:w="0" w:type="auto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vAlign w:val="center"/>
            <w:hideMark/>
          </w:tcPr>
          <w:p w:rsidR="00A91451" w:rsidRPr="00A91451" w:rsidRDefault="00A91451" w:rsidP="00A91451">
            <w:pPr>
              <w:spacing w:after="0" w:line="240" w:lineRule="auto"/>
              <w:rPr>
                <w:rFonts w:ascii="Segoe UI" w:eastAsia="Times New Roman" w:hAnsi="Segoe UI" w:cs="Segoe UI"/>
                <w:color w:val="7D5A29"/>
                <w:sz w:val="23"/>
                <w:szCs w:val="23"/>
                <w:lang w:eastAsia="ru-RU"/>
              </w:rPr>
            </w:pPr>
            <w:r w:rsidRPr="00A91451">
              <w:rPr>
                <w:rFonts w:ascii="Helvetica" w:eastAsia="Times New Roman" w:hAnsi="Helvetica" w:cs="Helvetica"/>
                <w:color w:val="C09853"/>
                <w:sz w:val="21"/>
                <w:szCs w:val="21"/>
                <w:shd w:val="clear" w:color="auto" w:fill="FCF8E3"/>
                <w:lang w:eastAsia="ru-RU"/>
              </w:rPr>
              <w:t>2, 5, 8, 11</w:t>
            </w:r>
          </w:p>
        </w:tc>
      </w:tr>
      <w:tr w:rsidR="00A91451" w:rsidRPr="00A91451" w:rsidTr="00A91451">
        <w:tc>
          <w:tcPr>
            <w:tcW w:w="0" w:type="auto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vAlign w:val="center"/>
            <w:hideMark/>
          </w:tcPr>
          <w:p w:rsidR="00A91451" w:rsidRPr="00A91451" w:rsidRDefault="00A91451" w:rsidP="00A91451">
            <w:pPr>
              <w:spacing w:after="0" w:line="240" w:lineRule="auto"/>
              <w:rPr>
                <w:rFonts w:ascii="Segoe UI" w:eastAsia="Times New Roman" w:hAnsi="Segoe UI" w:cs="Segoe UI"/>
                <w:color w:val="7D5A29"/>
                <w:sz w:val="23"/>
                <w:szCs w:val="23"/>
                <w:lang w:eastAsia="ru-RU"/>
              </w:rPr>
            </w:pPr>
            <w:r w:rsidRPr="00A91451">
              <w:rPr>
                <w:rFonts w:ascii="Segoe UI" w:eastAsia="Times New Roman" w:hAnsi="Segoe UI" w:cs="Segoe UI"/>
                <w:color w:val="7D5A29"/>
                <w:sz w:val="23"/>
                <w:szCs w:val="23"/>
                <w:lang w:eastAsia="ru-RU"/>
              </w:rPr>
              <w:t>9</w:t>
            </w:r>
          </w:p>
        </w:tc>
        <w:tc>
          <w:tcPr>
            <w:tcW w:w="0" w:type="auto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vAlign w:val="center"/>
            <w:hideMark/>
          </w:tcPr>
          <w:p w:rsidR="00A91451" w:rsidRPr="00A91451" w:rsidRDefault="00A91451" w:rsidP="00A91451">
            <w:pPr>
              <w:spacing w:after="0" w:line="240" w:lineRule="auto"/>
              <w:rPr>
                <w:rFonts w:ascii="Segoe UI" w:eastAsia="Times New Roman" w:hAnsi="Segoe UI" w:cs="Segoe UI"/>
                <w:color w:val="7D5A29"/>
                <w:sz w:val="23"/>
                <w:szCs w:val="23"/>
                <w:lang w:eastAsia="ru-RU"/>
              </w:rPr>
            </w:pPr>
            <w:r w:rsidRPr="00A91451">
              <w:rPr>
                <w:rFonts w:ascii="Helvetica" w:eastAsia="Times New Roman" w:hAnsi="Helvetica" w:cs="Helvetica"/>
                <w:color w:val="C09853"/>
                <w:sz w:val="21"/>
                <w:szCs w:val="21"/>
                <w:shd w:val="clear" w:color="auto" w:fill="FCF8E3"/>
                <w:lang w:eastAsia="ru-RU"/>
              </w:rPr>
              <w:t>3, 6, 9, 12</w:t>
            </w:r>
          </w:p>
        </w:tc>
      </w:tr>
      <w:tr w:rsidR="00A91451" w:rsidRPr="00A91451" w:rsidTr="00A91451">
        <w:tc>
          <w:tcPr>
            <w:tcW w:w="0" w:type="auto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vAlign w:val="center"/>
            <w:hideMark/>
          </w:tcPr>
          <w:p w:rsidR="00A91451" w:rsidRPr="00A91451" w:rsidRDefault="00A91451" w:rsidP="00A91451">
            <w:pPr>
              <w:spacing w:after="0" w:line="240" w:lineRule="auto"/>
              <w:rPr>
                <w:rFonts w:ascii="Segoe UI" w:eastAsia="Times New Roman" w:hAnsi="Segoe UI" w:cs="Segoe UI"/>
                <w:color w:val="7D5A29"/>
                <w:sz w:val="23"/>
                <w:szCs w:val="23"/>
                <w:lang w:eastAsia="ru-RU"/>
              </w:rPr>
            </w:pPr>
            <w:r w:rsidRPr="00A91451">
              <w:rPr>
                <w:rFonts w:ascii="Segoe UI" w:eastAsia="Times New Roman" w:hAnsi="Segoe UI" w:cs="Segoe UI"/>
                <w:color w:val="7D5A29"/>
                <w:sz w:val="23"/>
                <w:szCs w:val="23"/>
                <w:lang w:eastAsia="ru-RU"/>
              </w:rPr>
              <w:t>10</w:t>
            </w:r>
          </w:p>
        </w:tc>
        <w:tc>
          <w:tcPr>
            <w:tcW w:w="0" w:type="auto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vAlign w:val="center"/>
            <w:hideMark/>
          </w:tcPr>
          <w:p w:rsidR="00A91451" w:rsidRPr="00A91451" w:rsidRDefault="00A91451" w:rsidP="00A91451">
            <w:pPr>
              <w:spacing w:after="0" w:line="240" w:lineRule="auto"/>
              <w:rPr>
                <w:rFonts w:ascii="Segoe UI" w:eastAsia="Times New Roman" w:hAnsi="Segoe UI" w:cs="Segoe UI"/>
                <w:color w:val="7D5A29"/>
                <w:sz w:val="23"/>
                <w:szCs w:val="23"/>
                <w:lang w:eastAsia="ru-RU"/>
              </w:rPr>
            </w:pPr>
            <w:r w:rsidRPr="00A91451">
              <w:rPr>
                <w:rFonts w:ascii="Helvetica" w:eastAsia="Times New Roman" w:hAnsi="Helvetica" w:cs="Helvetica"/>
                <w:color w:val="C09853"/>
                <w:sz w:val="21"/>
                <w:szCs w:val="21"/>
                <w:shd w:val="clear" w:color="auto" w:fill="FCF8E3"/>
                <w:lang w:eastAsia="ru-RU"/>
              </w:rPr>
              <w:t>1, 4, 7, 10</w:t>
            </w:r>
          </w:p>
        </w:tc>
      </w:tr>
    </w:tbl>
    <w:p w:rsidR="00A91451" w:rsidRPr="00A91451" w:rsidRDefault="00A91451" w:rsidP="00A91451">
      <w:pPr>
        <w:spacing w:after="0" w:line="338" w:lineRule="atLeast"/>
        <w:rPr>
          <w:rFonts w:ascii="Segoe UI" w:eastAsia="Times New Roman" w:hAnsi="Segoe UI" w:cs="Segoe UI"/>
          <w:color w:val="7D5A29"/>
          <w:sz w:val="23"/>
          <w:szCs w:val="23"/>
          <w:lang w:eastAsia="ru-RU"/>
        </w:rPr>
      </w:pPr>
      <w:r w:rsidRPr="00A91451">
        <w:rPr>
          <w:rFonts w:ascii="Segoe UI" w:eastAsia="Times New Roman" w:hAnsi="Segoe UI" w:cs="Segoe UI"/>
          <w:color w:val="7D5A29"/>
          <w:sz w:val="23"/>
          <w:szCs w:val="23"/>
          <w:lang w:eastAsia="ru-RU"/>
        </w:rPr>
        <w:t>По </w:t>
      </w:r>
      <w:r w:rsidRPr="00A91451">
        <w:rPr>
          <w:rFonts w:ascii="Segoe UI" w:eastAsia="Times New Roman" w:hAnsi="Segoe UI" w:cs="Segoe UI"/>
          <w:b/>
          <w:bCs/>
          <w:color w:val="7D5A29"/>
          <w:sz w:val="23"/>
          <w:szCs w:val="23"/>
          <w:lang w:eastAsia="ru-RU"/>
        </w:rPr>
        <w:t>каждой</w:t>
      </w:r>
      <w:r w:rsidRPr="00A91451">
        <w:rPr>
          <w:rFonts w:ascii="Segoe UI" w:eastAsia="Times New Roman" w:hAnsi="Segoe UI" w:cs="Segoe UI"/>
          <w:color w:val="7D5A29"/>
          <w:sz w:val="23"/>
          <w:szCs w:val="23"/>
          <w:lang w:eastAsia="ru-RU"/>
        </w:rPr>
        <w:t> ситуации необходимо ответить на четыре вопроса, ответ должен занимать 2-5 строк на каждый вопрос:</w:t>
      </w:r>
    </w:p>
    <w:p w:rsidR="00A91451" w:rsidRPr="00A91451" w:rsidRDefault="00A91451" w:rsidP="00A91451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Segoe UI" w:eastAsia="Times New Roman" w:hAnsi="Segoe UI" w:cs="Segoe UI"/>
          <w:color w:val="7D5A29"/>
          <w:sz w:val="23"/>
          <w:szCs w:val="23"/>
          <w:lang w:eastAsia="ru-RU"/>
        </w:rPr>
      </w:pPr>
      <w:r w:rsidRPr="00A91451">
        <w:rPr>
          <w:rFonts w:ascii="Segoe UI" w:eastAsia="Times New Roman" w:hAnsi="Segoe UI" w:cs="Segoe UI"/>
          <w:color w:val="7D5A29"/>
          <w:sz w:val="23"/>
          <w:szCs w:val="23"/>
          <w:lang w:eastAsia="ru-RU"/>
        </w:rPr>
        <w:t>Каким нормативно-правовым актом регулируются правоотношения, сложившиеся в предложенной к анализу ситуации?</w:t>
      </w:r>
    </w:p>
    <w:p w:rsidR="00A91451" w:rsidRPr="00A91451" w:rsidRDefault="00A91451" w:rsidP="00A91451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Segoe UI" w:eastAsia="Times New Roman" w:hAnsi="Segoe UI" w:cs="Segoe UI"/>
          <w:color w:val="7D5A29"/>
          <w:sz w:val="23"/>
          <w:szCs w:val="23"/>
          <w:lang w:eastAsia="ru-RU"/>
        </w:rPr>
      </w:pPr>
      <w:r w:rsidRPr="00A91451">
        <w:rPr>
          <w:rFonts w:ascii="Segoe UI" w:eastAsia="Times New Roman" w:hAnsi="Segoe UI" w:cs="Segoe UI"/>
          <w:color w:val="7D5A29"/>
          <w:sz w:val="23"/>
          <w:szCs w:val="23"/>
          <w:lang w:eastAsia="ru-RU"/>
        </w:rPr>
        <w:t>Каким образом регулируются споры в предложенных ситуациях и какую ответственность (в каких пределах) несут правонарушители (административную, уголовную, гражданско-правовую)?</w:t>
      </w:r>
    </w:p>
    <w:p w:rsidR="00A91451" w:rsidRPr="00A91451" w:rsidRDefault="00A91451" w:rsidP="00A91451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Segoe UI" w:eastAsia="Times New Roman" w:hAnsi="Segoe UI" w:cs="Segoe UI"/>
          <w:color w:val="7D5A29"/>
          <w:sz w:val="23"/>
          <w:szCs w:val="23"/>
          <w:lang w:eastAsia="ru-RU"/>
        </w:rPr>
      </w:pPr>
      <w:r w:rsidRPr="00A91451">
        <w:rPr>
          <w:rFonts w:ascii="Segoe UI" w:eastAsia="Times New Roman" w:hAnsi="Segoe UI" w:cs="Segoe UI"/>
          <w:color w:val="7D5A29"/>
          <w:sz w:val="23"/>
          <w:szCs w:val="23"/>
          <w:lang w:eastAsia="ru-RU"/>
        </w:rPr>
        <w:t>Какие нарушения были допущены участниками правоотношений?</w:t>
      </w:r>
    </w:p>
    <w:p w:rsidR="00A91451" w:rsidRPr="00A91451" w:rsidRDefault="00A91451" w:rsidP="00A91451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Segoe UI" w:eastAsia="Times New Roman" w:hAnsi="Segoe UI" w:cs="Segoe UI"/>
          <w:color w:val="7D5A29"/>
          <w:sz w:val="23"/>
          <w:szCs w:val="23"/>
          <w:lang w:eastAsia="ru-RU"/>
        </w:rPr>
      </w:pPr>
      <w:r w:rsidRPr="00A91451">
        <w:rPr>
          <w:rFonts w:ascii="Segoe UI" w:eastAsia="Times New Roman" w:hAnsi="Segoe UI" w:cs="Segoe UI"/>
          <w:color w:val="7D5A29"/>
          <w:sz w:val="23"/>
          <w:szCs w:val="23"/>
          <w:lang w:eastAsia="ru-RU"/>
        </w:rPr>
        <w:t>Что должен был сделать участник правоотношений с целью не допустить подобных нарушений в будущем?</w:t>
      </w:r>
    </w:p>
    <w:p w:rsidR="00A91451" w:rsidRPr="00A91451" w:rsidRDefault="00A91451" w:rsidP="00A91451">
      <w:pPr>
        <w:spacing w:after="100" w:afterAutospacing="1" w:line="240" w:lineRule="auto"/>
        <w:rPr>
          <w:rFonts w:ascii="Segoe UI" w:eastAsia="Times New Roman" w:hAnsi="Segoe UI" w:cs="Segoe UI"/>
          <w:color w:val="7D5A29"/>
          <w:sz w:val="23"/>
          <w:szCs w:val="23"/>
          <w:lang w:eastAsia="ru-RU"/>
        </w:rPr>
      </w:pPr>
      <w:r w:rsidRPr="00A91451">
        <w:rPr>
          <w:rFonts w:ascii="Segoe UI" w:eastAsia="Times New Roman" w:hAnsi="Segoe UI" w:cs="Segoe UI"/>
          <w:color w:val="7D5A29"/>
          <w:sz w:val="23"/>
          <w:szCs w:val="23"/>
          <w:lang w:eastAsia="ru-RU"/>
        </w:rPr>
        <w:t xml:space="preserve">Ответы необходимо прислать в виде файла </w:t>
      </w:r>
      <w:proofErr w:type="spellStart"/>
      <w:r w:rsidRPr="00A91451">
        <w:rPr>
          <w:rFonts w:ascii="Segoe UI" w:eastAsia="Times New Roman" w:hAnsi="Segoe UI" w:cs="Segoe UI"/>
          <w:color w:val="7D5A29"/>
          <w:sz w:val="23"/>
          <w:szCs w:val="23"/>
          <w:lang w:eastAsia="ru-RU"/>
        </w:rPr>
        <w:t>Word</w:t>
      </w:r>
      <w:proofErr w:type="spellEnd"/>
      <w:r w:rsidRPr="00A91451">
        <w:rPr>
          <w:rFonts w:ascii="Segoe UI" w:eastAsia="Times New Roman" w:hAnsi="Segoe UI" w:cs="Segoe UI"/>
          <w:color w:val="7D5A29"/>
          <w:sz w:val="23"/>
          <w:szCs w:val="23"/>
          <w:lang w:eastAsia="ru-RU"/>
        </w:rPr>
        <w:t>.</w:t>
      </w:r>
    </w:p>
    <w:p w:rsidR="00A91451" w:rsidRPr="00A91451" w:rsidRDefault="00A91451" w:rsidP="00A91451">
      <w:pPr>
        <w:spacing w:after="100" w:afterAutospacing="1" w:line="240" w:lineRule="auto"/>
        <w:rPr>
          <w:rFonts w:ascii="Segoe UI" w:eastAsia="Times New Roman" w:hAnsi="Segoe UI" w:cs="Segoe UI"/>
          <w:color w:val="7D5A29"/>
          <w:sz w:val="23"/>
          <w:szCs w:val="23"/>
          <w:lang w:eastAsia="ru-RU"/>
        </w:rPr>
      </w:pPr>
      <w:r w:rsidRPr="00A91451">
        <w:rPr>
          <w:rFonts w:ascii="Segoe UI" w:eastAsia="Times New Roman" w:hAnsi="Segoe UI" w:cs="Segoe UI"/>
          <w:color w:val="7D5A29"/>
          <w:sz w:val="23"/>
          <w:szCs w:val="23"/>
          <w:lang w:eastAsia="ru-RU"/>
        </w:rPr>
        <w:t>За выполненную практическую работу можно заработать максимум 45 баллов – по 10 баллов за верные и полные ответы на вопросы по каждой из 4-х ситуаций, плюс 5 баллов за предоставление ссылок на источники и нормативно-правовые акты.</w:t>
      </w:r>
    </w:p>
    <w:p w:rsidR="00B27354" w:rsidRDefault="00B27354">
      <w:bookmarkStart w:id="0" w:name="_GoBack"/>
      <w:bookmarkEnd w:id="0"/>
    </w:p>
    <w:sectPr w:rsidR="00B2735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21F7FEF"/>
    <w:multiLevelType w:val="multilevel"/>
    <w:tmpl w:val="B3B487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8063C"/>
    <w:rsid w:val="0088063C"/>
    <w:rsid w:val="00A91451"/>
    <w:rsid w:val="00B273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7997D18-95B8-42CB-88B7-040397AE30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9145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34832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188</Words>
  <Characters>1072</Characters>
  <Application>Microsoft Office Word</Application>
  <DocSecurity>0</DocSecurity>
  <Lines>8</Lines>
  <Paragraphs>2</Paragraphs>
  <ScaleCrop>false</ScaleCrop>
  <Company>Reanimator Extreme Edition</Company>
  <LinksUpToDate>false</LinksUpToDate>
  <CharactersWithSpaces>1258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2</cp:revision>
  <dcterms:created xsi:type="dcterms:W3CDTF">2023-04-21T06:20:00Z</dcterms:created>
  <dcterms:modified xsi:type="dcterms:W3CDTF">2023-04-21T06:20:00Z</dcterms:modified>
</cp:coreProperties>
</file>