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F5F" w:rsidRPr="00196D7A" w:rsidRDefault="005D3F5F" w:rsidP="00DE4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28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96D7A">
        <w:rPr>
          <w:rFonts w:ascii="Times New Roman" w:hAnsi="Times New Roman" w:cs="Times New Roman"/>
          <w:b/>
          <w:bCs/>
          <w:sz w:val="28"/>
          <w:szCs w:val="28"/>
        </w:rPr>
        <w:t>Тема 2</w:t>
      </w:r>
      <w:r w:rsidRPr="00196D7A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Pr="00196D7A">
        <w:rPr>
          <w:rFonts w:ascii="Times New Roman" w:hAnsi="Times New Roman" w:cs="Times New Roman"/>
          <w:b/>
          <w:snapToGrid w:val="0"/>
          <w:sz w:val="28"/>
          <w:szCs w:val="28"/>
        </w:rPr>
        <w:t>Судебная власть в РФ и система органов, ее осуществляющих</w:t>
      </w:r>
    </w:p>
    <w:p w:rsidR="005D3F5F" w:rsidRPr="00196D7A" w:rsidRDefault="005D3F5F" w:rsidP="00DE4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284"/>
        <w:rPr>
          <w:rFonts w:ascii="Times New Roman" w:hAnsi="Times New Roman" w:cs="Times New Roman"/>
          <w:b/>
          <w:i/>
          <w:snapToGrid w:val="0"/>
          <w:sz w:val="28"/>
          <w:szCs w:val="28"/>
          <w:lang w:val="en-US"/>
        </w:rPr>
      </w:pPr>
      <w:r w:rsidRPr="00196D7A">
        <w:rPr>
          <w:rFonts w:ascii="Times New Roman" w:hAnsi="Times New Roman" w:cs="Times New Roman"/>
          <w:b/>
          <w:i/>
          <w:snapToGrid w:val="0"/>
          <w:sz w:val="28"/>
          <w:szCs w:val="28"/>
        </w:rPr>
        <w:t>Учебный вопрос</w:t>
      </w:r>
      <w:r w:rsidRPr="00196D7A">
        <w:rPr>
          <w:rFonts w:ascii="Times New Roman" w:hAnsi="Times New Roman" w:cs="Times New Roman"/>
          <w:b/>
          <w:i/>
          <w:snapToGrid w:val="0"/>
          <w:sz w:val="28"/>
          <w:szCs w:val="28"/>
          <w:lang w:val="en-US"/>
        </w:rPr>
        <w:t xml:space="preserve"> </w:t>
      </w:r>
      <w:r w:rsidRPr="00196D7A">
        <w:rPr>
          <w:rFonts w:ascii="Times New Roman" w:hAnsi="Times New Roman" w:cs="Times New Roman"/>
          <w:b/>
          <w:i/>
          <w:snapToGrid w:val="0"/>
          <w:sz w:val="28"/>
          <w:szCs w:val="28"/>
        </w:rPr>
        <w:t xml:space="preserve"> 2.</w:t>
      </w:r>
      <w:r w:rsidRPr="00196D7A">
        <w:rPr>
          <w:rFonts w:ascii="Times New Roman" w:hAnsi="Times New Roman" w:cs="Times New Roman"/>
          <w:b/>
          <w:i/>
          <w:snapToGrid w:val="0"/>
          <w:sz w:val="28"/>
          <w:szCs w:val="28"/>
          <w:lang w:val="en-US"/>
        </w:rPr>
        <w:t>5</w:t>
      </w:r>
    </w:p>
    <w:p w:rsidR="005D3F5F" w:rsidRPr="00196D7A" w:rsidRDefault="005D3F5F" w:rsidP="00DE4B00">
      <w:pPr>
        <w:pStyle w:val="a3"/>
        <w:numPr>
          <w:ilvl w:val="0"/>
          <w:numId w:val="1"/>
        </w:numPr>
        <w:spacing w:after="0"/>
        <w:ind w:left="0" w:firstLine="284"/>
        <w:jc w:val="both"/>
        <w:rPr>
          <w:snapToGrid w:val="0"/>
          <w:sz w:val="28"/>
          <w:szCs w:val="28"/>
          <w:lang w:eastAsia="en-US"/>
        </w:rPr>
      </w:pPr>
      <w:r w:rsidRPr="00196D7A">
        <w:rPr>
          <w:snapToGrid w:val="0"/>
          <w:sz w:val="28"/>
          <w:szCs w:val="28"/>
          <w:lang w:eastAsia="en-US"/>
        </w:rPr>
        <w:t>Конституционный суд РФ, Верховный суд РФ, система судов общей юрисдикции.</w:t>
      </w:r>
    </w:p>
    <w:p w:rsidR="005D3F5F" w:rsidRPr="00196D7A" w:rsidRDefault="005D3F5F" w:rsidP="00DE4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284"/>
        <w:rPr>
          <w:rFonts w:ascii="Times New Roman" w:hAnsi="Times New Roman" w:cs="Times New Roman"/>
          <w:snapToGrid w:val="0"/>
          <w:sz w:val="28"/>
          <w:szCs w:val="28"/>
        </w:rPr>
      </w:pPr>
    </w:p>
    <w:p w:rsidR="005D3F5F" w:rsidRPr="00196D7A" w:rsidRDefault="005D3F5F" w:rsidP="00DE4B00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196D7A">
        <w:rPr>
          <w:rFonts w:ascii="Times New Roman" w:hAnsi="Times New Roman" w:cs="Times New Roman"/>
          <w:sz w:val="28"/>
          <w:szCs w:val="28"/>
        </w:rPr>
        <w:t xml:space="preserve">  </w:t>
      </w:r>
      <w:r w:rsidRPr="00196D7A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</w:p>
    <w:p w:rsidR="008F44F7" w:rsidRPr="00196D7A" w:rsidRDefault="008F44F7" w:rsidP="00DE4B00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196D7A">
        <w:rPr>
          <w:rFonts w:ascii="Times New Roman" w:hAnsi="Times New Roman" w:cs="Times New Roman"/>
          <w:sz w:val="28"/>
          <w:szCs w:val="28"/>
        </w:rPr>
        <w:t>Для самостоятельной подготовки по данно</w:t>
      </w:r>
      <w:r w:rsidR="00AD7376" w:rsidRPr="00196D7A">
        <w:rPr>
          <w:rFonts w:ascii="Times New Roman" w:hAnsi="Times New Roman" w:cs="Times New Roman"/>
          <w:sz w:val="28"/>
          <w:szCs w:val="28"/>
        </w:rPr>
        <w:t>му учебному вопросу, следует пользоваться законами</w:t>
      </w:r>
      <w:proofErr w:type="gramStart"/>
      <w:r w:rsidR="00AD7376" w:rsidRPr="00196D7A">
        <w:rPr>
          <w:rFonts w:ascii="Times New Roman" w:hAnsi="Times New Roman" w:cs="Times New Roman"/>
          <w:sz w:val="28"/>
          <w:szCs w:val="28"/>
        </w:rPr>
        <w:t xml:space="preserve"> </w:t>
      </w:r>
      <w:r w:rsidRPr="00196D7A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F44F7" w:rsidRPr="00B75AF2" w:rsidRDefault="00AD7376" w:rsidP="00DE4B00">
      <w:pPr>
        <w:shd w:val="clear" w:color="auto" w:fill="FFFFFF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75AF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</w:t>
      </w:r>
      <w:proofErr w:type="gramStart"/>
      <w:r w:rsidR="001A18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1A186E" w:rsidRPr="001A186E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П</w:t>
      </w:r>
      <w:proofErr w:type="gramEnd"/>
      <w:r w:rsidR="001A186E" w:rsidRPr="001A186E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о закону</w:t>
      </w:r>
      <w:r w:rsidR="001A18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8F44F7" w:rsidRPr="00B75AF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Федеральный конституционный закон от 21 июля 1994 г. N 1-ФКЗ "О Конституционном Суде Российской Федерации" (с изменениями и дополнениями)</w:t>
      </w:r>
    </w:p>
    <w:p w:rsidR="00A21351" w:rsidRPr="00196D7A" w:rsidRDefault="00A21351" w:rsidP="00DE4B00">
      <w:pPr>
        <w:shd w:val="clear" w:color="auto" w:fill="FFFFFF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196D7A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Ознакомиться  с  основным содержанием закона.</w:t>
      </w:r>
    </w:p>
    <w:p w:rsidR="00A21351" w:rsidRPr="00196D7A" w:rsidRDefault="00A21351" w:rsidP="00DE4B00">
      <w:pPr>
        <w:shd w:val="clear" w:color="auto" w:fill="FFFFFF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196D7A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Сделать конспект:</w:t>
      </w:r>
    </w:p>
    <w:p w:rsidR="00AD7376" w:rsidRPr="00196D7A" w:rsidRDefault="00AD7376" w:rsidP="00DE4B00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b w:val="0"/>
          <w:sz w:val="28"/>
          <w:szCs w:val="28"/>
        </w:rPr>
      </w:pPr>
      <w:r w:rsidRPr="00196D7A">
        <w:rPr>
          <w:rStyle w:val="hl"/>
          <w:b w:val="0"/>
          <w:sz w:val="28"/>
          <w:szCs w:val="28"/>
        </w:rPr>
        <w:t>Статья 1. Конституционный Суд Российской Федерации - судебный орган конституционного контроля</w:t>
      </w:r>
      <w:r w:rsidRPr="00196D7A">
        <w:rPr>
          <w:rStyle w:val="nobr"/>
          <w:b w:val="0"/>
          <w:sz w:val="28"/>
          <w:szCs w:val="28"/>
        </w:rPr>
        <w:t> </w:t>
      </w:r>
    </w:p>
    <w:p w:rsidR="00AD7376" w:rsidRPr="00B75AF2" w:rsidRDefault="00AD7376" w:rsidP="00DE4B0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196D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Статья 3. Полномочия Конституционного Суда Российской Федерации</w:t>
      </w:r>
    </w:p>
    <w:p w:rsidR="00B75AF2" w:rsidRDefault="00B75AF2" w:rsidP="00B75AF2">
      <w:pPr>
        <w:pStyle w:val="a5"/>
        <w:shd w:val="clear" w:color="auto" w:fill="FFFFFF"/>
        <w:spacing w:after="0" w:line="240" w:lineRule="auto"/>
        <w:ind w:left="284"/>
        <w:outlineLvl w:val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B75AF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По изданию </w:t>
      </w:r>
      <w:proofErr w:type="spellStart"/>
      <w:r w:rsidRPr="00B75AF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Шагиев</w:t>
      </w:r>
      <w:proofErr w:type="spellEnd"/>
      <w:r w:rsidRPr="00B75AF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Б.</w:t>
      </w:r>
      <w:proofErr w:type="gramStart"/>
      <w:r w:rsidRPr="00B75AF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proofErr w:type="gramEnd"/>
      <w:r w:rsidRPr="00B75AF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gramStart"/>
      <w:r w:rsidR="002826F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тема</w:t>
      </w:r>
      <w:proofErr w:type="gramEnd"/>
      <w:r w:rsidR="002826F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17 «Конституционный суд Российской Федерации» стр. 211</w:t>
      </w:r>
      <w:r w:rsidRPr="00B75AF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: </w:t>
      </w:r>
    </w:p>
    <w:p w:rsidR="00B75AF2" w:rsidRPr="00B75AF2" w:rsidRDefault="00B75AF2" w:rsidP="00B75AF2">
      <w:pPr>
        <w:pStyle w:val="a5"/>
        <w:shd w:val="clear" w:color="auto" w:fill="FFFFFF"/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 </w:t>
      </w:r>
      <w:r w:rsidRPr="00B75AF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вопрос 17.1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Конституционный контроль его </w:t>
      </w:r>
      <w:r w:rsidRPr="00B75AF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понятие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</w:t>
      </w:r>
      <w:r w:rsidRPr="00B75AF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истоки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- изучить и сделать конспект.</w:t>
      </w:r>
    </w:p>
    <w:p w:rsidR="00B75AF2" w:rsidRPr="00B75AF2" w:rsidRDefault="002826FC" w:rsidP="00B75AF2">
      <w:pPr>
        <w:pStyle w:val="a5"/>
        <w:shd w:val="clear" w:color="auto" w:fill="FFFFFF"/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-  </w:t>
      </w:r>
      <w:r w:rsidR="00B75AF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вопрос 17.1 Конституционный суд</w:t>
      </w:r>
      <w:proofErr w:type="gramStart"/>
      <w:r w:rsidR="00B75AF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,</w:t>
      </w:r>
      <w:proofErr w:type="gramEnd"/>
      <w:r w:rsidR="00B75AF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полномочия и структура - </w:t>
      </w:r>
      <w:r w:rsidR="00B75AF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изучить и сделать конспект.</w:t>
      </w:r>
    </w:p>
    <w:p w:rsidR="008F44F7" w:rsidRPr="00B75AF2" w:rsidRDefault="001A186E" w:rsidP="00DE4B00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 закону </w:t>
      </w:r>
      <w:r w:rsidR="008F44F7" w:rsidRPr="00B75AF2">
        <w:rPr>
          <w:i/>
          <w:sz w:val="28"/>
          <w:szCs w:val="28"/>
        </w:rPr>
        <w:t xml:space="preserve">Федеральный конституционный закон от 05.02.2014 N 3-ФКЗ (ред. от 02.08.2019) "О Верховном Суде Российской Федерации" (с </w:t>
      </w:r>
      <w:proofErr w:type="spellStart"/>
      <w:r w:rsidR="008F44F7" w:rsidRPr="00B75AF2">
        <w:rPr>
          <w:i/>
          <w:sz w:val="28"/>
          <w:szCs w:val="28"/>
        </w:rPr>
        <w:t>изм</w:t>
      </w:r>
      <w:proofErr w:type="spellEnd"/>
      <w:r w:rsidR="008F44F7" w:rsidRPr="00B75AF2">
        <w:rPr>
          <w:i/>
          <w:sz w:val="28"/>
          <w:szCs w:val="28"/>
        </w:rPr>
        <w:t>. и доп., вступ. в силу с 25.10.2019)</w:t>
      </w:r>
    </w:p>
    <w:p w:rsidR="008F44F7" w:rsidRPr="00196D7A" w:rsidRDefault="008F44F7" w:rsidP="00DE4B00">
      <w:pPr>
        <w:pStyle w:val="1"/>
        <w:shd w:val="clear" w:color="auto" w:fill="FFFFFF"/>
        <w:spacing w:before="0" w:beforeAutospacing="0" w:after="0" w:afterAutospacing="0"/>
        <w:ind w:firstLine="284"/>
        <w:rPr>
          <w:b w:val="0"/>
          <w:sz w:val="28"/>
          <w:szCs w:val="28"/>
        </w:rPr>
      </w:pPr>
      <w:r w:rsidRPr="00196D7A">
        <w:rPr>
          <w:b w:val="0"/>
          <w:sz w:val="28"/>
          <w:szCs w:val="28"/>
        </w:rPr>
        <w:t>Ознаком</w:t>
      </w:r>
      <w:r w:rsidR="00AD7376" w:rsidRPr="00196D7A">
        <w:rPr>
          <w:b w:val="0"/>
          <w:sz w:val="28"/>
          <w:szCs w:val="28"/>
        </w:rPr>
        <w:t>иться с положениями гл.1 и гл.2.</w:t>
      </w:r>
    </w:p>
    <w:p w:rsidR="00AD7376" w:rsidRPr="00196D7A" w:rsidRDefault="00AD7376" w:rsidP="00DE4B00">
      <w:pPr>
        <w:pStyle w:val="1"/>
        <w:shd w:val="clear" w:color="auto" w:fill="FFFFFF"/>
        <w:spacing w:before="0" w:beforeAutospacing="0" w:after="0" w:afterAutospacing="0"/>
        <w:ind w:firstLine="284"/>
        <w:rPr>
          <w:b w:val="0"/>
          <w:sz w:val="28"/>
          <w:szCs w:val="28"/>
        </w:rPr>
      </w:pPr>
      <w:r w:rsidRPr="00196D7A">
        <w:rPr>
          <w:b w:val="0"/>
          <w:sz w:val="28"/>
          <w:szCs w:val="28"/>
        </w:rPr>
        <w:t>Сделать конспект</w:t>
      </w:r>
      <w:proofErr w:type="gramStart"/>
      <w:r w:rsidRPr="00196D7A">
        <w:rPr>
          <w:b w:val="0"/>
          <w:sz w:val="28"/>
          <w:szCs w:val="28"/>
        </w:rPr>
        <w:t xml:space="preserve"> </w:t>
      </w:r>
      <w:r w:rsidR="00A21351" w:rsidRPr="00196D7A">
        <w:rPr>
          <w:b w:val="0"/>
          <w:sz w:val="28"/>
          <w:szCs w:val="28"/>
        </w:rPr>
        <w:t>:</w:t>
      </w:r>
      <w:proofErr w:type="gramEnd"/>
    </w:p>
    <w:p w:rsidR="008F44F7" w:rsidRPr="00196D7A" w:rsidRDefault="008F44F7" w:rsidP="00DE4B00">
      <w:pPr>
        <w:pStyle w:val="1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rPr>
          <w:b w:val="0"/>
          <w:bCs w:val="0"/>
          <w:sz w:val="28"/>
          <w:szCs w:val="28"/>
          <w:shd w:val="clear" w:color="auto" w:fill="FFFFFF"/>
        </w:rPr>
      </w:pPr>
      <w:r w:rsidRPr="00196D7A">
        <w:rPr>
          <w:b w:val="0"/>
          <w:bCs w:val="0"/>
          <w:sz w:val="28"/>
          <w:szCs w:val="28"/>
          <w:shd w:val="clear" w:color="auto" w:fill="FFFFFF"/>
        </w:rPr>
        <w:t>Статья 1. Предмет регулирования настоящего Федерального конституционного закона</w:t>
      </w:r>
    </w:p>
    <w:p w:rsidR="00AD7376" w:rsidRPr="001A186E" w:rsidRDefault="00AD7376" w:rsidP="00DE4B00">
      <w:pPr>
        <w:pStyle w:val="1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rPr>
          <w:b w:val="0"/>
          <w:sz w:val="28"/>
          <w:szCs w:val="28"/>
        </w:rPr>
      </w:pPr>
      <w:r w:rsidRPr="00196D7A">
        <w:rPr>
          <w:b w:val="0"/>
          <w:bCs w:val="0"/>
          <w:sz w:val="28"/>
          <w:szCs w:val="28"/>
          <w:shd w:val="clear" w:color="auto" w:fill="FFFFFF"/>
        </w:rPr>
        <w:t>Статья 2. Полномочия Верховного Суда Российской Федерации</w:t>
      </w:r>
    </w:p>
    <w:p w:rsidR="001A186E" w:rsidRDefault="001A186E" w:rsidP="001A186E">
      <w:pPr>
        <w:pStyle w:val="1"/>
        <w:shd w:val="clear" w:color="auto" w:fill="FFFFFF"/>
        <w:spacing w:before="0" w:beforeAutospacing="0" w:after="0" w:afterAutospacing="0"/>
        <w:ind w:left="284"/>
        <w:rPr>
          <w:b w:val="0"/>
          <w:sz w:val="28"/>
          <w:szCs w:val="28"/>
          <w:shd w:val="clear" w:color="auto" w:fill="FFFFFF"/>
        </w:rPr>
      </w:pPr>
      <w:r w:rsidRPr="001A186E">
        <w:rPr>
          <w:b w:val="0"/>
          <w:bCs w:val="0"/>
          <w:sz w:val="28"/>
          <w:szCs w:val="28"/>
          <w:shd w:val="clear" w:color="auto" w:fill="FFFFFF"/>
        </w:rPr>
        <w:t xml:space="preserve">По изданию </w:t>
      </w:r>
      <w:proofErr w:type="spellStart"/>
      <w:r w:rsidRPr="001A186E">
        <w:rPr>
          <w:b w:val="0"/>
          <w:sz w:val="28"/>
          <w:szCs w:val="28"/>
          <w:shd w:val="clear" w:color="auto" w:fill="FFFFFF"/>
        </w:rPr>
        <w:t>Шагиев</w:t>
      </w:r>
      <w:proofErr w:type="spellEnd"/>
      <w:r w:rsidRPr="001A186E">
        <w:rPr>
          <w:b w:val="0"/>
          <w:sz w:val="28"/>
          <w:szCs w:val="28"/>
          <w:shd w:val="clear" w:color="auto" w:fill="FFFFFF"/>
        </w:rPr>
        <w:t>, Б.</w:t>
      </w:r>
      <w:proofErr w:type="gramStart"/>
      <w:r w:rsidRPr="001A186E">
        <w:rPr>
          <w:b w:val="0"/>
          <w:sz w:val="28"/>
          <w:szCs w:val="28"/>
          <w:shd w:val="clear" w:color="auto" w:fill="FFFFFF"/>
        </w:rPr>
        <w:t>В</w:t>
      </w:r>
      <w:proofErr w:type="gramEnd"/>
      <w:r w:rsidR="002826FC">
        <w:rPr>
          <w:b w:val="0"/>
          <w:sz w:val="28"/>
          <w:szCs w:val="28"/>
          <w:shd w:val="clear" w:color="auto" w:fill="FFFFFF"/>
        </w:rPr>
        <w:t xml:space="preserve">  </w:t>
      </w:r>
      <w:proofErr w:type="gramStart"/>
      <w:r w:rsidR="002826FC">
        <w:rPr>
          <w:b w:val="0"/>
          <w:sz w:val="28"/>
          <w:szCs w:val="28"/>
          <w:shd w:val="clear" w:color="auto" w:fill="FFFFFF"/>
        </w:rPr>
        <w:t>тема</w:t>
      </w:r>
      <w:proofErr w:type="gramEnd"/>
      <w:r w:rsidR="002826FC">
        <w:rPr>
          <w:b w:val="0"/>
          <w:sz w:val="28"/>
          <w:szCs w:val="28"/>
          <w:shd w:val="clear" w:color="auto" w:fill="FFFFFF"/>
        </w:rPr>
        <w:t xml:space="preserve"> 20 «Верховный суд Российской Федерации»</w:t>
      </w:r>
      <w:r>
        <w:rPr>
          <w:b w:val="0"/>
          <w:sz w:val="28"/>
          <w:szCs w:val="28"/>
          <w:shd w:val="clear" w:color="auto" w:fill="FFFFFF"/>
        </w:rPr>
        <w:t>:</w:t>
      </w:r>
    </w:p>
    <w:p w:rsidR="002826FC" w:rsidRDefault="001A186E" w:rsidP="001A186E">
      <w:pPr>
        <w:pStyle w:val="1"/>
        <w:shd w:val="clear" w:color="auto" w:fill="FFFFFF"/>
        <w:spacing w:before="0" w:beforeAutospacing="0" w:after="0" w:afterAutospacing="0"/>
        <w:ind w:left="284"/>
        <w:rPr>
          <w:b w:val="0"/>
          <w:sz w:val="28"/>
          <w:szCs w:val="28"/>
          <w:shd w:val="clear" w:color="auto" w:fill="FFFFFF"/>
        </w:rPr>
      </w:pPr>
      <w:r>
        <w:rPr>
          <w:b w:val="0"/>
          <w:sz w:val="28"/>
          <w:szCs w:val="28"/>
          <w:shd w:val="clear" w:color="auto" w:fill="FFFFFF"/>
        </w:rPr>
        <w:t>- тема 20</w:t>
      </w:r>
      <w:r w:rsidR="002826FC">
        <w:rPr>
          <w:b w:val="0"/>
          <w:sz w:val="28"/>
          <w:szCs w:val="28"/>
          <w:shd w:val="clear" w:color="auto" w:fill="FFFFFF"/>
        </w:rPr>
        <w:t>.1</w:t>
      </w:r>
      <w:r>
        <w:rPr>
          <w:b w:val="0"/>
          <w:sz w:val="28"/>
          <w:szCs w:val="28"/>
          <w:shd w:val="clear" w:color="auto" w:fill="FFFFFF"/>
        </w:rPr>
        <w:t xml:space="preserve"> Верховный суд Российской Федерации</w:t>
      </w:r>
      <w:r w:rsidR="002826FC">
        <w:rPr>
          <w:b w:val="0"/>
          <w:sz w:val="28"/>
          <w:szCs w:val="28"/>
          <w:shd w:val="clear" w:color="auto" w:fill="FFFFFF"/>
        </w:rPr>
        <w:t xml:space="preserve"> и его полномочия </w:t>
      </w:r>
      <w:r>
        <w:rPr>
          <w:b w:val="0"/>
          <w:sz w:val="28"/>
          <w:szCs w:val="28"/>
          <w:shd w:val="clear" w:color="auto" w:fill="FFFFFF"/>
        </w:rPr>
        <w:t xml:space="preserve"> ст.277 : - изучить содержание</w:t>
      </w:r>
      <w:proofErr w:type="gramStart"/>
      <w:r>
        <w:rPr>
          <w:b w:val="0"/>
          <w:sz w:val="28"/>
          <w:szCs w:val="28"/>
          <w:shd w:val="clear" w:color="auto" w:fill="FFFFFF"/>
        </w:rPr>
        <w:t xml:space="preserve"> ,</w:t>
      </w:r>
      <w:proofErr w:type="gramEnd"/>
      <w:r>
        <w:rPr>
          <w:b w:val="0"/>
          <w:sz w:val="28"/>
          <w:szCs w:val="28"/>
          <w:shd w:val="clear" w:color="auto" w:fill="FFFFFF"/>
        </w:rPr>
        <w:t xml:space="preserve"> </w:t>
      </w:r>
    </w:p>
    <w:p w:rsidR="001A186E" w:rsidRPr="001A186E" w:rsidRDefault="002826FC" w:rsidP="001A186E">
      <w:pPr>
        <w:pStyle w:val="1"/>
        <w:shd w:val="clear" w:color="auto" w:fill="FFFFFF"/>
        <w:spacing w:before="0" w:beforeAutospacing="0" w:after="0" w:afterAutospacing="0"/>
        <w:ind w:left="284"/>
        <w:rPr>
          <w:b w:val="0"/>
          <w:sz w:val="28"/>
          <w:szCs w:val="28"/>
        </w:rPr>
      </w:pPr>
      <w:r>
        <w:rPr>
          <w:b w:val="0"/>
          <w:sz w:val="28"/>
          <w:szCs w:val="28"/>
          <w:shd w:val="clear" w:color="auto" w:fill="FFFFFF"/>
        </w:rPr>
        <w:t xml:space="preserve">- тема 20.2  Пленум и президиум Верховного суда, их структура, -  изучить содержание и </w:t>
      </w:r>
      <w:r w:rsidR="001A186E">
        <w:rPr>
          <w:b w:val="0"/>
          <w:sz w:val="28"/>
          <w:szCs w:val="28"/>
          <w:shd w:val="clear" w:color="auto" w:fill="FFFFFF"/>
        </w:rPr>
        <w:t xml:space="preserve"> сделать ко</w:t>
      </w:r>
      <w:r>
        <w:rPr>
          <w:b w:val="0"/>
          <w:sz w:val="28"/>
          <w:szCs w:val="28"/>
          <w:shd w:val="clear" w:color="auto" w:fill="FFFFFF"/>
        </w:rPr>
        <w:t>нспект</w:t>
      </w:r>
      <w:proofErr w:type="gramStart"/>
      <w:r>
        <w:rPr>
          <w:b w:val="0"/>
          <w:sz w:val="28"/>
          <w:szCs w:val="28"/>
          <w:shd w:val="clear" w:color="auto" w:fill="FFFFFF"/>
        </w:rPr>
        <w:t xml:space="preserve"> </w:t>
      </w:r>
      <w:r w:rsidR="001A186E">
        <w:rPr>
          <w:b w:val="0"/>
          <w:sz w:val="28"/>
          <w:szCs w:val="28"/>
          <w:shd w:val="clear" w:color="auto" w:fill="FFFFFF"/>
        </w:rPr>
        <w:t>.</w:t>
      </w:r>
      <w:proofErr w:type="gramEnd"/>
    </w:p>
    <w:p w:rsidR="00AD7376" w:rsidRPr="001A186E" w:rsidRDefault="001A186E" w:rsidP="00DE4B00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 закону </w:t>
      </w:r>
      <w:r w:rsidR="00AD7376" w:rsidRPr="001A186E">
        <w:rPr>
          <w:i/>
          <w:sz w:val="28"/>
          <w:szCs w:val="28"/>
        </w:rPr>
        <w:t>Федеральный конституционный закон от 07.02.2011 N 1-ФКЗ (ред. от 06.03.2019) "О судах общей юрисдикции в Р</w:t>
      </w:r>
      <w:r w:rsidR="00A21351" w:rsidRPr="001A186E">
        <w:rPr>
          <w:i/>
          <w:sz w:val="28"/>
          <w:szCs w:val="28"/>
        </w:rPr>
        <w:t xml:space="preserve">оссийской Федерации" </w:t>
      </w:r>
    </w:p>
    <w:p w:rsidR="00DE4B00" w:rsidRPr="00196D7A" w:rsidRDefault="002826FC" w:rsidP="00DE4B00">
      <w:pPr>
        <w:pStyle w:val="1"/>
        <w:shd w:val="clear" w:color="auto" w:fill="FFFFFF"/>
        <w:spacing w:before="0" w:beforeAutospacing="0" w:after="0" w:afterAutospacing="0"/>
        <w:ind w:firstLine="28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Изучить</w:t>
      </w:r>
      <w:r w:rsidR="00DE4B00" w:rsidRPr="00196D7A">
        <w:rPr>
          <w:b w:val="0"/>
          <w:sz w:val="28"/>
          <w:szCs w:val="28"/>
        </w:rPr>
        <w:t>:</w:t>
      </w:r>
    </w:p>
    <w:p w:rsidR="00A21351" w:rsidRPr="00196D7A" w:rsidRDefault="00DE4B00" w:rsidP="00DE4B00">
      <w:pPr>
        <w:pStyle w:val="1"/>
        <w:shd w:val="clear" w:color="auto" w:fill="FFFFFF"/>
        <w:spacing w:before="0" w:beforeAutospacing="0" w:after="0" w:afterAutospacing="0"/>
        <w:ind w:firstLine="284"/>
        <w:rPr>
          <w:b w:val="0"/>
          <w:sz w:val="28"/>
          <w:szCs w:val="28"/>
        </w:rPr>
      </w:pPr>
      <w:r w:rsidRPr="00196D7A">
        <w:rPr>
          <w:b w:val="0"/>
          <w:sz w:val="28"/>
          <w:szCs w:val="28"/>
        </w:rPr>
        <w:t xml:space="preserve">- </w:t>
      </w:r>
      <w:r w:rsidR="00A21351" w:rsidRPr="00196D7A">
        <w:rPr>
          <w:b w:val="0"/>
          <w:sz w:val="28"/>
          <w:szCs w:val="28"/>
        </w:rPr>
        <w:t xml:space="preserve"> со  ст.1, ст.2, ст. 4,ст. 5 главы 1 Общие положения</w:t>
      </w:r>
      <w:r w:rsidRPr="00196D7A">
        <w:rPr>
          <w:b w:val="0"/>
          <w:sz w:val="28"/>
          <w:szCs w:val="28"/>
        </w:rPr>
        <w:t>;</w:t>
      </w:r>
    </w:p>
    <w:p w:rsidR="00DE4B00" w:rsidRPr="00196D7A" w:rsidRDefault="00DE4B00" w:rsidP="00DE4B0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196D7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96D7A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5" w:history="1">
        <w:r w:rsidRPr="00196D7A">
          <w:rPr>
            <w:rFonts w:ascii="Times New Roman" w:eastAsia="Times New Roman" w:hAnsi="Times New Roman" w:cs="Times New Roman"/>
            <w:sz w:val="28"/>
            <w:szCs w:val="28"/>
          </w:rPr>
          <w:t>ст. 23.2. Компетенция кассационного суда общей юрисдикции</w:t>
        </w:r>
      </w:hyperlink>
    </w:p>
    <w:p w:rsidR="00DE4B00" w:rsidRPr="00196D7A" w:rsidRDefault="00170E04" w:rsidP="00DE4B0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hyperlink r:id="rId6" w:history="1">
        <w:r w:rsidR="00DE4B00" w:rsidRPr="00196D7A">
          <w:rPr>
            <w:rFonts w:ascii="Times New Roman" w:eastAsia="Times New Roman" w:hAnsi="Times New Roman" w:cs="Times New Roman"/>
            <w:sz w:val="28"/>
            <w:szCs w:val="28"/>
          </w:rPr>
          <w:t>главы   2.1. Кассационные суды общей юрисдикции</w:t>
        </w:r>
      </w:hyperlink>
      <w:r w:rsidR="002826FC">
        <w:t>;</w:t>
      </w:r>
    </w:p>
    <w:p w:rsidR="00DE4B00" w:rsidRPr="00DE4B00" w:rsidRDefault="00DE4B00" w:rsidP="00DE4B0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196D7A">
        <w:rPr>
          <w:rFonts w:ascii="Times New Roman" w:eastAsia="Times New Roman" w:hAnsi="Times New Roman" w:cs="Times New Roman"/>
          <w:sz w:val="28"/>
          <w:szCs w:val="28"/>
        </w:rPr>
        <w:t xml:space="preserve">- со </w:t>
      </w:r>
      <w:hyperlink r:id="rId7" w:history="1">
        <w:r w:rsidRPr="00196D7A">
          <w:rPr>
            <w:rFonts w:ascii="Times New Roman" w:eastAsia="Times New Roman" w:hAnsi="Times New Roman" w:cs="Times New Roman"/>
            <w:sz w:val="28"/>
            <w:szCs w:val="28"/>
          </w:rPr>
          <w:t>ст. 23.10. Компетенция апелляционного суда общей юрисдикции</w:t>
        </w:r>
      </w:hyperlink>
    </w:p>
    <w:p w:rsidR="00DE4B00" w:rsidRPr="00196D7A" w:rsidRDefault="00170E04" w:rsidP="00DE4B0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hyperlink r:id="rId8" w:history="1">
        <w:r w:rsidR="00DE4B00" w:rsidRPr="00196D7A">
          <w:rPr>
            <w:rFonts w:ascii="Times New Roman" w:eastAsia="Times New Roman" w:hAnsi="Times New Roman" w:cs="Times New Roman"/>
            <w:sz w:val="28"/>
            <w:szCs w:val="28"/>
          </w:rPr>
          <w:t>главы  2.2. Апелляционные суды общей юрисдикции</w:t>
        </w:r>
      </w:hyperlink>
      <w:r w:rsidR="00196D7A" w:rsidRPr="00196D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D7A" w:rsidRPr="00196D7A" w:rsidRDefault="00196D7A" w:rsidP="00DE4B0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196D7A">
        <w:rPr>
          <w:rFonts w:ascii="Times New Roman" w:eastAsia="Times New Roman" w:hAnsi="Times New Roman" w:cs="Times New Roman"/>
          <w:sz w:val="28"/>
          <w:szCs w:val="28"/>
        </w:rPr>
        <w:lastRenderedPageBreak/>
        <w:t>Сделать конспект:</w:t>
      </w:r>
    </w:p>
    <w:p w:rsidR="00196D7A" w:rsidRPr="00196D7A" w:rsidRDefault="00170E04" w:rsidP="00196D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="00196D7A" w:rsidRPr="00196D7A">
          <w:rPr>
            <w:rFonts w:ascii="Times New Roman" w:eastAsia="Times New Roman" w:hAnsi="Times New Roman" w:cs="Times New Roman"/>
            <w:sz w:val="28"/>
            <w:szCs w:val="28"/>
          </w:rPr>
          <w:t>Статья 1. Система судов общей юрисдикции</w:t>
        </w:r>
      </w:hyperlink>
    </w:p>
    <w:p w:rsidR="00196D7A" w:rsidRPr="002826FC" w:rsidRDefault="00170E04" w:rsidP="00196D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="00196D7A" w:rsidRPr="00196D7A">
          <w:rPr>
            <w:rFonts w:ascii="Times New Roman" w:eastAsia="Times New Roman" w:hAnsi="Times New Roman" w:cs="Times New Roman"/>
            <w:sz w:val="28"/>
            <w:szCs w:val="28"/>
          </w:rPr>
          <w:t>Статья 4. Осуществление правосудия судами общей юрисдикции</w:t>
        </w:r>
      </w:hyperlink>
    </w:p>
    <w:p w:rsidR="002826FC" w:rsidRPr="002826FC" w:rsidRDefault="002826FC" w:rsidP="002826F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11" w:history="1">
        <w:r w:rsidR="00D7418B">
          <w:rPr>
            <w:rFonts w:ascii="Times New Roman" w:eastAsia="Times New Roman" w:hAnsi="Times New Roman" w:cs="Times New Roman"/>
            <w:sz w:val="28"/>
            <w:szCs w:val="28"/>
          </w:rPr>
          <w:t>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лава</w:t>
        </w:r>
        <w:r w:rsidRPr="002826FC">
          <w:rPr>
            <w:rFonts w:ascii="Times New Roman" w:eastAsia="Times New Roman" w:hAnsi="Times New Roman" w:cs="Times New Roman"/>
            <w:sz w:val="28"/>
            <w:szCs w:val="28"/>
          </w:rPr>
          <w:t xml:space="preserve">  2.2.</w:t>
        </w:r>
        <w:r w:rsidR="00D7418B">
          <w:rPr>
            <w:rFonts w:ascii="Times New Roman" w:eastAsia="Times New Roman" w:hAnsi="Times New Roman" w:cs="Times New Roman"/>
            <w:sz w:val="28"/>
            <w:szCs w:val="28"/>
          </w:rPr>
          <w:t xml:space="preserve"> ст. 23.10  Компетенция апелляционного  суда </w:t>
        </w:r>
        <w:r w:rsidRPr="002826FC">
          <w:rPr>
            <w:rFonts w:ascii="Times New Roman" w:eastAsia="Times New Roman" w:hAnsi="Times New Roman" w:cs="Times New Roman"/>
            <w:sz w:val="28"/>
            <w:szCs w:val="28"/>
          </w:rPr>
          <w:t xml:space="preserve"> общей юрисдикции</w:t>
        </w:r>
      </w:hyperlink>
      <w:r w:rsidRPr="002826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26FC" w:rsidRPr="002826FC" w:rsidRDefault="002826FC" w:rsidP="002826F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12" w:history="1">
        <w:r>
          <w:rPr>
            <w:rFonts w:ascii="Times New Roman" w:eastAsia="Times New Roman" w:hAnsi="Times New Roman" w:cs="Times New Roman"/>
            <w:sz w:val="28"/>
            <w:szCs w:val="28"/>
          </w:rPr>
          <w:t>глава</w:t>
        </w:r>
        <w:r w:rsidRPr="002826FC">
          <w:rPr>
            <w:rFonts w:ascii="Times New Roman" w:eastAsia="Times New Roman" w:hAnsi="Times New Roman" w:cs="Times New Roman"/>
            <w:sz w:val="28"/>
            <w:szCs w:val="28"/>
          </w:rPr>
          <w:t xml:space="preserve">   2.1. </w:t>
        </w:r>
        <w:r w:rsidR="00D7418B">
          <w:rPr>
            <w:rFonts w:ascii="Times New Roman" w:eastAsia="Times New Roman" w:hAnsi="Times New Roman" w:cs="Times New Roman"/>
            <w:sz w:val="28"/>
            <w:szCs w:val="28"/>
          </w:rPr>
          <w:t xml:space="preserve"> ст. 23.2  Компетенция кассационного  суда</w:t>
        </w:r>
        <w:r w:rsidRPr="002826FC">
          <w:rPr>
            <w:rFonts w:ascii="Times New Roman" w:eastAsia="Times New Roman" w:hAnsi="Times New Roman" w:cs="Times New Roman"/>
            <w:sz w:val="28"/>
            <w:szCs w:val="28"/>
          </w:rPr>
          <w:t xml:space="preserve"> общей юрисдикции</w:t>
        </w:r>
      </w:hyperlink>
      <w:r w:rsidR="00D7418B">
        <w:t>.</w:t>
      </w:r>
    </w:p>
    <w:p w:rsidR="001A186E" w:rsidRDefault="001A186E" w:rsidP="00D7418B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 w:val="0"/>
          <w:sz w:val="28"/>
          <w:szCs w:val="28"/>
          <w:shd w:val="clear" w:color="auto" w:fill="FFFFFF"/>
        </w:rPr>
      </w:pPr>
      <w:r w:rsidRPr="00D7418B">
        <w:rPr>
          <w:bCs w:val="0"/>
          <w:i/>
          <w:sz w:val="28"/>
          <w:szCs w:val="28"/>
          <w:shd w:val="clear" w:color="auto" w:fill="FFFFFF"/>
        </w:rPr>
        <w:t xml:space="preserve">По изданию </w:t>
      </w:r>
      <w:proofErr w:type="spellStart"/>
      <w:r w:rsidRPr="00D7418B">
        <w:rPr>
          <w:i/>
          <w:sz w:val="28"/>
          <w:szCs w:val="28"/>
          <w:shd w:val="clear" w:color="auto" w:fill="FFFFFF"/>
        </w:rPr>
        <w:t>Шагиев</w:t>
      </w:r>
      <w:proofErr w:type="spellEnd"/>
      <w:r w:rsidRPr="00D7418B">
        <w:rPr>
          <w:i/>
          <w:sz w:val="28"/>
          <w:szCs w:val="28"/>
          <w:shd w:val="clear" w:color="auto" w:fill="FFFFFF"/>
        </w:rPr>
        <w:t>, Б.</w:t>
      </w:r>
      <w:proofErr w:type="gramStart"/>
      <w:r w:rsidRPr="00D7418B">
        <w:rPr>
          <w:i/>
          <w:sz w:val="28"/>
          <w:szCs w:val="28"/>
          <w:shd w:val="clear" w:color="auto" w:fill="FFFFFF"/>
        </w:rPr>
        <w:t>В</w:t>
      </w:r>
      <w:proofErr w:type="gramEnd"/>
      <w:r>
        <w:rPr>
          <w:b w:val="0"/>
          <w:sz w:val="28"/>
          <w:szCs w:val="28"/>
          <w:shd w:val="clear" w:color="auto" w:fill="FFFFFF"/>
        </w:rPr>
        <w:t xml:space="preserve"> </w:t>
      </w:r>
      <w:r w:rsidR="00D7418B">
        <w:rPr>
          <w:b w:val="0"/>
          <w:sz w:val="28"/>
          <w:szCs w:val="28"/>
          <w:shd w:val="clear" w:color="auto" w:fill="FFFFFF"/>
        </w:rPr>
        <w:t xml:space="preserve"> ознакомиться  </w:t>
      </w:r>
      <w:proofErr w:type="gramStart"/>
      <w:r w:rsidR="00D7418B">
        <w:rPr>
          <w:b w:val="0"/>
          <w:sz w:val="28"/>
          <w:szCs w:val="28"/>
          <w:shd w:val="clear" w:color="auto" w:fill="FFFFFF"/>
        </w:rPr>
        <w:t>с</w:t>
      </w:r>
      <w:proofErr w:type="gramEnd"/>
      <w:r w:rsidR="00D7418B">
        <w:rPr>
          <w:b w:val="0"/>
          <w:sz w:val="28"/>
          <w:szCs w:val="28"/>
          <w:shd w:val="clear" w:color="auto" w:fill="FFFFFF"/>
        </w:rPr>
        <w:t xml:space="preserve"> содержанием основных вопросов  темы</w:t>
      </w:r>
      <w:r>
        <w:rPr>
          <w:b w:val="0"/>
          <w:sz w:val="28"/>
          <w:szCs w:val="28"/>
          <w:shd w:val="clear" w:color="auto" w:fill="FFFFFF"/>
        </w:rPr>
        <w:t xml:space="preserve"> 18 «Система судов общей юрисдикции»</w:t>
      </w:r>
    </w:p>
    <w:p w:rsidR="00196D7A" w:rsidRPr="00196D7A" w:rsidRDefault="00196D7A" w:rsidP="00DE4B0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</w:p>
    <w:p w:rsidR="00DE4B00" w:rsidRPr="00196D7A" w:rsidRDefault="00DE4B00" w:rsidP="00DE4B00">
      <w:pPr>
        <w:pStyle w:val="1"/>
        <w:shd w:val="clear" w:color="auto" w:fill="FFFFFF"/>
        <w:spacing w:before="0" w:beforeAutospacing="0" w:after="0" w:afterAutospacing="0"/>
        <w:ind w:firstLine="284"/>
        <w:rPr>
          <w:b w:val="0"/>
          <w:sz w:val="28"/>
          <w:szCs w:val="28"/>
        </w:rPr>
      </w:pPr>
    </w:p>
    <w:p w:rsidR="00B75AF2" w:rsidRDefault="00B75AF2" w:rsidP="00B75AF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Рекомендуемая литература по учебной дисциплине  «Правоохранительные  и судебные органы»</w:t>
      </w:r>
    </w:p>
    <w:p w:rsidR="00B75AF2" w:rsidRPr="005F6A69" w:rsidRDefault="00B75AF2" w:rsidP="00B75AF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AF2" w:rsidRPr="002B381E" w:rsidRDefault="00B75AF2" w:rsidP="00B75A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B381E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Дьячкова</w:t>
      </w:r>
      <w:proofErr w:type="spellEnd"/>
      <w:r w:rsidRPr="002B381E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, Н.Н.</w:t>
      </w:r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 Правоохранительные и судебные органы Приложение</w:t>
      </w:r>
      <w:proofErr w:type="gram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/ </w:t>
      </w:r>
      <w:proofErr w:type="spell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Дьячкова</w:t>
      </w:r>
      <w:proofErr w:type="spell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Н.Н. — Москва : </w:t>
      </w:r>
      <w:proofErr w:type="spell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КноРус</w:t>
      </w:r>
      <w:proofErr w:type="spell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, 2020. — 158 с. — ISBN 978-5-406-01688-6. — URL: https://book.ru/book/936740 (дата обращения: 13.09.2020). — Текст</w:t>
      </w:r>
      <w:proofErr w:type="gram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электронный.</w:t>
      </w:r>
    </w:p>
    <w:p w:rsidR="00B75AF2" w:rsidRPr="002C43FF" w:rsidRDefault="00B75AF2" w:rsidP="00B75A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B381E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Шагиев</w:t>
      </w:r>
      <w:proofErr w:type="spellEnd"/>
      <w:r w:rsidRPr="002B381E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, Б.В.</w:t>
      </w:r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 Правоохранительные и судебные органы РФ</w:t>
      </w:r>
      <w:proofErr w:type="gram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учебник / </w:t>
      </w:r>
      <w:proofErr w:type="spell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Шагиев</w:t>
      </w:r>
      <w:proofErr w:type="spell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Б.В. — Москва : </w:t>
      </w:r>
      <w:proofErr w:type="spell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КноРус</w:t>
      </w:r>
      <w:proofErr w:type="spell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, 2019. — 317 с. — (СПО). — ISBN 978-5-406-06872-4. — URL: https://book.ru/book/932638 (дата обращения: 13.09.2020). — Текст</w:t>
      </w:r>
      <w:proofErr w:type="gram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электронный.</w:t>
      </w:r>
    </w:p>
    <w:p w:rsidR="00B75AF2" w:rsidRPr="002B381E" w:rsidRDefault="00B75AF2" w:rsidP="00B75AF2">
      <w:pPr>
        <w:spacing w:after="0" w:line="240" w:lineRule="auto"/>
        <w:ind w:firstLine="284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543B7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Дополнительная литература</w:t>
      </w:r>
    </w:p>
    <w:p w:rsidR="00B75AF2" w:rsidRPr="002B381E" w:rsidRDefault="00B75AF2" w:rsidP="00B75AF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2B381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Мамыкин</w:t>
      </w:r>
      <w:proofErr w:type="spellEnd"/>
      <w:r w:rsidRPr="002B381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А.С.</w:t>
      </w:r>
      <w:r w:rsidRPr="002B38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Правоохранительные и судебные органы России</w:t>
      </w:r>
      <w:proofErr w:type="gram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учебник / Петухов Н.А., под ред., под ред. 3-е изд., </w:t>
      </w:r>
      <w:proofErr w:type="spell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перераб</w:t>
      </w:r>
      <w:proofErr w:type="spell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>. и доп. — Москва : Российский государственный университет правосудия, 2015. — 433 с. — ISBN 978-5-93916-449-8. — URL: https://book.ru/book/930861 (дата обращения: 13.09.2020). — Текст</w:t>
      </w:r>
      <w:proofErr w:type="gramStart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2B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электронный.</w:t>
      </w:r>
    </w:p>
    <w:p w:rsidR="00B75AF2" w:rsidRDefault="00B75AF2" w:rsidP="00B75AF2"/>
    <w:p w:rsidR="00A21351" w:rsidRPr="00196D7A" w:rsidRDefault="00A21351" w:rsidP="00DE4B00">
      <w:pPr>
        <w:pStyle w:val="1"/>
        <w:shd w:val="clear" w:color="auto" w:fill="FFFFFF"/>
        <w:spacing w:before="0" w:beforeAutospacing="0" w:after="0" w:afterAutospacing="0"/>
        <w:ind w:firstLine="284"/>
        <w:rPr>
          <w:b w:val="0"/>
          <w:sz w:val="28"/>
          <w:szCs w:val="28"/>
        </w:rPr>
      </w:pPr>
    </w:p>
    <w:sectPr w:rsidR="00A21351" w:rsidRPr="00196D7A" w:rsidSect="000C1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95F7F"/>
    <w:multiLevelType w:val="multilevel"/>
    <w:tmpl w:val="A31CF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6073B7"/>
    <w:multiLevelType w:val="multilevel"/>
    <w:tmpl w:val="05ACE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A0210D"/>
    <w:multiLevelType w:val="hybridMultilevel"/>
    <w:tmpl w:val="41D29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C455C3"/>
    <w:multiLevelType w:val="multilevel"/>
    <w:tmpl w:val="ADF0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9F64CDA"/>
    <w:multiLevelType w:val="hybridMultilevel"/>
    <w:tmpl w:val="7EC4C6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FD96F66"/>
    <w:multiLevelType w:val="multilevel"/>
    <w:tmpl w:val="BF5EE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1F95CAF"/>
    <w:multiLevelType w:val="hybridMultilevel"/>
    <w:tmpl w:val="EE0A9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4D1A92"/>
    <w:multiLevelType w:val="multilevel"/>
    <w:tmpl w:val="08B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8A35B07"/>
    <w:multiLevelType w:val="hybridMultilevel"/>
    <w:tmpl w:val="F028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7058E9"/>
    <w:multiLevelType w:val="multilevel"/>
    <w:tmpl w:val="43CA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8"/>
  </w:num>
  <w:num w:numId="5">
    <w:abstractNumId w:val="0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3F5F"/>
    <w:rsid w:val="000C11DD"/>
    <w:rsid w:val="00170E04"/>
    <w:rsid w:val="00196D7A"/>
    <w:rsid w:val="001A186E"/>
    <w:rsid w:val="002826FC"/>
    <w:rsid w:val="005D3F5F"/>
    <w:rsid w:val="007F2AC7"/>
    <w:rsid w:val="008F44F7"/>
    <w:rsid w:val="00A21351"/>
    <w:rsid w:val="00AD7376"/>
    <w:rsid w:val="00B5136C"/>
    <w:rsid w:val="00B75AF2"/>
    <w:rsid w:val="00C424C4"/>
    <w:rsid w:val="00D7418B"/>
    <w:rsid w:val="00DE4B00"/>
    <w:rsid w:val="00E05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1DD"/>
  </w:style>
  <w:style w:type="paragraph" w:styleId="1">
    <w:name w:val="heading 1"/>
    <w:basedOn w:val="a"/>
    <w:link w:val="10"/>
    <w:uiPriority w:val="9"/>
    <w:qFormat/>
    <w:rsid w:val="008F44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5D3F5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5D3F5F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бычный1"/>
    <w:rsid w:val="005D3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5D3F5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44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l">
    <w:name w:val="hl"/>
    <w:basedOn w:val="a0"/>
    <w:rsid w:val="00AD7376"/>
  </w:style>
  <w:style w:type="character" w:customStyle="1" w:styleId="nobr">
    <w:name w:val="nobr"/>
    <w:basedOn w:val="a0"/>
    <w:rsid w:val="00AD7376"/>
  </w:style>
  <w:style w:type="character" w:styleId="a6">
    <w:name w:val="Hyperlink"/>
    <w:basedOn w:val="a0"/>
    <w:uiPriority w:val="99"/>
    <w:semiHidden/>
    <w:unhideWhenUsed/>
    <w:rsid w:val="00DE4B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80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10271/b70087c348646b241b87b9284cd342d9c1725718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10271/8fdbd231249bfa07f96fe189cf94f939efe80ebd/" TargetMode="External"/><Relationship Id="rId12" Type="http://schemas.openxmlformats.org/officeDocument/2006/relationships/hyperlink" Target="http://www.consultant.ru/document/cons_doc_LAW_110271/7addb72476cce082a93efea74fd6a30329de197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10271/7addb72476cce082a93efea74fd6a30329de1979/" TargetMode="External"/><Relationship Id="rId11" Type="http://schemas.openxmlformats.org/officeDocument/2006/relationships/hyperlink" Target="http://www.consultant.ru/document/cons_doc_LAW_110271/b70087c348646b241b87b9284cd342d9c1725718/" TargetMode="External"/><Relationship Id="rId5" Type="http://schemas.openxmlformats.org/officeDocument/2006/relationships/hyperlink" Target="http://www.consultant.ru/document/cons_doc_LAW_110271/8b2e6b6f6be86d58da8936ab5cf553da5603ccb0/" TargetMode="External"/><Relationship Id="rId10" Type="http://schemas.openxmlformats.org/officeDocument/2006/relationships/hyperlink" Target="http://www.consultant.ru/document/cons_doc_LAW_110271/e8945cbb0eb17bed0bec1c84c7637d6fc0e0a7e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10271/9316c15fd1163ca195ce2c0cafef1c555d2be038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2020-09-20T14:34:00Z</dcterms:created>
  <dcterms:modified xsi:type="dcterms:W3CDTF">2020-10-13T06:27:00Z</dcterms:modified>
</cp:coreProperties>
</file>