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B28" w:rsidRPr="006A413D" w:rsidRDefault="00480B28" w:rsidP="00480B28">
      <w:pPr>
        <w:pStyle w:val="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413D">
        <w:rPr>
          <w:rFonts w:ascii="Times New Roman" w:hAnsi="Times New Roman" w:cs="Times New Roman"/>
          <w:sz w:val="24"/>
          <w:szCs w:val="24"/>
        </w:rPr>
        <w:t xml:space="preserve">Бланк выполнения задания  </w:t>
      </w:r>
      <w:r w:rsidRPr="006A413D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480B28" w:rsidRPr="006A413D" w:rsidRDefault="00480B28" w:rsidP="00480B28">
      <w:pPr>
        <w:jc w:val="right"/>
        <w:rPr>
          <w:rFonts w:ascii="Times New Roman" w:hAnsi="Times New Roman" w:cs="Times New Roman"/>
          <w:sz w:val="24"/>
          <w:szCs w:val="24"/>
        </w:rPr>
      </w:pPr>
      <w:r w:rsidRPr="006A413D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3"/>
        <w:tblW w:w="0" w:type="auto"/>
        <w:tblLayout w:type="fixed"/>
        <w:tblLook w:val="04A0"/>
      </w:tblPr>
      <w:tblGrid>
        <w:gridCol w:w="3085"/>
        <w:gridCol w:w="1418"/>
        <w:gridCol w:w="1275"/>
        <w:gridCol w:w="1276"/>
        <w:gridCol w:w="1276"/>
        <w:gridCol w:w="1241"/>
      </w:tblGrid>
      <w:tr w:rsidR="00480B28" w:rsidRPr="006A413D" w:rsidTr="00480B28">
        <w:tc>
          <w:tcPr>
            <w:tcW w:w="3085" w:type="dxa"/>
            <w:vMerge w:val="restart"/>
          </w:tcPr>
          <w:p w:rsidR="00480B28" w:rsidRPr="006A413D" w:rsidRDefault="00480B28" w:rsidP="00BC225E">
            <w:pPr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6486" w:type="dxa"/>
            <w:gridSpan w:val="5"/>
          </w:tcPr>
          <w:p w:rsidR="00480B28" w:rsidRDefault="00480B28" w:rsidP="00BC225E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Значени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A413D">
              <w:rPr>
                <w:rFonts w:ascii="Times New Roman" w:hAnsi="Times New Roman"/>
                <w:sz w:val="24"/>
                <w:szCs w:val="24"/>
              </w:rPr>
              <w:t xml:space="preserve"> показателей по годам прогнозного периода</w:t>
            </w:r>
          </w:p>
        </w:tc>
      </w:tr>
      <w:tr w:rsidR="00480B28" w:rsidRPr="006A413D" w:rsidTr="00480B28">
        <w:tc>
          <w:tcPr>
            <w:tcW w:w="3085" w:type="dxa"/>
            <w:vMerge/>
          </w:tcPr>
          <w:p w:rsidR="00480B28" w:rsidRPr="006A413D" w:rsidRDefault="00480B28" w:rsidP="00BC22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80B28" w:rsidRPr="006A413D" w:rsidTr="00480B28">
        <w:tc>
          <w:tcPr>
            <w:tcW w:w="3085" w:type="dxa"/>
          </w:tcPr>
          <w:p w:rsidR="00480B28" w:rsidRPr="006A413D" w:rsidRDefault="00480B28" w:rsidP="00BC225E">
            <w:pPr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Чистый операционный доход, руб.</w:t>
            </w:r>
          </w:p>
        </w:tc>
        <w:tc>
          <w:tcPr>
            <w:tcW w:w="1418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B28" w:rsidRPr="006A413D" w:rsidTr="00480B28">
        <w:tc>
          <w:tcPr>
            <w:tcW w:w="3085" w:type="dxa"/>
          </w:tcPr>
          <w:p w:rsidR="00480B28" w:rsidRDefault="00480B28" w:rsidP="00BC225E">
            <w:pPr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  <w:lang w:eastAsia="en-US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Ставка дисконтировани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A413D">
              <w:rPr>
                <w:rFonts w:ascii="Times New Roman" w:hAnsi="Times New Roman"/>
                <w:sz w:val="24"/>
                <w:szCs w:val="24"/>
              </w:rPr>
              <w:t xml:space="preserve"> при норме дохода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13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B28" w:rsidRPr="006A413D" w:rsidTr="00480B28">
        <w:tc>
          <w:tcPr>
            <w:tcW w:w="3085" w:type="dxa"/>
          </w:tcPr>
          <w:p w:rsidR="00480B28" w:rsidRPr="006A413D" w:rsidRDefault="00480B28" w:rsidP="00BC225E">
            <w:pPr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Приведенный чистый операционный доход</w:t>
            </w:r>
          </w:p>
        </w:tc>
        <w:tc>
          <w:tcPr>
            <w:tcW w:w="1418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B28" w:rsidRPr="006A413D" w:rsidTr="00480B28">
        <w:tc>
          <w:tcPr>
            <w:tcW w:w="3085" w:type="dxa"/>
          </w:tcPr>
          <w:p w:rsidR="00480B28" w:rsidRPr="006A413D" w:rsidRDefault="00480B28" w:rsidP="00BC225E">
            <w:pPr>
              <w:rPr>
                <w:rFonts w:ascii="Times New Roman" w:hAnsi="Times New Roman"/>
                <w:sz w:val="24"/>
                <w:szCs w:val="24"/>
              </w:rPr>
            </w:pPr>
            <w:r w:rsidRPr="006A413D">
              <w:rPr>
                <w:rFonts w:ascii="Times New Roman" w:hAnsi="Times New Roman"/>
                <w:sz w:val="24"/>
                <w:szCs w:val="24"/>
              </w:rPr>
              <w:t>Текущая стоимость денежного потока</w:t>
            </w:r>
          </w:p>
        </w:tc>
        <w:tc>
          <w:tcPr>
            <w:tcW w:w="6486" w:type="dxa"/>
            <w:gridSpan w:val="5"/>
          </w:tcPr>
          <w:p w:rsidR="00480B28" w:rsidRPr="006A413D" w:rsidRDefault="00480B28" w:rsidP="00BC22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A12E6" w:rsidRPr="00480B28" w:rsidRDefault="00CA12E6" w:rsidP="00480B28"/>
    <w:sectPr w:rsidR="00CA12E6" w:rsidRPr="00480B28" w:rsidSect="00CA1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0374E5"/>
    <w:rsid w:val="000374E5"/>
    <w:rsid w:val="00480B28"/>
    <w:rsid w:val="00CA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28"/>
  </w:style>
  <w:style w:type="paragraph" w:styleId="1">
    <w:name w:val="heading 1"/>
    <w:basedOn w:val="a"/>
    <w:next w:val="a"/>
    <w:link w:val="10"/>
    <w:uiPriority w:val="9"/>
    <w:qFormat/>
    <w:rsid w:val="00037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99"/>
    <w:rsid w:val="00480B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2017-04-21T05:15:00Z</dcterms:created>
  <dcterms:modified xsi:type="dcterms:W3CDTF">2017-04-21T05:15:00Z</dcterms:modified>
</cp:coreProperties>
</file>