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9C0" w:rsidRPr="005C09C0" w:rsidRDefault="005C09C0" w:rsidP="005C09C0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5C09C0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:rsidR="005C09C0" w:rsidRPr="005C09C0" w:rsidRDefault="005C09C0" w:rsidP="005C09C0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5C09C0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Документация системы менеджмента качества</w:t>
      </w:r>
    </w:p>
    <w:p w:rsidR="005C09C0" w:rsidRPr="005C09C0" w:rsidRDefault="005C09C0" w:rsidP="005C09C0">
      <w:pPr>
        <w:shd w:val="clear" w:color="auto" w:fill="F5F5F5"/>
        <w:spacing w:before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5C09C0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Выполните задание 1:</w:t>
      </w:r>
    </w:p>
    <w:p w:rsidR="005C09C0" w:rsidRPr="005C09C0" w:rsidRDefault="005C09C0" w:rsidP="005C09C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C09C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Строительная фирма (условное название ООО «</w:t>
      </w:r>
      <w:proofErr w:type="spellStart"/>
      <w:r w:rsidRPr="005C09C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СтройКомп</w:t>
      </w:r>
      <w:proofErr w:type="spellEnd"/>
      <w:r w:rsidRPr="005C09C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») имеет разрешение на выполнение следующих видов работ: </w:t>
      </w:r>
    </w:p>
    <w:p w:rsidR="005C09C0" w:rsidRPr="005C09C0" w:rsidRDefault="005C09C0" w:rsidP="005C09C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C09C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Каменные работы. </w:t>
      </w:r>
    </w:p>
    <w:p w:rsidR="005C09C0" w:rsidRPr="005C09C0" w:rsidRDefault="005C09C0" w:rsidP="005C09C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C09C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2. Устройство бетонных и железобетонных конструкций. </w:t>
      </w:r>
    </w:p>
    <w:p w:rsidR="005C09C0" w:rsidRPr="005C09C0" w:rsidRDefault="005C09C0" w:rsidP="005C09C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C09C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3. Монтаж бетонных и железобетонных конструкций. </w:t>
      </w:r>
    </w:p>
    <w:p w:rsidR="005C09C0" w:rsidRPr="005C09C0" w:rsidRDefault="005C09C0" w:rsidP="005C09C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C09C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4. Монтаж деревянных конструкций. </w:t>
      </w:r>
    </w:p>
    <w:p w:rsidR="005C09C0" w:rsidRPr="005C09C0" w:rsidRDefault="005C09C0" w:rsidP="005C09C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C09C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5. Монтаж легких ограждающих конструкций. </w:t>
      </w:r>
    </w:p>
    <w:p w:rsidR="005C09C0" w:rsidRPr="005C09C0" w:rsidRDefault="005C09C0" w:rsidP="005C09C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C09C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6. Изоляционные работы. </w:t>
      </w:r>
    </w:p>
    <w:p w:rsidR="005C09C0" w:rsidRPr="005C09C0" w:rsidRDefault="005C09C0" w:rsidP="005C09C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C09C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7. Кровельные работы. </w:t>
      </w:r>
    </w:p>
    <w:p w:rsidR="005C09C0" w:rsidRPr="005C09C0" w:rsidRDefault="005C09C0" w:rsidP="005C09C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C09C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Разработать политику фирмы в области качества в соответствии с требованиями п. 5.2 ГОСТ Р ИСО 9001-2015 «Системы менеджмента качества. Требования».</w:t>
      </w:r>
    </w:p>
    <w:p w:rsidR="005C09C0" w:rsidRDefault="005C09C0" w:rsidP="005C09C0">
      <w:pPr>
        <w:pStyle w:val="2"/>
        <w:shd w:val="clear" w:color="auto" w:fill="FFFFFF"/>
        <w:spacing w:before="0" w:beforeAutospacing="0" w:after="150" w:afterAutospacing="0" w:line="600" w:lineRule="atLeast"/>
        <w:rPr>
          <w:rFonts w:ascii="Arial" w:hAnsi="Arial" w:cs="Arial"/>
          <w:caps/>
          <w:color w:val="555555"/>
        </w:rPr>
      </w:pPr>
      <w:r>
        <w:rPr>
          <w:rFonts w:ascii="Arial" w:hAnsi="Arial" w:cs="Arial"/>
          <w:caps/>
          <w:color w:val="555555"/>
        </w:rPr>
        <w:t>ЗАДАНИЕ 2</w:t>
      </w:r>
    </w:p>
    <w:p w:rsidR="005C09C0" w:rsidRDefault="005C09C0" w:rsidP="005C09C0">
      <w:pPr>
        <w:pStyle w:val="headline"/>
        <w:shd w:val="clear" w:color="auto" w:fill="F4F4F4"/>
        <w:spacing w:before="0" w:beforeAutospacing="0" w:after="0" w:afterAutospacing="0"/>
        <w:rPr>
          <w:rFonts w:ascii="Arial" w:hAnsi="Arial" w:cs="Arial"/>
          <w:b/>
          <w:bCs/>
          <w:color w:val="525C66"/>
          <w:sz w:val="27"/>
          <w:szCs w:val="27"/>
        </w:rPr>
      </w:pPr>
      <w:r>
        <w:rPr>
          <w:rFonts w:ascii="Arial" w:hAnsi="Arial" w:cs="Arial"/>
          <w:b/>
          <w:bCs/>
          <w:color w:val="525C66"/>
          <w:sz w:val="27"/>
          <w:szCs w:val="27"/>
        </w:rPr>
        <w:t>Документация системы менеджмента качества</w:t>
      </w:r>
    </w:p>
    <w:p w:rsidR="005C09C0" w:rsidRDefault="005C09C0" w:rsidP="005C09C0">
      <w:pPr>
        <w:pStyle w:val="5"/>
        <w:shd w:val="clear" w:color="auto" w:fill="F5F5F5"/>
        <w:spacing w:before="150" w:beforeAutospacing="0" w:after="150" w:afterAutospacing="0"/>
        <w:rPr>
          <w:rFonts w:ascii="Arial" w:hAnsi="Arial" w:cs="Arial"/>
          <w:b w:val="0"/>
          <w:bCs w:val="0"/>
          <w:color w:val="555555"/>
        </w:rPr>
      </w:pPr>
      <w:r>
        <w:rPr>
          <w:rFonts w:ascii="Arial" w:hAnsi="Arial" w:cs="Arial"/>
          <w:b w:val="0"/>
          <w:bCs w:val="0"/>
          <w:color w:val="555555"/>
        </w:rPr>
        <w:t>Выполните задание 2:</w:t>
      </w:r>
    </w:p>
    <w:p w:rsidR="005C09C0" w:rsidRDefault="005C09C0" w:rsidP="005C09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Строительная фирма (условное название ООО «</w:t>
      </w:r>
      <w:proofErr w:type="spellStart"/>
      <w:r>
        <w:rPr>
          <w:rFonts w:ascii="Arial" w:hAnsi="Arial" w:cs="Arial"/>
          <w:color w:val="525C66"/>
          <w:sz w:val="27"/>
          <w:szCs w:val="27"/>
        </w:rPr>
        <w:t>СтройКомп</w:t>
      </w:r>
      <w:proofErr w:type="spellEnd"/>
      <w:r>
        <w:rPr>
          <w:rFonts w:ascii="Arial" w:hAnsi="Arial" w:cs="Arial"/>
          <w:color w:val="525C66"/>
          <w:sz w:val="27"/>
          <w:szCs w:val="27"/>
        </w:rPr>
        <w:t>») имеет разрешение на выполнение следующих видов работ: </w:t>
      </w:r>
    </w:p>
    <w:p w:rsidR="005C09C0" w:rsidRDefault="005C09C0" w:rsidP="005C09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1. Каменные работы. </w:t>
      </w:r>
    </w:p>
    <w:p w:rsidR="005C09C0" w:rsidRDefault="005C09C0" w:rsidP="005C09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2. Устройство бетонных и железобетонных конструкций. </w:t>
      </w:r>
    </w:p>
    <w:p w:rsidR="005C09C0" w:rsidRDefault="005C09C0" w:rsidP="005C09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3. Монтаж бетонных и железобетонных конструкций. </w:t>
      </w:r>
    </w:p>
    <w:p w:rsidR="005C09C0" w:rsidRDefault="005C09C0" w:rsidP="005C09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4. Монтаж деревянных конструкций. </w:t>
      </w:r>
    </w:p>
    <w:p w:rsidR="005C09C0" w:rsidRDefault="005C09C0" w:rsidP="005C09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5. Монтаж легких ограждающих конструкций. </w:t>
      </w:r>
    </w:p>
    <w:p w:rsidR="005C09C0" w:rsidRDefault="005C09C0" w:rsidP="005C09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6. Изоляционные работы. </w:t>
      </w:r>
    </w:p>
    <w:p w:rsidR="005C09C0" w:rsidRDefault="005C09C0" w:rsidP="005C09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7. Кровельные работы. </w:t>
      </w:r>
    </w:p>
    <w:p w:rsidR="005C09C0" w:rsidRDefault="005C09C0" w:rsidP="005C09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Сформулировать цели фирмы в области качества в соответствии с требованиями п. 6.2 ГОСТ Р ИСО 9001-2015 «Системы менеджмента качества. Требования»</w:t>
      </w:r>
    </w:p>
    <w:p w:rsidR="00DD5769" w:rsidRDefault="00DD5769">
      <w:bookmarkStart w:id="0" w:name="_GoBack"/>
      <w:bookmarkEnd w:id="0"/>
    </w:p>
    <w:sectPr w:rsidR="00DD5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7D7"/>
    <w:rsid w:val="005C09C0"/>
    <w:rsid w:val="00AA27D7"/>
    <w:rsid w:val="00DD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821E2-146C-439C-B410-84D8CBE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09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5C09C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C09C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5C0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C0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1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84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7251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52279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21351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5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058218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7562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990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2022-10-31T07:40:00Z</dcterms:created>
  <dcterms:modified xsi:type="dcterms:W3CDTF">2022-10-31T07:41:00Z</dcterms:modified>
</cp:coreProperties>
</file>