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3BD7C" w14:textId="77777777" w:rsidR="00332DCC" w:rsidRPr="00EC0AA0" w:rsidRDefault="00332DCC" w:rsidP="00332DC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C0AA0">
        <w:rPr>
          <w:rFonts w:ascii="Times New Roman" w:hAnsi="Times New Roman"/>
          <w:sz w:val="28"/>
          <w:szCs w:val="28"/>
        </w:rPr>
        <w:t>Проверяемые задания «Основы технологии производства и ремонта автомобилей»</w:t>
      </w:r>
    </w:p>
    <w:p w14:paraId="71290D78" w14:textId="77777777" w:rsidR="00332DCC" w:rsidRPr="00EC0AA0" w:rsidRDefault="00332DCC" w:rsidP="00332DC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14:paraId="4EF6A31D" w14:textId="77777777" w:rsidR="00332DCC" w:rsidRPr="00EC0AA0" w:rsidRDefault="00332DCC" w:rsidP="00332DC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C0AA0">
        <w:rPr>
          <w:rFonts w:ascii="Times New Roman" w:hAnsi="Times New Roman"/>
          <w:sz w:val="28"/>
          <w:szCs w:val="28"/>
        </w:rPr>
        <w:t>Практическое задание 1</w:t>
      </w:r>
    </w:p>
    <w:p w14:paraId="66DC6660" w14:textId="77777777" w:rsidR="00332DCC" w:rsidRPr="00EC0AA0" w:rsidRDefault="00332DCC" w:rsidP="00332DC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14:paraId="30505EB9" w14:textId="77777777" w:rsidR="00332DCC" w:rsidRPr="00EC0AA0" w:rsidRDefault="00332DCC" w:rsidP="00332DC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C0AA0">
        <w:rPr>
          <w:rFonts w:ascii="Times New Roman" w:hAnsi="Times New Roman"/>
          <w:sz w:val="28"/>
          <w:szCs w:val="28"/>
        </w:rPr>
        <w:t>Тема 1. «</w:t>
      </w:r>
      <w:r w:rsidRPr="00141E62">
        <w:rPr>
          <w:rFonts w:ascii="Times New Roman" w:hAnsi="Times New Roman"/>
          <w:sz w:val="28"/>
          <w:szCs w:val="28"/>
        </w:rPr>
        <w:t>Автомобиль как сложная техническая система</w:t>
      </w:r>
      <w:r w:rsidRPr="00EC0AA0">
        <w:rPr>
          <w:rFonts w:ascii="Times New Roman" w:hAnsi="Times New Roman"/>
          <w:sz w:val="28"/>
          <w:szCs w:val="28"/>
        </w:rPr>
        <w:t>»</w:t>
      </w:r>
    </w:p>
    <w:p w14:paraId="164E9DA0" w14:textId="77777777" w:rsidR="00332DCC" w:rsidRPr="00EC0AA0" w:rsidRDefault="00332DCC" w:rsidP="00332DCC">
      <w:pPr>
        <w:rPr>
          <w:sz w:val="28"/>
          <w:szCs w:val="28"/>
        </w:rPr>
      </w:pPr>
    </w:p>
    <w:p w14:paraId="6101C25D" w14:textId="77777777" w:rsidR="00332DCC" w:rsidRPr="00EC0AA0" w:rsidRDefault="00332DCC" w:rsidP="00332DCC">
      <w:pPr>
        <w:rPr>
          <w:sz w:val="28"/>
          <w:szCs w:val="28"/>
        </w:rPr>
      </w:pPr>
      <w:r w:rsidRPr="00EC0AA0">
        <w:rPr>
          <w:sz w:val="28"/>
          <w:szCs w:val="28"/>
        </w:rPr>
        <w:t>Самостоятельно изучите ГОСТ Р 15.000-2016 «Система разработки и постановки продукции на производство» (файл прилагается). Ответьте на вопросы и заполните таблицы.</w:t>
      </w:r>
    </w:p>
    <w:p w14:paraId="1B8A4F51" w14:textId="77777777" w:rsidR="00332DCC" w:rsidRPr="00EC0AA0" w:rsidRDefault="00332DCC" w:rsidP="00332DCC">
      <w:pPr>
        <w:rPr>
          <w:sz w:val="28"/>
          <w:szCs w:val="28"/>
        </w:rPr>
      </w:pPr>
    </w:p>
    <w:p w14:paraId="24118EA0" w14:textId="77777777" w:rsidR="00332DCC" w:rsidRPr="00EC0AA0" w:rsidRDefault="00332DCC" w:rsidP="00332DCC">
      <w:pPr>
        <w:rPr>
          <w:sz w:val="28"/>
          <w:szCs w:val="28"/>
        </w:rPr>
      </w:pPr>
      <w:r w:rsidRPr="00EC0AA0">
        <w:rPr>
          <w:sz w:val="28"/>
          <w:szCs w:val="28"/>
        </w:rPr>
        <w:t>1. Расшифруйте сокращения.</w:t>
      </w:r>
    </w:p>
    <w:p w14:paraId="50994C71" w14:textId="77777777" w:rsidR="00332DCC" w:rsidRPr="00EC0AA0" w:rsidRDefault="00332DCC" w:rsidP="00332DCC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6"/>
        <w:gridCol w:w="5349"/>
      </w:tblGrid>
      <w:tr w:rsidR="00332DCC" w:rsidRPr="005B6DB7" w14:paraId="1B16D589" w14:textId="77777777" w:rsidTr="00C17CE9">
        <w:tc>
          <w:tcPr>
            <w:tcW w:w="4077" w:type="dxa"/>
            <w:shd w:val="clear" w:color="auto" w:fill="auto"/>
          </w:tcPr>
          <w:p w14:paraId="24166D5C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Сокращения по ГОСТ Р 15.000-2016</w:t>
            </w:r>
          </w:p>
        </w:tc>
        <w:tc>
          <w:tcPr>
            <w:tcW w:w="5494" w:type="dxa"/>
            <w:shd w:val="clear" w:color="auto" w:fill="auto"/>
          </w:tcPr>
          <w:p w14:paraId="0B6E21E4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Полное название</w:t>
            </w:r>
          </w:p>
        </w:tc>
      </w:tr>
      <w:tr w:rsidR="00332DCC" w:rsidRPr="005B6DB7" w14:paraId="244A5483" w14:textId="77777777" w:rsidTr="00C17CE9">
        <w:tc>
          <w:tcPr>
            <w:tcW w:w="4077" w:type="dxa"/>
            <w:shd w:val="clear" w:color="auto" w:fill="auto"/>
          </w:tcPr>
          <w:p w14:paraId="560ABAF7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ОКР</w:t>
            </w:r>
          </w:p>
        </w:tc>
        <w:tc>
          <w:tcPr>
            <w:tcW w:w="5494" w:type="dxa"/>
            <w:shd w:val="clear" w:color="auto" w:fill="auto"/>
          </w:tcPr>
          <w:p w14:paraId="74B37988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  <w:tr w:rsidR="00332DCC" w:rsidRPr="005B6DB7" w14:paraId="63CC70DC" w14:textId="77777777" w:rsidTr="00C17CE9">
        <w:tc>
          <w:tcPr>
            <w:tcW w:w="4077" w:type="dxa"/>
            <w:shd w:val="clear" w:color="auto" w:fill="auto"/>
          </w:tcPr>
          <w:p w14:paraId="5298F40A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ТЗ</w:t>
            </w:r>
          </w:p>
        </w:tc>
        <w:tc>
          <w:tcPr>
            <w:tcW w:w="5494" w:type="dxa"/>
            <w:shd w:val="clear" w:color="auto" w:fill="auto"/>
          </w:tcPr>
          <w:p w14:paraId="50D7044A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  <w:tr w:rsidR="00332DCC" w:rsidRPr="005B6DB7" w14:paraId="3EA17C10" w14:textId="77777777" w:rsidTr="00C17CE9">
        <w:tc>
          <w:tcPr>
            <w:tcW w:w="4077" w:type="dxa"/>
            <w:shd w:val="clear" w:color="auto" w:fill="auto"/>
          </w:tcPr>
          <w:p w14:paraId="351289EE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ТУ</w:t>
            </w:r>
          </w:p>
        </w:tc>
        <w:tc>
          <w:tcPr>
            <w:tcW w:w="5494" w:type="dxa"/>
            <w:shd w:val="clear" w:color="auto" w:fill="auto"/>
          </w:tcPr>
          <w:p w14:paraId="2342396B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</w:tbl>
    <w:p w14:paraId="54214282" w14:textId="77777777" w:rsidR="00332DCC" w:rsidRPr="00EC0AA0" w:rsidRDefault="00332DCC" w:rsidP="00332DCC">
      <w:pPr>
        <w:rPr>
          <w:sz w:val="28"/>
          <w:szCs w:val="28"/>
        </w:rPr>
      </w:pPr>
    </w:p>
    <w:p w14:paraId="1B01671F" w14:textId="77777777" w:rsidR="00332DCC" w:rsidRPr="00EC0AA0" w:rsidRDefault="00332DCC" w:rsidP="00332DCC">
      <w:pPr>
        <w:rPr>
          <w:sz w:val="28"/>
          <w:szCs w:val="28"/>
        </w:rPr>
      </w:pPr>
      <w:r w:rsidRPr="00EC0AA0">
        <w:rPr>
          <w:sz w:val="28"/>
          <w:szCs w:val="28"/>
        </w:rPr>
        <w:t>2. Какие стадии включает в себя жизненный цикл продукции по ГОСТ Р 15.000-2016?</w:t>
      </w:r>
    </w:p>
    <w:p w14:paraId="1FDDC756" w14:textId="77777777" w:rsidR="00332DCC" w:rsidRPr="00EC0AA0" w:rsidRDefault="00332DCC" w:rsidP="00332DCC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126"/>
      </w:tblGrid>
      <w:tr w:rsidR="00332DCC" w:rsidRPr="005B6DB7" w14:paraId="0583C007" w14:textId="77777777" w:rsidTr="00C17CE9">
        <w:tc>
          <w:tcPr>
            <w:tcW w:w="1242" w:type="dxa"/>
            <w:shd w:val="clear" w:color="auto" w:fill="auto"/>
          </w:tcPr>
          <w:p w14:paraId="1A34F521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№</w:t>
            </w:r>
          </w:p>
        </w:tc>
        <w:tc>
          <w:tcPr>
            <w:tcW w:w="8329" w:type="dxa"/>
            <w:shd w:val="clear" w:color="auto" w:fill="auto"/>
          </w:tcPr>
          <w:p w14:paraId="7CACA004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Стадии жизненного цикла</w:t>
            </w:r>
          </w:p>
        </w:tc>
      </w:tr>
      <w:tr w:rsidR="00332DCC" w:rsidRPr="005B6DB7" w14:paraId="5899BD1E" w14:textId="77777777" w:rsidTr="00C17CE9">
        <w:tc>
          <w:tcPr>
            <w:tcW w:w="1242" w:type="dxa"/>
            <w:shd w:val="clear" w:color="auto" w:fill="auto"/>
          </w:tcPr>
          <w:p w14:paraId="2A6A88B6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1</w:t>
            </w:r>
          </w:p>
        </w:tc>
        <w:tc>
          <w:tcPr>
            <w:tcW w:w="8329" w:type="dxa"/>
            <w:shd w:val="clear" w:color="auto" w:fill="auto"/>
          </w:tcPr>
          <w:p w14:paraId="540B827C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  <w:tr w:rsidR="00332DCC" w:rsidRPr="005B6DB7" w14:paraId="6EB476C7" w14:textId="77777777" w:rsidTr="00C17CE9">
        <w:tc>
          <w:tcPr>
            <w:tcW w:w="1242" w:type="dxa"/>
            <w:shd w:val="clear" w:color="auto" w:fill="auto"/>
          </w:tcPr>
          <w:p w14:paraId="1CF8FB39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2</w:t>
            </w:r>
          </w:p>
        </w:tc>
        <w:tc>
          <w:tcPr>
            <w:tcW w:w="8329" w:type="dxa"/>
            <w:shd w:val="clear" w:color="auto" w:fill="auto"/>
          </w:tcPr>
          <w:p w14:paraId="16CA6C96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  <w:tr w:rsidR="00332DCC" w:rsidRPr="005B6DB7" w14:paraId="1DE17FFD" w14:textId="77777777" w:rsidTr="00C17CE9">
        <w:tc>
          <w:tcPr>
            <w:tcW w:w="1242" w:type="dxa"/>
            <w:shd w:val="clear" w:color="auto" w:fill="auto"/>
          </w:tcPr>
          <w:p w14:paraId="1C3DAAA7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3</w:t>
            </w:r>
          </w:p>
        </w:tc>
        <w:tc>
          <w:tcPr>
            <w:tcW w:w="8329" w:type="dxa"/>
            <w:shd w:val="clear" w:color="auto" w:fill="auto"/>
          </w:tcPr>
          <w:p w14:paraId="04C893FA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  <w:tr w:rsidR="00332DCC" w:rsidRPr="005B6DB7" w14:paraId="7CE01364" w14:textId="77777777" w:rsidTr="00C17CE9">
        <w:tc>
          <w:tcPr>
            <w:tcW w:w="1242" w:type="dxa"/>
            <w:shd w:val="clear" w:color="auto" w:fill="auto"/>
          </w:tcPr>
          <w:p w14:paraId="6EF7E027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4</w:t>
            </w:r>
          </w:p>
        </w:tc>
        <w:tc>
          <w:tcPr>
            <w:tcW w:w="8329" w:type="dxa"/>
            <w:shd w:val="clear" w:color="auto" w:fill="auto"/>
          </w:tcPr>
          <w:p w14:paraId="365F30CE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  <w:tr w:rsidR="00332DCC" w:rsidRPr="005B6DB7" w14:paraId="6048F522" w14:textId="77777777" w:rsidTr="00C17CE9">
        <w:tc>
          <w:tcPr>
            <w:tcW w:w="1242" w:type="dxa"/>
            <w:shd w:val="clear" w:color="auto" w:fill="auto"/>
          </w:tcPr>
          <w:p w14:paraId="3B54EB40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5</w:t>
            </w:r>
          </w:p>
        </w:tc>
        <w:tc>
          <w:tcPr>
            <w:tcW w:w="8329" w:type="dxa"/>
            <w:shd w:val="clear" w:color="auto" w:fill="auto"/>
          </w:tcPr>
          <w:p w14:paraId="43D1BCE8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  <w:tr w:rsidR="00332DCC" w:rsidRPr="005B6DB7" w14:paraId="7EE11402" w14:textId="77777777" w:rsidTr="00C17CE9">
        <w:tc>
          <w:tcPr>
            <w:tcW w:w="1242" w:type="dxa"/>
            <w:shd w:val="clear" w:color="auto" w:fill="auto"/>
          </w:tcPr>
          <w:p w14:paraId="69F105EC" w14:textId="77777777" w:rsidR="00332DCC" w:rsidRPr="00EC0AA0" w:rsidRDefault="00332DCC" w:rsidP="00C17CE9">
            <w:pPr>
              <w:jc w:val="center"/>
              <w:rPr>
                <w:sz w:val="28"/>
                <w:szCs w:val="28"/>
              </w:rPr>
            </w:pPr>
            <w:r w:rsidRPr="00EC0AA0">
              <w:rPr>
                <w:sz w:val="28"/>
                <w:szCs w:val="28"/>
              </w:rPr>
              <w:t>6</w:t>
            </w:r>
          </w:p>
        </w:tc>
        <w:tc>
          <w:tcPr>
            <w:tcW w:w="8329" w:type="dxa"/>
            <w:shd w:val="clear" w:color="auto" w:fill="auto"/>
          </w:tcPr>
          <w:p w14:paraId="5E7D1024" w14:textId="77777777" w:rsidR="00332DCC" w:rsidRPr="00EC0AA0" w:rsidRDefault="00332DCC" w:rsidP="00C17CE9">
            <w:pPr>
              <w:rPr>
                <w:sz w:val="28"/>
                <w:szCs w:val="28"/>
              </w:rPr>
            </w:pPr>
          </w:p>
        </w:tc>
      </w:tr>
    </w:tbl>
    <w:p w14:paraId="1BC99640" w14:textId="77777777" w:rsidR="00332DCC" w:rsidRPr="00EC0AA0" w:rsidRDefault="00332DCC" w:rsidP="00332DCC">
      <w:pPr>
        <w:rPr>
          <w:sz w:val="28"/>
          <w:szCs w:val="28"/>
        </w:rPr>
      </w:pPr>
    </w:p>
    <w:p w14:paraId="1F95E31A" w14:textId="77777777" w:rsidR="00332DCC" w:rsidRPr="00EC0AA0" w:rsidRDefault="00332DCC" w:rsidP="00332DCC">
      <w:pPr>
        <w:rPr>
          <w:sz w:val="28"/>
          <w:szCs w:val="28"/>
        </w:rPr>
      </w:pPr>
      <w:r w:rsidRPr="00EC0AA0">
        <w:rPr>
          <w:sz w:val="28"/>
          <w:szCs w:val="28"/>
        </w:rPr>
        <w:t>Какие основные работы выполняются на стадии эксплуатации по ГОСТ Р 15.000-2016?</w:t>
      </w:r>
    </w:p>
    <w:p w14:paraId="54362BB8" w14:textId="77777777" w:rsidR="00332DCC" w:rsidRPr="00EC0AA0" w:rsidRDefault="00332DCC" w:rsidP="00332DCC">
      <w:pPr>
        <w:rPr>
          <w:sz w:val="28"/>
          <w:szCs w:val="28"/>
        </w:rPr>
      </w:pPr>
      <w:r w:rsidRPr="00EC0AA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5CABAE" w14:textId="77777777" w:rsidR="00670762" w:rsidRDefault="00670762">
      <w:bookmarkStart w:id="0" w:name="_GoBack"/>
      <w:bookmarkEnd w:id="0"/>
    </w:p>
    <w:sectPr w:rsidR="00670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6CC"/>
    <w:rsid w:val="003226CC"/>
    <w:rsid w:val="00332DCC"/>
    <w:rsid w:val="0067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7E14B-AE93-44F1-AC70-337469CD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2D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DCC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</dc:creator>
  <cp:keywords/>
  <dc:description/>
  <cp:lastModifiedBy>Лев</cp:lastModifiedBy>
  <cp:revision>2</cp:revision>
  <dcterms:created xsi:type="dcterms:W3CDTF">2021-02-04T12:23:00Z</dcterms:created>
  <dcterms:modified xsi:type="dcterms:W3CDTF">2021-02-04T12:24:00Z</dcterms:modified>
</cp:coreProperties>
</file>