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374" w:rsidRPr="00164374" w:rsidRDefault="00267D7D" w:rsidP="005C7FC8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333333"/>
          <w:sz w:val="33"/>
          <w:szCs w:val="3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33"/>
          <w:szCs w:val="33"/>
          <w:lang w:eastAsia="ru-RU"/>
        </w:rPr>
        <w:t>Лабораторная</w:t>
      </w:r>
      <w:r w:rsidR="005C7FC8">
        <w:rPr>
          <w:rFonts w:ascii="Arial" w:eastAsia="Times New Roman" w:hAnsi="Arial" w:cs="Arial"/>
          <w:b/>
          <w:bCs/>
          <w:color w:val="333333"/>
          <w:sz w:val="33"/>
          <w:szCs w:val="33"/>
          <w:lang w:eastAsia="ru-RU"/>
        </w:rPr>
        <w:t xml:space="preserve"> работа на тему:</w:t>
      </w:r>
    </w:p>
    <w:tbl>
      <w:tblPr>
        <w:tblW w:w="10632" w:type="dxa"/>
        <w:tblCellSpacing w:w="0" w:type="dxa"/>
        <w:tblInd w:w="-5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2"/>
      </w:tblGrid>
      <w:tr w:rsidR="00164374" w:rsidRPr="00164374" w:rsidTr="00164374">
        <w:trPr>
          <w:tblCellSpacing w:w="0" w:type="dxa"/>
        </w:trPr>
        <w:tc>
          <w:tcPr>
            <w:tcW w:w="1063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64374" w:rsidRPr="00164374" w:rsidRDefault="00164374" w:rsidP="00164374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bookmarkStart w:id="0" w:name="TOC--"/>
            <w:bookmarkEnd w:id="0"/>
            <w:r w:rsidRPr="0016437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Метеорологические условия (микроклимат) в производственных помещениях </w:t>
            </w: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1" w:name="TOC-:"/>
            <w:bookmarkEnd w:id="1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Цель работы: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Познакомиться с комплексом метеорологических условий в производственных помещениях, с гигиеническими требованиями (нормативами) к показателям микроклимата производственных помещений и освоить некоторые способы оценки показателей метеорологических условий.</w:t>
            </w: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2" w:name="TOC-:1"/>
            <w:bookmarkEnd w:id="2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Порядок выполнения работы:</w:t>
            </w:r>
          </w:p>
          <w:p w:rsidR="00164374" w:rsidRPr="00164374" w:rsidRDefault="00164374" w:rsidP="0016437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общие сведения о комплексе метеорологических условий на рабочем месте по пункту I.</w:t>
            </w:r>
          </w:p>
          <w:p w:rsidR="00164374" w:rsidRPr="00164374" w:rsidRDefault="00164374" w:rsidP="0016437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сведения о способах измерения показателей микроклимата на рабочем месте по пункту II.</w:t>
            </w:r>
          </w:p>
          <w:p w:rsidR="00164374" w:rsidRPr="00267D7D" w:rsidRDefault="00164374" w:rsidP="0016437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7D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Рассчитать</w:t>
            </w:r>
            <w:r w:rsidR="00267D7D" w:rsidRPr="00267D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 w:rsidRPr="00267D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согласно вариант</w:t>
            </w:r>
            <w:r w:rsidR="00267D7D" w:rsidRPr="00267D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у,</w:t>
            </w:r>
            <w:r w:rsidRPr="00267D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величину относительной</w:t>
            </w:r>
            <w:r w:rsidR="00075D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абсолютной</w:t>
            </w:r>
            <w:bookmarkStart w:id="3" w:name="_GoBack"/>
            <w:bookmarkEnd w:id="3"/>
            <w:r w:rsidRPr="00267D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влажност</w:t>
            </w:r>
            <w:r w:rsidR="00267D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на рабочем месте по пункту II</w:t>
            </w:r>
            <w:r w:rsidRPr="00267D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bookmarkStart w:id="4" w:name="TOC-I-"/>
            <w:bookmarkEnd w:id="4"/>
            <w:r w:rsidRPr="0016437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I Общие сведения</w:t>
            </w: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5" w:name="TOC--1"/>
            <w:bookmarkEnd w:id="5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Термины и определения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Производственные помещения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замкнутые пространства в специально предназначенных зданиях и сооружениях, в которых постоянно (по сменам) или периодически (в течение рабочего дня) осуществляется трудовая деятельность людей.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Рабочее место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участок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котором в течение рабочей смены или части её осуществляется трудовая деятельность. Рабочим местом может являться несколько участков производственного помещения.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Холодный период года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период года, характеризуемый среднесуточной температурой наружного воздуха равной +10оС и ниже.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 Теплый период года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период года, характеризуемый среднесуточной температурой наружного воздуха выше +10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Среднесуточная температура наружного воздуха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средняя величина температуры наружного воздуха, измеренная в определенные часы суток через одинаковые интервалы времени. Она принимается по данным метеорологической службы.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Разграничение работ по категориям осуществляется на основе интенсивности общих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энерготрат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организма в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ккал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 (Вт).     Характеристику отдельных категорий работ смотри в приложении 1.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 Тепловая нагрузка среды (ТНС)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сочетанное действие на организм человека параметров микроклимата (температура, влажность, скорость движения воздуха, тепловое облучение), выраженное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одночисловым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показателем в 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6" w:name="TOC--2"/>
            <w:bookmarkEnd w:id="6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Общие требования и показатели микроклимата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Санитарные правила устанавливают гигиенические требования к показателям микроклимата рабочих мест производственных помещений с учётом интенсивности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энерготрат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работающих, времени выполнения работы, периодов года и содержат требования к методам измерения и контроля микроклиматических условий.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   Показатели микроклимата должны обеспечивать сохранение теплового баланса человека с окружающей средой и поддержание оптимального или допустимого теплового состояния организма.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Комплекс метеорологических условий (микроклимат) в производственных помещениях - климат внутренней среды этих помещений.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Показателями, характеризующими микроклимат в производственных помещениях, являются:</w:t>
            </w:r>
          </w:p>
          <w:p w:rsidR="00164374" w:rsidRPr="00164374" w:rsidRDefault="00164374" w:rsidP="0016437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воздуха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возд</w:t>
            </w:r>
            <w:proofErr w:type="spellEnd"/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4374" w:rsidRPr="00164374" w:rsidRDefault="00164374" w:rsidP="0016437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поверхностей (стен, пола, потолка, экранов, технологического оборудования или ограждающих устройств)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пов</w:t>
            </w:r>
            <w:proofErr w:type="spellEnd"/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4374" w:rsidRPr="00164374" w:rsidRDefault="00164374" w:rsidP="0016437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относительная влажность воздуха f , %;</w:t>
            </w:r>
          </w:p>
          <w:p w:rsidR="00164374" w:rsidRPr="00164374" w:rsidRDefault="00164374" w:rsidP="0016437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движения воздуха v , м/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4374" w:rsidRPr="00164374" w:rsidRDefault="00164374" w:rsidP="0016437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интенсивность теплового облучения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обл</w:t>
            </w:r>
            <w:proofErr w:type="spellEnd"/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Вт/м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Величины параметров микроклимата в производственном помещении зависят от ряда факторов: климатического пояса и сезона года, характера технологического процесса и вида используемого оборудования, условий воздухообмена, размеров помещения, числа работающих и др. Некоторые показатели микроклимата (температура воздуха и интенсивность инфракрасного излучения) могут меняться на протяжении смены или различаться на отдельных участках одного и того же цеха.</w:t>
            </w:r>
            <w:proofErr w:type="gramEnd"/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этими обстоятельствами различают следующие разновидности микроклиматов (классификацию): а) комфортный; б) с повышенной влажностью, при нормальной, низкой и высокой температуре воздуха; в) переменный (при работе на открытом воздухе); г) нагревающий с преобладанием радиационной теплоты и с преобладанием конвекционной теплоты; д) охлаждающий с субнормальными температурами воздуха (от +10 до -10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C) и с низкими температурами воздуха (ниже -10оC).</w:t>
            </w:r>
            <w:proofErr w:type="gramEnd"/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7" w:name="TOC--3"/>
            <w:bookmarkEnd w:id="7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Краткая характеристика показателей микроклимата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Температура воздуха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степень его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нагретости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выражаемая в градусах. Высокая температура воздуха наблюдается в помещениях, где технологические процессы сопровождаются значительными тепловыделениями. Низкая температура воздуха имеет место при работах на открытом воздухе зимой и в переходные периоды года или при обслуживании искусственно охлаждаемых помещений.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Влажность воздуха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содержание в нем паров воды. Различают: абсолютную влажность, которая выражается давлением водяных паров (Па) или в весовых единицах в определенном объеме воздуха (г/м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максимальную влажность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(г/м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- это количество влаги при полном насыщении воздуха при данной температуре,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относительную влажность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- это отношение абсолютной влажности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максимальной, выражаемую в процентах.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Движение воздуха (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/с) создается в результате разности температур или разности давлений в смежных участках помещения, при поступлении холодных потоков воздуха извне за счет работы вентиляционной системы, а также при перемещении машин, агрегатов, людей. Движение воздуха в жарком помещении способствует увеличению теплоотдачи организмом и улучшению самочувствия. Однако неблагоприятно действует в холодное время года. Скорость движения воздуха влияет также на распределение вредных веществ в помещении (распространять по всему помещению и пр.) или поднимает пыль, ухудшая тем самым качество воздуха.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Тепловое излучение (инфракрасная радиация) 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это электромагнитное излучение с длиной волны от 0,76 до 500 мкм. Интенсивность теплового излучения выражают в Дж/(см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.мин) или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Вт/м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(Ватт/м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8" w:name="TOC--4"/>
            <w:bookmarkEnd w:id="8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Действие на организм показателей микроклимата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   Избыточное тепл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влаговыделения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высокая подвижность воздуха ухудшают микроклимат производственных помещений, затрудняют терморегуляцию, неблагоприятно влияют на организм работающих и способствуют снижению производительности и качества труда.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Несмотря на то, что показатели, определяющие микроклимат в помещении, могут значительно колебаться (в пределах допустимого), температура тела человека остается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правило, постоянной.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Свойство организма поддерживать тепловой баланс называется терморегуляцией. При понижении температуры окружающего воздуха возникают ограничения теплоотдачи организмом, что снижает кровоток в кожных покровах и уменьшает влажность кожи. При повышении температуры воздуха происходят обратные процессы. В теплообменных процессах механизмам теплоотдачи принадлежит ведущая роль.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нормальных микроклиматических условиях теплоотдача организмом осуществляется в основном за счет излучения, на долю которого приходится около 45% всей удаляемой теплоты, в меньшей степени за счет конвекции (перенос теплоты частицами воздуха) - 30% и испарения - 25%. При пониженной температуре окружающей среды возрастает вклад конвекционно - радиационных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теплопотерь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организмом, а при повышенной температуре - испарения.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температуре окружающего воздуха, равной температуре тела, единственным способом теплоотдачи организмом становится испарение пота. Отдача тепла испарением пота зависит от относительной влажности и скорости движения окружающего воздуха.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Интегральным показателем теплового состояния организма человека является температура тела. О степени напряжения терморегуляции и о тепловом состоянии организма судят по изменениям температуры кожи и тепловому балансу.     Косвенными показателями теплового состояния могут служить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влагопотери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реакция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сердечно-сосудистой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 (частота сердечных сокращений, величина артериального давления и др.). Стойкое напряжение терморегуляции вследствие постоянного перегревания или переохлаждения организма способствует развитию некоторых заболеваний.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В условиях нагревающего микроклимата ограничение теплоотдачи может привести к перегреванию организма. Это состояние характеризуется повышением температуры тела, учащением пульса, обильным потоотделением, а при очень сильном перегревании - тепловым ударом - упадком сил, расстройством координации движений, падением артериального давления, потерей сознания, судорогами.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При работах на открытом воздухе в результате интенсивного солнечного облучения головы возможен солнечный удар. Он проявляется головной болью, расстройством зрения, рвотой, судорогами, но при нормальной температуре тела.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Под действием инфракрасного облучения возникают как местные (повышение температуры кожи, помутнение хрусталика - катаракта), так и общие изменения (нарушения функций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сердечно-сосудистой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нервной систем). Инфракрасное лучистое тепло, кроме непосредственного воздействия на работников, нагревает окружающие конструкции (пол, стены, оборудование), повышает температуру внутри помещения, тем самым ухудшает условия работы.</w:t>
            </w: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9" w:name="TOC--5"/>
            <w:bookmarkEnd w:id="9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Оптимальные условия микроклимата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Микроклиматические условия, при которых отсутствуют неприятные ощущения и напряженность системы терморегуляции, называются </w:t>
            </w:r>
            <w:r w:rsidRPr="00164374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оптимальными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Они обеспечивают общее и локальное ощущение комфорта в течение 8-часовой рабочей смены при минимальном напряжении механизмов терморегуляции, не вызывают отклонений в состоянии здоровья, создают предпосылки для высокого уровня работоспособности и являются предпочтительными на рабочих местах.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Оптимальные параметры микроклимата на рабочих местах должны соответствовать величинам, приведенным в табл.1, применительно к выполнению работ различных категорий в холодный и теплый периоды года.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   Перепады температуры воздуха по высоте и по горизонтали, а также изменения температуры воздуха в течение смены при обеспечении оптимальных величин микроклимата на рабочих местах не должны превышать 2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 выходить за пределы величин, указанных в табл.1 для отдельных категорий работ.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В тех случаях, когда по технологическим требованиям, техническим и экономическим причинам не могут быть обеспечены оптимальные нормы, тогда устанавливаются допустимые величины показателей микроклимата.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Допустимые микроклиматические условия установлены по критериям допустимого теплового и функционального состояния человека на период 8-часовой рабочей смены. Они не вызывают повреждений или нарушений состояния здоровья, но могут приводить к возникновению общих и локальных ощущений дискомфорта, напряжению механизмов терморегуляции, ухудшению самочувствия и понижению работоспособности.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1. Оптимальные величины показателей микроклимата на рабочих местах производственных помещений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2208"/>
              <w:gridCol w:w="1613"/>
              <w:gridCol w:w="1840"/>
              <w:gridCol w:w="1872"/>
              <w:gridCol w:w="1649"/>
            </w:tblGrid>
            <w:tr w:rsidR="00164374" w:rsidRPr="00164374" w:rsidTr="00164374">
              <w:trPr>
                <w:tblCellSpacing w:w="0" w:type="dxa"/>
              </w:trPr>
              <w:tc>
                <w:tcPr>
                  <w:tcW w:w="13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Период года </w:t>
                  </w:r>
                </w:p>
              </w:tc>
              <w:tc>
                <w:tcPr>
                  <w:tcW w:w="25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Категория работ по уровню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энергозатрат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Вт 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Температура воздуха, 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о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Температура поверхностей, 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1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Относительная влажность, % </w:t>
                  </w:r>
                </w:p>
              </w:tc>
              <w:tc>
                <w:tcPr>
                  <w:tcW w:w="19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движения воздуха, м/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13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холодный </w:t>
                  </w:r>
                </w:p>
              </w:tc>
              <w:tc>
                <w:tcPr>
                  <w:tcW w:w="25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Iа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(до 139)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Iб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(140-174)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proofErr w:type="spellEnd"/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(175-232)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IIб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(233-290)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III (более290) 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22-24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21-23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19-21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17-19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16-18 </w:t>
                  </w:r>
                </w:p>
              </w:tc>
              <w:tc>
                <w:tcPr>
                  <w:tcW w:w="2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21-25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20-24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18-22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16-20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15-19 </w:t>
                  </w:r>
                </w:p>
              </w:tc>
              <w:tc>
                <w:tcPr>
                  <w:tcW w:w="21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60-40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60-40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60-40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60-40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60-40 </w:t>
                  </w:r>
                </w:p>
              </w:tc>
              <w:tc>
                <w:tcPr>
                  <w:tcW w:w="19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0,3 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131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теплый </w:t>
                  </w:r>
                </w:p>
              </w:tc>
              <w:tc>
                <w:tcPr>
                  <w:tcW w:w="258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Ia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(до 139)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(140-174)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IIa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(175-232)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IIб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(233-290)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III (более290) </w:t>
                  </w:r>
                </w:p>
              </w:tc>
              <w:tc>
                <w:tcPr>
                  <w:tcW w:w="18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23-25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22-24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20-22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19-21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18-20 </w:t>
                  </w:r>
                </w:p>
              </w:tc>
              <w:tc>
                <w:tcPr>
                  <w:tcW w:w="21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22-26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21-25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19-23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18-22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17-21 </w:t>
                  </w:r>
                </w:p>
              </w:tc>
              <w:tc>
                <w:tcPr>
                  <w:tcW w:w="218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60-40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60-40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60-40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60-40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60-40 </w:t>
                  </w:r>
                </w:p>
              </w:tc>
              <w:tc>
                <w:tcPr>
                  <w:tcW w:w="19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0,3 </w:t>
                  </w:r>
                </w:p>
              </w:tc>
            </w:tr>
          </w:tbl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Допустимые величины показателей микроклимата на рабочих местах должны соответствовать значениям, приведенным в табл.2 применительно к выполнению работ различных категорий в холодный и теплый периоды года. При обеспечении допустимых величин микроклимата на рабочих местах: </w:t>
            </w:r>
          </w:p>
          <w:p w:rsidR="00164374" w:rsidRPr="00164374" w:rsidRDefault="00164374" w:rsidP="0016437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перепад температуры воздуха по высоте должен быть не более 3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С; </w:t>
            </w:r>
          </w:p>
          <w:p w:rsidR="00164374" w:rsidRPr="00164374" w:rsidRDefault="00164374" w:rsidP="0016437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перепад температуры воздуха по горизонтали, а также её изменения в течение смены не должны превышать: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    а) при категориях работ </w:t>
            </w:r>
            <w:proofErr w:type="spellStart"/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Iб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- 4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    б) при категориях работ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IIб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- 5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    в) при категории работ III - 6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При этом абсолютные значения температуры воздуха не должны выходить за пределы величин, указанных в табл.2 для отдельных категорий работ. При температуре воздуха на рабочих местах 25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 выше максимально допустимые величины относительной влажности воздуха не должны выходить за пределы:</w:t>
            </w:r>
          </w:p>
          <w:p w:rsidR="00164374" w:rsidRPr="00164374" w:rsidRDefault="00164374" w:rsidP="0016437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70 % - при температуре воздуха 25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С;</w:t>
            </w:r>
          </w:p>
          <w:p w:rsidR="00164374" w:rsidRPr="00164374" w:rsidRDefault="00164374" w:rsidP="0016437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65 % - при температуре воздуха 26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С;</w:t>
            </w:r>
          </w:p>
          <w:p w:rsidR="00164374" w:rsidRPr="00164374" w:rsidRDefault="00164374" w:rsidP="0016437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60 % - при температуре воздуха 27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С;</w:t>
            </w:r>
          </w:p>
          <w:p w:rsidR="00164374" w:rsidRPr="00164374" w:rsidRDefault="00164374" w:rsidP="0016437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55 % - при температуре воздуха 28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При температуре воздуха 26-28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скорость движения воздуха, указанная в табл.2 для тёплого периода года, должна соответствовать диапазону:</w:t>
            </w:r>
          </w:p>
          <w:p w:rsidR="00164374" w:rsidRPr="00164374" w:rsidRDefault="00164374" w:rsidP="0016437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0,1 - 0,2 м/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категории работ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Iа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4374" w:rsidRPr="00164374" w:rsidRDefault="00164374" w:rsidP="0016437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0,1 - 0,3 м/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категории работ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Iб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4374" w:rsidRPr="00164374" w:rsidRDefault="00164374" w:rsidP="0016437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0,2 - 0,4 м/с - при категории работ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4374" w:rsidRPr="00164374" w:rsidRDefault="00164374" w:rsidP="0016437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0,2 - 0,5 м/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категориях работ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IIб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III.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Интенсивность теплового облучения работающих от нагретых поверхностей технологического оборудования, осветительных приборов, инсоляции на постоянных и непостоянных рабочих местах не должна превышать 35 Вт/м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 облучении 5О% поверхности тела и более, 70 Вт/м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при величине облучаемой поверхности от 25 до 50% и 100 Вт/м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при облучении не более 25% поверхности тела.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Интенсивность теплового облучения работающих от открытых источников (нагретый металл, стекло, "открытое" пламя и др.) не должна превышать 140 Вт/м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 этом облучению не должно подвергаться более 25% поверхности тела и обязательным является использование средств индивидуальной защиты, в том числе средств защиты лица и глаз.</w:t>
            </w: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bookmarkStart w:id="10" w:name="TOC-II.-"/>
            <w:bookmarkEnd w:id="10"/>
            <w:r w:rsidRPr="0016437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II. Требования к методам измерения и контроля показателей микроклимата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 показателей микроклимата в целях контроля их соответствия гигиеническим требованиям должны проводиться в холодный период года - в дни с температурой наружного воздуха, отличающейся от средней температуры наиболее холодного месяца зимы не более чем на 5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С, в теплый период года - в дни с температурой наружного воздуха, отличающейся от средней максимальной температуры наиболее жаркого месяца не более чем на 5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Частота измерений в оба периода года определяется стабильностью производственного процесса, функционированием технологического и санитарно-технического оборудования.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При выборе участков и времени измерения необходимо учитывать все факторы, влияющие на микроклимат рабочих мест (фазы технологического процесса, функционирование систем вентиляции и отопления и др.). Измерения показателей микроклимата следует проводить не менее 3 раз в смену (в начале, середине и в конце). При колебаниях показателей микроклимата, связанных с технологическими и другими причинами, необходимо проводить дополнительные измерения при наибольших и наименьших величинах термических нагрузок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работающих.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При наличии источников локального тепловыделения, охлаждения или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влаговыделения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измерения следует проводить на каждом рабочем месте в точках, минимально и максимально удаленных от источников термического воздействия.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При работах, выполняемых сидя, температуру и скорость движения воздуха следует измерять на высоте 0,1 и 1,0 м, а относительную влажность воздуха - на высоте 1,0 м от пола или рабочей площадки. При работах, выполняемых стоя, температуру и скорость движения воздуха следует измерять на высоте 0,1 и 1,5 м, а относительную влажность воздуха - на высоте 1,5 м.</w:t>
            </w: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2. Допустимые величины показателей микроклимата на рабочих местах производственных помещений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835"/>
              <w:gridCol w:w="1701"/>
              <w:gridCol w:w="1276"/>
              <w:gridCol w:w="1275"/>
              <w:gridCol w:w="1156"/>
              <w:gridCol w:w="1451"/>
              <w:gridCol w:w="1311"/>
              <w:gridCol w:w="1311"/>
            </w:tblGrid>
            <w:tr w:rsidR="00164374" w:rsidRPr="00164374" w:rsidTr="00164374">
              <w:trPr>
                <w:tblCellSpacing w:w="0" w:type="dxa"/>
              </w:trPr>
              <w:tc>
                <w:tcPr>
                  <w:tcW w:w="83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Период года 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Категория работ по уровню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энерготрат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Вт </w:t>
                  </w:r>
                </w:p>
              </w:tc>
              <w:tc>
                <w:tcPr>
                  <w:tcW w:w="255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Температура воздуха, 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о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56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Температура поверхностей,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51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Относительная влажность воздуха, % </w:t>
                  </w:r>
                </w:p>
              </w:tc>
              <w:tc>
                <w:tcPr>
                  <w:tcW w:w="262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движения воздуха, м/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835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диапазон ниже оптимальных величин 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диапазон выше оптимальных величин </w:t>
                  </w:r>
                </w:p>
              </w:tc>
              <w:tc>
                <w:tcPr>
                  <w:tcW w:w="1156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51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для диапазона температур воздуха ниже оптимальных величин, не более </w:t>
                  </w:r>
                </w:p>
              </w:tc>
              <w:tc>
                <w:tcPr>
                  <w:tcW w:w="13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для диапазона температур воздуха выше оптимальных величин, не более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Холодный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Iа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(до 139)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Iб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(14О-174)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proofErr w:type="spellEnd"/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(175-232)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IIб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(233-29О)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III (более 29О) 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20,0-21,9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19,0-20,9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17,0-18,9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15,0-16,9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13,0-15,9 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24,1-25,0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23,1-24,0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21,1-23,0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19,1-22,0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18,1-21,0 </w:t>
                  </w:r>
                </w:p>
              </w:tc>
              <w:tc>
                <w:tcPr>
                  <w:tcW w:w="11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19,0-26,0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18,0-25,0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16,0-24,0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14,0-23,0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12,0-22,0 </w:t>
                  </w:r>
                </w:p>
              </w:tc>
              <w:tc>
                <w:tcPr>
                  <w:tcW w:w="14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15-75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15-75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15-75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15-75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15-75 </w:t>
                  </w:r>
                </w:p>
              </w:tc>
              <w:tc>
                <w:tcPr>
                  <w:tcW w:w="13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0,2 </w:t>
                  </w:r>
                </w:p>
              </w:tc>
              <w:tc>
                <w:tcPr>
                  <w:tcW w:w="13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0,4 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Теплый 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Iа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(до 139)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Iб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(14О-174)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proofErr w:type="spellEnd"/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(175-232)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IIб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(233-29О)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III (более 29О) 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21,0-22,9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20,0-21,9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18,0-19,9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16,0-18,9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15,0-17,9 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25,1-28,0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24,1-28,0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22,1-27,0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21,1-27,0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20,1-26,0 </w:t>
                  </w:r>
                </w:p>
              </w:tc>
              <w:tc>
                <w:tcPr>
                  <w:tcW w:w="11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20,0-29,0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19,0-29,0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17,0-28,0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15,0-28,0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14,0-27,0 </w:t>
                  </w:r>
                </w:p>
              </w:tc>
              <w:tc>
                <w:tcPr>
                  <w:tcW w:w="14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15-75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15-75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15-75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15-75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15-75 </w:t>
                  </w:r>
                </w:p>
              </w:tc>
              <w:tc>
                <w:tcPr>
                  <w:tcW w:w="13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0,2 </w:t>
                  </w:r>
                </w:p>
              </w:tc>
              <w:tc>
                <w:tcPr>
                  <w:tcW w:w="13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0,5 </w:t>
                  </w:r>
                </w:p>
              </w:tc>
            </w:tr>
          </w:tbl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При наличии источников лучистого тепла тепловое облучение на рабочем месте необходимо измерять от каждого источника, располагая приёмник прибора перпендикулярно падающему потоку. Измерения проводить на высоте 0,5, 1,0 и 1,5 м от пола или рабочей площадки.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Температуру поверхностей следует измерять в случаях, когда рабочие места удалены от них на расстояние не более двух метров.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Температура каждой поверхности измеряется аналогично измерению температуры воздуха.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По результатам исследования необходимо составить протокол и должна быть дана оценка результатов на соответствие нормативным требованиям.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Температуру и относительную влажность воздуха следует измерять стационарным или аспирационным психрометрами (рис.1 и рис 2).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Скорость движения воздуха измеряют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крыльчатым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чашечным анемометрами (рис 5 и рис 6), а малые величины скорости движения воздуха (менее 0,3 м/с) измеряют цилиндрическим или шаровым кататермометрами.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Тепловое облучение, температуру поверхностей конструкций (стен, пола, потолка) или устрой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сл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едует измерять актинометром или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электротермометром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Измерение температуры воздуха в производственных помещениях обычно сочетается с определением влажности и производится по сухому термометру психрометра.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Элективное определение температуры воздуха может потребоваться при некоторых специальных исследованиях, например, при отборе проб воздуха для химического анализа или в случаях, когда измеряемая температура воздуха превышает пределы шкалы психрометра (45-50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С). В этих случаях пользуются обычными ртутными термометрами со шкалой на 100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Для измерения температуры воздуха в присутствии теплового излучения применяют парный 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термометр (рис 3) . Прибор состоит из двух ртутных термометров со шкалой на 100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Поверхность ртутного резервуара одного из них зачернена, другого посеребрена. Первый поглощает падающую на него лучистую энергию, нагревается ею и поэтому его показания завышены. Второй термометр в основном отражает излучение. Его показания главным образом отображают температуру воздуха. Однако и этот термометр частично поглощает падающие на него лучи и также слегка завышает показания термометра. В связи с этим истинную температуру воздуха рассчитывают по эмпирической формуле: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30B430" wp14:editId="287D5A39">
                  <wp:extent cx="1685925" cy="285750"/>
                  <wp:effectExtent l="0" t="0" r="9525" b="0"/>
                  <wp:docPr id="10" name="Рисунок 10" descr="http://bzd.ssga.ru/_/rsrc/1337240114693/practics/prakt-2/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zd.ssga.ru/_/rsrc/1337240114693/practics/prakt-2/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                       (1)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где </w:t>
            </w:r>
            <w:proofErr w:type="spellStart"/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и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истинная температура;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Б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показания термометра с посеребренным резервуаром;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Т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показания термометра с зачерненным резервуаром;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k - константа данного прибора (по паспорту), обычно - в пределах 0.10 - 0.12.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BFB0CCE" wp14:editId="19271B59">
                  <wp:extent cx="5181600" cy="7667625"/>
                  <wp:effectExtent l="0" t="0" r="0" b="9525"/>
                  <wp:docPr id="9" name="Рисунок 9" descr="http://bzd.ssga.ru/_/rsrc/1337240255840/practics/prakt-2/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bzd.ssga.ru/_/rsrc/1337240255840/practics/prakt-2/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766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0324" w:rsidRDefault="00A70324" w:rsidP="00A703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lastRenderedPageBreak/>
              <w:t xml:space="preserve">II. 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Расчет величины относительной</w:t>
            </w:r>
            <w:r w:rsidR="00075D0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и абсолютной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влажности на рабочем месте</w:t>
            </w:r>
          </w:p>
          <w:p w:rsidR="00A70324" w:rsidRPr="00164374" w:rsidRDefault="00A70324" w:rsidP="00A70324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Каждый студент делает расчет только по своему варианту, вариант выбирается по последней цифре зачетной книжки, например</w:t>
            </w:r>
            <w:proofErr w:type="gramStart"/>
            <w:r w:rsidRPr="00A7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proofErr w:type="gramEnd"/>
            <w:r w:rsidRPr="00A7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зачетной книжки оканчивается на 5, значит 5 вариант, если оканчивается на 0, то 10 вариант.</w:t>
            </w:r>
          </w:p>
          <w:p w:rsidR="00164374" w:rsidRP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3.Исходные данные к задачам по расчету относительной влажности воздуха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4257"/>
              <w:gridCol w:w="605"/>
              <w:gridCol w:w="606"/>
              <w:gridCol w:w="606"/>
              <w:gridCol w:w="606"/>
              <w:gridCol w:w="606"/>
              <w:gridCol w:w="606"/>
              <w:gridCol w:w="606"/>
              <w:gridCol w:w="606"/>
              <w:gridCol w:w="606"/>
              <w:gridCol w:w="606"/>
            </w:tblGrid>
            <w:tr w:rsidR="00164374" w:rsidRPr="00164374" w:rsidTr="00164374">
              <w:trPr>
                <w:tblCellSpacing w:w="0" w:type="dxa"/>
              </w:trPr>
              <w:tc>
                <w:tcPr>
                  <w:tcW w:w="509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Параметры </w:t>
                  </w:r>
                </w:p>
              </w:tc>
              <w:tc>
                <w:tcPr>
                  <w:tcW w:w="6949" w:type="dxa"/>
                  <w:gridSpan w:val="10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Варианты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5090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5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Температура сухого термометра, </w:t>
                  </w:r>
                  <w:proofErr w:type="spellStart"/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сух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о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 </w:t>
                  </w:r>
                </w:p>
              </w:tc>
              <w:tc>
                <w:tcPr>
                  <w:tcW w:w="6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5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Температура влажного термометра,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eastAsia="ru-RU"/>
                    </w:rPr>
                    <w:t>в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proofErr w:type="spellStart"/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о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 </w:t>
                  </w:r>
                </w:p>
              </w:tc>
              <w:tc>
                <w:tcPr>
                  <w:tcW w:w="6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5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Барометрическое давление Н, мм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рт.ст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</w:p>
              </w:tc>
              <w:tc>
                <w:tcPr>
                  <w:tcW w:w="6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760 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755 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750 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745 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740 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765 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763 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757 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767 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770 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5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движения воздуха, v (м/с) </w:t>
                  </w:r>
                </w:p>
              </w:tc>
              <w:tc>
                <w:tcPr>
                  <w:tcW w:w="6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0,01 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0,06 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0,08 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0,10 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0,13 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0,16 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0,20 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0,30 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0,40 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0,80 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50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Относительная влажность воздуха, f(%) -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?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11" w:name="TOC--6"/>
            <w:bookmarkEnd w:id="11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Измерение относительной влажности воздуха посредством стационарного психрометра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Стационарный психрометр (рис.1) представляет собой прибор, состоящий из двух одинаковых рядом расположенных термометров со шкалой на 50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Резервуар одного из них обертывается кусочком тонкой ткани и опускается в стаканчик с водой.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Измерения посредством этого прибора производятся в течение 10-15 минут до момента стабилизации ртутных (или спиртовых) столбиков в обоих термометрах на постоянном уровне.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При использовании стационарного психрометра относительную влажность определяют в следующем порядке. Сначала на основании показаний влажного термометра вычисляют абсолютную влажность, которая вычисляется по формуле (2):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64374" w:rsidRPr="00164374" w:rsidRDefault="00164374" w:rsidP="00164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50D703" wp14:editId="145551FA">
                  <wp:extent cx="2085975" cy="247650"/>
                  <wp:effectExtent l="0" t="0" r="9525" b="0"/>
                  <wp:docPr id="8" name="Рисунок 8" descr="http://bzd.ssga.ru/_/rsrc/1337240985248/practics/prakt-2/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bzd.ssga.ru/_/rsrc/1337240985248/practics/prakt-2/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                   (2)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где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абсолютная влажность, мм рт. ст.;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F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="00A7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упругость водяных паров (табл.5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промежуточные данные брать с помощью интерполяции) при температуре влажного термометра,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рт. ст.;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36AD07" wp14:editId="5498AAC7">
                  <wp:extent cx="123825" cy="161925"/>
                  <wp:effectExtent l="0" t="0" r="9525" b="9525"/>
                  <wp:docPr id="7" name="Рисунок 7" descr="http://bzd.ssga.ru/_/rsrc/1337241026469/practics/prakt-2/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bzd.ssga.ru/_/rsrc/1337241026469/practics/prakt-2/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психр</w:t>
            </w:r>
            <w:r w:rsidR="00A7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ометрический коэффициент (табл.4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c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показания сухого термометра, 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</w:t>
            </w:r>
            <w:proofErr w:type="spellStart"/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в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показания влажного термометра, 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Н - барометрическое давление, мм рт. ст.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Величина психрометрического коэффициента "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DC67D6" wp14:editId="45886AE3">
                  <wp:extent cx="123825" cy="161925"/>
                  <wp:effectExtent l="0" t="0" r="9525" b="9525"/>
                  <wp:docPr id="6" name="Рисунок 6" descr="http://bzd.ssga.ru/_/rsrc/1337241026469/practics/prakt-2/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bzd.ssga.ru/_/rsrc/1337241026469/practics/prakt-2/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зависит от скорости движения воздуха и для данной скорости </w:t>
            </w:r>
            <w:r w:rsidR="00A7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величина постоянная (табл.4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Известно, что показания стационарного психрометра становятся точнее, если обеспечивается вокруг него некоторое движение воздуха. Для 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этого при измерении температуры стационарным психрометром вблизи прибора создается движение воздуха (0.8 м/c) неспешным помахиванием книги в течение 4-5 минут.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Шкала барометра анероида (рис.4) градуируется в паскалях, в то время как, в формуле (2) требуется размерность барометрического давления, выраженная в мм рт. ст. Соотношение между этими показателями таково: 1 мм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133,32 паскалей (Па).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Например, 101 070 Па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133,32 = 749 мм рт. ст. 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Относительную влажность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определяют по формуле:</w:t>
            </w:r>
          </w:p>
          <w:p w:rsidR="00164374" w:rsidRPr="00164374" w:rsidRDefault="00164374" w:rsidP="00164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7960E8" wp14:editId="548760F9">
                  <wp:extent cx="1562100" cy="428625"/>
                  <wp:effectExtent l="0" t="0" r="0" b="9525"/>
                  <wp:docPr id="5" name="Рисунок 5" descr="http://bzd.ssga.ru/_/rsrc/1337241205786/practics/prakt-2/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bzd.ssga.ru/_/rsrc/1337241205786/practics/prakt-2/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,                       (3)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где f - искомая относительная влажность воздуха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 ;</w:t>
            </w:r>
            <w:proofErr w:type="gramEnd"/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А - абсолютная влажность,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рт. ст.;</w:t>
            </w:r>
          </w:p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F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упругость насыщенных паров, </w:t>
            </w:r>
            <w:proofErr w:type="gram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рт. ст. при температуре, показанн</w:t>
            </w:r>
            <w:r w:rsidR="00A7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сухим термометром (см. табл.5</w:t>
            </w: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TOC--7"/>
            <w:bookmarkEnd w:id="12"/>
          </w:p>
          <w:p w:rsid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4. Зависимость величины психрометрического коэффициента от скорости движения воздуха.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851"/>
              <w:gridCol w:w="2316"/>
              <w:gridCol w:w="2784"/>
              <w:gridCol w:w="2365"/>
            </w:tblGrid>
            <w:tr w:rsidR="00164374" w:rsidRPr="00164374" w:rsidTr="00164374">
              <w:trPr>
                <w:tblCellSpacing w:w="0" w:type="dxa"/>
              </w:trPr>
              <w:tc>
                <w:tcPr>
                  <w:tcW w:w="33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воздуха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,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м/с </w:t>
                  </w:r>
                </w:p>
              </w:tc>
              <w:tc>
                <w:tcPr>
                  <w:tcW w:w="27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коэффициент "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418D119" wp14:editId="371A8D31">
                        <wp:extent cx="123825" cy="161925"/>
                        <wp:effectExtent l="0" t="0" r="9525" b="9525"/>
                        <wp:docPr id="2" name="Рисунок 2" descr="http://bzd.ssga.ru/_/rsrc/1337241026469/practics/prakt-2/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bzd.ssga.ru/_/rsrc/1337241026469/practics/prakt-2/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" </w:t>
                  </w:r>
                </w:p>
              </w:tc>
              <w:tc>
                <w:tcPr>
                  <w:tcW w:w="32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Скорость воздуха, м/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7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Коэффициент "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0A753DD" wp14:editId="7E490E90">
                        <wp:extent cx="123825" cy="161925"/>
                        <wp:effectExtent l="0" t="0" r="9525" b="9525"/>
                        <wp:docPr id="1" name="Рисунок 1" descr="http://bzd.ssga.ru/_/rsrc/1337241026469/practics/prakt-2/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bzd.ssga.ru/_/rsrc/1337241026469/practics/prakt-2/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"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33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0,06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0,08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0,16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0,20 </w:t>
                  </w:r>
                </w:p>
              </w:tc>
              <w:tc>
                <w:tcPr>
                  <w:tcW w:w="27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0,0017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0,0016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0,0015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0,0014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0,0013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0,0012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0,0011 </w:t>
                  </w:r>
                </w:p>
              </w:tc>
              <w:tc>
                <w:tcPr>
                  <w:tcW w:w="32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0,30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0,40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0,80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2,30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3,0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4,0 </w:t>
                  </w:r>
                </w:p>
              </w:tc>
              <w:tc>
                <w:tcPr>
                  <w:tcW w:w="27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0,0010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0,0009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0,0008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0,0007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0,00069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0,000662 </w:t>
                  </w:r>
                </w:p>
              </w:tc>
            </w:tr>
          </w:tbl>
          <w:p w:rsidR="00164374" w:rsidRPr="00164374" w:rsidRDefault="00164374" w:rsidP="0016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374" w:rsidRPr="00164374" w:rsidRDefault="00164374" w:rsidP="00164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5. Упругость насыщенных водяных паров в воздухе в зависимости от его температуры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619"/>
              <w:gridCol w:w="1821"/>
              <w:gridCol w:w="1613"/>
              <w:gridCol w:w="1822"/>
              <w:gridCol w:w="1619"/>
              <w:gridCol w:w="1822"/>
            </w:tblGrid>
            <w:tr w:rsidR="00164374" w:rsidRPr="00164374" w:rsidTr="00164374">
              <w:trPr>
                <w:tblCellSpacing w:w="0" w:type="dxa"/>
              </w:trPr>
              <w:tc>
                <w:tcPr>
                  <w:tcW w:w="18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Температура, 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о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Упругостьвод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паров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,м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рт.ст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</w:p>
              </w:tc>
              <w:tc>
                <w:tcPr>
                  <w:tcW w:w="18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Температура, 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о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0</w:t>
                  </w:r>
                </w:p>
              </w:tc>
              <w:tc>
                <w:tcPr>
                  <w:tcW w:w="21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Упругостьвод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паров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,м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рт.ст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</w:p>
              </w:tc>
              <w:tc>
                <w:tcPr>
                  <w:tcW w:w="18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Температура, 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о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1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Упругостьвод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паров</w:t>
                  </w:r>
                  <w:proofErr w:type="gram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,м</w:t>
                  </w:r>
                  <w:proofErr w:type="gram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рт.ст</w:t>
                  </w:r>
                  <w:proofErr w:type="spellEnd"/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 </w:t>
                  </w:r>
                </w:p>
              </w:tc>
            </w:tr>
            <w:tr w:rsidR="00164374" w:rsidRPr="00164374" w:rsidTr="00164374">
              <w:trPr>
                <w:tblCellSpacing w:w="0" w:type="dxa"/>
              </w:trPr>
              <w:tc>
                <w:tcPr>
                  <w:tcW w:w="18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16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17 </w:t>
                  </w:r>
                </w:p>
              </w:tc>
              <w:tc>
                <w:tcPr>
                  <w:tcW w:w="21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9,209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9,844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10,518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11,231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11,987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12,788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13,634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14,530 </w:t>
                  </w:r>
                </w:p>
              </w:tc>
              <w:tc>
                <w:tcPr>
                  <w:tcW w:w="18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25 </w:t>
                  </w:r>
                </w:p>
              </w:tc>
              <w:tc>
                <w:tcPr>
                  <w:tcW w:w="21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15,477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16,477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17,735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18,650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19,827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21,068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22,377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23,756 </w:t>
                  </w:r>
                </w:p>
              </w:tc>
              <w:tc>
                <w:tcPr>
                  <w:tcW w:w="18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27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28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30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31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33 </w:t>
                  </w:r>
                </w:p>
              </w:tc>
              <w:tc>
                <w:tcPr>
                  <w:tcW w:w="21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64374" w:rsidRPr="00164374" w:rsidRDefault="00164374" w:rsidP="001643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25,209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26,739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28,344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30,043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31,842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33,695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35,663</w:t>
                  </w:r>
                  <w:r w:rsidRPr="001643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37,729 </w:t>
                  </w:r>
                </w:p>
              </w:tc>
            </w:tr>
          </w:tbl>
          <w:p w:rsidR="00164374" w:rsidRPr="00164374" w:rsidRDefault="00164374" w:rsidP="001643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bookmarkStart w:id="13" w:name="TOC--8"/>
            <w:bookmarkStart w:id="14" w:name="TOC--9"/>
            <w:bookmarkEnd w:id="13"/>
            <w:bookmarkEnd w:id="14"/>
            <w:r w:rsidRPr="0016437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Литература</w:t>
            </w:r>
          </w:p>
          <w:p w:rsidR="00164374" w:rsidRPr="00164374" w:rsidRDefault="00164374" w:rsidP="0016437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РФ "О санитарно-эпидемиологическом благополучии населения", ФЗ № 52 от 30 марта 1999 г.</w:t>
            </w:r>
          </w:p>
          <w:p w:rsidR="00164374" w:rsidRPr="00164374" w:rsidRDefault="00164374" w:rsidP="0016437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требования к микроклимату производственных помещений. Санитарные правила и нормы (СанПиН 2.2.4.548-96).</w:t>
            </w:r>
          </w:p>
          <w:p w:rsidR="00164374" w:rsidRPr="00164374" w:rsidRDefault="00164374" w:rsidP="0016437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Добрынин Ю.Л. Методические разработки к лабораторным работам по курсу охраны труда (выпуск 2). Новосибирск, </w:t>
            </w:r>
            <w:proofErr w:type="spellStart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НИИГАиК</w:t>
            </w:r>
            <w:proofErr w:type="spellEnd"/>
            <w:r w:rsidRPr="001643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1977. </w:t>
            </w:r>
          </w:p>
        </w:tc>
      </w:tr>
    </w:tbl>
    <w:p w:rsidR="00772996" w:rsidRDefault="00772996"/>
    <w:sectPr w:rsidR="0077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49D"/>
    <w:multiLevelType w:val="multilevel"/>
    <w:tmpl w:val="1C4CC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D0640C"/>
    <w:multiLevelType w:val="multilevel"/>
    <w:tmpl w:val="D6DC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6D134C"/>
    <w:multiLevelType w:val="multilevel"/>
    <w:tmpl w:val="EFD4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B00434"/>
    <w:multiLevelType w:val="multilevel"/>
    <w:tmpl w:val="FCC23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97468B"/>
    <w:multiLevelType w:val="multilevel"/>
    <w:tmpl w:val="1FA2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AC1925"/>
    <w:multiLevelType w:val="multilevel"/>
    <w:tmpl w:val="BA0A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891152"/>
    <w:multiLevelType w:val="multilevel"/>
    <w:tmpl w:val="4698A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54A"/>
    <w:rsid w:val="00075D01"/>
    <w:rsid w:val="00164374"/>
    <w:rsid w:val="00267D7D"/>
    <w:rsid w:val="00353213"/>
    <w:rsid w:val="005C7FC8"/>
    <w:rsid w:val="006025BE"/>
    <w:rsid w:val="00772996"/>
    <w:rsid w:val="00A70324"/>
    <w:rsid w:val="00E5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43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643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43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43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4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3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43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643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43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43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4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7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9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6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6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3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1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48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59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23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13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384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8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67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13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2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2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9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40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92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46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3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71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16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14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65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53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82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71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24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09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8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49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93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0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27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44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92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65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4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51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98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37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5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04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90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2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2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28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72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4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0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35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84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44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79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2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60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3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64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7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1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62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4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1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3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15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7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7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8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62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6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77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83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42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3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58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79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07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3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44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59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5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99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7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65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60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70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57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76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46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88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30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97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16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515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8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70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12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31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12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98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17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0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4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07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07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3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29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0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91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94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50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66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8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3355</Words>
  <Characters>19128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8</cp:revision>
  <cp:lastPrinted>2020-10-02T17:53:00Z</cp:lastPrinted>
  <dcterms:created xsi:type="dcterms:W3CDTF">2020-10-02T17:48:00Z</dcterms:created>
  <dcterms:modified xsi:type="dcterms:W3CDTF">2020-11-15T16:30:00Z</dcterms:modified>
</cp:coreProperties>
</file>