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649" w:rsidRPr="000F3649" w:rsidRDefault="000F3649" w:rsidP="000F3649">
      <w:pPr>
        <w:spacing w:after="0" w:line="240" w:lineRule="auto"/>
        <w:ind w:firstLine="709"/>
        <w:jc w:val="center"/>
        <w:rPr>
          <w:rFonts w:ascii="Times New Roman" w:hAnsi="Times New Roman" w:cs="Times New Roman"/>
          <w:b/>
          <w:sz w:val="24"/>
          <w:szCs w:val="24"/>
          <w:shd w:val="clear" w:color="auto" w:fill="FFFFFF"/>
        </w:rPr>
      </w:pPr>
      <w:r w:rsidRPr="000F3649">
        <w:rPr>
          <w:rFonts w:ascii="Times New Roman" w:hAnsi="Times New Roman" w:cs="Times New Roman"/>
          <w:b/>
          <w:sz w:val="24"/>
          <w:szCs w:val="24"/>
          <w:shd w:val="clear" w:color="auto" w:fill="FFFFFF"/>
        </w:rPr>
        <w:t>Практическая работа №1</w:t>
      </w:r>
    </w:p>
    <w:p w:rsidR="000F3649" w:rsidRPr="00042341" w:rsidRDefault="000F3649" w:rsidP="000F3649">
      <w:pPr>
        <w:spacing w:after="0" w:line="240" w:lineRule="auto"/>
        <w:ind w:firstLine="709"/>
        <w:jc w:val="both"/>
        <w:rPr>
          <w:rFonts w:ascii="Times New Roman" w:hAnsi="Times New Roman" w:cs="Times New Roman"/>
          <w:b/>
          <w:sz w:val="24"/>
          <w:szCs w:val="24"/>
          <w:shd w:val="clear" w:color="auto" w:fill="FFFFFF"/>
        </w:rPr>
      </w:pPr>
      <w:r w:rsidRPr="00042341">
        <w:rPr>
          <w:rFonts w:ascii="Times New Roman" w:hAnsi="Times New Roman" w:cs="Times New Roman"/>
          <w:b/>
          <w:sz w:val="24"/>
          <w:szCs w:val="24"/>
          <w:shd w:val="clear" w:color="auto" w:fill="FFFFFF"/>
        </w:rPr>
        <w:t>1.</w:t>
      </w:r>
      <w:r w:rsidR="00A56990" w:rsidRPr="00042341">
        <w:rPr>
          <w:rFonts w:ascii="Times New Roman" w:hAnsi="Times New Roman" w:cs="Times New Roman"/>
          <w:b/>
          <w:sz w:val="24"/>
          <w:szCs w:val="24"/>
          <w:shd w:val="clear" w:color="auto" w:fill="FFFFFF"/>
        </w:rPr>
        <w:t xml:space="preserve">Определите, на </w:t>
      </w:r>
      <w:proofErr w:type="gramStart"/>
      <w:r w:rsidR="00A56990" w:rsidRPr="00042341">
        <w:rPr>
          <w:rFonts w:ascii="Times New Roman" w:hAnsi="Times New Roman" w:cs="Times New Roman"/>
          <w:b/>
          <w:sz w:val="24"/>
          <w:szCs w:val="24"/>
          <w:shd w:val="clear" w:color="auto" w:fill="FFFFFF"/>
        </w:rPr>
        <w:t>актуализацию</w:t>
      </w:r>
      <w:proofErr w:type="gramEnd"/>
      <w:r w:rsidR="00A56990" w:rsidRPr="00042341">
        <w:rPr>
          <w:rFonts w:ascii="Times New Roman" w:hAnsi="Times New Roman" w:cs="Times New Roman"/>
          <w:b/>
          <w:sz w:val="24"/>
          <w:szCs w:val="24"/>
          <w:shd w:val="clear" w:color="auto" w:fill="FFFFFF"/>
        </w:rPr>
        <w:t xml:space="preserve"> каких потребностей и мотивов ориентированы следующие воздействия:</w:t>
      </w:r>
    </w:p>
    <w:p w:rsidR="006A2366" w:rsidRPr="000F3649" w:rsidRDefault="00A56990" w:rsidP="000F3649">
      <w:pPr>
        <w:spacing w:after="0" w:line="240" w:lineRule="auto"/>
        <w:ind w:firstLine="709"/>
        <w:rPr>
          <w:rFonts w:ascii="Times New Roman" w:hAnsi="Times New Roman" w:cs="Times New Roman"/>
          <w:sz w:val="24"/>
          <w:szCs w:val="24"/>
          <w:shd w:val="clear" w:color="auto" w:fill="FFFFFF"/>
        </w:rPr>
      </w:pPr>
      <w:r w:rsidRPr="000F3649">
        <w:rPr>
          <w:rFonts w:ascii="Times New Roman" w:hAnsi="Times New Roman" w:cs="Times New Roman"/>
          <w:sz w:val="24"/>
          <w:szCs w:val="24"/>
        </w:rPr>
        <w:br/>
      </w:r>
      <w:proofErr w:type="gramStart"/>
      <w:r w:rsidRPr="000F3649">
        <w:rPr>
          <w:rFonts w:ascii="Times New Roman" w:hAnsi="Times New Roman" w:cs="Times New Roman"/>
          <w:sz w:val="24"/>
          <w:szCs w:val="24"/>
          <w:shd w:val="clear" w:color="auto" w:fill="FFFFFF"/>
        </w:rPr>
        <w:t>1) Если Вы хотите хорошо провести вечер, посетите наше кафе.</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2) Если ты сейчас уйдешь, то больше никогда не увидишь меня.</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3) Если Вы не прекратите разговаривать со мной в таком тоне, я вынужден буду просить Вас покинуть мой кабинет!</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4) Расскажи Деду Морозу стихотворение про елочку, тогда он даст тебе подарок.</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5) Чтобы ваши питомцы росли здоровыми и полными</w:t>
      </w:r>
      <w:proofErr w:type="gramEnd"/>
      <w:r w:rsidRPr="000F3649">
        <w:rPr>
          <w:rFonts w:ascii="Times New Roman" w:hAnsi="Times New Roman" w:cs="Times New Roman"/>
          <w:sz w:val="24"/>
          <w:szCs w:val="24"/>
          <w:shd w:val="clear" w:color="auto" w:fill="FFFFFF"/>
        </w:rPr>
        <w:t xml:space="preserve"> сил, добавляйте им в корм специальные витамины..</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6) Если хочешь сегодня выглядеть «на все сто», пойдем к моему знакомому парикмахеру.</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7) Прибавь, пожалуйста, звук, а то мы не услышим новости.</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 xml:space="preserve">8) Примерьте, пожалуйста, это платье! </w:t>
      </w:r>
      <w:proofErr w:type="gramStart"/>
      <w:r w:rsidRPr="000F3649">
        <w:rPr>
          <w:rFonts w:ascii="Times New Roman" w:hAnsi="Times New Roman" w:cs="Times New Roman"/>
          <w:sz w:val="24"/>
          <w:szCs w:val="24"/>
          <w:shd w:val="clear" w:color="auto" w:fill="FFFFFF"/>
        </w:rPr>
        <w:t>Оно так соответствует Вашему имиджу!</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9) Не забудь погулять с собакой, иначе она будет выть всю ночь.</w:t>
      </w:r>
      <w:r w:rsidRPr="000F3649">
        <w:rPr>
          <w:rFonts w:ascii="Times New Roman" w:hAnsi="Times New Roman" w:cs="Times New Roman"/>
          <w:sz w:val="24"/>
          <w:szCs w:val="24"/>
        </w:rPr>
        <w:br/>
      </w:r>
      <w:r w:rsidRPr="000F3649">
        <w:rPr>
          <w:rFonts w:ascii="Times New Roman" w:hAnsi="Times New Roman" w:cs="Times New Roman"/>
          <w:sz w:val="24"/>
          <w:szCs w:val="24"/>
          <w:shd w:val="clear" w:color="auto" w:fill="FFFFFF"/>
        </w:rPr>
        <w:t>10) Немедленно ложись спать, иначе утром проспишь!</w:t>
      </w:r>
      <w:proofErr w:type="gramEnd"/>
    </w:p>
    <w:p w:rsidR="00A56990" w:rsidRPr="00042341" w:rsidRDefault="000F3649" w:rsidP="000F3649">
      <w:pPr>
        <w:pStyle w:val="a4"/>
        <w:spacing w:after="0" w:line="240" w:lineRule="auto"/>
        <w:ind w:left="0" w:firstLine="709"/>
        <w:jc w:val="both"/>
        <w:rPr>
          <w:rFonts w:ascii="Times New Roman" w:hAnsi="Times New Roman" w:cs="Times New Roman"/>
          <w:b/>
          <w:sz w:val="24"/>
          <w:szCs w:val="24"/>
        </w:rPr>
      </w:pPr>
      <w:r w:rsidRPr="00042341">
        <w:rPr>
          <w:rFonts w:ascii="Times New Roman" w:hAnsi="Times New Roman" w:cs="Times New Roman"/>
          <w:b/>
          <w:sz w:val="24"/>
          <w:szCs w:val="24"/>
        </w:rPr>
        <w:t>2.</w:t>
      </w:r>
      <w:r w:rsidR="00A56990" w:rsidRPr="00042341">
        <w:rPr>
          <w:rFonts w:ascii="Times New Roman" w:hAnsi="Times New Roman" w:cs="Times New Roman"/>
          <w:b/>
          <w:sz w:val="24"/>
          <w:szCs w:val="24"/>
        </w:rPr>
        <w:t>Приведите примеры ситуаций, в которых актуализируется мотивы достижения успеха и избегания неудач.</w:t>
      </w:r>
    </w:p>
    <w:p w:rsidR="00A56990" w:rsidRPr="000F3649" w:rsidRDefault="00A56990" w:rsidP="000F3649">
      <w:pPr>
        <w:spacing w:after="0" w:line="240" w:lineRule="auto"/>
        <w:ind w:firstLine="709"/>
        <w:jc w:val="both"/>
        <w:rPr>
          <w:rFonts w:ascii="Times New Roman" w:hAnsi="Times New Roman" w:cs="Times New Roman"/>
          <w:sz w:val="24"/>
          <w:szCs w:val="24"/>
        </w:rPr>
      </w:pPr>
    </w:p>
    <w:p w:rsidR="00A56990" w:rsidRPr="00042341" w:rsidRDefault="000F3649" w:rsidP="000F3649">
      <w:pPr>
        <w:spacing w:after="0" w:line="240" w:lineRule="auto"/>
        <w:ind w:firstLine="709"/>
        <w:jc w:val="both"/>
        <w:rPr>
          <w:rFonts w:ascii="Times New Roman" w:hAnsi="Times New Roman" w:cs="Times New Roman"/>
          <w:b/>
          <w:sz w:val="24"/>
          <w:szCs w:val="24"/>
        </w:rPr>
      </w:pPr>
      <w:r w:rsidRPr="00042341">
        <w:rPr>
          <w:rFonts w:ascii="Times New Roman" w:hAnsi="Times New Roman" w:cs="Times New Roman"/>
          <w:b/>
          <w:sz w:val="24"/>
          <w:szCs w:val="24"/>
        </w:rPr>
        <w:t xml:space="preserve">3. </w:t>
      </w:r>
      <w:r w:rsidR="00A56990" w:rsidRPr="00042341">
        <w:rPr>
          <w:rFonts w:ascii="Times New Roman" w:hAnsi="Times New Roman" w:cs="Times New Roman"/>
          <w:b/>
          <w:sz w:val="24"/>
          <w:szCs w:val="24"/>
        </w:rPr>
        <w:t xml:space="preserve">В какой из </w:t>
      </w:r>
      <w:proofErr w:type="gramStart"/>
      <w:r w:rsidR="00A56990" w:rsidRPr="00042341">
        <w:rPr>
          <w:rFonts w:ascii="Times New Roman" w:hAnsi="Times New Roman" w:cs="Times New Roman"/>
          <w:b/>
          <w:sz w:val="24"/>
          <w:szCs w:val="24"/>
        </w:rPr>
        <w:t>семей</w:t>
      </w:r>
      <w:proofErr w:type="gramEnd"/>
      <w:r w:rsidR="00A56990" w:rsidRPr="00042341">
        <w:rPr>
          <w:rFonts w:ascii="Times New Roman" w:hAnsi="Times New Roman" w:cs="Times New Roman"/>
          <w:b/>
          <w:sz w:val="24"/>
          <w:szCs w:val="24"/>
        </w:rPr>
        <w:t xml:space="preserve"> скорее всего вырастут дети с высокой потребностью в достижениях</w:t>
      </w:r>
      <w:r w:rsidR="00042341">
        <w:rPr>
          <w:rFonts w:ascii="Times New Roman" w:hAnsi="Times New Roman" w:cs="Times New Roman"/>
          <w:b/>
          <w:sz w:val="24"/>
          <w:szCs w:val="24"/>
        </w:rPr>
        <w:t xml:space="preserve"> (обоснуйте свой ответ)</w:t>
      </w:r>
      <w:r w:rsidR="00A56990" w:rsidRPr="00042341">
        <w:rPr>
          <w:rFonts w:ascii="Times New Roman" w:hAnsi="Times New Roman" w:cs="Times New Roman"/>
          <w:b/>
          <w:sz w:val="24"/>
          <w:szCs w:val="24"/>
        </w:rPr>
        <w:t>:</w:t>
      </w:r>
    </w:p>
    <w:p w:rsidR="00A56990" w:rsidRPr="000F3649" w:rsidRDefault="00A56990" w:rsidP="000F3649">
      <w:pPr>
        <w:spacing w:after="0" w:line="240" w:lineRule="auto"/>
        <w:ind w:firstLine="709"/>
        <w:jc w:val="both"/>
        <w:rPr>
          <w:rFonts w:ascii="Times New Roman" w:hAnsi="Times New Roman" w:cs="Times New Roman"/>
          <w:sz w:val="24"/>
          <w:szCs w:val="24"/>
        </w:rPr>
      </w:pPr>
      <w:r w:rsidRPr="000F3649">
        <w:rPr>
          <w:rFonts w:ascii="Times New Roman" w:hAnsi="Times New Roman" w:cs="Times New Roman"/>
          <w:sz w:val="24"/>
          <w:szCs w:val="24"/>
        </w:rPr>
        <w:t>- где родители очень опекают своих детей;</w:t>
      </w:r>
    </w:p>
    <w:p w:rsidR="00A56990" w:rsidRPr="000F3649" w:rsidRDefault="00A56990" w:rsidP="000F3649">
      <w:pPr>
        <w:spacing w:after="0" w:line="240" w:lineRule="auto"/>
        <w:ind w:firstLine="709"/>
        <w:jc w:val="both"/>
        <w:rPr>
          <w:rFonts w:ascii="Times New Roman" w:hAnsi="Times New Roman" w:cs="Times New Roman"/>
          <w:sz w:val="24"/>
          <w:szCs w:val="24"/>
        </w:rPr>
      </w:pPr>
      <w:r w:rsidRPr="000F3649">
        <w:rPr>
          <w:rFonts w:ascii="Times New Roman" w:hAnsi="Times New Roman" w:cs="Times New Roman"/>
          <w:sz w:val="24"/>
          <w:szCs w:val="24"/>
        </w:rPr>
        <w:t>- где родители поощряют в детях самостоятельность;</w:t>
      </w:r>
    </w:p>
    <w:p w:rsidR="00A56990" w:rsidRPr="000F3649" w:rsidRDefault="00A56990" w:rsidP="000F3649">
      <w:pPr>
        <w:spacing w:after="0" w:line="240" w:lineRule="auto"/>
        <w:ind w:firstLine="709"/>
        <w:jc w:val="both"/>
        <w:rPr>
          <w:rFonts w:ascii="Times New Roman" w:hAnsi="Times New Roman" w:cs="Times New Roman"/>
          <w:sz w:val="24"/>
          <w:szCs w:val="24"/>
        </w:rPr>
      </w:pPr>
      <w:r w:rsidRPr="000F3649">
        <w:rPr>
          <w:rFonts w:ascii="Times New Roman" w:hAnsi="Times New Roman" w:cs="Times New Roman"/>
          <w:sz w:val="24"/>
          <w:szCs w:val="24"/>
        </w:rPr>
        <w:t>- где родители стараются, чтобы у их детей было много друзей;</w:t>
      </w:r>
    </w:p>
    <w:p w:rsidR="00A56990" w:rsidRPr="000F3649" w:rsidRDefault="00A56990" w:rsidP="000F3649">
      <w:pPr>
        <w:spacing w:after="0" w:line="240" w:lineRule="auto"/>
        <w:ind w:firstLine="709"/>
        <w:jc w:val="both"/>
        <w:rPr>
          <w:rFonts w:ascii="Times New Roman" w:hAnsi="Times New Roman" w:cs="Times New Roman"/>
          <w:sz w:val="24"/>
          <w:szCs w:val="24"/>
        </w:rPr>
      </w:pPr>
      <w:r w:rsidRPr="000F3649">
        <w:rPr>
          <w:rFonts w:ascii="Times New Roman" w:hAnsi="Times New Roman" w:cs="Times New Roman"/>
          <w:sz w:val="24"/>
          <w:szCs w:val="24"/>
        </w:rPr>
        <w:t>- где родители сами выбирают, с кем дружить их детям.</w:t>
      </w:r>
    </w:p>
    <w:p w:rsidR="00A56990" w:rsidRPr="000F3649" w:rsidRDefault="00A56990" w:rsidP="000F3649">
      <w:pPr>
        <w:pStyle w:val="a3"/>
        <w:shd w:val="clear" w:color="auto" w:fill="FFFFFF"/>
        <w:spacing w:before="0" w:beforeAutospacing="0" w:after="0" w:afterAutospacing="0"/>
        <w:ind w:firstLine="709"/>
        <w:jc w:val="both"/>
      </w:pPr>
    </w:p>
    <w:p w:rsidR="00A56990" w:rsidRPr="000F3649" w:rsidRDefault="00A56990" w:rsidP="000F3649">
      <w:pPr>
        <w:pStyle w:val="a3"/>
        <w:shd w:val="clear" w:color="auto" w:fill="FFFFFF"/>
        <w:spacing w:before="0" w:beforeAutospacing="0" w:after="0" w:afterAutospacing="0"/>
        <w:ind w:firstLine="709"/>
        <w:jc w:val="both"/>
      </w:pPr>
    </w:p>
    <w:p w:rsidR="000F3649" w:rsidRPr="00042341" w:rsidRDefault="00042341" w:rsidP="00042341">
      <w:pPr>
        <w:pStyle w:val="a3"/>
        <w:shd w:val="clear" w:color="auto" w:fill="FFFFFF"/>
        <w:spacing w:before="0" w:beforeAutospacing="0" w:after="0" w:afterAutospacing="0"/>
        <w:ind w:firstLine="709"/>
        <w:jc w:val="center"/>
        <w:rPr>
          <w:b/>
        </w:rPr>
      </w:pPr>
      <w:r w:rsidRPr="00042341">
        <w:rPr>
          <w:b/>
        </w:rPr>
        <w:t>Эксперимента</w:t>
      </w:r>
      <w:r>
        <w:rPr>
          <w:b/>
        </w:rPr>
        <w:t>л</w:t>
      </w:r>
      <w:r w:rsidRPr="00042341">
        <w:rPr>
          <w:b/>
        </w:rPr>
        <w:t>ьное и</w:t>
      </w:r>
      <w:r w:rsidR="00A56990" w:rsidRPr="00042341">
        <w:rPr>
          <w:b/>
        </w:rPr>
        <w:t>зучение мотивации достижения успеха и избегания неудачи</w:t>
      </w:r>
    </w:p>
    <w:p w:rsidR="00042341" w:rsidRDefault="00A56990" w:rsidP="000F3649">
      <w:pPr>
        <w:pStyle w:val="a3"/>
        <w:shd w:val="clear" w:color="auto" w:fill="FFFFFF"/>
        <w:spacing w:before="0" w:beforeAutospacing="0" w:after="0" w:afterAutospacing="0"/>
        <w:ind w:firstLine="709"/>
        <w:jc w:val="both"/>
      </w:pPr>
      <w:r w:rsidRPr="00042341">
        <w:rPr>
          <w:b/>
        </w:rPr>
        <w:t>Цель работы:</w:t>
      </w:r>
      <w:r w:rsidRPr="000F3649">
        <w:t xml:space="preserve"> Оценка уровня притязаний испытуемого и мотивации достижения. </w:t>
      </w:r>
    </w:p>
    <w:p w:rsidR="000F3649" w:rsidRDefault="00A56990" w:rsidP="000F3649">
      <w:pPr>
        <w:pStyle w:val="a3"/>
        <w:shd w:val="clear" w:color="auto" w:fill="FFFFFF"/>
        <w:spacing w:before="0" w:beforeAutospacing="0" w:after="0" w:afterAutospacing="0"/>
        <w:ind w:firstLine="709"/>
        <w:jc w:val="both"/>
      </w:pPr>
      <w:r w:rsidRPr="000F3649">
        <w:rPr>
          <w:b/>
        </w:rPr>
        <w:t>Вводные замечания</w:t>
      </w:r>
      <w:r w:rsidRPr="000F3649">
        <w:t xml:space="preserve">. К. Левин считал, что уровень притязаний формируется в процессе конкретной деятельности. В его формировании важнейшую роль играет влияние успеха и неуспеха; уровень притязаний является важным образованием личности, с ним связана самооценка, активность субъекта и сложная структура его аффективной жизни. Формирование многих черт характера зависит, по мнению К. Левина, от уровня притязаний человека. </w:t>
      </w:r>
    </w:p>
    <w:p w:rsidR="000F3649" w:rsidRDefault="00A56990" w:rsidP="000F3649">
      <w:pPr>
        <w:pStyle w:val="a3"/>
        <w:shd w:val="clear" w:color="auto" w:fill="FFFFFF"/>
        <w:spacing w:before="0" w:beforeAutospacing="0" w:after="0" w:afterAutospacing="0"/>
        <w:ind w:firstLine="709"/>
        <w:jc w:val="both"/>
      </w:pPr>
      <w:r w:rsidRPr="000F3649">
        <w:rPr>
          <w:b/>
        </w:rPr>
        <w:t xml:space="preserve">Стимульный материал и оборудование. </w:t>
      </w:r>
      <w:r w:rsidRPr="000F3649">
        <w:t xml:space="preserve">Ручка\карандаш, бланк для фиксации результатов, в котором имеется 4 таблицы для Моторной пробы и текст опросника (Приложение 1), секундомер. </w:t>
      </w:r>
    </w:p>
    <w:p w:rsidR="000F3649" w:rsidRDefault="00A56990" w:rsidP="000F3649">
      <w:pPr>
        <w:pStyle w:val="a3"/>
        <w:shd w:val="clear" w:color="auto" w:fill="FFFFFF"/>
        <w:spacing w:before="0" w:beforeAutospacing="0" w:after="0" w:afterAutospacing="0"/>
        <w:ind w:firstLine="709"/>
        <w:jc w:val="both"/>
      </w:pPr>
      <w:r w:rsidRPr="000F3649">
        <w:rPr>
          <w:b/>
        </w:rPr>
        <w:t xml:space="preserve">Моторная проба </w:t>
      </w:r>
      <w:proofErr w:type="spellStart"/>
      <w:r w:rsidRPr="000F3649">
        <w:rPr>
          <w:b/>
        </w:rPr>
        <w:t>Шварцландера</w:t>
      </w:r>
      <w:proofErr w:type="spellEnd"/>
      <w:r w:rsidRPr="000F3649">
        <w:rPr>
          <w:b/>
        </w:rPr>
        <w:t xml:space="preserve"> </w:t>
      </w:r>
    </w:p>
    <w:p w:rsidR="000F3649" w:rsidRDefault="00A56990" w:rsidP="000F3649">
      <w:pPr>
        <w:pStyle w:val="a3"/>
        <w:shd w:val="clear" w:color="auto" w:fill="FFFFFF"/>
        <w:spacing w:before="0" w:beforeAutospacing="0" w:after="0" w:afterAutospacing="0"/>
        <w:ind w:firstLine="709"/>
        <w:jc w:val="both"/>
      </w:pPr>
      <w:r w:rsidRPr="000F3649">
        <w:t xml:space="preserve">Экспериментатор должен удобно усадить испытуемого за хорошо освещенный стол, дать бланк с четырьмя прямоугольными секциями, ручку и провести исследование, состоящее из четырех проб, давая инструкции и отмечая время их выполнения с помощью секундомера. </w:t>
      </w:r>
    </w:p>
    <w:p w:rsidR="000F3649" w:rsidRDefault="00A56990" w:rsidP="000F3649">
      <w:pPr>
        <w:pStyle w:val="a3"/>
        <w:shd w:val="clear" w:color="auto" w:fill="FFFFFF"/>
        <w:spacing w:before="0" w:beforeAutospacing="0" w:after="0" w:afterAutospacing="0"/>
        <w:ind w:firstLine="709"/>
        <w:jc w:val="both"/>
      </w:pPr>
      <w:r w:rsidRPr="000F3649">
        <w:t xml:space="preserve">Условия проведения исследования </w:t>
      </w:r>
      <w:r w:rsidR="00CB3543">
        <w:t>уровня притязаний (УП):</w:t>
      </w:r>
    </w:p>
    <w:p w:rsidR="000F3649" w:rsidRDefault="00A56990" w:rsidP="000F3649">
      <w:pPr>
        <w:pStyle w:val="a3"/>
        <w:shd w:val="clear" w:color="auto" w:fill="FFFFFF"/>
        <w:spacing w:before="0" w:beforeAutospacing="0" w:after="0" w:afterAutospacing="0"/>
        <w:ind w:firstLine="709"/>
        <w:jc w:val="both"/>
      </w:pPr>
      <w:r w:rsidRPr="000F3649">
        <w:t xml:space="preserve">1. В инструкции эксперимент преподносится обычно как проверка специальных способностей: интеллекта, перцепции, внимания, моторики и т.п.  </w:t>
      </w:r>
    </w:p>
    <w:p w:rsidR="000F3649" w:rsidRDefault="00A56990" w:rsidP="000F3649">
      <w:pPr>
        <w:pStyle w:val="a3"/>
        <w:shd w:val="clear" w:color="auto" w:fill="FFFFFF"/>
        <w:spacing w:before="0" w:beforeAutospacing="0" w:after="0" w:afterAutospacing="0"/>
        <w:ind w:firstLine="709"/>
        <w:jc w:val="both"/>
      </w:pPr>
      <w:r w:rsidRPr="000F3649">
        <w:t xml:space="preserve">2. Важное условие тестирования УП – это включенность </w:t>
      </w:r>
      <w:proofErr w:type="gramStart"/>
      <w:r w:rsidRPr="000F3649">
        <w:t>Я-субъекта</w:t>
      </w:r>
      <w:proofErr w:type="gramEnd"/>
      <w:r w:rsidRPr="000F3649">
        <w:t xml:space="preserve">. Уровень притязаний не вырабатывается при «деловом» интересе индивида, когда его мотивом выступает ознакомление со стимульным материалом или задачами. Экспериментальная ситуация должна быть значимой для испытуемого. </w:t>
      </w:r>
    </w:p>
    <w:p w:rsidR="000F3649" w:rsidRDefault="00A56990" w:rsidP="000F3649">
      <w:pPr>
        <w:pStyle w:val="a3"/>
        <w:shd w:val="clear" w:color="auto" w:fill="FFFFFF"/>
        <w:spacing w:before="0" w:beforeAutospacing="0" w:after="0" w:afterAutospacing="0"/>
        <w:ind w:firstLine="709"/>
        <w:jc w:val="both"/>
      </w:pPr>
      <w:r w:rsidRPr="000F3649">
        <w:t xml:space="preserve">3. Проба начинается и заканчивается по команде экспериментатора (время контролируется по секундомеру). После остановки подсчитывается количество реально поставленных плюсиков. Это значение вносится в </w:t>
      </w:r>
      <w:proofErr w:type="gramStart"/>
      <w:r w:rsidRPr="000F3649">
        <w:t>правую-нижнюю</w:t>
      </w:r>
      <w:proofErr w:type="gramEnd"/>
      <w:r w:rsidRPr="000F3649">
        <w:t xml:space="preserve"> ячейку таблицы. По такому же принципу осуществляются остальные пробы. На пробу №3 (3-я таблица) отводится не 10 секунд, а 8. Это нужно для того, чтобы специально поставить испытуемого в состояние неудачи. (Испытуемому об уменьшении времени не сообщается, если испытуемый догадывается, то экспериментатор старается опровергнуть подозрения.) </w:t>
      </w:r>
    </w:p>
    <w:p w:rsidR="000F3649" w:rsidRPr="000F3649" w:rsidRDefault="00A56990" w:rsidP="000F3649">
      <w:pPr>
        <w:pStyle w:val="a3"/>
        <w:shd w:val="clear" w:color="auto" w:fill="FFFFFF"/>
        <w:spacing w:before="0" w:beforeAutospacing="0" w:after="0" w:afterAutospacing="0"/>
        <w:ind w:firstLine="709"/>
        <w:jc w:val="both"/>
        <w:rPr>
          <w:b/>
        </w:rPr>
      </w:pPr>
      <w:r w:rsidRPr="000F3649">
        <w:rPr>
          <w:b/>
        </w:rPr>
        <w:t xml:space="preserve">Инструкция испытуемым. </w:t>
      </w:r>
    </w:p>
    <w:p w:rsidR="000F3649" w:rsidRDefault="00A56990" w:rsidP="000F3649">
      <w:pPr>
        <w:pStyle w:val="a3"/>
        <w:shd w:val="clear" w:color="auto" w:fill="FFFFFF"/>
        <w:spacing w:before="0" w:beforeAutospacing="0" w:after="0" w:afterAutospacing="0"/>
        <w:ind w:firstLine="709"/>
        <w:jc w:val="both"/>
      </w:pPr>
      <w:r w:rsidRPr="000F3649">
        <w:t>«1. Подумайте, сколько «плюсиков» вы сможете нарисовать за 10 секунд, и это число предполагаемых «плюсиков» укажите в таблице 1; поставьте цифру рядом с У</w:t>
      </w:r>
      <w:proofErr w:type="gramStart"/>
      <w:r w:rsidRPr="000F3649">
        <w:t>П(</w:t>
      </w:r>
      <w:proofErr w:type="gramEnd"/>
      <w:r w:rsidRPr="000F3649">
        <w:t xml:space="preserve">уровень притязания). </w:t>
      </w:r>
      <w:r w:rsidRPr="000F3649">
        <w:lastRenderedPageBreak/>
        <w:t xml:space="preserve">Затем по сигналу экспериментатора «Начали» начинайте рисовать «плюсики» в каждом квадрате табл.1., а по сигналу «Стоп» – прекратите рисовать. Подсчитайте число реально нарисованных вами «плюсиков» и укажите в таблице 1 рядом с УД (уровень достижений). </w:t>
      </w:r>
    </w:p>
    <w:p w:rsidR="00A56990" w:rsidRPr="000F3649" w:rsidRDefault="00A56990" w:rsidP="000F3649">
      <w:pPr>
        <w:pStyle w:val="a3"/>
        <w:shd w:val="clear" w:color="auto" w:fill="FFFFFF"/>
        <w:spacing w:before="0" w:beforeAutospacing="0" w:after="0" w:afterAutospacing="0"/>
        <w:ind w:firstLine="709"/>
        <w:jc w:val="both"/>
      </w:pPr>
      <w:r w:rsidRPr="000F3649">
        <w:t xml:space="preserve">2. Учитывая ваш предыдущий опыт и диапазон ваших возможностей (можете ли вы больше, быстрее нарисовать «плюсики»), укажите в таблице 2 и затем по сигналу эксперта повторите эксперимент. Подсчитайте и запишите в табл.2. результат. Данную процедуру опыта повторите для третьей, а затем для четвертой таблицы». </w:t>
      </w:r>
      <w:r w:rsidRPr="000F3649">
        <w:cr/>
        <w:t xml:space="preserve"> </w:t>
      </w:r>
    </w:p>
    <w:p w:rsidR="000F3649" w:rsidRPr="00CB3543" w:rsidRDefault="00A56990" w:rsidP="000F3649">
      <w:pPr>
        <w:pStyle w:val="a3"/>
        <w:shd w:val="clear" w:color="auto" w:fill="FFFFFF"/>
        <w:spacing w:before="0" w:beforeAutospacing="0" w:after="0" w:afterAutospacing="0"/>
        <w:ind w:firstLine="709"/>
        <w:jc w:val="both"/>
        <w:rPr>
          <w:b/>
        </w:rPr>
      </w:pPr>
      <w:r w:rsidRPr="00CB3543">
        <w:rPr>
          <w:b/>
        </w:rPr>
        <w:t xml:space="preserve">Опросник «Мотивация успеха и боязнь неудачи» </w:t>
      </w:r>
    </w:p>
    <w:p w:rsidR="000F3649" w:rsidRDefault="00A56990" w:rsidP="000F3649">
      <w:pPr>
        <w:pStyle w:val="a3"/>
        <w:shd w:val="clear" w:color="auto" w:fill="FFFFFF"/>
        <w:spacing w:before="0" w:beforeAutospacing="0" w:after="0" w:afterAutospacing="0"/>
        <w:ind w:firstLine="709"/>
        <w:jc w:val="both"/>
      </w:pPr>
      <w:r w:rsidRPr="000F3649">
        <w:t xml:space="preserve">Экспериментатор зачитывает инструкцию, испытуемые самостоятельно заполняют опросник. Инструкция испытуемым. «Отвечая на нижеприведенные вопросы, необходимо выбрать ответ «да» или «нет». </w:t>
      </w:r>
      <w:proofErr w:type="gramStart"/>
      <w:r w:rsidRPr="000F3649">
        <w:t>Если Вы затрудняетесь с ответом, то вспомните, что «да» объединяет как явное «да», так и «скорее да, чем нет».</w:t>
      </w:r>
      <w:proofErr w:type="gramEnd"/>
      <w:r w:rsidRPr="000F3649">
        <w:t xml:space="preserve"> То же относится и к ответу «нет»: он объединяет явное «нет» и «скорее нет, чем да». Отвечать на вопросы </w:t>
      </w:r>
      <w:r w:rsidR="000F3649">
        <w:t xml:space="preserve">следует быстро, не задумываясь </w:t>
      </w:r>
      <w:r w:rsidRPr="000F3649">
        <w:t xml:space="preserve">надолго. Ответ, который первый приходит в голову, как правило, является и наиболее точным». </w:t>
      </w:r>
    </w:p>
    <w:p w:rsidR="00A56990" w:rsidRPr="000F3649" w:rsidRDefault="00A56990" w:rsidP="000F3649">
      <w:pPr>
        <w:pStyle w:val="a3"/>
        <w:shd w:val="clear" w:color="auto" w:fill="FFFFFF"/>
        <w:spacing w:before="0" w:beforeAutospacing="0" w:after="0" w:afterAutospacing="0"/>
        <w:ind w:firstLine="709"/>
        <w:jc w:val="both"/>
        <w:rPr>
          <w:b/>
        </w:rPr>
      </w:pPr>
      <w:r w:rsidRPr="000F3649">
        <w:rPr>
          <w:b/>
        </w:rPr>
        <w:t xml:space="preserve">Обработка результатов: </w:t>
      </w:r>
    </w:p>
    <w:p w:rsidR="00042341" w:rsidRDefault="00A56990" w:rsidP="000F3649">
      <w:pPr>
        <w:pStyle w:val="a3"/>
        <w:shd w:val="clear" w:color="auto" w:fill="FFFFFF"/>
        <w:spacing w:before="0" w:beforeAutospacing="0" w:after="0" w:afterAutospacing="0"/>
        <w:ind w:firstLine="709"/>
        <w:jc w:val="both"/>
      </w:pPr>
      <w:r w:rsidRPr="000F3649">
        <w:t xml:space="preserve">Моторная проба </w:t>
      </w:r>
      <w:proofErr w:type="spellStart"/>
      <w:r w:rsidRPr="000F3649">
        <w:t>Шварцландера</w:t>
      </w:r>
      <w:proofErr w:type="spellEnd"/>
      <w:r w:rsidRPr="000F3649">
        <w:t xml:space="preserve"> </w:t>
      </w:r>
    </w:p>
    <w:p w:rsidR="00042341" w:rsidRDefault="00A56990" w:rsidP="000F3649">
      <w:pPr>
        <w:pStyle w:val="a3"/>
        <w:shd w:val="clear" w:color="auto" w:fill="FFFFFF"/>
        <w:spacing w:before="0" w:beforeAutospacing="0" w:after="0" w:afterAutospacing="0"/>
        <w:ind w:firstLine="709"/>
        <w:jc w:val="both"/>
      </w:pPr>
      <w:r w:rsidRPr="000F3649">
        <w:t xml:space="preserve">1. Фиксируется самоотчет (интервью) испытуемого. Большое значение имеет отношение индивида к заданию: заинтересованное, отрицательное, нейтральное; как испытуемый оценивает свои результаты; когда он переживал успех или неуспех, стремился показать свои лучшие результаты. Чем он руководствовался, избирая цели, что было решающим при формировании стратегии выбора. Результаты самоотчета (беседы) используются для ответа на вопросы, какие мотивационные тенденции могли иметь место при целеполагании в эксперименте, насколько они стойкие у индивида, а не </w:t>
      </w:r>
      <w:proofErr w:type="spellStart"/>
      <w:r w:rsidRPr="000F3649">
        <w:t>ситуативны</w:t>
      </w:r>
      <w:proofErr w:type="spellEnd"/>
      <w:r w:rsidRPr="000F3649">
        <w:t xml:space="preserve">. </w:t>
      </w:r>
    </w:p>
    <w:p w:rsidR="00042341" w:rsidRDefault="00A56990" w:rsidP="000F3649">
      <w:pPr>
        <w:pStyle w:val="a3"/>
        <w:shd w:val="clear" w:color="auto" w:fill="FFFFFF"/>
        <w:spacing w:before="0" w:beforeAutospacing="0" w:after="0" w:afterAutospacing="0"/>
        <w:ind w:firstLine="709"/>
        <w:jc w:val="both"/>
      </w:pPr>
      <w:r w:rsidRPr="000F3649">
        <w:t xml:space="preserve">2. Анализируется характер реагирования на неудачу (3 проба):  </w:t>
      </w:r>
      <w:r w:rsidRPr="000F3649">
        <w:t xml:space="preserve"> Эмоциональные реакции </w:t>
      </w:r>
      <w:r w:rsidRPr="000F3649">
        <w:t xml:space="preserve"> Изменения в уровне притязаний для 4 пробы. </w:t>
      </w:r>
    </w:p>
    <w:p w:rsidR="00A56990" w:rsidRPr="000F3649" w:rsidRDefault="00A56990" w:rsidP="000F3649">
      <w:pPr>
        <w:pStyle w:val="a3"/>
        <w:shd w:val="clear" w:color="auto" w:fill="FFFFFF"/>
        <w:spacing w:before="0" w:beforeAutospacing="0" w:after="0" w:afterAutospacing="0"/>
        <w:ind w:firstLine="709"/>
        <w:jc w:val="both"/>
      </w:pPr>
      <w:r w:rsidRPr="000F3649">
        <w:t xml:space="preserve">3. Подсчитывается величина целевого отклонения (ЦО): </w:t>
      </w:r>
    </w:p>
    <w:p w:rsidR="00A56990" w:rsidRPr="000F3649" w:rsidRDefault="00A56990" w:rsidP="000F3649">
      <w:pPr>
        <w:pStyle w:val="a3"/>
        <w:shd w:val="clear" w:color="auto" w:fill="FFFFFF"/>
        <w:spacing w:before="0" w:beforeAutospacing="0" w:after="0" w:afterAutospacing="0"/>
        <w:ind w:firstLine="709"/>
        <w:jc w:val="both"/>
      </w:pPr>
      <w:r w:rsidRPr="000F3649">
        <w:t xml:space="preserve"> </w:t>
      </w:r>
    </w:p>
    <w:p w:rsidR="00042341" w:rsidRDefault="00A56990" w:rsidP="000F3649">
      <w:pPr>
        <w:pStyle w:val="a3"/>
        <w:shd w:val="clear" w:color="auto" w:fill="FFFFFF"/>
        <w:spacing w:before="0" w:beforeAutospacing="0" w:after="0" w:afterAutospacing="0"/>
        <w:ind w:firstLine="709"/>
        <w:jc w:val="both"/>
      </w:pPr>
      <w:r w:rsidRPr="000F3649">
        <w:t>ЦО = (УП2-УД1+УП3-УД2+УП4-УД3)/3</w:t>
      </w:r>
      <w:proofErr w:type="gramStart"/>
      <w:r w:rsidRPr="000F3649">
        <w:t xml:space="preserve"> Г</w:t>
      </w:r>
      <w:proofErr w:type="gramEnd"/>
      <w:r w:rsidRPr="000F3649">
        <w:t xml:space="preserve">де: ЦО - Средняя </w:t>
      </w:r>
      <w:proofErr w:type="spellStart"/>
      <w:r w:rsidRPr="000F3649">
        <w:t>велечина</w:t>
      </w:r>
      <w:proofErr w:type="spellEnd"/>
      <w:r w:rsidRPr="000F3649">
        <w:t xml:space="preserve"> целевого отклонения УП</w:t>
      </w:r>
      <w:proofErr w:type="gramStart"/>
      <w:r w:rsidRPr="000F3649">
        <w:t>2</w:t>
      </w:r>
      <w:proofErr w:type="gramEnd"/>
      <w:r w:rsidRPr="000F3649">
        <w:t xml:space="preserve">, УП3, УП4 - Уровни притязаний в пробах №2, 3, 4 УД1, УД2, УД 3 - Уровни достижений в пробах № 1, 2, 3 </w:t>
      </w:r>
    </w:p>
    <w:p w:rsidR="00042341" w:rsidRDefault="00A56990" w:rsidP="000F3649">
      <w:pPr>
        <w:pStyle w:val="a3"/>
        <w:shd w:val="clear" w:color="auto" w:fill="FFFFFF"/>
        <w:spacing w:before="0" w:beforeAutospacing="0" w:after="0" w:afterAutospacing="0"/>
        <w:ind w:firstLine="709"/>
        <w:jc w:val="both"/>
      </w:pPr>
      <w:r w:rsidRPr="000F3649">
        <w:t xml:space="preserve">Результаты сопоставляются с нормировочными данными:  </w:t>
      </w:r>
    </w:p>
    <w:p w:rsidR="00042341" w:rsidRDefault="00A56990" w:rsidP="000F3649">
      <w:pPr>
        <w:pStyle w:val="a3"/>
        <w:shd w:val="clear" w:color="auto" w:fill="FFFFFF"/>
        <w:spacing w:before="0" w:beforeAutospacing="0" w:after="0" w:afterAutospacing="0"/>
        <w:ind w:firstLine="709"/>
        <w:jc w:val="both"/>
      </w:pPr>
      <w:r w:rsidRPr="000F3649">
        <w:t xml:space="preserve">5 и больше  </w:t>
      </w:r>
      <w:r w:rsidR="00042341">
        <w:t xml:space="preserve">- </w:t>
      </w:r>
      <w:r w:rsidRPr="000F3649">
        <w:t xml:space="preserve">Нереально высокий уровень притязаний  </w:t>
      </w:r>
    </w:p>
    <w:p w:rsidR="00042341" w:rsidRDefault="00A56990" w:rsidP="000F3649">
      <w:pPr>
        <w:pStyle w:val="a3"/>
        <w:shd w:val="clear" w:color="auto" w:fill="FFFFFF"/>
        <w:spacing w:before="0" w:beforeAutospacing="0" w:after="0" w:afterAutospacing="0"/>
        <w:ind w:firstLine="709"/>
        <w:jc w:val="both"/>
      </w:pPr>
      <w:r w:rsidRPr="000F3649">
        <w:t xml:space="preserve">от 3 до 4,99  Высокий уровень притязаний (внутри нормы)  </w:t>
      </w:r>
    </w:p>
    <w:p w:rsidR="00042341" w:rsidRDefault="00A56990" w:rsidP="000F3649">
      <w:pPr>
        <w:pStyle w:val="a3"/>
        <w:shd w:val="clear" w:color="auto" w:fill="FFFFFF"/>
        <w:spacing w:before="0" w:beforeAutospacing="0" w:after="0" w:afterAutospacing="0"/>
        <w:ind w:firstLine="709"/>
        <w:jc w:val="both"/>
      </w:pPr>
      <w:r w:rsidRPr="000F3649">
        <w:t xml:space="preserve">от 1до 2,99  Умеренный уровень притязаний (внутри нормы)  </w:t>
      </w:r>
    </w:p>
    <w:p w:rsidR="00042341" w:rsidRDefault="00A56990" w:rsidP="000F3649">
      <w:pPr>
        <w:pStyle w:val="a3"/>
        <w:shd w:val="clear" w:color="auto" w:fill="FFFFFF"/>
        <w:spacing w:before="0" w:beforeAutospacing="0" w:after="0" w:afterAutospacing="0"/>
        <w:ind w:firstLine="709"/>
        <w:jc w:val="both"/>
      </w:pPr>
      <w:r w:rsidRPr="000F3649">
        <w:t xml:space="preserve">от -1,49 до 0,99  Низкий уровень притязаний  </w:t>
      </w:r>
    </w:p>
    <w:p w:rsidR="00042341" w:rsidRDefault="00A56990" w:rsidP="000F3649">
      <w:pPr>
        <w:pStyle w:val="a3"/>
        <w:shd w:val="clear" w:color="auto" w:fill="FFFFFF"/>
        <w:spacing w:before="0" w:beforeAutospacing="0" w:after="0" w:afterAutospacing="0"/>
        <w:ind w:firstLine="709"/>
        <w:jc w:val="both"/>
      </w:pPr>
      <w:r w:rsidRPr="000F3649">
        <w:t xml:space="preserve">-1,50 и меньше  Нереально низкий уровень притязаний </w:t>
      </w:r>
    </w:p>
    <w:p w:rsidR="00A56990" w:rsidRPr="000F3649" w:rsidRDefault="00A56990" w:rsidP="000F3649">
      <w:pPr>
        <w:pStyle w:val="a3"/>
        <w:shd w:val="clear" w:color="auto" w:fill="FFFFFF"/>
        <w:spacing w:before="0" w:beforeAutospacing="0" w:after="0" w:afterAutospacing="0"/>
        <w:ind w:firstLine="709"/>
        <w:jc w:val="both"/>
      </w:pPr>
      <w:r w:rsidRPr="00042341">
        <w:rPr>
          <w:b/>
        </w:rPr>
        <w:t xml:space="preserve">Интерпретация. </w:t>
      </w:r>
      <w:r w:rsidRPr="000F3649">
        <w:t xml:space="preserve"> Уровень притязаний характеризует степень трудности тех целей, к которым стремится </w:t>
      </w:r>
      <w:proofErr w:type="gramStart"/>
      <w:r w:rsidRPr="000F3649">
        <w:t>человек</w:t>
      </w:r>
      <w:proofErr w:type="gramEnd"/>
      <w:r w:rsidRPr="000F3649">
        <w:t xml:space="preserve"> и достижение которых представляется человеку привлекательным и возможным. На уровень притязаний оказывает влияние динамика удач и неудач на жизненном пути, динамика успеха в конкретной деятельности. Бывают адекватные уровни притязаний (человек ставит перед собой те цели, которые реально может достичь, которые соответствуют его способностям и возможностям) и неадекватные: завышенные (притязает на то, чего не может достичь) или заниженные (выбирают легкие или упрощенные цели, хотя способен на большее). Чем адекватнее самооценка личности, тем адекватнее уровень притязаний. </w:t>
      </w:r>
    </w:p>
    <w:p w:rsidR="00042341" w:rsidRDefault="00A56990" w:rsidP="000F3649">
      <w:pPr>
        <w:pStyle w:val="a3"/>
        <w:shd w:val="clear" w:color="auto" w:fill="FFFFFF"/>
        <w:spacing w:before="0" w:beforeAutospacing="0" w:after="0" w:afterAutospacing="0"/>
        <w:ind w:firstLine="709"/>
        <w:jc w:val="both"/>
      </w:pPr>
      <w:r w:rsidRPr="000F3649">
        <w:t xml:space="preserve">Лица с нереалистично завышенным уровнем притязаний, переоценивая себя, свои способности и возможности, берутся за непосильные для них задачи и часто терпят неудачи. Зачастую такой уровень притязаний демонстрируют люди с преобладанием мотивации избегания неудач – ставя перед собой очень высокие цели, они и не планируют их достигать. Очень высокий уровень цели может быть хорошим оправданием для неудач («все равно этого достичь почти невозможно»). Люди с высоким, но реалистичным уровнем притязаний постоянно стремятся к улучшению своих достижений, к самосовершенствованию, к решению все более и более сложных задач, к достижению целей. Как правило, для них характерна мотивация достижения успеха.  Лица с умеренным уровнем притязания стабильно, успешно решают круг задач средней сложности, не стремясь улучшить свои достижения и способности и перейти к более трудным целям. Лица с низким или нереалистично заниженным уровнем притязаний выбирают слишком легкие и простые цели, что может объясняться: 1) заниженной </w:t>
      </w:r>
      <w:r w:rsidRPr="000F3649">
        <w:lastRenderedPageBreak/>
        <w:t xml:space="preserve">самооценкой, неверием в свои силы, «комплексом неполноценности», либо 2) «социальной хитростью», когда наряду с высокой самооценкой и самоуважением человек избегает социальной активности и трудных, ответственных дел и целей. Как правило, у таких людей наблюдается мотивация избегания неудач. </w:t>
      </w:r>
    </w:p>
    <w:p w:rsidR="00042341" w:rsidRDefault="00A56990" w:rsidP="000F3649">
      <w:pPr>
        <w:pStyle w:val="a3"/>
        <w:shd w:val="clear" w:color="auto" w:fill="FFFFFF"/>
        <w:spacing w:before="0" w:beforeAutospacing="0" w:after="0" w:afterAutospacing="0"/>
        <w:ind w:firstLine="709"/>
        <w:jc w:val="both"/>
      </w:pPr>
      <w:r w:rsidRPr="00042341">
        <w:rPr>
          <w:b/>
        </w:rPr>
        <w:t>Опросник «Мотивация успеха и боязнь неудачи»</w:t>
      </w:r>
      <w:r w:rsidRPr="000F3649">
        <w:t xml:space="preserve"> </w:t>
      </w:r>
    </w:p>
    <w:p w:rsidR="00042341" w:rsidRDefault="00A56990" w:rsidP="000F3649">
      <w:pPr>
        <w:pStyle w:val="a3"/>
        <w:shd w:val="clear" w:color="auto" w:fill="FFFFFF"/>
        <w:spacing w:before="0" w:beforeAutospacing="0" w:after="0" w:afterAutospacing="0"/>
        <w:ind w:firstLine="709"/>
        <w:jc w:val="both"/>
      </w:pPr>
      <w:r w:rsidRPr="000F3649">
        <w:t xml:space="preserve">Ответы испытуемого сравниваются с ключом. За каждое совпадение ответа с ключом испытуемому дается 1 балл. Подсчитывается общее количество набранных баллов. </w:t>
      </w:r>
    </w:p>
    <w:p w:rsidR="00042341" w:rsidRDefault="00A56990" w:rsidP="00042341">
      <w:pPr>
        <w:pStyle w:val="a3"/>
        <w:shd w:val="clear" w:color="auto" w:fill="FFFFFF"/>
        <w:spacing w:before="0" w:beforeAutospacing="0" w:after="0" w:afterAutospacing="0"/>
        <w:ind w:firstLine="709"/>
        <w:jc w:val="both"/>
      </w:pPr>
      <w:r w:rsidRPr="000F3649">
        <w:t xml:space="preserve">Ключ: Ответ «ДА»: 1, 2, 3, 6, 8, 10, 11, 12, 14, 16, 18, 19, 20. Ответ «НЕТ»: 4, 5, 7, 9, 13, 15, 17. </w:t>
      </w:r>
    </w:p>
    <w:p w:rsidR="00A56990" w:rsidRPr="000F3649" w:rsidRDefault="00A56990" w:rsidP="000F3649">
      <w:pPr>
        <w:pStyle w:val="a3"/>
        <w:shd w:val="clear" w:color="auto" w:fill="FFFFFF"/>
        <w:spacing w:before="0" w:beforeAutospacing="0" w:after="0" w:afterAutospacing="0"/>
        <w:ind w:firstLine="709"/>
        <w:jc w:val="both"/>
      </w:pPr>
      <w:r w:rsidRPr="000F3649">
        <w:t>Интерпретация: Если количество набранных баллов от 1 до 7, то диагностируется мотивация на неудачу (боязнь неудачи). Если количество набранных баллов от 14 до 20, то диагностируется мотивация на успех (надежда на успех). Если количество набранных баллов от 8 до 13, то следует считать, что мотивационный полюс ярко не выражен. При этом можно иметь в виду, что если количество баллов 8, 9, есть определенная тенденция мотивации на неудачу, а если количество баллов 12, 13, имеется определенная тенденция мотивации на успех. Мотивация на успех относится к позитивной мотивации. При такой мотивации человек, начиная дело, имеет в виду достижение чего-то конструктивного, положительного. В основе активности человека лежит надежда на успех и потребность в достижении успеха. Такие люди обычно уверены в себе, в своих силах, ответственны, инициативны и активны. Их отличает настойчивость в достижении цели</w:t>
      </w:r>
      <w:proofErr w:type="gramStart"/>
      <w:r w:rsidRPr="000F3649">
        <w:t>.</w:t>
      </w:r>
      <w:proofErr w:type="gramEnd"/>
      <w:r w:rsidRPr="000F3649">
        <w:t xml:space="preserve"> </w:t>
      </w:r>
      <w:proofErr w:type="gramStart"/>
      <w:r w:rsidRPr="000F3649">
        <w:t>ц</w:t>
      </w:r>
      <w:proofErr w:type="gramEnd"/>
      <w:r w:rsidRPr="000F3649">
        <w:t xml:space="preserve">елеустремленность. Мотивации на неудачу относится к негативной мотивации. При данном типе мотивации активность человека связана с потребностью избежать срыва, порицания, наказания, неудачи. Вообще в основе этой мотивации лежит идея избегания и идея негативных ожиданий. Начиная дело, человек уже заранее боится возможной неудачи, думает о путях избегания этой гипотетической неудачи, а не о способах достижения успеха. </w:t>
      </w:r>
    </w:p>
    <w:p w:rsidR="00A56990" w:rsidRPr="000F3649" w:rsidRDefault="00A56990" w:rsidP="000F3649">
      <w:pPr>
        <w:pStyle w:val="a3"/>
        <w:shd w:val="clear" w:color="auto" w:fill="FFFFFF"/>
        <w:spacing w:before="0" w:beforeAutospacing="0" w:after="0" w:afterAutospacing="0"/>
        <w:ind w:firstLine="709"/>
        <w:jc w:val="both"/>
      </w:pPr>
      <w:r w:rsidRPr="000F3649">
        <w:t xml:space="preserve">Люди, мотивированные на неудачу, обычно отличаются повышенной тревожностью, низкой уверенностью в своих силах. Стараются избегать ответственных заданий, а при необходимости решения сверхответственных задач могут впадать в состояние близкое к </w:t>
      </w:r>
      <w:proofErr w:type="gramStart"/>
      <w:r w:rsidRPr="000F3649">
        <w:t>паническому</w:t>
      </w:r>
      <w:proofErr w:type="gramEnd"/>
      <w:r w:rsidRPr="000F3649">
        <w:t xml:space="preserve">. По крайней мере, ситуативная тревожность у них в этих случаях становится чрезвычайно высокой. Все это, вместе с тем, может сочетаться с весьма ответственным отношением к делу. </w:t>
      </w:r>
    </w:p>
    <w:p w:rsidR="00042341" w:rsidRDefault="00A56990" w:rsidP="000F3649">
      <w:pPr>
        <w:pStyle w:val="a3"/>
        <w:shd w:val="clear" w:color="auto" w:fill="FFFFFF"/>
        <w:spacing w:before="0" w:beforeAutospacing="0" w:after="0" w:afterAutospacing="0"/>
        <w:ind w:firstLine="709"/>
        <w:jc w:val="both"/>
      </w:pPr>
      <w:r w:rsidRPr="00042341">
        <w:rPr>
          <w:b/>
        </w:rPr>
        <w:t>Анализ результатов и выводы:</w:t>
      </w:r>
      <w:r w:rsidRPr="000F3649">
        <w:t xml:space="preserve"> 1. На основании проведенных методик необходимо дать характеристику уровня притязаний и мотивации достижения испытуемого </w:t>
      </w:r>
    </w:p>
    <w:p w:rsidR="00A56990" w:rsidRPr="000F3649" w:rsidRDefault="00A56990" w:rsidP="000F3649">
      <w:pPr>
        <w:pStyle w:val="a3"/>
        <w:shd w:val="clear" w:color="auto" w:fill="FFFFFF"/>
        <w:spacing w:before="0" w:beforeAutospacing="0" w:after="0" w:afterAutospacing="0"/>
        <w:ind w:firstLine="709"/>
        <w:jc w:val="both"/>
      </w:pPr>
      <w:r w:rsidRPr="00042341">
        <w:rPr>
          <w:b/>
        </w:rPr>
        <w:t>Контрольные вопросы:</w:t>
      </w:r>
      <w:r w:rsidRPr="000F3649">
        <w:t xml:space="preserve"> 1. Что такое мотивация успеха и мотивация избегания неудач? Как они связаны с уровнем притязаний? 2. Оцените положительные и отрицательные стороны преобладания у человека мотивации достижения или мотивации избегания.</w:t>
      </w:r>
    </w:p>
    <w:p w:rsidR="00A56990" w:rsidRDefault="00A56990" w:rsidP="000F3649">
      <w:pPr>
        <w:spacing w:after="0" w:line="240" w:lineRule="auto"/>
        <w:ind w:firstLine="709"/>
        <w:jc w:val="both"/>
        <w:rPr>
          <w:rFonts w:ascii="Times New Roman" w:hAnsi="Times New Roman" w:cs="Times New Roman"/>
          <w:sz w:val="24"/>
          <w:szCs w:val="24"/>
        </w:rPr>
      </w:pPr>
    </w:p>
    <w:p w:rsidR="00042341" w:rsidRPr="00CB3543" w:rsidRDefault="00042341" w:rsidP="00042341">
      <w:pPr>
        <w:spacing w:after="0" w:line="240" w:lineRule="auto"/>
        <w:ind w:firstLine="709"/>
        <w:jc w:val="both"/>
        <w:rPr>
          <w:rFonts w:ascii="Times New Roman" w:hAnsi="Times New Roman" w:cs="Times New Roman"/>
          <w:b/>
          <w:sz w:val="24"/>
          <w:szCs w:val="24"/>
        </w:rPr>
      </w:pPr>
      <w:r w:rsidRPr="00CB3543">
        <w:rPr>
          <w:rFonts w:ascii="Times New Roman" w:hAnsi="Times New Roman" w:cs="Times New Roman"/>
          <w:b/>
          <w:sz w:val="24"/>
          <w:szCs w:val="24"/>
        </w:rPr>
        <w:t xml:space="preserve">Опросник «Мотивация успеха и боязнь неудачи» </w:t>
      </w:r>
    </w:p>
    <w:p w:rsidR="00042341" w:rsidRP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1.Включаясь в работу, как правило, оптимистично надеюсь на успех.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2. В деятельности </w:t>
      </w:r>
      <w:proofErr w:type="gramStart"/>
      <w:r w:rsidRPr="00042341">
        <w:rPr>
          <w:rFonts w:ascii="Times New Roman" w:hAnsi="Times New Roman" w:cs="Times New Roman"/>
          <w:sz w:val="24"/>
          <w:szCs w:val="24"/>
        </w:rPr>
        <w:t>активен</w:t>
      </w:r>
      <w:proofErr w:type="gramEnd"/>
      <w:r w:rsidRPr="00042341">
        <w:rPr>
          <w:rFonts w:ascii="Times New Roman" w:hAnsi="Times New Roman" w:cs="Times New Roman"/>
          <w:sz w:val="24"/>
          <w:szCs w:val="24"/>
        </w:rPr>
        <w:t xml:space="preserve">.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3. </w:t>
      </w:r>
      <w:proofErr w:type="gramStart"/>
      <w:r w:rsidRPr="00042341">
        <w:rPr>
          <w:rFonts w:ascii="Times New Roman" w:hAnsi="Times New Roman" w:cs="Times New Roman"/>
          <w:sz w:val="24"/>
          <w:szCs w:val="24"/>
        </w:rPr>
        <w:t>Склонен</w:t>
      </w:r>
      <w:proofErr w:type="gramEnd"/>
      <w:r w:rsidRPr="00042341">
        <w:rPr>
          <w:rFonts w:ascii="Times New Roman" w:hAnsi="Times New Roman" w:cs="Times New Roman"/>
          <w:sz w:val="24"/>
          <w:szCs w:val="24"/>
        </w:rPr>
        <w:t xml:space="preserve"> к проявлению инициативности.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4. При выполнении ответственных заданий стараюсь, по возможности, найти причины отказа от них.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5. Часто выбираю крайности: либо занижено легкие задания, либо нереалистично высокие по трудности.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6. При встрече с препятствиями, как правило, не отступаю, а ищу способы их преодоления.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7. При чередовании успехов и неудач </w:t>
      </w:r>
      <w:proofErr w:type="gramStart"/>
      <w:r w:rsidRPr="00042341">
        <w:rPr>
          <w:rFonts w:ascii="Times New Roman" w:hAnsi="Times New Roman" w:cs="Times New Roman"/>
          <w:sz w:val="24"/>
          <w:szCs w:val="24"/>
        </w:rPr>
        <w:t>склонен</w:t>
      </w:r>
      <w:proofErr w:type="gramEnd"/>
      <w:r w:rsidRPr="00042341">
        <w:rPr>
          <w:rFonts w:ascii="Times New Roman" w:hAnsi="Times New Roman" w:cs="Times New Roman"/>
          <w:sz w:val="24"/>
          <w:szCs w:val="24"/>
        </w:rPr>
        <w:t xml:space="preserve"> к переоценке своих успехов.</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 8. Продуктивность деятельности в основном зависит от моей собственной целеустремленности, а не от внешнего контроля.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9. При выполнении достаточно трудных заданий, в условиях ограничения времени, результативность моей деятельности ухудшается.</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 10. </w:t>
      </w:r>
      <w:proofErr w:type="gramStart"/>
      <w:r w:rsidRPr="00042341">
        <w:rPr>
          <w:rFonts w:ascii="Times New Roman" w:hAnsi="Times New Roman" w:cs="Times New Roman"/>
          <w:sz w:val="24"/>
          <w:szCs w:val="24"/>
        </w:rPr>
        <w:t>Склонен</w:t>
      </w:r>
      <w:proofErr w:type="gramEnd"/>
      <w:r w:rsidRPr="00042341">
        <w:rPr>
          <w:rFonts w:ascii="Times New Roman" w:hAnsi="Times New Roman" w:cs="Times New Roman"/>
          <w:sz w:val="24"/>
          <w:szCs w:val="24"/>
        </w:rPr>
        <w:t xml:space="preserve"> проявлять настойчивость в достижении цели.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11. </w:t>
      </w:r>
      <w:proofErr w:type="gramStart"/>
      <w:r w:rsidRPr="00042341">
        <w:rPr>
          <w:rFonts w:ascii="Times New Roman" w:hAnsi="Times New Roman" w:cs="Times New Roman"/>
          <w:sz w:val="24"/>
          <w:szCs w:val="24"/>
        </w:rPr>
        <w:t>Склонен</w:t>
      </w:r>
      <w:proofErr w:type="gramEnd"/>
      <w:r w:rsidRPr="00042341">
        <w:rPr>
          <w:rFonts w:ascii="Times New Roman" w:hAnsi="Times New Roman" w:cs="Times New Roman"/>
          <w:sz w:val="24"/>
          <w:szCs w:val="24"/>
        </w:rPr>
        <w:t xml:space="preserve"> планировать свое будущее на достаточно отдаленную перспективу.</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 12. Если я рискую, то скорее с умом, а не бесшабашно.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13. Я обычно не очень настойчив в достижении цели, особенно если отсутствует внешний контроль.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14. Предпочитаю ставить перед собой средние по трудности или слегка завышенные, но достижимые цели, чем нереально высокие.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lastRenderedPageBreak/>
        <w:t xml:space="preserve">15. В случае неудачи при выполнении какого-либо задания, его притягательность, как правило, снижается.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16. При чередовании успехов и неудач </w:t>
      </w:r>
      <w:proofErr w:type="gramStart"/>
      <w:r w:rsidRPr="00042341">
        <w:rPr>
          <w:rFonts w:ascii="Times New Roman" w:hAnsi="Times New Roman" w:cs="Times New Roman"/>
          <w:sz w:val="24"/>
          <w:szCs w:val="24"/>
        </w:rPr>
        <w:t>склонен</w:t>
      </w:r>
      <w:proofErr w:type="gramEnd"/>
      <w:r w:rsidRPr="00042341">
        <w:rPr>
          <w:rFonts w:ascii="Times New Roman" w:hAnsi="Times New Roman" w:cs="Times New Roman"/>
          <w:sz w:val="24"/>
          <w:szCs w:val="24"/>
        </w:rPr>
        <w:t xml:space="preserve"> к переоценке своих неудач.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17. Предпочитаю планировать свое будущее лишь на ближайшее время.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18. При работе в условиях ограничения времени результативность моей деятельности обычно улучшается, даже если задание достаточно трудное.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 xml:space="preserve">19. В случае неудачи при выполнении чего-либо, от поставленной цели, я, как правило, не отказываюсь. </w:t>
      </w:r>
    </w:p>
    <w:p w:rsidR="00042341" w:rsidRDefault="00042341" w:rsidP="00042341">
      <w:pPr>
        <w:spacing w:after="0" w:line="240" w:lineRule="auto"/>
        <w:ind w:firstLine="709"/>
        <w:jc w:val="both"/>
        <w:rPr>
          <w:rFonts w:ascii="Times New Roman" w:hAnsi="Times New Roman" w:cs="Times New Roman"/>
          <w:sz w:val="24"/>
          <w:szCs w:val="24"/>
        </w:rPr>
      </w:pPr>
      <w:r w:rsidRPr="00042341">
        <w:rPr>
          <w:rFonts w:ascii="Times New Roman" w:hAnsi="Times New Roman" w:cs="Times New Roman"/>
          <w:sz w:val="24"/>
          <w:szCs w:val="24"/>
        </w:rPr>
        <w:t>20. Если задание выбрал себе сам, то в случае неудачи его притягательность еще более возрастает.</w:t>
      </w:r>
    </w:p>
    <w:p w:rsidR="00CB3543" w:rsidRDefault="00CB3543" w:rsidP="0004234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Образец бланков:</w:t>
      </w:r>
      <w:bookmarkStart w:id="0" w:name="_GoBack"/>
      <w:bookmarkEnd w:id="0"/>
    </w:p>
    <w:p w:rsidR="00042341" w:rsidRPr="000F3649" w:rsidRDefault="00042341" w:rsidP="00042341">
      <w:pPr>
        <w:spacing w:after="0" w:line="240" w:lineRule="auto"/>
        <w:ind w:firstLine="709"/>
        <w:jc w:val="both"/>
        <w:rPr>
          <w:rFonts w:ascii="Times New Roman" w:hAnsi="Times New Roman" w:cs="Times New Roman"/>
          <w:sz w:val="24"/>
          <w:szCs w:val="24"/>
        </w:rPr>
      </w:pPr>
      <w:r>
        <w:rPr>
          <w:noProof/>
          <w:lang w:eastAsia="ru-RU"/>
        </w:rPr>
        <w:drawing>
          <wp:inline distT="0" distB="0" distL="0" distR="0" wp14:anchorId="0A3873D9" wp14:editId="1AA263F6">
            <wp:extent cx="4457700" cy="326305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3154" t="12289" r="10370" b="1"/>
                    <a:stretch/>
                  </pic:blipFill>
                  <pic:spPr bwMode="auto">
                    <a:xfrm>
                      <a:off x="0" y="0"/>
                      <a:ext cx="4457291" cy="3262760"/>
                    </a:xfrm>
                    <a:prstGeom prst="rect">
                      <a:avLst/>
                    </a:prstGeom>
                    <a:ln>
                      <a:noFill/>
                    </a:ln>
                    <a:extLst>
                      <a:ext uri="{53640926-AAD7-44D8-BBD7-CCE9431645EC}">
                        <a14:shadowObscured xmlns:a14="http://schemas.microsoft.com/office/drawing/2010/main"/>
                      </a:ext>
                    </a:extLst>
                  </pic:spPr>
                </pic:pic>
              </a:graphicData>
            </a:graphic>
          </wp:inline>
        </w:drawing>
      </w:r>
    </w:p>
    <w:sectPr w:rsidR="00042341" w:rsidRPr="000F3649" w:rsidSect="00042341">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2547A"/>
    <w:multiLevelType w:val="hybridMultilevel"/>
    <w:tmpl w:val="B3207B5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4F36B1"/>
    <w:multiLevelType w:val="hybridMultilevel"/>
    <w:tmpl w:val="D9426626"/>
    <w:lvl w:ilvl="0" w:tplc="51AA737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403"/>
    <w:rsid w:val="00042341"/>
    <w:rsid w:val="000F3649"/>
    <w:rsid w:val="006A2366"/>
    <w:rsid w:val="00A56990"/>
    <w:rsid w:val="00C20403"/>
    <w:rsid w:val="00CB3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6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F3649"/>
    <w:pPr>
      <w:ind w:left="720"/>
      <w:contextualSpacing/>
    </w:pPr>
  </w:style>
  <w:style w:type="paragraph" w:styleId="a5">
    <w:name w:val="Balloon Text"/>
    <w:basedOn w:val="a"/>
    <w:link w:val="a6"/>
    <w:uiPriority w:val="99"/>
    <w:semiHidden/>
    <w:unhideWhenUsed/>
    <w:rsid w:val="0004234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23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6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F3649"/>
    <w:pPr>
      <w:ind w:left="720"/>
      <w:contextualSpacing/>
    </w:pPr>
  </w:style>
  <w:style w:type="paragraph" w:styleId="a5">
    <w:name w:val="Balloon Text"/>
    <w:basedOn w:val="a"/>
    <w:link w:val="a6"/>
    <w:uiPriority w:val="99"/>
    <w:semiHidden/>
    <w:unhideWhenUsed/>
    <w:rsid w:val="0004234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23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938200">
      <w:bodyDiv w:val="1"/>
      <w:marLeft w:val="0"/>
      <w:marRight w:val="0"/>
      <w:marTop w:val="0"/>
      <w:marBottom w:val="0"/>
      <w:divBdr>
        <w:top w:val="none" w:sz="0" w:space="0" w:color="auto"/>
        <w:left w:val="none" w:sz="0" w:space="0" w:color="auto"/>
        <w:bottom w:val="none" w:sz="0" w:space="0" w:color="auto"/>
        <w:right w:val="none" w:sz="0" w:space="0" w:color="auto"/>
      </w:divBdr>
    </w:div>
    <w:div w:id="1558470144">
      <w:bodyDiv w:val="1"/>
      <w:marLeft w:val="0"/>
      <w:marRight w:val="0"/>
      <w:marTop w:val="0"/>
      <w:marBottom w:val="0"/>
      <w:divBdr>
        <w:top w:val="none" w:sz="0" w:space="0" w:color="auto"/>
        <w:left w:val="none" w:sz="0" w:space="0" w:color="auto"/>
        <w:bottom w:val="none" w:sz="0" w:space="0" w:color="auto"/>
        <w:right w:val="none" w:sz="0" w:space="0" w:color="auto"/>
      </w:divBdr>
    </w:div>
    <w:div w:id="201294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1825</Words>
  <Characters>10404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2019-10-14T03:16:00Z</dcterms:created>
  <dcterms:modified xsi:type="dcterms:W3CDTF">2019-10-14T03:48:00Z</dcterms:modified>
</cp:coreProperties>
</file>