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AF" w:rsidRPr="00161753" w:rsidRDefault="00851CAF" w:rsidP="00851CAF">
      <w:pPr>
        <w:shd w:val="clear" w:color="auto" w:fill="FFFFFF"/>
        <w:spacing w:before="100" w:beforeAutospacing="1" w:after="100" w:afterAutospacing="1" w:line="320" w:lineRule="atLeast"/>
        <w:jc w:val="center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r>
        <w:fldChar w:fldCharType="begin"/>
      </w:r>
      <w:r>
        <w:instrText>HYPERLINK "https://edu.rosdistant.ru/mod/quiz/view.php?id=181466" \o "Тест"</w:instrText>
      </w:r>
      <w:r>
        <w:fldChar w:fldCharType="separate"/>
      </w:r>
      <w:r w:rsidRPr="00161753">
        <w:rPr>
          <w:rFonts w:ascii="Arial" w:eastAsia="Times New Roman" w:hAnsi="Arial" w:cs="Arial"/>
          <w:color w:val="555555"/>
          <w:sz w:val="29"/>
          <w:lang w:eastAsia="ru-RU"/>
        </w:rPr>
        <w:t>Промежуточный тест 1</w:t>
      </w:r>
      <w:r>
        <w:fldChar w:fldCharType="end"/>
      </w:r>
    </w:p>
    <w:p w:rsidR="00851CAF" w:rsidRDefault="00851CAF" w:rsidP="00851CAF">
      <w:r>
        <w:rPr>
          <w:noProof/>
          <w:lang w:eastAsia="ru-RU"/>
        </w:rPr>
        <w:drawing>
          <wp:inline distT="0" distB="0" distL="0" distR="0">
            <wp:extent cx="5940425" cy="11157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AF" w:rsidRPr="00161753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161753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161753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1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161753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 xml:space="preserve">Максимально допустимое давление </w:t>
      </w:r>
      <w:proofErr w:type="gramStart"/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противопожарного</w:t>
      </w:r>
      <w:proofErr w:type="gramEnd"/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 xml:space="preserve"> у пожарных кранов первых этажей</w:t>
      </w:r>
    </w:p>
    <w:p w:rsidR="00851CAF" w:rsidRPr="00161753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161753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161753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2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161753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Предложите вариант системы внутреннего водопровода, если требуемый напор на вводе в здание меньше гарантированного напора в уличной сети:</w:t>
      </w:r>
    </w:p>
    <w:p w:rsidR="00851CAF" w:rsidRPr="00161753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161753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161753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3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161753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Количество воды, потребляемое в единицу времени  называется</w:t>
      </w:r>
    </w:p>
    <w:p w:rsidR="00851CAF" w:rsidRPr="00161753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161753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161753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4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161753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 xml:space="preserve">Вероятность действия санитарно-технических приборов НЕ зависит </w:t>
      </w:r>
      <w:proofErr w:type="gramStart"/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от</w:t>
      </w:r>
      <w:proofErr w:type="gramEnd"/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:</w:t>
      </w:r>
    </w:p>
    <w:p w:rsidR="00851CAF" w:rsidRPr="00161753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161753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161753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5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161753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161753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161753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 xml:space="preserve">Необходимость устройства внутреннего противопожарного водопровода в производственных зданиях зависит </w:t>
      </w:r>
      <w:proofErr w:type="gramStart"/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от</w:t>
      </w:r>
      <w:proofErr w:type="gramEnd"/>
    </w:p>
    <w:p w:rsidR="00851CAF" w:rsidRPr="00ED5400" w:rsidRDefault="00851CAF" w:rsidP="00851CAF">
      <w:pPr>
        <w:shd w:val="clear" w:color="auto" w:fill="FFFFFF"/>
        <w:spacing w:before="100" w:beforeAutospacing="1" w:after="100" w:afterAutospacing="1" w:line="320" w:lineRule="atLeast"/>
        <w:jc w:val="center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  <w:hyperlink r:id="rId6" w:tooltip="Тест" w:history="1">
        <w:r w:rsidRPr="00ED5400">
          <w:rPr>
            <w:rFonts w:ascii="Arial" w:eastAsia="Times New Roman" w:hAnsi="Arial" w:cs="Arial"/>
            <w:color w:val="555555"/>
            <w:sz w:val="29"/>
            <w:lang w:eastAsia="ru-RU"/>
          </w:rPr>
          <w:t>Промежуточный тест 2</w:t>
        </w:r>
      </w:hyperlink>
    </w:p>
    <w:p w:rsidR="00851CAF" w:rsidRDefault="00851CAF" w:rsidP="00851CAF">
      <w:r>
        <w:rPr>
          <w:noProof/>
          <w:lang w:eastAsia="ru-RU"/>
        </w:rPr>
        <w:lastRenderedPageBreak/>
        <w:drawing>
          <wp:inline distT="0" distB="0" distL="0" distR="0">
            <wp:extent cx="5940425" cy="94435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AF" w:rsidRPr="00ED5400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ED5400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1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ED5400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Для прочистки сети внутренней канализации устанавливают ревизии</w:t>
      </w:r>
    </w:p>
    <w:p w:rsidR="00851CAF" w:rsidRPr="00ED5400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ED5400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2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ED5400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Диаметр вытяжной части канализационного стояка, выходящего за пределы кровли здания:</w:t>
      </w:r>
    </w:p>
    <w:p w:rsidR="00851CAF" w:rsidRPr="00ED5400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ED5400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3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ED5400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Прочистки устанавливают</w:t>
      </w:r>
    </w:p>
    <w:p w:rsidR="00851CAF" w:rsidRPr="00ED5400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ED5400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4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ED5400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Гидравлические затворы (сифоны) предназначены для предотвращения</w:t>
      </w:r>
    </w:p>
    <w:p w:rsidR="00851CAF" w:rsidRPr="00ED5400" w:rsidRDefault="00851CAF" w:rsidP="00851CAF">
      <w:pPr>
        <w:shd w:val="clear" w:color="auto" w:fill="F2F2F2"/>
        <w:spacing w:after="0" w:line="240" w:lineRule="auto"/>
        <w:ind w:right="800"/>
        <w:outlineLvl w:val="2"/>
        <w:rPr>
          <w:rFonts w:ascii="Arial" w:eastAsia="Times New Roman" w:hAnsi="Arial" w:cs="Arial"/>
          <w:color w:val="555555"/>
          <w:sz w:val="35"/>
          <w:szCs w:val="35"/>
          <w:lang w:eastAsia="ru-RU"/>
        </w:rPr>
      </w:pPr>
      <w:r w:rsidRPr="00ED5400">
        <w:rPr>
          <w:rFonts w:ascii="Arial" w:eastAsia="Times New Roman" w:hAnsi="Arial" w:cs="Arial"/>
          <w:color w:val="555555"/>
          <w:sz w:val="35"/>
          <w:szCs w:val="35"/>
          <w:lang w:eastAsia="ru-RU"/>
        </w:rPr>
        <w:t>Вопрос </w:t>
      </w:r>
      <w:r w:rsidRPr="00ED5400">
        <w:rPr>
          <w:rFonts w:ascii="Arial" w:eastAsia="Times New Roman" w:hAnsi="Arial" w:cs="Arial"/>
          <w:b/>
          <w:bCs/>
          <w:color w:val="555555"/>
          <w:sz w:val="42"/>
          <w:lang w:eastAsia="ru-RU"/>
        </w:rPr>
        <w:t>5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Верно</w:t>
      </w:r>
    </w:p>
    <w:p w:rsidR="00851CAF" w:rsidRPr="00ED5400" w:rsidRDefault="00851CAF" w:rsidP="00851CAF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6"/>
          <w:szCs w:val="26"/>
          <w:lang w:eastAsia="ru-RU"/>
        </w:rPr>
      </w:pPr>
      <w:r w:rsidRPr="00ED5400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Баллов: 1,0 из 1,0</w:t>
      </w:r>
    </w:p>
    <w:p w:rsidR="00851CAF" w:rsidRPr="00ED5400" w:rsidRDefault="00851CAF" w:rsidP="00851CAF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851CAF">
        <w:rPr>
          <w:rFonts w:ascii="Arial" w:eastAsia="Times New Roman" w:hAnsi="Arial" w:cs="Arial"/>
          <w:color w:val="555555"/>
          <w:sz w:val="32"/>
          <w:szCs w:val="32"/>
          <w:highlight w:val="yellow"/>
          <w:lang w:eastAsia="ru-RU"/>
        </w:rPr>
        <w:t>Стояк, к которому подсоединяется хоть один унитаз, выполняется диаметром не менее</w:t>
      </w:r>
    </w:p>
    <w:p w:rsidR="0062125A" w:rsidRDefault="00851CAF"/>
    <w:sectPr w:rsidR="0062125A" w:rsidSect="003B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44764"/>
    <w:multiLevelType w:val="multilevel"/>
    <w:tmpl w:val="0842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850AF"/>
    <w:multiLevelType w:val="multilevel"/>
    <w:tmpl w:val="A31C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51CAF"/>
    <w:rsid w:val="003B5115"/>
    <w:rsid w:val="00851CAF"/>
    <w:rsid w:val="00923477"/>
    <w:rsid w:val="00AD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rosdistant.ru/mod/quiz/view.php?id=18146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2026-08-11T08:37:00Z</dcterms:created>
  <dcterms:modified xsi:type="dcterms:W3CDTF">2026-08-11T08:42:00Z</dcterms:modified>
</cp:coreProperties>
</file>