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A72" w:rsidRPr="0014739F" w:rsidRDefault="00E72A72" w:rsidP="00E72A72">
      <w:pPr>
        <w:pStyle w:val="1"/>
        <w:ind w:firstLine="709"/>
        <w:rPr>
          <w:rFonts w:eastAsia="MS Gothic"/>
          <w:b/>
          <w:lang w:eastAsia="ru-RU"/>
        </w:rPr>
      </w:pPr>
      <w:r>
        <w:rPr>
          <w:rFonts w:eastAsia="MS Gothic"/>
          <w:b/>
          <w:lang w:eastAsia="ru-RU"/>
        </w:rPr>
        <w:t>Задание</w:t>
      </w:r>
      <w:r w:rsidRPr="0014739F">
        <w:rPr>
          <w:rFonts w:eastAsia="MS Gothic"/>
          <w:b/>
          <w:lang w:eastAsia="ru-RU"/>
        </w:rPr>
        <w:t xml:space="preserve"> 1</w:t>
      </w:r>
    </w:p>
    <w:p w:rsidR="00E72A72" w:rsidRPr="005D10F2" w:rsidRDefault="00E72A72" w:rsidP="00E72A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2A72" w:rsidRPr="005D10F2" w:rsidRDefault="00E72A72" w:rsidP="00E72A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акомительным этапом курса «Технологическ</w:t>
      </w:r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>ая пр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актика» является первая неделя.</w:t>
      </w:r>
    </w:p>
    <w:p w:rsidR="00E72A72" w:rsidRDefault="00E72A72" w:rsidP="00E72A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протяжении первой недели студенту необходимо подготовить индивидуальный план, который учитывает затраты времени (в днях)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заданий по практике.</w:t>
      </w:r>
    </w:p>
    <w:p w:rsidR="00E72A72" w:rsidRPr="005D10F2" w:rsidRDefault="00E72A72" w:rsidP="00E72A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Необходимо:</w:t>
      </w:r>
    </w:p>
    <w:p w:rsidR="00E72A72" w:rsidRPr="005D10F2" w:rsidRDefault="00E72A72" w:rsidP="00E72A72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составить организационную схему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технической службы </w:t>
      </w:r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 (предприятия), в которой студент проходит практику;</w:t>
      </w:r>
    </w:p>
    <w:p w:rsidR="00E72A72" w:rsidRPr="005D10F2" w:rsidRDefault="00E72A72" w:rsidP="00E72A72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изучить документы внутреннего распорядка организации (предприятия);</w:t>
      </w:r>
    </w:p>
    <w:p w:rsidR="00E72A72" w:rsidRDefault="00E72A72" w:rsidP="00E72A72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изучить должностные обязанности механика.</w:t>
      </w:r>
    </w:p>
    <w:p w:rsidR="00E72A72" w:rsidRPr="005D10F2" w:rsidRDefault="00E72A72" w:rsidP="00E72A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 1 (индивидуальный план и организационная схема) является элементом отчета о практике и включается в приложения</w:t>
      </w:r>
      <w:proofErr w:type="gramStart"/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proofErr w:type="gramEnd"/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Б.</w:t>
      </w:r>
    </w:p>
    <w:p w:rsidR="00E72A72" w:rsidRDefault="00E72A72" w:rsidP="00E72A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мендации: обратить внимание на Устав и </w:t>
      </w:r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внутренние нормативные акты организации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Start w:id="0" w:name="_GoBack"/>
      <w:bookmarkEnd w:id="0"/>
    </w:p>
    <w:sectPr w:rsidR="00E72A72" w:rsidSect="003F3E33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5B00F2"/>
    <w:multiLevelType w:val="hybridMultilevel"/>
    <w:tmpl w:val="C51A2C72"/>
    <w:lvl w:ilvl="0" w:tplc="B204D52E">
      <w:start w:val="1"/>
      <w:numFmt w:val="bullet"/>
      <w:lvlText w:val=""/>
      <w:lvlJc w:val="left"/>
      <w:pPr>
        <w:tabs>
          <w:tab w:val="num" w:pos="1418"/>
        </w:tabs>
        <w:ind w:left="1418" w:hanging="34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A72"/>
    <w:rsid w:val="003F3E33"/>
    <w:rsid w:val="005F7B44"/>
    <w:rsid w:val="00B66EB0"/>
    <w:rsid w:val="00E72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A72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E72A7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2A7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A72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E72A7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2A7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2017-12-12T05:44:00Z</dcterms:created>
  <dcterms:modified xsi:type="dcterms:W3CDTF">2017-12-12T05:54:00Z</dcterms:modified>
</cp:coreProperties>
</file>