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EC" w:rsidRPr="00592FDB" w:rsidRDefault="00E66CEC" w:rsidP="00E66CEC">
      <w:pPr>
        <w:pStyle w:val="1"/>
        <w:spacing w:after="240" w:line="360" w:lineRule="auto"/>
        <w:jc w:val="both"/>
        <w:rPr>
          <w:b w:val="0"/>
          <w:bCs w:val="0"/>
        </w:rPr>
      </w:pPr>
      <w:r>
        <w:t>П</w:t>
      </w:r>
      <w:r w:rsidRPr="001144D6">
        <w:t>р</w:t>
      </w:r>
      <w:r>
        <w:t>актическое</w:t>
      </w:r>
      <w:r w:rsidRPr="001144D6">
        <w:t xml:space="preserve"> задание </w:t>
      </w:r>
      <w:r>
        <w:t>1. Подготовительный этап</w:t>
      </w:r>
    </w:p>
    <w:p w:rsidR="00E66CEC" w:rsidRPr="00F4111D" w:rsidRDefault="00E66CEC" w:rsidP="00E66CEC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>.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Оформление договора об организации и проведении практики.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Оформите договор об организации и проведении практики установленной формы в двух экземплярах.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151E79">
        <w:rPr>
          <w:i/>
          <w:color w:val="252525"/>
          <w:sz w:val="28"/>
          <w:szCs w:val="28"/>
        </w:rPr>
        <w:t>Примечание</w:t>
      </w:r>
      <w:r>
        <w:rPr>
          <w:color w:val="252525"/>
          <w:sz w:val="28"/>
          <w:szCs w:val="28"/>
        </w:rPr>
        <w:t>. В соответствии с действующим Положением (</w:t>
      </w:r>
      <w:r>
        <w:rPr>
          <w:sz w:val="28"/>
        </w:rPr>
        <w:t xml:space="preserve">Положение об организации и проведении практики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Тольяттинского государственного университета, утвержденное Решением Ученого совета ТГУ № 257 от 21.11.2019</w:t>
      </w:r>
      <w:r>
        <w:rPr>
          <w:color w:val="252525"/>
          <w:sz w:val="28"/>
          <w:szCs w:val="28"/>
        </w:rPr>
        <w:t>) обучающиеся Тольяттинского государственного университета могут самостоятельно найти организацию по профилю обучения и оформить договор об организации и проведении практики.</w:t>
      </w:r>
    </w:p>
    <w:p w:rsidR="00E66CEC" w:rsidRDefault="00E66CEC" w:rsidP="00E66CE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52525"/>
          <w:sz w:val="28"/>
          <w:szCs w:val="28"/>
          <w:lang w:eastAsia="ru-RU"/>
        </w:rPr>
      </w:pPr>
      <w:r>
        <w:rPr>
          <w:color w:val="252525"/>
          <w:sz w:val="28"/>
          <w:szCs w:val="28"/>
        </w:rPr>
        <w:br w:type="page"/>
      </w:r>
    </w:p>
    <w:p w:rsidR="00E66CEC" w:rsidRDefault="00E66CEC" w:rsidP="00E66CEC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Бланк выполнения задания 1</w:t>
      </w:r>
    </w:p>
    <w:p w:rsidR="00E66CEC" w:rsidRDefault="00E66CEC" w:rsidP="00E66CEC">
      <w:pPr>
        <w:pStyle w:val="1"/>
        <w:jc w:val="both"/>
        <w:rPr>
          <w:rFonts w:ascii="Times New Roman" w:hAnsi="Times New Roman"/>
        </w:rPr>
      </w:pPr>
    </w:p>
    <w:p w:rsidR="00E66CEC" w:rsidRPr="006E5C3E" w:rsidRDefault="00E66CEC" w:rsidP="00E66CEC">
      <w:pPr>
        <w:jc w:val="center"/>
        <w:rPr>
          <w:rFonts w:ascii="Times New Roman" w:hAnsi="Times New Roman"/>
          <w:b/>
          <w:sz w:val="24"/>
          <w:szCs w:val="24"/>
        </w:rPr>
      </w:pPr>
      <w:r w:rsidRPr="006E5C3E">
        <w:rPr>
          <w:rFonts w:ascii="Times New Roman" w:hAnsi="Times New Roman"/>
          <w:b/>
          <w:sz w:val="24"/>
          <w:szCs w:val="24"/>
        </w:rPr>
        <w:t>Форма договора об организации и проведени</w:t>
      </w:r>
      <w:r>
        <w:rPr>
          <w:rFonts w:ascii="Times New Roman" w:hAnsi="Times New Roman"/>
          <w:b/>
          <w:sz w:val="24"/>
          <w:szCs w:val="24"/>
        </w:rPr>
        <w:t>и</w:t>
      </w:r>
      <w:r w:rsidRPr="006E5C3E">
        <w:rPr>
          <w:rFonts w:ascii="Times New Roman" w:hAnsi="Times New Roman"/>
          <w:b/>
          <w:sz w:val="24"/>
          <w:szCs w:val="24"/>
        </w:rPr>
        <w:t xml:space="preserve"> практики</w:t>
      </w:r>
    </w:p>
    <w:p w:rsidR="00E66CEC" w:rsidRPr="00E45E74" w:rsidRDefault="00E66CEC" w:rsidP="00E66CEC">
      <w:pPr>
        <w:jc w:val="center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ДОГОВОР № ____</w:t>
      </w:r>
    </w:p>
    <w:p w:rsidR="00E66CEC" w:rsidRPr="00E45E74" w:rsidRDefault="00E66CEC" w:rsidP="00E66CEC">
      <w:pPr>
        <w:jc w:val="center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об организации и проведении практики</w:t>
      </w:r>
    </w:p>
    <w:p w:rsidR="00E66CEC" w:rsidRPr="00E45E74" w:rsidRDefault="00E66CEC" w:rsidP="00E66CE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г. Тольятти</w:t>
      </w:r>
      <w:r w:rsidRPr="00E45E74">
        <w:rPr>
          <w:rFonts w:ascii="Times New Roman" w:hAnsi="Times New Roman"/>
          <w:sz w:val="24"/>
          <w:szCs w:val="24"/>
        </w:rPr>
        <w:tab/>
      </w:r>
      <w:r w:rsidRPr="00E45E74">
        <w:rPr>
          <w:rFonts w:ascii="Times New Roman" w:hAnsi="Times New Roman"/>
          <w:sz w:val="24"/>
          <w:szCs w:val="24"/>
        </w:rPr>
        <w:tab/>
      </w:r>
      <w:r w:rsidRPr="00E45E74">
        <w:rPr>
          <w:rFonts w:ascii="Times New Roman" w:hAnsi="Times New Roman"/>
          <w:sz w:val="24"/>
          <w:szCs w:val="24"/>
        </w:rPr>
        <w:tab/>
        <w:t xml:space="preserve">                                   </w:t>
      </w:r>
      <w:r w:rsidRPr="00E45E74">
        <w:rPr>
          <w:rFonts w:ascii="Times New Roman" w:hAnsi="Times New Roman"/>
          <w:sz w:val="24"/>
          <w:szCs w:val="24"/>
        </w:rPr>
        <w:tab/>
      </w:r>
      <w:r w:rsidRPr="00E45E74">
        <w:rPr>
          <w:rFonts w:ascii="Times New Roman" w:hAnsi="Times New Roman"/>
          <w:sz w:val="24"/>
          <w:szCs w:val="24"/>
        </w:rPr>
        <w:tab/>
        <w:t>«</w:t>
      </w:r>
      <w:r w:rsidRPr="00E45E74">
        <w:rPr>
          <w:rFonts w:ascii="Times New Roman" w:hAnsi="Times New Roman"/>
          <w:sz w:val="24"/>
          <w:szCs w:val="24"/>
          <w:u w:val="single"/>
        </w:rPr>
        <w:t>___</w:t>
      </w:r>
      <w:r w:rsidRPr="00E45E74">
        <w:rPr>
          <w:rFonts w:ascii="Times New Roman" w:hAnsi="Times New Roman"/>
          <w:sz w:val="24"/>
          <w:szCs w:val="24"/>
        </w:rPr>
        <w:t xml:space="preserve">» </w:t>
      </w:r>
      <w:r w:rsidRPr="00E45E74">
        <w:rPr>
          <w:rFonts w:ascii="Times New Roman" w:hAnsi="Times New Roman"/>
          <w:sz w:val="24"/>
          <w:szCs w:val="24"/>
          <w:u w:val="single"/>
        </w:rPr>
        <w:t>_________</w:t>
      </w:r>
      <w:r w:rsidRPr="00E45E74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  <w:u w:val="single"/>
        </w:rPr>
        <w:t>___</w:t>
      </w:r>
      <w:r w:rsidRPr="00E45E74">
        <w:rPr>
          <w:rFonts w:ascii="Times New Roman" w:hAnsi="Times New Roman"/>
          <w:sz w:val="24"/>
          <w:szCs w:val="24"/>
        </w:rPr>
        <w:t xml:space="preserve"> г.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74A58">
        <w:rPr>
          <w:rFonts w:ascii="Times New Roman" w:eastAsiaTheme="minorHAnsi" w:hAnsi="Times New Roman"/>
          <w:spacing w:val="-10"/>
          <w:sz w:val="24"/>
          <w:szCs w:val="24"/>
        </w:rPr>
        <w:t>Федеральное государственное бюджетное образовательное учреждение высшего образования «Тольяттинский государственный университет» в лице ректора М.</w:t>
      </w:r>
      <w:r>
        <w:rPr>
          <w:rFonts w:ascii="Times New Roman" w:eastAsiaTheme="minorHAnsi" w:hAnsi="Times New Roman"/>
          <w:spacing w:val="-10"/>
          <w:sz w:val="24"/>
          <w:szCs w:val="24"/>
        </w:rPr>
        <w:t xml:space="preserve"> </w:t>
      </w:r>
      <w:r w:rsidRPr="00874A58">
        <w:rPr>
          <w:rFonts w:ascii="Times New Roman" w:eastAsiaTheme="minorHAnsi" w:hAnsi="Times New Roman"/>
          <w:spacing w:val="-10"/>
          <w:sz w:val="24"/>
          <w:szCs w:val="24"/>
        </w:rPr>
        <w:t xml:space="preserve">М. </w:t>
      </w:r>
      <w:proofErr w:type="spellStart"/>
      <w:r w:rsidRPr="00874A58">
        <w:rPr>
          <w:rFonts w:ascii="Times New Roman" w:eastAsiaTheme="minorHAnsi" w:hAnsi="Times New Roman"/>
          <w:spacing w:val="-10"/>
          <w:sz w:val="24"/>
          <w:szCs w:val="24"/>
        </w:rPr>
        <w:t>Криштала</w:t>
      </w:r>
      <w:proofErr w:type="spellEnd"/>
      <w:r>
        <w:rPr>
          <w:rFonts w:ascii="Times New Roman" w:eastAsiaTheme="minorHAnsi" w:hAnsi="Times New Roman"/>
          <w:sz w:val="24"/>
          <w:szCs w:val="24"/>
        </w:rPr>
        <w:t>, действующего на основании Устава, именуемое в дальнейшем Университет, и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Italic" w:eastAsiaTheme="minorHAnsi" w:hAnsi="Times New Roman,Italic" w:cs="Times New Roman,Italic"/>
          <w:i/>
          <w:iCs/>
          <w:sz w:val="16"/>
          <w:szCs w:val="16"/>
        </w:rPr>
      </w:pPr>
      <w:r>
        <w:rPr>
          <w:rFonts w:ascii="Times New Roman,Italic" w:eastAsiaTheme="minorHAnsi" w:hAnsi="Times New Roman,Italic" w:cs="Times New Roman,Italic"/>
          <w:i/>
          <w:iCs/>
          <w:sz w:val="16"/>
          <w:szCs w:val="16"/>
        </w:rPr>
        <w:t>(полное наименование организации)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 лице _______________________________________________________________________,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Italic" w:eastAsiaTheme="minorHAnsi" w:hAnsi="Times New Roman,Italic" w:cs="Times New Roman,Italic"/>
          <w:i/>
          <w:iCs/>
          <w:sz w:val="16"/>
          <w:szCs w:val="16"/>
        </w:rPr>
      </w:pPr>
      <w:r>
        <w:rPr>
          <w:rFonts w:ascii="Times New Roman,Italic" w:eastAsiaTheme="minorHAnsi" w:hAnsi="Times New Roman,Italic" w:cs="Times New Roman,Italic"/>
          <w:i/>
          <w:iCs/>
          <w:sz w:val="16"/>
          <w:szCs w:val="16"/>
        </w:rPr>
        <w:t>(должность, Ф. И. О.)</w:t>
      </w:r>
    </w:p>
    <w:p w:rsidR="00E66CEC" w:rsidRDefault="00E66CEC" w:rsidP="00E66C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</w:rPr>
        <w:t>действующего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на основании ____________________________________________________,</w:t>
      </w:r>
    </w:p>
    <w:p w:rsidR="00E66CEC" w:rsidRDefault="00E66CEC" w:rsidP="00E66CEC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</w:rPr>
        <w:t>именуемое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в дальнейшем Организация, заключили настоящий договор о нижеследующем.</w:t>
      </w:r>
    </w:p>
    <w:p w:rsidR="00E66CEC" w:rsidRPr="00E45E74" w:rsidRDefault="00E66CEC" w:rsidP="00E66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E66CEC" w:rsidRPr="00E45E74" w:rsidRDefault="00E66CEC" w:rsidP="00E66CEC">
      <w:pPr>
        <w:pStyle w:val="2"/>
        <w:spacing w:after="0" w:line="240" w:lineRule="auto"/>
        <w:ind w:firstLine="720"/>
        <w:jc w:val="both"/>
      </w:pPr>
      <w:r w:rsidRPr="00E45E74">
        <w:t xml:space="preserve">Предметом настоящего договора является организация и проведение практики </w:t>
      </w:r>
      <w:proofErr w:type="gramStart"/>
      <w:r w:rsidRPr="00E45E74">
        <w:t>обучающихся</w:t>
      </w:r>
      <w:proofErr w:type="gramEnd"/>
      <w:r w:rsidRPr="00E45E74">
        <w:t xml:space="preserve"> Университета по направлению подготовки (специальности)</w:t>
      </w:r>
    </w:p>
    <w:p w:rsidR="00E66CEC" w:rsidRPr="00E45E74" w:rsidRDefault="00E66CEC" w:rsidP="00E66CEC">
      <w:pPr>
        <w:pStyle w:val="2"/>
        <w:spacing w:after="0" w:line="240" w:lineRule="auto"/>
        <w:jc w:val="both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E45E74">
        <w:rPr>
          <w:u w:val="single"/>
        </w:rPr>
        <w:t>13.03.02 «Электроэнергетика и электротехника.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66CEC" w:rsidRPr="0013078E" w:rsidRDefault="00E66CEC" w:rsidP="00E66CE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66CEC" w:rsidRPr="00E45E74" w:rsidRDefault="00E66CEC" w:rsidP="00E66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2. ОБЯЗАТЕЛЬСТВА СТОРОН</w:t>
      </w:r>
    </w:p>
    <w:p w:rsidR="00E66CEC" w:rsidRPr="00E45E74" w:rsidRDefault="00E66CEC" w:rsidP="00E66C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2.1. Университет обязуется: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2.1.1. Предоставить Организации программу практики.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 xml:space="preserve">2.1.2. Предоставить Организации до начала практики список </w:t>
      </w:r>
      <w:proofErr w:type="gramStart"/>
      <w:r w:rsidRPr="00E45E74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45E74">
        <w:rPr>
          <w:rFonts w:ascii="Times New Roman" w:hAnsi="Times New Roman"/>
          <w:sz w:val="24"/>
          <w:szCs w:val="24"/>
        </w:rPr>
        <w:t>, направляемых на практику (согласно календарному плану).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2.1.3. Назначить руководителей практики из числа преподавателей, которые должны оказывать работникам организации помощь в проведении практики.</w:t>
      </w:r>
    </w:p>
    <w:p w:rsidR="00E66CEC" w:rsidRPr="00E45E74" w:rsidRDefault="00E66CEC" w:rsidP="00E66CEC">
      <w:pPr>
        <w:pStyle w:val="a6"/>
        <w:rPr>
          <w:rFonts w:ascii="Times New Roman" w:hAnsi="Times New Roman" w:cs="Times New Roman"/>
          <w:sz w:val="24"/>
          <w:szCs w:val="24"/>
        </w:rPr>
      </w:pPr>
      <w:r w:rsidRPr="00E45E74">
        <w:rPr>
          <w:rFonts w:ascii="Times New Roman" w:hAnsi="Times New Roman" w:cs="Times New Roman"/>
          <w:sz w:val="24"/>
          <w:szCs w:val="24"/>
        </w:rPr>
        <w:t xml:space="preserve">2.1.4. Обеспечить соблюдение </w:t>
      </w:r>
      <w:proofErr w:type="gramStart"/>
      <w:r w:rsidRPr="00E45E7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45E74">
        <w:rPr>
          <w:rFonts w:ascii="Times New Roman" w:hAnsi="Times New Roman" w:cs="Times New Roman"/>
          <w:sz w:val="24"/>
          <w:szCs w:val="24"/>
        </w:rPr>
        <w:t xml:space="preserve"> трудовой дисциплины и правил внутреннего трудового распорядка.</w:t>
      </w:r>
    </w:p>
    <w:p w:rsidR="00E66CEC" w:rsidRPr="00E45E74" w:rsidRDefault="00E66CEC" w:rsidP="00E66CEC">
      <w:pPr>
        <w:pStyle w:val="a6"/>
        <w:rPr>
          <w:rFonts w:ascii="Times New Roman" w:hAnsi="Times New Roman" w:cs="Times New Roman"/>
          <w:sz w:val="24"/>
          <w:szCs w:val="24"/>
        </w:rPr>
      </w:pPr>
      <w:r w:rsidRPr="00E45E74">
        <w:rPr>
          <w:rFonts w:ascii="Times New Roman" w:hAnsi="Times New Roman" w:cs="Times New Roman"/>
          <w:sz w:val="24"/>
          <w:szCs w:val="24"/>
        </w:rPr>
        <w:t>2.1.5. Другие обязанности: _____________________________________________________ .</w:t>
      </w:r>
    </w:p>
    <w:p w:rsidR="00E66CEC" w:rsidRPr="00E45E74" w:rsidRDefault="00E66CEC" w:rsidP="00E66C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2.2. Организация обязуется: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2.2.1. Предоставить места проведения практики в соответствии с календарным планом.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2.2.2. Обеспечить организацию практики и руководство ею высококвалифицированными специалистами. Обучающимся по заказам организаций (целевое обучение) обеспечить прохождение практики с учетом будущей специализации. Не допускать использования обучающихся на работах, местах, не имеющих отношения к их направлению подготовки (специальности).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 xml:space="preserve">2.2.3. Обеспечить </w:t>
      </w:r>
      <w:proofErr w:type="gramStart"/>
      <w:r w:rsidRPr="00E45E74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E45E74">
        <w:rPr>
          <w:rFonts w:ascii="Times New Roman" w:hAnsi="Times New Roman"/>
          <w:sz w:val="24"/>
          <w:szCs w:val="24"/>
        </w:rPr>
        <w:t xml:space="preserve"> доступ к вычислительной технике, научно-технической, патентной и методической документации. Знакомить </w:t>
      </w:r>
      <w:proofErr w:type="gramStart"/>
      <w:r w:rsidRPr="00E45E74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45E74">
        <w:rPr>
          <w:rFonts w:ascii="Times New Roman" w:hAnsi="Times New Roman"/>
          <w:sz w:val="24"/>
          <w:szCs w:val="24"/>
        </w:rPr>
        <w:t xml:space="preserve"> с новейшими достижениями науки, техники и технологии.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 xml:space="preserve">2.2.4. Ознакомить </w:t>
      </w:r>
      <w:proofErr w:type="gramStart"/>
      <w:r w:rsidRPr="00E45E74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45E74">
        <w:rPr>
          <w:rFonts w:ascii="Times New Roman" w:hAnsi="Times New Roman"/>
          <w:sz w:val="24"/>
          <w:szCs w:val="24"/>
        </w:rPr>
        <w:t xml:space="preserve"> с методами безопасной работы и обеспечить условия безопасной работы на рабочем месте. Проводить инструктажи по охране труда: </w:t>
      </w:r>
      <w:proofErr w:type="gramStart"/>
      <w:r w:rsidRPr="00E45E74">
        <w:rPr>
          <w:rFonts w:ascii="Times New Roman" w:hAnsi="Times New Roman"/>
          <w:sz w:val="24"/>
          <w:szCs w:val="24"/>
        </w:rPr>
        <w:t>вводный</w:t>
      </w:r>
      <w:proofErr w:type="gramEnd"/>
      <w:r w:rsidRPr="00E45E74">
        <w:rPr>
          <w:rFonts w:ascii="Times New Roman" w:hAnsi="Times New Roman"/>
          <w:sz w:val="24"/>
          <w:szCs w:val="24"/>
        </w:rPr>
        <w:t xml:space="preserve"> и на рабочем месте.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2.2.5. Другие обязанности: _____________________________________________________</w:t>
      </w:r>
      <w:proofErr w:type="gramStart"/>
      <w:r w:rsidRPr="00E45E74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E66CEC" w:rsidRPr="0013078E" w:rsidRDefault="00E66CEC" w:rsidP="00E66CE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66CEC" w:rsidRPr="00E45E74" w:rsidRDefault="00E66CEC" w:rsidP="00E66CE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E74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E66CEC" w:rsidRPr="00E45E74" w:rsidRDefault="00E66CEC" w:rsidP="00E66CEC">
      <w:pPr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 xml:space="preserve">3.1. Договор вступает в силу с момента его подписания сторонами и действует </w:t>
      </w:r>
      <w:proofErr w:type="gramStart"/>
      <w:r w:rsidRPr="00E45E74">
        <w:rPr>
          <w:rFonts w:ascii="Times New Roman" w:hAnsi="Times New Roman"/>
          <w:sz w:val="24"/>
          <w:szCs w:val="24"/>
        </w:rPr>
        <w:t>до</w:t>
      </w:r>
      <w:proofErr w:type="gramEnd"/>
      <w:r w:rsidRPr="00E45E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</w:t>
      </w:r>
    </w:p>
    <w:p w:rsidR="00E66CEC" w:rsidRDefault="00E66CEC" w:rsidP="00E66CEC">
      <w:pPr>
        <w:pStyle w:val="a8"/>
        <w:ind w:left="0"/>
        <w:jc w:val="both"/>
      </w:pPr>
      <w:r w:rsidRPr="00E45E74">
        <w:lastRenderedPageBreak/>
        <w:t>3.2. Любая из сторон вправе расторгнуть договор с предварительным письменным уведомлением другой стороны за один месяц, но не позднее, чем за 15 дней до начала практики.</w:t>
      </w:r>
    </w:p>
    <w:p w:rsidR="00E66CEC" w:rsidRDefault="00E66CEC" w:rsidP="00E66CEC">
      <w:pPr>
        <w:pStyle w:val="a8"/>
        <w:ind w:left="0"/>
        <w:jc w:val="both"/>
      </w:pPr>
      <w:r>
        <w:t xml:space="preserve">3.3. Если не менее чем за 10 дней до истечения срока действия договора ни одна из сторон не заявила в письменной форме об отказе от настоящего договора, срок действия настоящего договора автоматически продлевается на следующий календарный год без необходимости заключения сторонами соответствующего дополнительного соглашения. </w:t>
      </w:r>
    </w:p>
    <w:p w:rsidR="00E66CEC" w:rsidRPr="00E45E74" w:rsidRDefault="00E66CEC" w:rsidP="00E66CEC">
      <w:pPr>
        <w:pStyle w:val="a8"/>
        <w:jc w:val="both"/>
      </w:pPr>
      <w:r>
        <w:t>3.4. Указанный порядок продления срока действия договора применяется неограниченное количество раз.</w:t>
      </w:r>
    </w:p>
    <w:p w:rsidR="00E66CEC" w:rsidRPr="00E45E74" w:rsidRDefault="00E66CEC" w:rsidP="00E66CE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E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E66CEC" w:rsidRPr="00E45E74" w:rsidRDefault="00E66CEC" w:rsidP="00E66CE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В </w:t>
      </w:r>
      <w:r w:rsidRPr="00E45E74">
        <w:rPr>
          <w:rFonts w:ascii="Times New Roman" w:hAnsi="Times New Roman" w:cs="Times New Roman"/>
          <w:sz w:val="24"/>
          <w:szCs w:val="24"/>
        </w:rPr>
        <w:t>случае неисполнения  или  ненадлежащего 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E66CEC" w:rsidRPr="00E45E74" w:rsidRDefault="00E66CEC" w:rsidP="00E66CEC">
      <w:pPr>
        <w:pStyle w:val="a8"/>
        <w:spacing w:after="0"/>
        <w:ind w:left="0"/>
      </w:pPr>
      <w:r w:rsidRPr="00E45E74">
        <w:t>4.2. Стороны внутренними приказами назначают лиц, ответственных за выполнение настоящего договора.</w:t>
      </w:r>
    </w:p>
    <w:p w:rsidR="00E66CEC" w:rsidRPr="00E45E74" w:rsidRDefault="00E66CEC" w:rsidP="00E66CEC">
      <w:pPr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E45E74">
        <w:rPr>
          <w:rFonts w:ascii="Times New Roman" w:hAnsi="Times New Roman"/>
          <w:b/>
          <w:sz w:val="24"/>
          <w:szCs w:val="24"/>
        </w:rPr>
        <w:t>5. ЗАКЛЮЧИТЕЛЬНЫЕ УСЛОВИЯ</w:t>
      </w:r>
    </w:p>
    <w:p w:rsidR="00E66CEC" w:rsidRPr="00E45E74" w:rsidRDefault="00E66CEC" w:rsidP="00E66CEC">
      <w:pPr>
        <w:pStyle w:val="a6"/>
        <w:rPr>
          <w:rFonts w:ascii="Times New Roman" w:hAnsi="Times New Roman" w:cs="Times New Roman"/>
          <w:sz w:val="24"/>
          <w:szCs w:val="24"/>
        </w:rPr>
      </w:pPr>
      <w:r w:rsidRPr="00E45E74">
        <w:rPr>
          <w:rFonts w:ascii="Times New Roman" w:hAnsi="Times New Roman" w:cs="Times New Roman"/>
          <w:sz w:val="24"/>
          <w:szCs w:val="24"/>
        </w:rPr>
        <w:t>5.1. Все изменения, дополнения настоящего договора действительны лишь в том случае, если они оформлены в письменном виде и подписаны обеими сторонами.</w:t>
      </w:r>
    </w:p>
    <w:p w:rsidR="00E66CEC" w:rsidRPr="00E45E74" w:rsidRDefault="00E66CEC" w:rsidP="00E66CEC">
      <w:pPr>
        <w:pStyle w:val="a8"/>
        <w:spacing w:after="0"/>
        <w:ind w:left="0"/>
        <w:jc w:val="both"/>
      </w:pPr>
      <w:r w:rsidRPr="00E45E74">
        <w:t xml:space="preserve">5.2. Настоящий договор составляет и выражает весь договор и понимание между участвующими здесь сторонами в отношении всех упомянутых здесь вопросов, при этом все предыдущие обсуждения, обещания, представления и понимания между сторонами, если таковые имелись, теряют силу и заменяются настоящим текстом. </w:t>
      </w:r>
    </w:p>
    <w:p w:rsidR="00E66CEC" w:rsidRPr="00E45E74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>5.3.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66CEC" w:rsidRDefault="00E66CEC" w:rsidP="00E6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5E74">
        <w:rPr>
          <w:rFonts w:ascii="Times New Roman" w:hAnsi="Times New Roman"/>
          <w:sz w:val="24"/>
          <w:szCs w:val="24"/>
        </w:rPr>
        <w:t xml:space="preserve">5.4. В случае изменения юридического адреса или обслуживающего банка стороны </w:t>
      </w:r>
      <w:r w:rsidRPr="004D417E">
        <w:rPr>
          <w:rFonts w:ascii="Times New Roman" w:hAnsi="Times New Roman"/>
          <w:sz w:val="24"/>
          <w:szCs w:val="24"/>
        </w:rPr>
        <w:t>обязаны в трехдневный срок уведомить об этом друг друга.</w:t>
      </w:r>
    </w:p>
    <w:p w:rsidR="00E66CEC" w:rsidRPr="0013078E" w:rsidRDefault="00E66CEC" w:rsidP="00E66CE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66CEC" w:rsidRDefault="00E66CEC" w:rsidP="00E66CE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78E">
        <w:rPr>
          <w:rFonts w:ascii="Times New Roman" w:hAnsi="Times New Roman" w:cs="Times New Roman"/>
          <w:b/>
          <w:sz w:val="24"/>
          <w:szCs w:val="24"/>
        </w:rPr>
        <w:t>6. ЮРИДИЧЕСКИЕ АДРЕСА СТОРОН И БАНКОВСКИЕ РЕКВИЗИТЫ</w:t>
      </w:r>
    </w:p>
    <w:p w:rsidR="00E66CEC" w:rsidRPr="0013078E" w:rsidRDefault="00E66CEC" w:rsidP="00E66CEC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E66CEC" w:rsidRPr="004D417E" w:rsidTr="005174BD">
        <w:tc>
          <w:tcPr>
            <w:tcW w:w="4788" w:type="dxa"/>
          </w:tcPr>
          <w:p w:rsidR="00E66CEC" w:rsidRPr="004D417E" w:rsidRDefault="00E66CEC" w:rsidP="005174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УНИВЕРСИТЕТ: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«Тольяттинский государственный университет»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 xml:space="preserve">445020, г. Тольятти, ул. </w:t>
            </w:r>
            <w:proofErr w:type="gramStart"/>
            <w:r w:rsidRPr="004D417E">
              <w:rPr>
                <w:rFonts w:ascii="Times New Roman" w:hAnsi="Times New Roman"/>
                <w:sz w:val="24"/>
                <w:szCs w:val="24"/>
              </w:rPr>
              <w:t>Белорусская</w:t>
            </w:r>
            <w:proofErr w:type="gramEnd"/>
            <w:r w:rsidRPr="004D417E">
              <w:rPr>
                <w:rFonts w:ascii="Times New Roman" w:hAnsi="Times New Roman"/>
                <w:sz w:val="24"/>
                <w:szCs w:val="24"/>
              </w:rPr>
              <w:t>, 14,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Тел. (8482) 54-64-24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ИНН 6320013673 КПП 632401001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(ТГУ л/счет 20426Х26790)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417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D417E">
              <w:rPr>
                <w:rFonts w:ascii="Times New Roman" w:hAnsi="Times New Roman"/>
                <w:sz w:val="24"/>
                <w:szCs w:val="24"/>
              </w:rPr>
              <w:t>/счет 40501810836012000002 в Отделении по Самарской области Волго-Вятского главного управления Центрального банка Российской Федерации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 xml:space="preserve">БИК 043601001, ОКПО 55914968, 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 xml:space="preserve">ОКТМО 36740000, ОКВЭД 85.22 </w:t>
            </w:r>
          </w:p>
          <w:p w:rsidR="00E66CEC" w:rsidRPr="004D417E" w:rsidRDefault="00E66CEC" w:rsidP="005174BD">
            <w:pPr>
              <w:pStyle w:val="a3"/>
              <w:spacing w:before="0" w:beforeAutospacing="0" w:after="0" w:afterAutospacing="0"/>
            </w:pPr>
            <w:r w:rsidRPr="004D417E">
              <w:t>ОГРН 1036300997567, ОКОНХ 92110</w:t>
            </w:r>
          </w:p>
        </w:tc>
        <w:tc>
          <w:tcPr>
            <w:tcW w:w="4680" w:type="dxa"/>
          </w:tcPr>
          <w:p w:rsidR="00E66CEC" w:rsidRPr="004D417E" w:rsidRDefault="00E66CEC" w:rsidP="005174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ОРГАНИЗАЦИЯ:</w:t>
            </w:r>
          </w:p>
          <w:p w:rsidR="00E66CEC" w:rsidRPr="004D417E" w:rsidRDefault="00E66CEC" w:rsidP="005174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EC" w:rsidRPr="004D417E" w:rsidTr="005174BD">
        <w:tc>
          <w:tcPr>
            <w:tcW w:w="4788" w:type="dxa"/>
          </w:tcPr>
          <w:p w:rsidR="00E66CEC" w:rsidRPr="0013078E" w:rsidRDefault="00E66CEC" w:rsidP="005174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66CEC" w:rsidRPr="004D417E" w:rsidRDefault="00E66CEC" w:rsidP="00517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E66CEC" w:rsidRPr="004D417E" w:rsidRDefault="00E66CEC" w:rsidP="005174BD">
            <w:pPr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________________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Криштал</w:t>
            </w:r>
            <w:proofErr w:type="spellEnd"/>
            <w:r w:rsidRPr="004D4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6CEC" w:rsidRPr="004D417E" w:rsidRDefault="00E66CEC" w:rsidP="005174BD">
            <w:pPr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sz w:val="24"/>
                <w:szCs w:val="24"/>
              </w:rPr>
              <w:t>«____»________________20__ г.</w:t>
            </w:r>
          </w:p>
        </w:tc>
        <w:tc>
          <w:tcPr>
            <w:tcW w:w="4680" w:type="dxa"/>
          </w:tcPr>
          <w:p w:rsidR="00E66CEC" w:rsidRPr="004D417E" w:rsidRDefault="00E66CEC" w:rsidP="005174BD">
            <w:pPr>
              <w:pStyle w:val="3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4D417E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lastRenderedPageBreak/>
              <w:t>________________________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___________</w:t>
            </w:r>
          </w:p>
          <w:p w:rsidR="00E66CEC" w:rsidRPr="004D417E" w:rsidRDefault="00E66CEC" w:rsidP="005174BD">
            <w:pP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4D417E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(наименование должности лица, подписывающего договор)</w:t>
            </w:r>
          </w:p>
          <w:p w:rsidR="00E66CEC" w:rsidRPr="004D417E" w:rsidRDefault="00E66CEC" w:rsidP="005174BD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417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         ______________</w:t>
            </w:r>
          </w:p>
          <w:p w:rsidR="00E66CEC" w:rsidRPr="004D417E" w:rsidRDefault="00E66CEC" w:rsidP="00517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17E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lastRenderedPageBreak/>
              <w:t xml:space="preserve">                 (подпись)                                 (И.О. Фамилия)</w:t>
            </w:r>
            <w:r w:rsidRPr="004D417E">
              <w:rPr>
                <w:rFonts w:ascii="Times New Roman" w:hAnsi="Times New Roman"/>
                <w:sz w:val="24"/>
                <w:szCs w:val="24"/>
              </w:rPr>
              <w:t xml:space="preserve"> «____»________________20___ г.</w:t>
            </w:r>
          </w:p>
        </w:tc>
      </w:tr>
    </w:tbl>
    <w:p w:rsidR="00E66CEC" w:rsidRPr="004D417E" w:rsidRDefault="00E66CEC" w:rsidP="00E66CEC">
      <w:pPr>
        <w:pStyle w:val="a6"/>
        <w:rPr>
          <w:rFonts w:ascii="Times New Roman" w:hAnsi="Times New Roman" w:cs="Times New Roman"/>
          <w:sz w:val="24"/>
          <w:szCs w:val="24"/>
        </w:rPr>
      </w:pPr>
      <w:r w:rsidRPr="004D417E">
        <w:rPr>
          <w:rFonts w:ascii="Times New Roman" w:hAnsi="Times New Roman" w:cs="Times New Roman"/>
          <w:sz w:val="24"/>
          <w:szCs w:val="24"/>
        </w:rPr>
        <w:lastRenderedPageBreak/>
        <w:t>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D417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4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417E">
        <w:rPr>
          <w:rFonts w:ascii="Times New Roman" w:hAnsi="Times New Roman" w:cs="Times New Roman"/>
          <w:sz w:val="24"/>
          <w:szCs w:val="24"/>
        </w:rPr>
        <w:t xml:space="preserve">         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D417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6CEC" w:rsidRPr="004D417E" w:rsidRDefault="00E66CEC" w:rsidP="00E66CE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17E">
        <w:rPr>
          <w:rFonts w:ascii="Times New Roman" w:hAnsi="Times New Roman" w:cs="Times New Roman"/>
          <w:b/>
          <w:sz w:val="24"/>
          <w:szCs w:val="24"/>
        </w:rPr>
        <w:t>Календарный план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843"/>
        <w:gridCol w:w="1284"/>
        <w:gridCol w:w="2410"/>
        <w:gridCol w:w="1984"/>
      </w:tblGrid>
      <w:tr w:rsidR="00E66CEC" w:rsidRPr="004D417E" w:rsidTr="005174BD">
        <w:trPr>
          <w:trHeight w:val="602"/>
        </w:trPr>
        <w:tc>
          <w:tcPr>
            <w:tcW w:w="2943" w:type="dxa"/>
            <w:vAlign w:val="center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4D417E">
              <w:rPr>
                <w:rFonts w:ascii="Times New Roman" w:hAnsi="Times New Roman" w:cs="Times New Roman"/>
                <w:b/>
              </w:rPr>
              <w:t>Направление подготовки (направленность/профиль)</w:t>
            </w:r>
          </w:p>
        </w:tc>
        <w:tc>
          <w:tcPr>
            <w:tcW w:w="843" w:type="dxa"/>
            <w:vAlign w:val="center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4D417E">
              <w:rPr>
                <w:rFonts w:ascii="Times New Roman" w:hAnsi="Times New Roman" w:cs="Times New Roman"/>
                <w:b/>
              </w:rPr>
              <w:t>Курс</w:t>
            </w:r>
          </w:p>
        </w:tc>
        <w:tc>
          <w:tcPr>
            <w:tcW w:w="1284" w:type="dxa"/>
            <w:vAlign w:val="center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4D417E"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2410" w:type="dxa"/>
            <w:vAlign w:val="center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4D417E">
              <w:rPr>
                <w:rFonts w:ascii="Times New Roman" w:hAnsi="Times New Roman" w:cs="Times New Roman"/>
                <w:b/>
              </w:rPr>
              <w:t>Срок и наименование практики</w:t>
            </w:r>
          </w:p>
        </w:tc>
        <w:tc>
          <w:tcPr>
            <w:tcW w:w="1984" w:type="dxa"/>
            <w:vAlign w:val="center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4D417E">
              <w:rPr>
                <w:rFonts w:ascii="Times New Roman" w:hAnsi="Times New Roman" w:cs="Times New Roman"/>
                <w:b/>
              </w:rPr>
              <w:t xml:space="preserve">Фамилии, инициалы </w:t>
            </w:r>
            <w:proofErr w:type="gramStart"/>
            <w:r w:rsidRPr="004D417E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</w:tc>
      </w:tr>
      <w:tr w:rsidR="00E66CEC" w:rsidRPr="004D417E" w:rsidTr="005174BD">
        <w:tc>
          <w:tcPr>
            <w:tcW w:w="2943" w:type="dxa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66CEC" w:rsidRPr="004D417E" w:rsidRDefault="00E66CEC" w:rsidP="005174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6CEC" w:rsidRDefault="00E66CEC" w:rsidP="00E66CEC">
      <w:pPr>
        <w:spacing w:line="240" w:lineRule="auto"/>
        <w:rPr>
          <w:rFonts w:ascii="Times New Roman" w:hAnsi="Times New Roman"/>
        </w:rPr>
      </w:pPr>
    </w:p>
    <w:p w:rsidR="00E66CEC" w:rsidRDefault="00E66CEC" w:rsidP="00E66CEC">
      <w:pPr>
        <w:spacing w:line="240" w:lineRule="auto"/>
        <w:rPr>
          <w:rFonts w:ascii="Times New Roman" w:hAnsi="Times New Roman"/>
        </w:rPr>
      </w:pPr>
    </w:p>
    <w:p w:rsidR="00E66CEC" w:rsidRDefault="00E66CEC" w:rsidP="00E66CE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66CEC" w:rsidRPr="002C7478" w:rsidRDefault="00E66CEC" w:rsidP="00E66CEC">
      <w:pPr>
        <w:pStyle w:val="1"/>
        <w:spacing w:before="120" w:after="240" w:line="360" w:lineRule="auto"/>
        <w:jc w:val="both"/>
        <w:rPr>
          <w:b w:val="0"/>
          <w:bCs w:val="0"/>
          <w:color w:val="auto"/>
        </w:rPr>
      </w:pPr>
      <w:r>
        <w:lastRenderedPageBreak/>
        <w:t>П</w:t>
      </w:r>
      <w:r w:rsidRPr="001144D6">
        <w:t>р</w:t>
      </w:r>
      <w:r>
        <w:t>актическое</w:t>
      </w:r>
      <w:r w:rsidRPr="001144D6">
        <w:t xml:space="preserve"> задание </w:t>
      </w:r>
      <w:r>
        <w:t xml:space="preserve">2. </w:t>
      </w:r>
      <w:r w:rsidRPr="00820A3B">
        <w:t>Общий анализ системы электроснабжения</w:t>
      </w:r>
    </w:p>
    <w:p w:rsidR="00E66CEC" w:rsidRPr="004E0041" w:rsidRDefault="00E66CEC" w:rsidP="00E66CEC">
      <w:pPr>
        <w:pStyle w:val="a3"/>
        <w:shd w:val="clear" w:color="auto" w:fill="FFFFFF"/>
        <w:spacing w:line="360" w:lineRule="auto"/>
        <w:ind w:firstLine="708"/>
        <w:rPr>
          <w:sz w:val="28"/>
          <w:szCs w:val="28"/>
        </w:rPr>
      </w:pPr>
      <w:r w:rsidRPr="004E0041">
        <w:rPr>
          <w:sz w:val="28"/>
          <w:szCs w:val="28"/>
        </w:rPr>
        <w:t xml:space="preserve">Предлагается на выбор </w:t>
      </w:r>
      <w:r>
        <w:rPr>
          <w:sz w:val="28"/>
          <w:szCs w:val="28"/>
        </w:rPr>
        <w:t>три</w:t>
      </w:r>
      <w:r w:rsidRPr="004E0041">
        <w:rPr>
          <w:sz w:val="28"/>
          <w:szCs w:val="28"/>
        </w:rPr>
        <w:t xml:space="preserve"> задания. </w:t>
      </w:r>
      <w:r>
        <w:rPr>
          <w:sz w:val="28"/>
          <w:szCs w:val="28"/>
        </w:rPr>
        <w:t>В</w:t>
      </w:r>
      <w:r w:rsidRPr="004E0041">
        <w:rPr>
          <w:sz w:val="28"/>
          <w:szCs w:val="28"/>
        </w:rPr>
        <w:t xml:space="preserve"> отчете по практике должно быть </w:t>
      </w:r>
      <w:r>
        <w:rPr>
          <w:sz w:val="28"/>
          <w:szCs w:val="28"/>
        </w:rPr>
        <w:t>в</w:t>
      </w:r>
      <w:r w:rsidRPr="004E0041">
        <w:rPr>
          <w:sz w:val="28"/>
          <w:szCs w:val="28"/>
        </w:rPr>
        <w:t>ыполнено и представлено минимум одно задание.</w:t>
      </w:r>
      <w:r>
        <w:rPr>
          <w:sz w:val="28"/>
          <w:szCs w:val="28"/>
        </w:rPr>
        <w:t xml:space="preserve"> За большее количество выполненных заданий студент получает больше баллов.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1. </w:t>
      </w:r>
      <w:r w:rsidRPr="004E0041">
        <w:rPr>
          <w:b/>
          <w:sz w:val="28"/>
          <w:szCs w:val="28"/>
        </w:rPr>
        <w:t>Общий анализ системы электроснабжения</w:t>
      </w:r>
      <w:r>
        <w:rPr>
          <w:b/>
          <w:sz w:val="28"/>
          <w:szCs w:val="28"/>
        </w:rPr>
        <w:t>.</w:t>
      </w:r>
    </w:p>
    <w:p w:rsidR="00E66CEC" w:rsidRPr="00820A3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20A3B">
        <w:rPr>
          <w:color w:val="252525"/>
          <w:sz w:val="28"/>
          <w:szCs w:val="28"/>
        </w:rPr>
        <w:t>1. Составление перечня электрооборудования объекта практики.</w:t>
      </w:r>
    </w:p>
    <w:p w:rsidR="00E66CEC" w:rsidRPr="00820A3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20A3B">
        <w:rPr>
          <w:color w:val="252525"/>
          <w:sz w:val="28"/>
          <w:szCs w:val="28"/>
        </w:rPr>
        <w:t xml:space="preserve">2. Описание объекта практики </w:t>
      </w:r>
      <w:r>
        <w:rPr>
          <w:color w:val="252525"/>
          <w:sz w:val="28"/>
          <w:szCs w:val="28"/>
        </w:rPr>
        <w:t>–</w:t>
      </w:r>
      <w:r w:rsidRPr="00820A3B">
        <w:rPr>
          <w:color w:val="252525"/>
          <w:sz w:val="28"/>
          <w:szCs w:val="28"/>
        </w:rPr>
        <w:t xml:space="preserve"> системы электр</w:t>
      </w:r>
      <w:r>
        <w:rPr>
          <w:color w:val="252525"/>
          <w:sz w:val="28"/>
          <w:szCs w:val="28"/>
        </w:rPr>
        <w:t>оснабжения, анализ перечня силового элек</w:t>
      </w:r>
      <w:r w:rsidRPr="00820A3B">
        <w:rPr>
          <w:color w:val="252525"/>
          <w:sz w:val="28"/>
          <w:szCs w:val="28"/>
        </w:rPr>
        <w:t xml:space="preserve">трооборудования системы электроснабжения в соответствии с </w:t>
      </w:r>
      <w:r>
        <w:rPr>
          <w:color w:val="252525"/>
          <w:sz w:val="28"/>
          <w:szCs w:val="28"/>
        </w:rPr>
        <w:t>местом прохождения практики</w:t>
      </w:r>
      <w:r w:rsidRPr="00820A3B">
        <w:rPr>
          <w:color w:val="252525"/>
          <w:sz w:val="28"/>
          <w:szCs w:val="28"/>
        </w:rPr>
        <w:t>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20A3B">
        <w:rPr>
          <w:color w:val="252525"/>
          <w:sz w:val="28"/>
          <w:szCs w:val="28"/>
        </w:rPr>
        <w:t>3. Разработка предложений по совершенствованию объекта практики.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2. </w:t>
      </w:r>
      <w:r w:rsidRPr="004E0041">
        <w:rPr>
          <w:b/>
          <w:sz w:val="28"/>
          <w:szCs w:val="28"/>
        </w:rPr>
        <w:t>Оценка автоматизации объекта</w:t>
      </w:r>
      <w:r>
        <w:rPr>
          <w:b/>
          <w:sz w:val="28"/>
          <w:szCs w:val="28"/>
        </w:rPr>
        <w:t>.</w:t>
      </w:r>
    </w:p>
    <w:p w:rsidR="00E66CEC" w:rsidRPr="004E0041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20A3B">
        <w:rPr>
          <w:color w:val="252525"/>
          <w:sz w:val="28"/>
          <w:szCs w:val="28"/>
        </w:rPr>
        <w:t xml:space="preserve">1. </w:t>
      </w:r>
      <w:r w:rsidRPr="004E0041">
        <w:rPr>
          <w:color w:val="252525"/>
          <w:sz w:val="28"/>
          <w:szCs w:val="28"/>
        </w:rPr>
        <w:t>Изучение характеристик существующей системы управления объектом практики (автоматизация систем электроснабжения, освещением</w:t>
      </w:r>
      <w:r>
        <w:rPr>
          <w:color w:val="252525"/>
          <w:sz w:val="28"/>
          <w:szCs w:val="28"/>
        </w:rPr>
        <w:t>, диспетчеризация электроснабже</w:t>
      </w:r>
      <w:r w:rsidRPr="004E0041">
        <w:rPr>
          <w:color w:val="252525"/>
          <w:sz w:val="28"/>
          <w:szCs w:val="28"/>
        </w:rPr>
        <w:t>нием, АСКУЭ, АСТУЭ, микропроцессорная релейная защита и т.</w:t>
      </w:r>
      <w:r>
        <w:rPr>
          <w:color w:val="252525"/>
          <w:sz w:val="28"/>
          <w:szCs w:val="28"/>
        </w:rPr>
        <w:t xml:space="preserve"> </w:t>
      </w:r>
      <w:r w:rsidRPr="004E0041">
        <w:rPr>
          <w:color w:val="252525"/>
          <w:sz w:val="28"/>
          <w:szCs w:val="28"/>
        </w:rPr>
        <w:t xml:space="preserve">д.) в соответствии с </w:t>
      </w:r>
      <w:r>
        <w:rPr>
          <w:color w:val="252525"/>
          <w:sz w:val="28"/>
          <w:szCs w:val="28"/>
        </w:rPr>
        <w:t>местом прохождения практики</w:t>
      </w:r>
      <w:r w:rsidRPr="004E0041">
        <w:rPr>
          <w:color w:val="252525"/>
          <w:sz w:val="28"/>
          <w:szCs w:val="28"/>
        </w:rPr>
        <w:t>.</w:t>
      </w:r>
    </w:p>
    <w:p w:rsidR="00E66CEC" w:rsidRPr="004E0041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4E0041">
        <w:rPr>
          <w:color w:val="252525"/>
          <w:sz w:val="28"/>
          <w:szCs w:val="28"/>
        </w:rPr>
        <w:t>2. Анализ информационного обеспечения управле</w:t>
      </w:r>
      <w:r>
        <w:rPr>
          <w:color w:val="252525"/>
          <w:sz w:val="28"/>
          <w:szCs w:val="28"/>
        </w:rPr>
        <w:t>ния объектом практики (автомати</w:t>
      </w:r>
      <w:r w:rsidRPr="004E0041">
        <w:rPr>
          <w:color w:val="252525"/>
          <w:sz w:val="28"/>
          <w:szCs w:val="28"/>
        </w:rPr>
        <w:t>зация систем электроснабжения, освещением, диспетчеризация электроснабжением, АСКУЭ, АСТУЭ, микропроцессорная релейная защита и т.</w:t>
      </w:r>
      <w:r>
        <w:rPr>
          <w:color w:val="252525"/>
          <w:sz w:val="28"/>
          <w:szCs w:val="28"/>
        </w:rPr>
        <w:t xml:space="preserve"> </w:t>
      </w:r>
      <w:r w:rsidRPr="004E0041">
        <w:rPr>
          <w:color w:val="252525"/>
          <w:sz w:val="28"/>
          <w:szCs w:val="28"/>
        </w:rPr>
        <w:t xml:space="preserve">д.) в соответствии с </w:t>
      </w:r>
      <w:r>
        <w:rPr>
          <w:color w:val="252525"/>
          <w:sz w:val="28"/>
          <w:szCs w:val="28"/>
        </w:rPr>
        <w:t>местом прохождения практики</w:t>
      </w:r>
      <w:r w:rsidRPr="004E0041">
        <w:rPr>
          <w:color w:val="252525"/>
          <w:sz w:val="28"/>
          <w:szCs w:val="28"/>
        </w:rPr>
        <w:t>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4E0041">
        <w:rPr>
          <w:color w:val="252525"/>
          <w:sz w:val="28"/>
          <w:szCs w:val="28"/>
        </w:rPr>
        <w:t>3. Разработка предложений по совершенствован</w:t>
      </w:r>
      <w:r>
        <w:rPr>
          <w:color w:val="252525"/>
          <w:sz w:val="28"/>
          <w:szCs w:val="28"/>
        </w:rPr>
        <w:t>ию автоматизации систем управле</w:t>
      </w:r>
      <w:r w:rsidRPr="004E0041">
        <w:rPr>
          <w:color w:val="252525"/>
          <w:sz w:val="28"/>
          <w:szCs w:val="28"/>
        </w:rPr>
        <w:t>ния объекта практики.</w:t>
      </w:r>
    </w:p>
    <w:p w:rsidR="00E66CEC" w:rsidRPr="00820A3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3. </w:t>
      </w:r>
      <w:r w:rsidRPr="00AD2C1B">
        <w:rPr>
          <w:b/>
          <w:sz w:val="28"/>
          <w:szCs w:val="28"/>
        </w:rPr>
        <w:t xml:space="preserve">Оценка </w:t>
      </w:r>
      <w:proofErr w:type="spellStart"/>
      <w:r w:rsidRPr="00AD2C1B">
        <w:rPr>
          <w:b/>
          <w:sz w:val="28"/>
          <w:szCs w:val="28"/>
        </w:rPr>
        <w:t>энергоэффективности</w:t>
      </w:r>
      <w:proofErr w:type="spellEnd"/>
      <w:r w:rsidRPr="00AD2C1B">
        <w:rPr>
          <w:b/>
          <w:sz w:val="28"/>
          <w:szCs w:val="28"/>
        </w:rPr>
        <w:t xml:space="preserve"> оборудования объекта</w:t>
      </w:r>
      <w:r>
        <w:rPr>
          <w:b/>
          <w:sz w:val="28"/>
          <w:szCs w:val="28"/>
        </w:rPr>
        <w:t>.</w:t>
      </w:r>
    </w:p>
    <w:p w:rsidR="00E66CEC" w:rsidRPr="00AD2C1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20A3B">
        <w:rPr>
          <w:color w:val="252525"/>
          <w:sz w:val="28"/>
          <w:szCs w:val="28"/>
        </w:rPr>
        <w:t xml:space="preserve">1. </w:t>
      </w:r>
      <w:r w:rsidRPr="00AD2C1B">
        <w:rPr>
          <w:color w:val="252525"/>
          <w:sz w:val="28"/>
          <w:szCs w:val="28"/>
        </w:rPr>
        <w:t>Расчет требований по мощности к исполнительным эл</w:t>
      </w:r>
      <w:r>
        <w:rPr>
          <w:color w:val="252525"/>
          <w:sz w:val="28"/>
          <w:szCs w:val="28"/>
        </w:rPr>
        <w:t>ементам электроприводов и друго</w:t>
      </w:r>
      <w:r w:rsidRPr="00AD2C1B">
        <w:rPr>
          <w:color w:val="252525"/>
          <w:sz w:val="28"/>
          <w:szCs w:val="28"/>
        </w:rPr>
        <w:t>го электрооборудования объекта практики.</w:t>
      </w:r>
    </w:p>
    <w:p w:rsidR="00E66CEC" w:rsidRPr="00AD2C1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AD2C1B">
        <w:rPr>
          <w:color w:val="252525"/>
          <w:sz w:val="28"/>
          <w:szCs w:val="28"/>
        </w:rPr>
        <w:lastRenderedPageBreak/>
        <w:t>2. Анализ характеристик электросиловых устройств, сравнение их с результатами расчетов и оценка полноты выполнения предъявляемых требований.</w:t>
      </w:r>
    </w:p>
    <w:p w:rsidR="00E66CEC" w:rsidRPr="00820A3B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AD2C1B">
        <w:rPr>
          <w:color w:val="252525"/>
          <w:sz w:val="28"/>
          <w:szCs w:val="28"/>
        </w:rPr>
        <w:t xml:space="preserve">3. Разработка предложений по повышению </w:t>
      </w:r>
      <w:proofErr w:type="spellStart"/>
      <w:r w:rsidRPr="00AD2C1B">
        <w:rPr>
          <w:color w:val="252525"/>
          <w:sz w:val="28"/>
          <w:szCs w:val="28"/>
        </w:rPr>
        <w:t>энергоэффективности</w:t>
      </w:r>
      <w:proofErr w:type="spellEnd"/>
      <w:r w:rsidRPr="00AD2C1B">
        <w:rPr>
          <w:color w:val="252525"/>
          <w:sz w:val="28"/>
          <w:szCs w:val="28"/>
        </w:rPr>
        <w:t xml:space="preserve"> объекта</w:t>
      </w:r>
      <w:r w:rsidRPr="004E0041">
        <w:rPr>
          <w:color w:val="252525"/>
          <w:sz w:val="28"/>
          <w:szCs w:val="28"/>
        </w:rPr>
        <w:t>.</w:t>
      </w:r>
    </w:p>
    <w:p w:rsidR="00E66CEC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66CEC" w:rsidRPr="001D256F" w:rsidRDefault="00E66CEC" w:rsidP="00E66CE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1D256F">
        <w:rPr>
          <w:b/>
          <w:sz w:val="28"/>
          <w:szCs w:val="28"/>
        </w:rPr>
        <w:t>Методические рекомендации</w:t>
      </w:r>
      <w:r>
        <w:rPr>
          <w:b/>
          <w:sz w:val="28"/>
          <w:szCs w:val="28"/>
        </w:rPr>
        <w:t xml:space="preserve"> по выполнению заданий</w:t>
      </w:r>
    </w:p>
    <w:p w:rsidR="00E66CEC" w:rsidRPr="00B53A23" w:rsidRDefault="00E66CEC" w:rsidP="00E66CEC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8"/>
        </w:rPr>
      </w:pPr>
      <w:r w:rsidRPr="00B53A23">
        <w:rPr>
          <w:rFonts w:ascii="Times New Roman" w:hAnsi="Times New Roman"/>
          <w:b/>
          <w:sz w:val="28"/>
        </w:rPr>
        <w:t xml:space="preserve">Форма представления результатов </w:t>
      </w:r>
      <w:r>
        <w:rPr>
          <w:rFonts w:ascii="Times New Roman" w:hAnsi="Times New Roman"/>
          <w:b/>
          <w:sz w:val="28"/>
        </w:rPr>
        <w:t>производственной практики</w:t>
      </w:r>
    </w:p>
    <w:p w:rsidR="00E66CEC" w:rsidRDefault="00E66CEC" w:rsidP="00E66CEC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представляются в форме электронного отчета, выполняемого самостоятельно и размещенного в LMS-системе </w:t>
      </w:r>
      <w:r w:rsidRPr="00882C78">
        <w:rPr>
          <w:rFonts w:ascii="Times New Roman" w:hAnsi="Times New Roman"/>
          <w:sz w:val="28"/>
        </w:rPr>
        <w:t>на основе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882C78">
        <w:rPr>
          <w:rFonts w:ascii="Times New Roman" w:hAnsi="Times New Roman"/>
          <w:sz w:val="28"/>
        </w:rPr>
        <w:t>Moodle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Согласно Порядку обеспечения самостоятельности выполнения письменных работ в ТГУ (утв. и введен в действие Приказом ТГУ № 256 от 21.11.2019) оригинальность (в том числе цитирование) отчета о практике (научно-исследовательской работе), определяемая системой «</w:t>
      </w:r>
      <w:proofErr w:type="spellStart"/>
      <w:r>
        <w:rPr>
          <w:rFonts w:ascii="Times New Roman" w:hAnsi="Times New Roman"/>
          <w:sz w:val="28"/>
        </w:rPr>
        <w:t>Антиплагиат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ВУЗ», должна составлять </w:t>
      </w:r>
      <w:r w:rsidRPr="00833F4E">
        <w:rPr>
          <w:rFonts w:ascii="Times New Roman" w:hAnsi="Times New Roman"/>
          <w:sz w:val="28"/>
        </w:rPr>
        <w:t>не менее 70</w:t>
      </w:r>
      <w:r>
        <w:rPr>
          <w:rFonts w:ascii="Times New Roman" w:hAnsi="Times New Roman"/>
          <w:sz w:val="28"/>
        </w:rPr>
        <w:t xml:space="preserve"> </w:t>
      </w:r>
      <w:r w:rsidRPr="00833F4E">
        <w:rPr>
          <w:rFonts w:ascii="Times New Roman" w:hAnsi="Times New Roman"/>
          <w:sz w:val="28"/>
        </w:rPr>
        <w:t>%</w:t>
      </w:r>
      <w:r>
        <w:rPr>
          <w:rFonts w:ascii="Times New Roman" w:hAnsi="Times New Roman"/>
          <w:sz w:val="28"/>
        </w:rPr>
        <w:t xml:space="preserve"> (минимальный процент).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Структурными элементами отчета являются:</w:t>
      </w:r>
    </w:p>
    <w:p w:rsidR="00E66CEC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Титульный лист</w:t>
      </w:r>
      <w:r>
        <w:rPr>
          <w:rFonts w:ascii="Times New Roman" w:hAnsi="Times New Roman"/>
          <w:sz w:val="28"/>
        </w:rPr>
        <w:t>.</w:t>
      </w:r>
    </w:p>
    <w:p w:rsidR="00E66CEC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о прохождении практики.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C113E9">
        <w:rPr>
          <w:rFonts w:ascii="Times New Roman" w:hAnsi="Times New Roman"/>
          <w:sz w:val="28"/>
        </w:rPr>
        <w:t>График проведения практики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Аннотация</w:t>
      </w:r>
      <w:r>
        <w:rPr>
          <w:rFonts w:ascii="Times New Roman" w:hAnsi="Times New Roman"/>
          <w:sz w:val="28"/>
        </w:rPr>
        <w:t>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Введение</w:t>
      </w:r>
      <w:r>
        <w:rPr>
          <w:rFonts w:ascii="Times New Roman" w:hAnsi="Times New Roman"/>
          <w:sz w:val="28"/>
        </w:rPr>
        <w:t>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Основная часть</w:t>
      </w:r>
      <w:r>
        <w:rPr>
          <w:rFonts w:ascii="Times New Roman" w:hAnsi="Times New Roman"/>
          <w:sz w:val="28"/>
        </w:rPr>
        <w:t xml:space="preserve"> (раздел с предметным заголовком)</w:t>
      </w:r>
      <w:r w:rsidRPr="00AE0614">
        <w:rPr>
          <w:rFonts w:ascii="Times New Roman" w:hAnsi="Times New Roman"/>
          <w:sz w:val="28"/>
        </w:rPr>
        <w:t>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Заключение</w:t>
      </w:r>
      <w:r>
        <w:rPr>
          <w:rFonts w:ascii="Times New Roman" w:hAnsi="Times New Roman"/>
          <w:sz w:val="28"/>
        </w:rPr>
        <w:t>.</w:t>
      </w:r>
    </w:p>
    <w:p w:rsidR="00E66CEC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AE0614">
        <w:rPr>
          <w:rFonts w:ascii="Times New Roman" w:hAnsi="Times New Roman"/>
          <w:sz w:val="28"/>
        </w:rPr>
        <w:t>Список использ</w:t>
      </w:r>
      <w:r>
        <w:rPr>
          <w:rFonts w:ascii="Times New Roman" w:hAnsi="Times New Roman"/>
          <w:sz w:val="28"/>
        </w:rPr>
        <w:t>уемых</w:t>
      </w:r>
      <w:r w:rsidRPr="00AE0614">
        <w:rPr>
          <w:rFonts w:ascii="Times New Roman" w:hAnsi="Times New Roman"/>
          <w:sz w:val="28"/>
        </w:rPr>
        <w:t xml:space="preserve"> источников</w:t>
      </w:r>
      <w:r>
        <w:rPr>
          <w:rFonts w:ascii="Times New Roman" w:hAnsi="Times New Roman"/>
          <w:sz w:val="28"/>
        </w:rPr>
        <w:t>.</w:t>
      </w:r>
    </w:p>
    <w:p w:rsidR="00E66CEC" w:rsidRPr="00AE0614" w:rsidRDefault="00E66CEC" w:rsidP="00E66CE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Приложение.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Требования к оформлению отчета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179DD">
        <w:rPr>
          <w:rFonts w:ascii="Times New Roman" w:hAnsi="Times New Roman"/>
          <w:sz w:val="28"/>
        </w:rPr>
        <w:t>Отчет о</w:t>
      </w:r>
      <w:r>
        <w:rPr>
          <w:rFonts w:ascii="Times New Roman" w:hAnsi="Times New Roman"/>
          <w:sz w:val="28"/>
        </w:rPr>
        <w:t xml:space="preserve"> преддипломной практике оформляется в соответствии с требованиями ГОСТ </w:t>
      </w:r>
      <w:r w:rsidRPr="008D1339">
        <w:rPr>
          <w:rFonts w:ascii="Times New Roman" w:hAnsi="Times New Roman"/>
          <w:sz w:val="28"/>
        </w:rPr>
        <w:t xml:space="preserve">7.32-2017 </w:t>
      </w:r>
      <w:r>
        <w:rPr>
          <w:rFonts w:ascii="Times New Roman" w:hAnsi="Times New Roman"/>
          <w:sz w:val="28"/>
        </w:rPr>
        <w:t xml:space="preserve">«Система стандартов по информации, </w:t>
      </w:r>
      <w:r>
        <w:rPr>
          <w:rFonts w:ascii="Times New Roman" w:hAnsi="Times New Roman"/>
          <w:sz w:val="28"/>
        </w:rPr>
        <w:lastRenderedPageBreak/>
        <w:t>библиотечному и издательскому делу</w:t>
      </w:r>
      <w:r w:rsidRPr="008D1339">
        <w:rPr>
          <w:rFonts w:ascii="Times New Roman" w:hAnsi="Times New Roman"/>
          <w:sz w:val="28"/>
        </w:rPr>
        <w:t>. Отчет по научно-исследовательской работе. Структура и правила оформления»</w:t>
      </w:r>
      <w:r>
        <w:rPr>
          <w:rFonts w:ascii="Times New Roman" w:hAnsi="Times New Roman"/>
          <w:sz w:val="28"/>
        </w:rPr>
        <w:t xml:space="preserve">. 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F0083">
        <w:rPr>
          <w:rFonts w:ascii="Times New Roman" w:hAnsi="Times New Roman"/>
          <w:sz w:val="28"/>
        </w:rPr>
        <w:t xml:space="preserve">Отчет о </w:t>
      </w:r>
      <w:r>
        <w:rPr>
          <w:rFonts w:ascii="Times New Roman" w:hAnsi="Times New Roman"/>
          <w:sz w:val="28"/>
        </w:rPr>
        <w:t xml:space="preserve">преддипломной практике выполняется </w:t>
      </w:r>
      <w:r w:rsidRPr="00FD7B00">
        <w:rPr>
          <w:rFonts w:ascii="Times New Roman" w:hAnsi="Times New Roman"/>
          <w:sz w:val="28"/>
        </w:rPr>
        <w:t xml:space="preserve">с помощью редактора текста </w:t>
      </w:r>
      <w:proofErr w:type="spellStart"/>
      <w:r w:rsidRPr="00FD7B00">
        <w:rPr>
          <w:rFonts w:ascii="Times New Roman" w:hAnsi="Times New Roman"/>
          <w:sz w:val="28"/>
        </w:rPr>
        <w:t>Word</w:t>
      </w:r>
      <w:proofErr w:type="spellEnd"/>
      <w:r>
        <w:rPr>
          <w:rFonts w:ascii="Times New Roman" w:hAnsi="Times New Roman"/>
          <w:sz w:val="28"/>
        </w:rPr>
        <w:t>. Файл с отчетом сохраняется с названием, имеющим следующую форму: Фамилия</w:t>
      </w:r>
      <w:r w:rsidRPr="001D40B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Pr="001D40B2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О</w:t>
      </w:r>
      <w:r w:rsidRPr="001D40B2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_</w:t>
      </w:r>
      <w:proofErr w:type="spellStart"/>
      <w:r>
        <w:rPr>
          <w:rFonts w:ascii="Times New Roman" w:hAnsi="Times New Roman"/>
          <w:sz w:val="28"/>
        </w:rPr>
        <w:t>группа_производственная</w:t>
      </w:r>
      <w:proofErr w:type="spellEnd"/>
      <w:r>
        <w:rPr>
          <w:rFonts w:ascii="Times New Roman" w:hAnsi="Times New Roman"/>
          <w:sz w:val="28"/>
        </w:rPr>
        <w:t xml:space="preserve"> практика</w:t>
      </w:r>
      <w:r w:rsidRPr="009057D2">
        <w:rPr>
          <w:rFonts w:ascii="Times New Roman" w:hAnsi="Times New Roman"/>
          <w:sz w:val="28"/>
        </w:rPr>
        <w:t>.</w:t>
      </w:r>
      <w:proofErr w:type="spellStart"/>
      <w:r>
        <w:rPr>
          <w:rFonts w:ascii="Times New Roman" w:hAnsi="Times New Roman"/>
          <w:sz w:val="28"/>
          <w:lang w:val="en-US"/>
        </w:rPr>
        <w:t>docx</w:t>
      </w:r>
      <w:proofErr w:type="spellEnd"/>
      <w:r w:rsidRPr="009057D2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Например, Иванов И.И._ЭЭТбд-1601_производственная практика.</w:t>
      </w:r>
      <w:proofErr w:type="spellStart"/>
      <w:r>
        <w:rPr>
          <w:rFonts w:ascii="Times New Roman" w:hAnsi="Times New Roman"/>
          <w:sz w:val="28"/>
          <w:lang w:val="en-US"/>
        </w:rPr>
        <w:t>docx</w:t>
      </w:r>
      <w:proofErr w:type="spellEnd"/>
      <w:r>
        <w:rPr>
          <w:rFonts w:ascii="Times New Roman" w:hAnsi="Times New Roman"/>
          <w:sz w:val="28"/>
        </w:rPr>
        <w:t>.</w:t>
      </w:r>
    </w:p>
    <w:p w:rsidR="00E66CEC" w:rsidRPr="009F0083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Текст набирается </w:t>
      </w:r>
      <w:r w:rsidRPr="009F0083">
        <w:rPr>
          <w:rFonts w:ascii="Times New Roman" w:hAnsi="Times New Roman"/>
          <w:sz w:val="28"/>
        </w:rPr>
        <w:t>на одной стороне листа белой бумаги формата А</w:t>
      </w:r>
      <w:proofErr w:type="gramStart"/>
      <w:r w:rsidRPr="009F0083">
        <w:rPr>
          <w:rFonts w:ascii="Times New Roman" w:hAnsi="Times New Roman"/>
          <w:sz w:val="28"/>
        </w:rPr>
        <w:t>4</w:t>
      </w:r>
      <w:proofErr w:type="gramEnd"/>
      <w:r w:rsidRPr="009F0083">
        <w:rPr>
          <w:rFonts w:ascii="Times New Roman" w:hAnsi="Times New Roman"/>
          <w:sz w:val="28"/>
        </w:rPr>
        <w:t xml:space="preserve"> через полтора интервала.</w:t>
      </w:r>
      <w:r>
        <w:rPr>
          <w:rFonts w:ascii="Times New Roman" w:hAnsi="Times New Roman"/>
          <w:sz w:val="28"/>
        </w:rPr>
        <w:t xml:space="preserve"> </w:t>
      </w:r>
      <w:r w:rsidRPr="00FD7B00">
        <w:rPr>
          <w:rFonts w:ascii="Times New Roman" w:hAnsi="Times New Roman"/>
          <w:sz w:val="28"/>
        </w:rPr>
        <w:t xml:space="preserve">Шрифт – </w:t>
      </w:r>
      <w:proofErr w:type="spellStart"/>
      <w:r w:rsidRPr="00FD7B00">
        <w:rPr>
          <w:rFonts w:ascii="Times New Roman" w:hAnsi="Times New Roman"/>
          <w:sz w:val="28"/>
        </w:rPr>
        <w:t>Times</w:t>
      </w:r>
      <w:proofErr w:type="spellEnd"/>
      <w:r w:rsidRPr="00FD7B00">
        <w:rPr>
          <w:rFonts w:ascii="Times New Roman" w:hAnsi="Times New Roman"/>
          <w:sz w:val="28"/>
        </w:rPr>
        <w:t xml:space="preserve"> </w:t>
      </w:r>
      <w:proofErr w:type="spellStart"/>
      <w:r w:rsidRPr="00FD7B00">
        <w:rPr>
          <w:rFonts w:ascii="Times New Roman" w:hAnsi="Times New Roman"/>
          <w:sz w:val="28"/>
        </w:rPr>
        <w:t>New</w:t>
      </w:r>
      <w:proofErr w:type="spellEnd"/>
      <w:r w:rsidRPr="00FD7B00">
        <w:rPr>
          <w:rFonts w:ascii="Times New Roman" w:hAnsi="Times New Roman"/>
          <w:sz w:val="28"/>
        </w:rPr>
        <w:t xml:space="preserve"> </w:t>
      </w:r>
      <w:proofErr w:type="spellStart"/>
      <w:r w:rsidRPr="00FD7B00">
        <w:rPr>
          <w:rFonts w:ascii="Times New Roman" w:hAnsi="Times New Roman"/>
          <w:sz w:val="28"/>
        </w:rPr>
        <w:t>Roman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gramStart"/>
      <w:r w:rsidRPr="009F0083">
        <w:rPr>
          <w:rFonts w:ascii="Times New Roman" w:hAnsi="Times New Roman"/>
          <w:sz w:val="28"/>
        </w:rPr>
        <w:t xml:space="preserve">Цвет шрифта </w:t>
      </w:r>
      <w:r>
        <w:rPr>
          <w:rFonts w:ascii="Times New Roman" w:hAnsi="Times New Roman"/>
          <w:sz w:val="28"/>
        </w:rPr>
        <w:t>– черный</w:t>
      </w:r>
      <w:r w:rsidRPr="009F0083">
        <w:rPr>
          <w:rFonts w:ascii="Times New Roman" w:hAnsi="Times New Roman"/>
          <w:sz w:val="28"/>
        </w:rPr>
        <w:t>, размер шрифта</w:t>
      </w:r>
      <w:r>
        <w:rPr>
          <w:rFonts w:ascii="Times New Roman" w:hAnsi="Times New Roman"/>
          <w:sz w:val="28"/>
        </w:rPr>
        <w:t xml:space="preserve"> –</w:t>
      </w:r>
      <w:r w:rsidRPr="009F0083">
        <w:rPr>
          <w:rFonts w:ascii="Times New Roman" w:hAnsi="Times New Roman"/>
          <w:sz w:val="28"/>
        </w:rPr>
        <w:t xml:space="preserve"> 14 пт.</w:t>
      </w:r>
      <w:r>
        <w:rPr>
          <w:rFonts w:ascii="Times New Roman" w:hAnsi="Times New Roman"/>
          <w:sz w:val="28"/>
        </w:rPr>
        <w:t xml:space="preserve"> </w:t>
      </w:r>
      <w:r w:rsidRPr="009F0083">
        <w:rPr>
          <w:rFonts w:ascii="Times New Roman" w:hAnsi="Times New Roman"/>
          <w:sz w:val="28"/>
        </w:rPr>
        <w:t xml:space="preserve">Текст </w:t>
      </w:r>
      <w:r>
        <w:rPr>
          <w:rFonts w:ascii="Times New Roman" w:hAnsi="Times New Roman"/>
          <w:sz w:val="28"/>
        </w:rPr>
        <w:t>печатается с соблюдением следующих размеров</w:t>
      </w:r>
      <w:r w:rsidRPr="009F0083">
        <w:rPr>
          <w:rFonts w:ascii="Times New Roman" w:hAnsi="Times New Roman"/>
          <w:sz w:val="28"/>
        </w:rPr>
        <w:t xml:space="preserve"> полей: левое </w:t>
      </w:r>
      <w:r>
        <w:rPr>
          <w:rFonts w:ascii="Times New Roman" w:hAnsi="Times New Roman"/>
          <w:sz w:val="28"/>
        </w:rPr>
        <w:t>–</w:t>
      </w:r>
      <w:r w:rsidRPr="009F0083">
        <w:rPr>
          <w:rFonts w:ascii="Times New Roman" w:hAnsi="Times New Roman"/>
          <w:sz w:val="28"/>
        </w:rPr>
        <w:t xml:space="preserve"> 30 мм, правое </w:t>
      </w:r>
      <w:r>
        <w:rPr>
          <w:rFonts w:ascii="Times New Roman" w:hAnsi="Times New Roman"/>
          <w:sz w:val="28"/>
        </w:rPr>
        <w:t>–</w:t>
      </w:r>
      <w:r w:rsidRPr="009F0083">
        <w:rPr>
          <w:rFonts w:ascii="Times New Roman" w:hAnsi="Times New Roman"/>
          <w:sz w:val="28"/>
        </w:rPr>
        <w:t xml:space="preserve"> 15 мм, верхнее и нижнее </w:t>
      </w:r>
      <w:r>
        <w:rPr>
          <w:rFonts w:ascii="Times New Roman" w:hAnsi="Times New Roman"/>
          <w:sz w:val="28"/>
        </w:rPr>
        <w:t>–</w:t>
      </w:r>
      <w:r w:rsidRPr="009F0083">
        <w:rPr>
          <w:rFonts w:ascii="Times New Roman" w:hAnsi="Times New Roman"/>
          <w:sz w:val="28"/>
        </w:rPr>
        <w:t xml:space="preserve"> 20 мм.</w:t>
      </w:r>
      <w:proofErr w:type="gramEnd"/>
      <w:r w:rsidRPr="009F0083">
        <w:rPr>
          <w:rFonts w:ascii="Times New Roman" w:hAnsi="Times New Roman"/>
          <w:sz w:val="28"/>
        </w:rPr>
        <w:t xml:space="preserve"> Абзацный отступ </w:t>
      </w:r>
      <w:r>
        <w:rPr>
          <w:rFonts w:ascii="Times New Roman" w:hAnsi="Times New Roman"/>
          <w:sz w:val="28"/>
        </w:rPr>
        <w:t>–</w:t>
      </w:r>
      <w:r w:rsidRPr="009F0083">
        <w:rPr>
          <w:rFonts w:ascii="Times New Roman" w:hAnsi="Times New Roman"/>
          <w:sz w:val="28"/>
        </w:rPr>
        <w:t>1,25 см.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Имеющиеся и</w:t>
      </w:r>
      <w:r w:rsidRPr="009F0083">
        <w:rPr>
          <w:rFonts w:ascii="Times New Roman" w:hAnsi="Times New Roman"/>
          <w:sz w:val="28"/>
        </w:rPr>
        <w:t xml:space="preserve">ллюстрации </w:t>
      </w:r>
      <w:r>
        <w:rPr>
          <w:rFonts w:ascii="Times New Roman" w:hAnsi="Times New Roman"/>
          <w:sz w:val="28"/>
        </w:rPr>
        <w:t>располагаются</w:t>
      </w:r>
      <w:r w:rsidRPr="009F0083">
        <w:rPr>
          <w:rFonts w:ascii="Times New Roman" w:hAnsi="Times New Roman"/>
          <w:sz w:val="28"/>
        </w:rPr>
        <w:t xml:space="preserve"> непосредственно после текста, где они упоминаются впервые</w:t>
      </w:r>
      <w:r>
        <w:rPr>
          <w:rFonts w:ascii="Times New Roman" w:hAnsi="Times New Roman"/>
          <w:sz w:val="28"/>
        </w:rPr>
        <w:t>. Ч</w:t>
      </w:r>
      <w:r w:rsidRPr="009F0083">
        <w:rPr>
          <w:rFonts w:ascii="Times New Roman" w:hAnsi="Times New Roman"/>
          <w:sz w:val="28"/>
        </w:rPr>
        <w:t>ертежи, графики, диаграммы</w:t>
      </w:r>
      <w:r>
        <w:rPr>
          <w:rFonts w:ascii="Times New Roman" w:hAnsi="Times New Roman"/>
          <w:sz w:val="28"/>
        </w:rPr>
        <w:t xml:space="preserve"> и</w:t>
      </w:r>
      <w:r w:rsidRPr="009F0083">
        <w:rPr>
          <w:rFonts w:ascii="Times New Roman" w:hAnsi="Times New Roman"/>
          <w:sz w:val="28"/>
        </w:rPr>
        <w:t xml:space="preserve"> схемы</w:t>
      </w:r>
      <w:r>
        <w:rPr>
          <w:rFonts w:ascii="Times New Roman" w:hAnsi="Times New Roman"/>
          <w:sz w:val="28"/>
        </w:rPr>
        <w:t xml:space="preserve"> оформляются в соответствии с </w:t>
      </w:r>
      <w:r w:rsidRPr="009F0083">
        <w:rPr>
          <w:rFonts w:ascii="Times New Roman" w:hAnsi="Times New Roman"/>
          <w:sz w:val="28"/>
        </w:rPr>
        <w:t>требованиям</w:t>
      </w:r>
      <w:r>
        <w:rPr>
          <w:rFonts w:ascii="Times New Roman" w:hAnsi="Times New Roman"/>
          <w:sz w:val="28"/>
        </w:rPr>
        <w:t>и</w:t>
      </w:r>
      <w:r w:rsidRPr="009F0083">
        <w:rPr>
          <w:rFonts w:ascii="Times New Roman" w:hAnsi="Times New Roman"/>
          <w:sz w:val="28"/>
        </w:rPr>
        <w:t xml:space="preserve"> стандартов Единой системы конструкторской документации (</w:t>
      </w:r>
      <w:hyperlink r:id="rId6" w:history="1">
        <w:r w:rsidRPr="009F0083">
          <w:rPr>
            <w:rFonts w:ascii="Times New Roman" w:hAnsi="Times New Roman"/>
            <w:sz w:val="28"/>
          </w:rPr>
          <w:t>ЕСКД</w:t>
        </w:r>
      </w:hyperlink>
      <w:r w:rsidRPr="009F0083"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</w:t>
      </w:r>
      <w:r w:rsidRPr="009F0083">
        <w:rPr>
          <w:rFonts w:ascii="Times New Roman" w:hAnsi="Times New Roman"/>
          <w:sz w:val="28"/>
        </w:rPr>
        <w:t>Количество иллюстраций должно быть достаточным для пояснения излагаемого текста отчета. Иллюстрации</w:t>
      </w:r>
      <w:r>
        <w:rPr>
          <w:rFonts w:ascii="Times New Roman" w:hAnsi="Times New Roman"/>
          <w:sz w:val="28"/>
        </w:rPr>
        <w:t xml:space="preserve"> нумеруются </w:t>
      </w:r>
      <w:r w:rsidRPr="009F0083">
        <w:rPr>
          <w:rFonts w:ascii="Times New Roman" w:hAnsi="Times New Roman"/>
          <w:sz w:val="28"/>
        </w:rPr>
        <w:t>арабскими цифрами</w:t>
      </w:r>
      <w:r>
        <w:rPr>
          <w:rFonts w:ascii="Times New Roman" w:hAnsi="Times New Roman"/>
          <w:sz w:val="28"/>
        </w:rPr>
        <w:t>.</w:t>
      </w:r>
      <w:r w:rsidRPr="009F008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Номер ставится после слова «Рисунок». Далее через тире с заглавной буквы приводится название рисунка. Например, «</w:t>
      </w:r>
      <w:r w:rsidRPr="009F0083">
        <w:rPr>
          <w:rFonts w:ascii="Times New Roman" w:hAnsi="Times New Roman"/>
          <w:sz w:val="28"/>
        </w:rPr>
        <w:t xml:space="preserve">Рисунок 1 </w:t>
      </w:r>
      <w:r>
        <w:rPr>
          <w:rFonts w:ascii="Times New Roman" w:hAnsi="Times New Roman"/>
          <w:sz w:val="28"/>
        </w:rPr>
        <w:t>–</w:t>
      </w:r>
      <w:r w:rsidRPr="009F008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Однолинейная схема электрической сети». </w:t>
      </w:r>
      <w:r w:rsidRPr="009F0083">
        <w:rPr>
          <w:rFonts w:ascii="Times New Roman" w:hAnsi="Times New Roman"/>
          <w:sz w:val="28"/>
        </w:rPr>
        <w:t xml:space="preserve">На все иллюстрации в отчете </w:t>
      </w:r>
      <w:r>
        <w:rPr>
          <w:rFonts w:ascii="Times New Roman" w:hAnsi="Times New Roman"/>
          <w:sz w:val="28"/>
        </w:rPr>
        <w:t>делаются</w:t>
      </w:r>
      <w:r w:rsidRPr="009F0083">
        <w:rPr>
          <w:rFonts w:ascii="Times New Roman" w:hAnsi="Times New Roman"/>
          <w:sz w:val="28"/>
        </w:rPr>
        <w:t xml:space="preserve"> ссылки. </w:t>
      </w:r>
      <w:r>
        <w:rPr>
          <w:rFonts w:ascii="Times New Roman" w:hAnsi="Times New Roman"/>
          <w:sz w:val="28"/>
        </w:rPr>
        <w:t>Например: «На рисунке 2 приведена однолинейная схема электрической сети ….», «Согласно рисунку 3 …..» и т. п.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F0083">
        <w:rPr>
          <w:rFonts w:ascii="Times New Roman" w:hAnsi="Times New Roman"/>
          <w:sz w:val="28"/>
        </w:rPr>
        <w:t xml:space="preserve">Цифровой материал </w:t>
      </w:r>
      <w:r>
        <w:rPr>
          <w:rFonts w:ascii="Times New Roman" w:hAnsi="Times New Roman"/>
          <w:sz w:val="28"/>
        </w:rPr>
        <w:t>оформляется</w:t>
      </w:r>
      <w:r w:rsidRPr="009F0083">
        <w:rPr>
          <w:rFonts w:ascii="Times New Roman" w:hAnsi="Times New Roman"/>
          <w:sz w:val="28"/>
        </w:rPr>
        <w:t xml:space="preserve"> в виде таблиц. Таблиц</w:t>
      </w:r>
      <w:r>
        <w:rPr>
          <w:rFonts w:ascii="Times New Roman" w:hAnsi="Times New Roman"/>
          <w:sz w:val="28"/>
        </w:rPr>
        <w:t>ы также располагаются сразу</w:t>
      </w:r>
      <w:r w:rsidRPr="009F0083">
        <w:rPr>
          <w:rFonts w:ascii="Times New Roman" w:hAnsi="Times New Roman"/>
          <w:sz w:val="28"/>
        </w:rPr>
        <w:t xml:space="preserve"> после текста, в котором </w:t>
      </w:r>
      <w:r>
        <w:rPr>
          <w:rFonts w:ascii="Times New Roman" w:hAnsi="Times New Roman"/>
          <w:sz w:val="28"/>
        </w:rPr>
        <w:t>о них</w:t>
      </w:r>
      <w:r w:rsidRPr="009F0083">
        <w:rPr>
          <w:rFonts w:ascii="Times New Roman" w:hAnsi="Times New Roman"/>
          <w:sz w:val="28"/>
        </w:rPr>
        <w:t xml:space="preserve"> упоминается впервые</w:t>
      </w:r>
      <w:r>
        <w:rPr>
          <w:rFonts w:ascii="Times New Roman" w:hAnsi="Times New Roman"/>
          <w:sz w:val="28"/>
        </w:rPr>
        <w:t xml:space="preserve">. </w:t>
      </w:r>
      <w:r w:rsidRPr="009F0083">
        <w:rPr>
          <w:rFonts w:ascii="Times New Roman" w:hAnsi="Times New Roman"/>
          <w:sz w:val="28"/>
        </w:rPr>
        <w:t xml:space="preserve">На все таблицы в отчете </w:t>
      </w:r>
      <w:r>
        <w:rPr>
          <w:rFonts w:ascii="Times New Roman" w:hAnsi="Times New Roman"/>
          <w:sz w:val="28"/>
        </w:rPr>
        <w:t xml:space="preserve">даются ссылки. Таблицы нумеруются арабскими цифрами, которые ставятся стразу за словом «Таблица». Далее, через тире, приводится название таблицы. Обозначение таблицы выполняется </w:t>
      </w:r>
      <w:r w:rsidRPr="009F0083">
        <w:rPr>
          <w:rFonts w:ascii="Times New Roman" w:hAnsi="Times New Roman"/>
          <w:sz w:val="28"/>
        </w:rPr>
        <w:t>без абзацного отступа</w:t>
      </w:r>
      <w:r>
        <w:rPr>
          <w:rFonts w:ascii="Times New Roman" w:hAnsi="Times New Roman"/>
          <w:sz w:val="28"/>
        </w:rPr>
        <w:t xml:space="preserve"> и помещается над ней слева. Например, «Таблица 1 – Параметры воздушной линии». </w:t>
      </w:r>
      <w:r w:rsidRPr="009F0083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>звание</w:t>
      </w:r>
      <w:r w:rsidRPr="009F0083">
        <w:rPr>
          <w:rFonts w:ascii="Times New Roman" w:hAnsi="Times New Roman"/>
          <w:sz w:val="28"/>
        </w:rPr>
        <w:t xml:space="preserve"> таблицы </w:t>
      </w:r>
      <w:r>
        <w:rPr>
          <w:rFonts w:ascii="Times New Roman" w:hAnsi="Times New Roman"/>
          <w:sz w:val="28"/>
        </w:rPr>
        <w:t>выполняется</w:t>
      </w:r>
      <w:r w:rsidRPr="009F0083">
        <w:rPr>
          <w:rFonts w:ascii="Times New Roman" w:hAnsi="Times New Roman"/>
          <w:sz w:val="28"/>
        </w:rPr>
        <w:t xml:space="preserve"> с прописной буквы без точки в конце.</w:t>
      </w:r>
    </w:p>
    <w:p w:rsidR="00E66CEC" w:rsidRPr="00CF4E8D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966C11">
        <w:rPr>
          <w:rFonts w:ascii="Times New Roman" w:hAnsi="Times New Roman"/>
          <w:b/>
          <w:sz w:val="28"/>
        </w:rPr>
        <w:lastRenderedPageBreak/>
        <w:t xml:space="preserve">3. </w:t>
      </w:r>
      <w:r w:rsidRPr="00CF4E8D">
        <w:rPr>
          <w:rFonts w:ascii="Times New Roman" w:hAnsi="Times New Roman"/>
          <w:b/>
          <w:sz w:val="28"/>
        </w:rPr>
        <w:t>Описание структурных элементов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41399B">
        <w:rPr>
          <w:rFonts w:ascii="Times New Roman" w:hAnsi="Times New Roman"/>
          <w:i/>
          <w:sz w:val="28"/>
        </w:rPr>
        <w:t>3.1. Титульный лист</w:t>
      </w:r>
    </w:p>
    <w:p w:rsidR="00E66CEC" w:rsidRPr="00CF4E8D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F4E8D">
        <w:rPr>
          <w:rFonts w:ascii="Times New Roman" w:hAnsi="Times New Roman"/>
          <w:sz w:val="28"/>
        </w:rPr>
        <w:t xml:space="preserve">Титульный лист является первой страницей </w:t>
      </w:r>
      <w:r>
        <w:rPr>
          <w:rFonts w:ascii="Times New Roman" w:hAnsi="Times New Roman"/>
          <w:sz w:val="28"/>
        </w:rPr>
        <w:t>отчета о практике</w:t>
      </w:r>
      <w:r w:rsidRPr="00CF4E8D">
        <w:rPr>
          <w:rFonts w:ascii="Times New Roman" w:hAnsi="Times New Roman"/>
          <w:sz w:val="28"/>
        </w:rPr>
        <w:t xml:space="preserve">. Он оформляется на стандартном бланке и содержит наименование кафедры, </w:t>
      </w:r>
      <w:r>
        <w:rPr>
          <w:rFonts w:ascii="Times New Roman" w:hAnsi="Times New Roman"/>
          <w:sz w:val="28"/>
        </w:rPr>
        <w:t xml:space="preserve">наименование института, </w:t>
      </w:r>
      <w:r w:rsidRPr="00CF4E8D">
        <w:rPr>
          <w:rFonts w:ascii="Times New Roman" w:hAnsi="Times New Roman"/>
          <w:sz w:val="28"/>
        </w:rPr>
        <w:t>наименование вида практики, направление подготовки (специальность), фамилию, имя, отчество студента, Ф.</w:t>
      </w:r>
      <w:r>
        <w:rPr>
          <w:rFonts w:ascii="Times New Roman" w:hAnsi="Times New Roman"/>
          <w:sz w:val="28"/>
        </w:rPr>
        <w:t xml:space="preserve"> </w:t>
      </w:r>
      <w:r w:rsidRPr="00CF4E8D">
        <w:rPr>
          <w:rFonts w:ascii="Times New Roman" w:hAnsi="Times New Roman"/>
          <w:sz w:val="28"/>
        </w:rPr>
        <w:t>И.</w:t>
      </w:r>
      <w:r>
        <w:rPr>
          <w:rFonts w:ascii="Times New Roman" w:hAnsi="Times New Roman"/>
          <w:sz w:val="28"/>
        </w:rPr>
        <w:t xml:space="preserve"> </w:t>
      </w:r>
      <w:r w:rsidRPr="00CF4E8D">
        <w:rPr>
          <w:rFonts w:ascii="Times New Roman" w:hAnsi="Times New Roman"/>
          <w:sz w:val="28"/>
        </w:rPr>
        <w:t xml:space="preserve">О. руководителя практики от </w:t>
      </w:r>
      <w:r>
        <w:rPr>
          <w:rFonts w:ascii="Times New Roman" w:hAnsi="Times New Roman"/>
          <w:sz w:val="28"/>
        </w:rPr>
        <w:t>университета</w:t>
      </w:r>
      <w:r w:rsidRPr="00CF4E8D">
        <w:rPr>
          <w:rFonts w:ascii="Times New Roman" w:hAnsi="Times New Roman"/>
          <w:sz w:val="28"/>
        </w:rPr>
        <w:t>, Ф.</w:t>
      </w:r>
      <w:r>
        <w:rPr>
          <w:rFonts w:ascii="Times New Roman" w:hAnsi="Times New Roman"/>
          <w:sz w:val="28"/>
        </w:rPr>
        <w:t xml:space="preserve"> </w:t>
      </w:r>
      <w:r w:rsidRPr="00CF4E8D">
        <w:rPr>
          <w:rFonts w:ascii="Times New Roman" w:hAnsi="Times New Roman"/>
          <w:sz w:val="28"/>
        </w:rPr>
        <w:t>И.</w:t>
      </w:r>
      <w:r>
        <w:rPr>
          <w:rFonts w:ascii="Times New Roman" w:hAnsi="Times New Roman"/>
          <w:sz w:val="28"/>
        </w:rPr>
        <w:t xml:space="preserve"> </w:t>
      </w:r>
      <w:r w:rsidRPr="00CF4E8D">
        <w:rPr>
          <w:rFonts w:ascii="Times New Roman" w:hAnsi="Times New Roman"/>
          <w:sz w:val="28"/>
        </w:rPr>
        <w:t xml:space="preserve">О. руководителя практики от </w:t>
      </w:r>
      <w:r>
        <w:rPr>
          <w:rFonts w:ascii="Times New Roman" w:hAnsi="Times New Roman"/>
          <w:sz w:val="28"/>
        </w:rPr>
        <w:t>организации</w:t>
      </w:r>
      <w:r w:rsidRPr="00CF4E8D">
        <w:rPr>
          <w:rFonts w:ascii="Times New Roman" w:hAnsi="Times New Roman"/>
          <w:sz w:val="28"/>
        </w:rPr>
        <w:t>.</w:t>
      </w:r>
    </w:p>
    <w:p w:rsidR="00E66CEC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3.2. </w:t>
      </w:r>
      <w:r w:rsidRPr="0041399B">
        <w:rPr>
          <w:rFonts w:ascii="Times New Roman" w:hAnsi="Times New Roman"/>
          <w:i/>
          <w:sz w:val="28"/>
        </w:rPr>
        <w:t>Акт о прохождении практики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Данный документ заверяется печатью руководителем практики от организации.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3.3</w:t>
      </w:r>
      <w:r w:rsidRPr="0041399B">
        <w:rPr>
          <w:rFonts w:ascii="Times New Roman" w:hAnsi="Times New Roman"/>
          <w:i/>
          <w:sz w:val="28"/>
        </w:rPr>
        <w:t>. График проведения практики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1399B">
        <w:rPr>
          <w:rFonts w:ascii="Times New Roman" w:hAnsi="Times New Roman"/>
          <w:sz w:val="28"/>
        </w:rPr>
        <w:t xml:space="preserve">Оформляется на отдельной странице в табличной форме. В </w:t>
      </w:r>
      <w:r>
        <w:rPr>
          <w:rFonts w:ascii="Times New Roman" w:hAnsi="Times New Roman"/>
          <w:sz w:val="28"/>
        </w:rPr>
        <w:t>таблице</w:t>
      </w:r>
      <w:r w:rsidRPr="0041399B">
        <w:rPr>
          <w:rFonts w:ascii="Times New Roman" w:hAnsi="Times New Roman"/>
          <w:sz w:val="28"/>
        </w:rPr>
        <w:t xml:space="preserve"> должны быть указаны верные сроки прохождения практики и основные запланированные на организационном собрании мероприятия. </w:t>
      </w:r>
      <w:r>
        <w:rPr>
          <w:rFonts w:ascii="Times New Roman" w:hAnsi="Times New Roman"/>
          <w:sz w:val="28"/>
        </w:rPr>
        <w:t>Г</w:t>
      </w:r>
      <w:r w:rsidRPr="0041399B">
        <w:rPr>
          <w:rFonts w:ascii="Times New Roman" w:hAnsi="Times New Roman"/>
          <w:sz w:val="28"/>
        </w:rPr>
        <w:t>рафик</w:t>
      </w:r>
      <w:r>
        <w:rPr>
          <w:rFonts w:ascii="Times New Roman" w:hAnsi="Times New Roman"/>
          <w:sz w:val="28"/>
        </w:rPr>
        <w:t xml:space="preserve"> проведения практики </w:t>
      </w:r>
      <w:r w:rsidRPr="0041399B">
        <w:rPr>
          <w:rFonts w:ascii="Times New Roman" w:hAnsi="Times New Roman"/>
          <w:sz w:val="28"/>
        </w:rPr>
        <w:t xml:space="preserve">должен включать не менее </w:t>
      </w:r>
      <w:r>
        <w:rPr>
          <w:rFonts w:ascii="Times New Roman" w:hAnsi="Times New Roman"/>
          <w:sz w:val="28"/>
        </w:rPr>
        <w:t>трех</w:t>
      </w:r>
      <w:r w:rsidRPr="0041399B">
        <w:rPr>
          <w:rFonts w:ascii="Times New Roman" w:hAnsi="Times New Roman"/>
          <w:sz w:val="28"/>
        </w:rPr>
        <w:t xml:space="preserve"> пунктов, охватывающих </w:t>
      </w:r>
      <w:r>
        <w:rPr>
          <w:rFonts w:ascii="Times New Roman" w:hAnsi="Times New Roman"/>
          <w:sz w:val="28"/>
        </w:rPr>
        <w:t>всю продолжительность практики.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41399B">
        <w:rPr>
          <w:rFonts w:ascii="Times New Roman" w:hAnsi="Times New Roman"/>
          <w:i/>
          <w:sz w:val="28"/>
        </w:rPr>
        <w:t>3.</w:t>
      </w:r>
      <w:r>
        <w:rPr>
          <w:rFonts w:ascii="Times New Roman" w:hAnsi="Times New Roman"/>
          <w:i/>
          <w:sz w:val="28"/>
        </w:rPr>
        <w:t>4</w:t>
      </w:r>
      <w:r w:rsidRPr="0041399B">
        <w:rPr>
          <w:rFonts w:ascii="Times New Roman" w:hAnsi="Times New Roman"/>
          <w:i/>
          <w:sz w:val="28"/>
        </w:rPr>
        <w:t>. Основная часть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1399B">
        <w:rPr>
          <w:rFonts w:ascii="Times New Roman" w:hAnsi="Times New Roman"/>
          <w:sz w:val="28"/>
        </w:rPr>
        <w:t xml:space="preserve">Содержание этой части может варьироваться в зависимости от места прохождения практики и выполняемых работ. 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41399B">
        <w:rPr>
          <w:rFonts w:ascii="Times New Roman" w:hAnsi="Times New Roman"/>
          <w:i/>
          <w:sz w:val="28"/>
        </w:rPr>
        <w:t>3.</w:t>
      </w:r>
      <w:r>
        <w:rPr>
          <w:rFonts w:ascii="Times New Roman" w:hAnsi="Times New Roman"/>
          <w:i/>
          <w:sz w:val="28"/>
        </w:rPr>
        <w:t>5</w:t>
      </w:r>
      <w:r w:rsidRPr="0041399B">
        <w:rPr>
          <w:rFonts w:ascii="Times New Roman" w:hAnsi="Times New Roman"/>
          <w:i/>
          <w:sz w:val="28"/>
        </w:rPr>
        <w:t>. Заключение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1399B">
        <w:rPr>
          <w:rFonts w:ascii="Times New Roman" w:hAnsi="Times New Roman"/>
          <w:sz w:val="28"/>
        </w:rPr>
        <w:t>Делаются выводы о проделанной работе. Краткое описание проделанной работы и полученных результатов, перспектив развития.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41399B">
        <w:rPr>
          <w:rFonts w:ascii="Times New Roman" w:hAnsi="Times New Roman"/>
          <w:i/>
          <w:sz w:val="28"/>
        </w:rPr>
        <w:t>3.</w:t>
      </w:r>
      <w:r>
        <w:rPr>
          <w:rFonts w:ascii="Times New Roman" w:hAnsi="Times New Roman"/>
          <w:i/>
          <w:sz w:val="28"/>
        </w:rPr>
        <w:t>6</w:t>
      </w:r>
      <w:r w:rsidRPr="0041399B">
        <w:rPr>
          <w:rFonts w:ascii="Times New Roman" w:hAnsi="Times New Roman"/>
          <w:i/>
          <w:sz w:val="28"/>
        </w:rPr>
        <w:t>. Список используемых источников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Данный с</w:t>
      </w:r>
      <w:r w:rsidRPr="0041399B">
        <w:rPr>
          <w:rFonts w:ascii="Times New Roman" w:hAnsi="Times New Roman"/>
          <w:sz w:val="28"/>
        </w:rPr>
        <w:t>писок включает источники, которыми пользовался студент, и показывает степень изученности объекта исследования.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41399B">
        <w:rPr>
          <w:rFonts w:ascii="Times New Roman" w:hAnsi="Times New Roman"/>
          <w:i/>
          <w:sz w:val="28"/>
        </w:rPr>
        <w:t>3.</w:t>
      </w:r>
      <w:r>
        <w:rPr>
          <w:rFonts w:ascii="Times New Roman" w:hAnsi="Times New Roman"/>
          <w:i/>
          <w:sz w:val="28"/>
        </w:rPr>
        <w:t>7</w:t>
      </w:r>
      <w:r w:rsidRPr="0041399B">
        <w:rPr>
          <w:rFonts w:ascii="Times New Roman" w:hAnsi="Times New Roman"/>
          <w:i/>
          <w:sz w:val="28"/>
        </w:rPr>
        <w:t>. Приложение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1399B">
        <w:rPr>
          <w:rFonts w:ascii="Times New Roman" w:hAnsi="Times New Roman"/>
          <w:sz w:val="28"/>
        </w:rPr>
        <w:t>В приложени</w:t>
      </w:r>
      <w:r>
        <w:rPr>
          <w:rFonts w:ascii="Times New Roman" w:hAnsi="Times New Roman"/>
          <w:sz w:val="28"/>
        </w:rPr>
        <w:t>е</w:t>
      </w:r>
      <w:r w:rsidRPr="0041399B">
        <w:rPr>
          <w:rFonts w:ascii="Times New Roman" w:hAnsi="Times New Roman"/>
          <w:sz w:val="28"/>
        </w:rPr>
        <w:t xml:space="preserve"> выносится дополнительный иллюстративный и иной материал, имеющий отношение к работе и необходимый для полного ее понимания.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41399B">
        <w:rPr>
          <w:rFonts w:ascii="Times New Roman" w:hAnsi="Times New Roman"/>
          <w:b/>
          <w:sz w:val="28"/>
        </w:rPr>
        <w:lastRenderedPageBreak/>
        <w:t>4. Заключительный этап</w:t>
      </w:r>
    </w:p>
    <w:p w:rsidR="00E66CEC" w:rsidRPr="0041399B" w:rsidRDefault="00E66CEC" w:rsidP="00E66C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1399B">
        <w:rPr>
          <w:rFonts w:ascii="Times New Roman" w:hAnsi="Times New Roman"/>
          <w:sz w:val="28"/>
        </w:rPr>
        <w:t xml:space="preserve">Подготовленный отчет </w:t>
      </w:r>
      <w:r>
        <w:rPr>
          <w:rFonts w:ascii="Times New Roman" w:hAnsi="Times New Roman"/>
          <w:sz w:val="28"/>
        </w:rPr>
        <w:t xml:space="preserve">о производственной практике </w:t>
      </w:r>
      <w:r w:rsidRPr="0041399B">
        <w:rPr>
          <w:rFonts w:ascii="Times New Roman" w:hAnsi="Times New Roman"/>
          <w:sz w:val="28"/>
        </w:rPr>
        <w:t xml:space="preserve">загружается в </w:t>
      </w:r>
      <w:r>
        <w:rPr>
          <w:rFonts w:ascii="Times New Roman" w:hAnsi="Times New Roman"/>
          <w:sz w:val="28"/>
        </w:rPr>
        <w:t xml:space="preserve">учебный </w:t>
      </w:r>
      <w:r w:rsidRPr="0041399B">
        <w:rPr>
          <w:rFonts w:ascii="Times New Roman" w:hAnsi="Times New Roman"/>
          <w:sz w:val="28"/>
        </w:rPr>
        <w:t>курс в установленные сроки для проверки руководителем практики.</w:t>
      </w:r>
    </w:p>
    <w:p w:rsidR="00E66CEC" w:rsidRDefault="00E66CEC" w:rsidP="00E66CE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52525"/>
          <w:sz w:val="28"/>
          <w:szCs w:val="28"/>
          <w:lang w:eastAsia="ru-RU"/>
        </w:rPr>
      </w:pPr>
      <w:r>
        <w:rPr>
          <w:color w:val="252525"/>
          <w:sz w:val="28"/>
          <w:szCs w:val="28"/>
        </w:rPr>
        <w:br w:type="page"/>
      </w:r>
    </w:p>
    <w:p w:rsidR="00E66CEC" w:rsidRDefault="00E66CEC" w:rsidP="00E66CEC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Бланк выполнения задания 2</w:t>
      </w:r>
    </w:p>
    <w:p w:rsidR="00E66CEC" w:rsidRPr="00A8467B" w:rsidRDefault="00E66CEC" w:rsidP="00E66CEC">
      <w:pPr>
        <w:spacing w:before="240" w:after="0" w:line="360" w:lineRule="auto"/>
        <w:ind w:left="-57" w:right="-57"/>
        <w:jc w:val="center"/>
        <w:rPr>
          <w:rFonts w:ascii="Times New Roman" w:hAnsi="Times New Roman"/>
          <w:sz w:val="24"/>
          <w:szCs w:val="24"/>
        </w:rPr>
      </w:pPr>
      <w:r w:rsidRPr="00A8467B">
        <w:rPr>
          <w:rFonts w:ascii="Times New Roman" w:hAnsi="Times New Roman"/>
          <w:sz w:val="24"/>
          <w:szCs w:val="24"/>
        </w:rPr>
        <w:t>МИНИСТЕРСТВО НАУКИ И ВЫСШЕГО ОБРАЗОВАНИЯ РОССИЙСКОЙ ФЕДЕРАЦИИ</w:t>
      </w:r>
    </w:p>
    <w:p w:rsidR="00E66CEC" w:rsidRPr="00D14127" w:rsidRDefault="00E66CEC" w:rsidP="00E66CEC">
      <w:pPr>
        <w:spacing w:after="0" w:line="360" w:lineRule="auto"/>
        <w:jc w:val="center"/>
        <w:rPr>
          <w:rFonts w:ascii="Times New Roman" w:hAnsi="Times New Roman"/>
          <w:sz w:val="28"/>
        </w:rPr>
      </w:pPr>
      <w:r w:rsidRPr="00D14127">
        <w:rPr>
          <w:rFonts w:ascii="Times New Roman" w:hAnsi="Times New Roman"/>
          <w:sz w:val="28"/>
        </w:rPr>
        <w:t>федеральное государственное бюджетное образовательное учреждение</w:t>
      </w:r>
    </w:p>
    <w:p w:rsidR="00E66CEC" w:rsidRPr="00D14127" w:rsidRDefault="00E66CEC" w:rsidP="00E66CEC">
      <w:pPr>
        <w:spacing w:after="0" w:line="360" w:lineRule="auto"/>
        <w:jc w:val="center"/>
        <w:rPr>
          <w:rFonts w:ascii="Times New Roman" w:hAnsi="Times New Roman"/>
          <w:sz w:val="28"/>
        </w:rPr>
      </w:pPr>
      <w:r w:rsidRPr="00D14127">
        <w:rPr>
          <w:rFonts w:ascii="Times New Roman" w:hAnsi="Times New Roman"/>
          <w:sz w:val="28"/>
        </w:rPr>
        <w:t>высшего образования</w:t>
      </w:r>
    </w:p>
    <w:p w:rsidR="00E66CEC" w:rsidRDefault="00E66CEC" w:rsidP="00E66CEC">
      <w:pPr>
        <w:spacing w:after="0" w:line="360" w:lineRule="auto"/>
        <w:jc w:val="center"/>
        <w:rPr>
          <w:rFonts w:ascii="Times New Roman" w:hAnsi="Times New Roman"/>
          <w:sz w:val="28"/>
        </w:rPr>
      </w:pPr>
      <w:r w:rsidRPr="00D14127">
        <w:rPr>
          <w:rFonts w:ascii="Times New Roman" w:hAnsi="Times New Roman"/>
          <w:sz w:val="28"/>
        </w:rPr>
        <w:t>«Тольяттинский государственный университет»</w:t>
      </w: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Институт химии и энергетики</w:t>
      </w:r>
    </w:p>
    <w:p w:rsidR="00E66CEC" w:rsidRPr="002435B4" w:rsidRDefault="00E66CEC" w:rsidP="00E66CE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2435B4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н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аименование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института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 «Электроснабжение и электротехника»</w:t>
      </w:r>
    </w:p>
    <w:p w:rsidR="00E66CEC" w:rsidRPr="002435B4" w:rsidRDefault="00E66CEC" w:rsidP="00E66CE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2435B4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н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аименование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кафедры, центра, департамента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:rsidR="00E66CEC" w:rsidRDefault="00E66CEC" w:rsidP="00E66CEC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14127">
        <w:rPr>
          <w:rFonts w:ascii="Times New Roman" w:hAnsi="Times New Roman"/>
          <w:b/>
          <w:sz w:val="28"/>
        </w:rPr>
        <w:t>ОТЧЕТ</w:t>
      </w: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Производственная практика (проектная практика)</w:t>
      </w:r>
    </w:p>
    <w:p w:rsidR="00E66CEC" w:rsidRPr="002435B4" w:rsidRDefault="00E66CEC" w:rsidP="00E66CE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2435B4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н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аименование практики)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6596B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sz w:val="28"/>
        </w:rPr>
        <w:t xml:space="preserve">ОБУЧАЮЩЕГОСЯ </w:t>
      </w:r>
      <w:r w:rsidRPr="00D6596B">
        <w:rPr>
          <w:rFonts w:ascii="Times New Roman" w:hAnsi="Times New Roman"/>
          <w:sz w:val="28"/>
          <w:u w:val="single"/>
        </w:rPr>
        <w:tab/>
      </w:r>
      <w:r w:rsidRPr="00D6596B">
        <w:rPr>
          <w:rFonts w:ascii="Times New Roman" w:hAnsi="Times New Roman"/>
          <w:sz w:val="28"/>
          <w:u w:val="single"/>
        </w:rPr>
        <w:tab/>
      </w:r>
      <w:r w:rsidRPr="00D6596B">
        <w:rPr>
          <w:rFonts w:ascii="Times New Roman" w:hAnsi="Times New Roman"/>
          <w:sz w:val="28"/>
          <w:u w:val="single"/>
        </w:rPr>
        <w:tab/>
      </w:r>
      <w:r w:rsidRPr="00D6596B">
        <w:rPr>
          <w:rFonts w:ascii="Times New Roman" w:hAnsi="Times New Roman"/>
          <w:sz w:val="28"/>
          <w:u w:val="single"/>
        </w:rPr>
        <w:tab/>
      </w:r>
      <w:r w:rsidRPr="00D6596B">
        <w:rPr>
          <w:rFonts w:ascii="Times New Roman" w:hAnsi="Times New Roman"/>
          <w:sz w:val="28"/>
          <w:u w:val="single"/>
        </w:rPr>
        <w:tab/>
      </w:r>
    </w:p>
    <w:p w:rsidR="00E66CEC" w:rsidRPr="00D14127" w:rsidRDefault="00E66CEC" w:rsidP="00E66CEC">
      <w:pPr>
        <w:spacing w:after="0" w:line="240" w:lineRule="auto"/>
        <w:ind w:left="2835" w:firstLine="708"/>
        <w:rPr>
          <w:rFonts w:ascii="Times New Roman" w:hAnsi="Times New Roman"/>
          <w:i/>
          <w:sz w:val="28"/>
          <w:vertAlign w:val="superscript"/>
        </w:rPr>
      </w:pPr>
      <w:r w:rsidRPr="00D14127">
        <w:rPr>
          <w:rFonts w:ascii="Times New Roman" w:hAnsi="Times New Roman"/>
          <w:i/>
          <w:sz w:val="28"/>
          <w:vertAlign w:val="superscript"/>
        </w:rPr>
        <w:t>(И</w:t>
      </w:r>
      <w:proofErr w:type="gramStart"/>
      <w:r>
        <w:rPr>
          <w:rFonts w:ascii="Times New Roman" w:hAnsi="Times New Roman"/>
          <w:i/>
          <w:sz w:val="28"/>
          <w:vertAlign w:val="superscript"/>
        </w:rPr>
        <w:t xml:space="preserve"> </w:t>
      </w:r>
      <w:r w:rsidRPr="00D14127">
        <w:rPr>
          <w:rFonts w:ascii="Times New Roman" w:hAnsi="Times New Roman"/>
          <w:i/>
          <w:sz w:val="28"/>
          <w:vertAlign w:val="superscript"/>
        </w:rPr>
        <w:t>.</w:t>
      </w:r>
      <w:proofErr w:type="gramEnd"/>
      <w:r w:rsidRPr="00D14127">
        <w:rPr>
          <w:rFonts w:ascii="Times New Roman" w:hAnsi="Times New Roman"/>
          <w:i/>
          <w:sz w:val="28"/>
          <w:vertAlign w:val="superscript"/>
        </w:rPr>
        <w:t>О. Фамилия)</w:t>
      </w:r>
    </w:p>
    <w:p w:rsidR="00E66CEC" w:rsidRPr="00D6596B" w:rsidRDefault="00E66CEC" w:rsidP="00E66CEC">
      <w:pPr>
        <w:spacing w:after="0" w:line="240" w:lineRule="auto"/>
        <w:rPr>
          <w:rFonts w:ascii="Times New Roman" w:hAnsi="Times New Roman"/>
          <w:caps/>
          <w:sz w:val="28"/>
        </w:rPr>
      </w:pPr>
      <w:r w:rsidRPr="00D6596B">
        <w:rPr>
          <w:rFonts w:ascii="Times New Roman" w:hAnsi="Times New Roman"/>
          <w:caps/>
          <w:sz w:val="28"/>
        </w:rPr>
        <w:t>НАПРАВЛЕНИЕ подготовки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sz w:val="28"/>
        </w:rPr>
        <w:t>(</w:t>
      </w:r>
      <w:r w:rsidRPr="00D6596B">
        <w:rPr>
          <w:rFonts w:ascii="Times New Roman" w:hAnsi="Times New Roman"/>
          <w:caps/>
          <w:sz w:val="28"/>
        </w:rPr>
        <w:t>специальность</w:t>
      </w:r>
      <w:r w:rsidRPr="00D6596B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 </w:t>
      </w:r>
      <w:r w:rsidRPr="00D14127">
        <w:rPr>
          <w:rFonts w:ascii="Times New Roman" w:hAnsi="Times New Roman"/>
          <w:sz w:val="28"/>
          <w:u w:val="single"/>
        </w:rPr>
        <w:t>13.03.02 «Электроэнергетика и электротехника»</w:t>
      </w:r>
      <w:r w:rsidRPr="00D14127">
        <w:rPr>
          <w:rFonts w:ascii="Times New Roman" w:hAnsi="Times New Roman"/>
          <w:sz w:val="28"/>
          <w:u w:val="single"/>
        </w:rPr>
        <w:tab/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sz w:val="28"/>
        </w:rPr>
        <w:t>ГРУППА</w:t>
      </w:r>
      <w:r w:rsidRPr="00D6596B">
        <w:rPr>
          <w:rFonts w:ascii="Times New Roman" w:hAnsi="Times New Roman"/>
          <w:sz w:val="28"/>
        </w:rPr>
        <w:tab/>
      </w:r>
      <w:r w:rsidRPr="00D14127">
        <w:rPr>
          <w:rFonts w:ascii="Times New Roman" w:hAnsi="Times New Roman"/>
          <w:sz w:val="28"/>
        </w:rPr>
        <w:t>____________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6596B" w:rsidRDefault="00E66CEC" w:rsidP="00E66CEC">
      <w:pPr>
        <w:spacing w:after="0" w:line="240" w:lineRule="auto"/>
        <w:rPr>
          <w:rFonts w:ascii="Times New Roman" w:hAnsi="Times New Roman"/>
          <w:caps/>
          <w:sz w:val="28"/>
        </w:rPr>
      </w:pPr>
      <w:r w:rsidRPr="00D6596B">
        <w:rPr>
          <w:rFonts w:ascii="Times New Roman" w:hAnsi="Times New Roman"/>
          <w:caps/>
          <w:sz w:val="28"/>
        </w:rPr>
        <w:t>РУКОВОДИТЕЛЬ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caps/>
          <w:sz w:val="28"/>
        </w:rPr>
        <w:t>ПРАКТИКИ от университета:</w:t>
      </w:r>
      <w:r w:rsidRPr="00D14127">
        <w:rPr>
          <w:rFonts w:ascii="Times New Roman" w:hAnsi="Times New Roman"/>
          <w:sz w:val="28"/>
        </w:rPr>
        <w:t xml:space="preserve"> </w:t>
      </w:r>
      <w:r w:rsidRPr="00C85549"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 w:rsidRPr="00497BBF"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 w:rsidRPr="00D14127">
        <w:rPr>
          <w:rFonts w:ascii="Times New Roman" w:hAnsi="Times New Roman"/>
          <w:sz w:val="28"/>
        </w:rPr>
        <w:t xml:space="preserve">     </w:t>
      </w:r>
    </w:p>
    <w:p w:rsidR="00E66CEC" w:rsidRPr="00D6596B" w:rsidRDefault="00E66CEC" w:rsidP="00E66CEC">
      <w:pPr>
        <w:spacing w:after="0" w:line="240" w:lineRule="auto"/>
        <w:ind w:left="1985" w:firstLine="708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</w:t>
      </w:r>
      <w:r w:rsidRPr="00D6596B">
        <w:rPr>
          <w:rFonts w:ascii="Times New Roman" w:hAnsi="Times New Roman"/>
          <w:sz w:val="28"/>
          <w:vertAlign w:val="superscript"/>
        </w:rPr>
        <w:t xml:space="preserve">( фамилия, имя, отчество, должность)  </w:t>
      </w:r>
      <w:r w:rsidRPr="00D6596B">
        <w:rPr>
          <w:rFonts w:ascii="Times New Roman" w:hAnsi="Times New Roman"/>
          <w:sz w:val="28"/>
          <w:vertAlign w:val="superscript"/>
        </w:rPr>
        <w:tab/>
      </w:r>
      <w:r w:rsidRPr="00D6596B">
        <w:rPr>
          <w:rFonts w:ascii="Times New Roman" w:hAnsi="Times New Roman"/>
          <w:sz w:val="28"/>
          <w:vertAlign w:val="superscript"/>
        </w:rPr>
        <w:tab/>
      </w:r>
    </w:p>
    <w:p w:rsidR="00E66CEC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14127">
        <w:rPr>
          <w:rFonts w:ascii="Times New Roman" w:hAnsi="Times New Roman"/>
          <w:sz w:val="28"/>
        </w:rPr>
        <w:t>Руководитель практики от организации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(предприятия, учреждения, сообщества)</w:t>
      </w:r>
    </w:p>
    <w:p w:rsidR="00E66CEC" w:rsidRPr="00D14127" w:rsidRDefault="00E66CEC" w:rsidP="00E66CEC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28"/>
        </w:rPr>
      </w:pPr>
    </w:p>
    <w:p w:rsidR="00E66CEC" w:rsidRPr="00D6596B" w:rsidRDefault="00E66CEC" w:rsidP="00E66CEC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28"/>
        </w:rPr>
      </w:pPr>
    </w:p>
    <w:p w:rsidR="00E66CEC" w:rsidRPr="00D6596B" w:rsidRDefault="00E66CEC" w:rsidP="00E66CEC">
      <w:pPr>
        <w:spacing w:after="0" w:line="240" w:lineRule="auto"/>
        <w:ind w:left="2832" w:firstLine="708"/>
        <w:rPr>
          <w:rFonts w:ascii="Times New Roman" w:hAnsi="Times New Roman"/>
          <w:sz w:val="28"/>
          <w:vertAlign w:val="superscript"/>
        </w:rPr>
      </w:pPr>
      <w:r w:rsidRPr="00D6596B">
        <w:rPr>
          <w:rFonts w:ascii="Times New Roman" w:hAnsi="Times New Roman"/>
          <w:sz w:val="28"/>
          <w:vertAlign w:val="superscript"/>
        </w:rPr>
        <w:t>(фамилия, имя, отчество, должность)</w:t>
      </w: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66CEC" w:rsidRPr="002771AB" w:rsidRDefault="00E66CEC" w:rsidP="00E66C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Тольятти 20____</w:t>
      </w:r>
    </w:p>
    <w:p w:rsidR="00E66CEC" w:rsidRDefault="00E66CEC" w:rsidP="00E66C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E66CEC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6CEC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E0D">
        <w:rPr>
          <w:rFonts w:ascii="Times New Roman" w:eastAsia="Times New Roman" w:hAnsi="Times New Roman"/>
          <w:sz w:val="28"/>
          <w:szCs w:val="28"/>
          <w:lang w:eastAsia="ru-RU"/>
        </w:rPr>
        <w:t>График проведения практики</w:t>
      </w:r>
    </w:p>
    <w:p w:rsidR="00E66CEC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-57" w:type="dxa"/>
        <w:tblLook w:val="04A0" w:firstRow="1" w:lastRow="0" w:firstColumn="1" w:lastColumn="0" w:noHBand="0" w:noVBand="1"/>
      </w:tblPr>
      <w:tblGrid>
        <w:gridCol w:w="1299"/>
        <w:gridCol w:w="4395"/>
        <w:gridCol w:w="3877"/>
      </w:tblGrid>
      <w:tr w:rsidR="00E66CEC" w:rsidTr="005174BD">
        <w:tc>
          <w:tcPr>
            <w:tcW w:w="1299" w:type="dxa"/>
          </w:tcPr>
          <w:p w:rsidR="00E66CEC" w:rsidRPr="00FC4E0D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FC4E0D">
              <w:rPr>
                <w:rFonts w:ascii="Times New Roman" w:eastAsia="Times New Roman" w:hAnsi="Times New Roman"/>
                <w:b/>
                <w:sz w:val="28"/>
                <w:lang w:eastAsia="ru-RU"/>
              </w:rPr>
              <w:t>№</w:t>
            </w:r>
          </w:p>
        </w:tc>
        <w:tc>
          <w:tcPr>
            <w:tcW w:w="4395" w:type="dxa"/>
          </w:tcPr>
          <w:p w:rsidR="00E66CEC" w:rsidRPr="00FC4E0D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FC4E0D">
              <w:rPr>
                <w:rFonts w:ascii="Times New Roman" w:eastAsia="Times New Roman" w:hAnsi="Times New Roman"/>
                <w:b/>
                <w:sz w:val="28"/>
                <w:lang w:eastAsia="ru-RU"/>
              </w:rPr>
              <w:t>Этап прохождения практики (наименование)</w:t>
            </w:r>
          </w:p>
        </w:tc>
        <w:tc>
          <w:tcPr>
            <w:tcW w:w="3877" w:type="dxa"/>
          </w:tcPr>
          <w:p w:rsidR="00E66CEC" w:rsidRPr="00FC4E0D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FC4E0D">
              <w:rPr>
                <w:rFonts w:ascii="Times New Roman" w:eastAsia="Times New Roman" w:hAnsi="Times New Roman"/>
                <w:b/>
                <w:sz w:val="28"/>
                <w:lang w:eastAsia="ru-RU"/>
              </w:rPr>
              <w:t>Период (номер недели практики)</w:t>
            </w:r>
          </w:p>
        </w:tc>
      </w:tr>
      <w:tr w:rsidR="00E66CEC" w:rsidTr="005174BD">
        <w:tc>
          <w:tcPr>
            <w:tcW w:w="1299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4395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3877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</w:tr>
      <w:tr w:rsidR="00E66CEC" w:rsidTr="005174BD">
        <w:tc>
          <w:tcPr>
            <w:tcW w:w="1299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4395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3877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</w:tr>
      <w:tr w:rsidR="00E66CEC" w:rsidTr="005174BD">
        <w:tc>
          <w:tcPr>
            <w:tcW w:w="1299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4395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3877" w:type="dxa"/>
          </w:tcPr>
          <w:p w:rsidR="00E66CEC" w:rsidRDefault="00E66CEC" w:rsidP="005174BD">
            <w:pPr>
              <w:ind w:right="-57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</w:tr>
    </w:tbl>
    <w:p w:rsidR="00E66CEC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6CEC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6CEC" w:rsidRDefault="00E66CEC" w:rsidP="00E66C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E66CEC" w:rsidRPr="00A8467B" w:rsidRDefault="00E66CEC" w:rsidP="00E66CEC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467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</w:p>
    <w:p w:rsidR="00E66CEC" w:rsidRPr="00B24C65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 w:rsidRPr="00B24C65">
        <w:rPr>
          <w:rFonts w:ascii="Times New Roman" w:eastAsia="Times New Roman" w:hAnsi="Times New Roman"/>
          <w:sz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E66CEC" w:rsidRPr="00B24C65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высшего образования</w:t>
      </w:r>
    </w:p>
    <w:p w:rsidR="00E66CEC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 w:rsidRPr="00B24C65">
        <w:rPr>
          <w:rFonts w:ascii="Times New Roman" w:eastAsia="Times New Roman" w:hAnsi="Times New Roman"/>
          <w:sz w:val="28"/>
          <w:lang w:eastAsia="ru-RU"/>
        </w:rPr>
        <w:t>«Тольяттинский государственный университет»</w:t>
      </w: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Институт химии и энергетики</w:t>
      </w:r>
    </w:p>
    <w:p w:rsidR="00E66CEC" w:rsidRPr="002435B4" w:rsidRDefault="00E66CEC" w:rsidP="00E66CE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2435B4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н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аименование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института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:rsidR="00E66CEC" w:rsidRPr="00D14127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 «Электроснабжение и электротехника»</w:t>
      </w:r>
    </w:p>
    <w:p w:rsidR="00E66CEC" w:rsidRPr="002435B4" w:rsidRDefault="00E66CEC" w:rsidP="00E66CE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2435B4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н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аименование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кафедры, центра, департамента</w:t>
      </w:r>
      <w:r w:rsidRPr="002435B4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:rsidR="00E66CEC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E66CEC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76EF2">
        <w:rPr>
          <w:rFonts w:ascii="Times New Roman" w:eastAsia="Times New Roman" w:hAnsi="Times New Roman"/>
          <w:b/>
          <w:sz w:val="32"/>
          <w:szCs w:val="32"/>
          <w:lang w:eastAsia="ru-RU"/>
        </w:rPr>
        <w:t>АКТ о прохождении практики</w:t>
      </w:r>
    </w:p>
    <w:p w:rsidR="00E66CEC" w:rsidRPr="00F76EF2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E66CEC" w:rsidRPr="00F76EF2" w:rsidRDefault="00E66CEC" w:rsidP="00E66CEC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 w:rsidRPr="00F76EF2">
        <w:rPr>
          <w:rFonts w:ascii="Times New Roman" w:eastAsia="Times New Roman" w:hAnsi="Times New Roman"/>
          <w:sz w:val="28"/>
          <w:lang w:eastAsia="ru-RU"/>
        </w:rPr>
        <w:t>Данным актом подтверждается, что</w:t>
      </w:r>
    </w:p>
    <w:p w:rsidR="00E66CEC" w:rsidRDefault="00E66CEC" w:rsidP="00E66C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66CEC" w:rsidRPr="00037B66" w:rsidRDefault="00E66CEC" w:rsidP="00E66CEC">
      <w:pPr>
        <w:spacing w:after="0" w:line="240" w:lineRule="auto"/>
        <w:rPr>
          <w:rFonts w:ascii="Times New Roman" w:hAnsi="Times New Roman"/>
          <w:caps/>
          <w:sz w:val="28"/>
        </w:rPr>
      </w:pPr>
      <w:r w:rsidRPr="00037B66">
        <w:rPr>
          <w:rFonts w:ascii="Times New Roman" w:hAnsi="Times New Roman"/>
          <w:caps/>
          <w:sz w:val="28"/>
        </w:rPr>
        <w:t xml:space="preserve">ОБУЧАЮЩийсЯ </w:t>
      </w:r>
      <w:r w:rsidRPr="00037B66">
        <w:rPr>
          <w:rFonts w:ascii="Times New Roman" w:hAnsi="Times New Roman"/>
          <w:caps/>
          <w:sz w:val="28"/>
          <w:u w:val="single"/>
        </w:rPr>
        <w:tab/>
      </w:r>
      <w:r w:rsidRPr="00037B66">
        <w:rPr>
          <w:rFonts w:ascii="Times New Roman" w:hAnsi="Times New Roman"/>
          <w:caps/>
          <w:sz w:val="28"/>
          <w:u w:val="single"/>
        </w:rPr>
        <w:tab/>
      </w:r>
      <w:r w:rsidRPr="00037B66">
        <w:rPr>
          <w:rFonts w:ascii="Times New Roman" w:hAnsi="Times New Roman"/>
          <w:caps/>
          <w:sz w:val="28"/>
          <w:u w:val="single"/>
        </w:rPr>
        <w:tab/>
      </w:r>
      <w:r w:rsidRPr="00037B66">
        <w:rPr>
          <w:rFonts w:ascii="Times New Roman" w:hAnsi="Times New Roman"/>
          <w:caps/>
          <w:sz w:val="28"/>
          <w:u w:val="single"/>
        </w:rPr>
        <w:tab/>
      </w:r>
      <w:r w:rsidRPr="00037B66">
        <w:rPr>
          <w:rFonts w:ascii="Times New Roman" w:hAnsi="Times New Roman"/>
          <w:caps/>
          <w:sz w:val="28"/>
          <w:u w:val="single"/>
        </w:rPr>
        <w:tab/>
      </w:r>
      <w:r>
        <w:rPr>
          <w:rFonts w:ascii="Times New Roman" w:hAnsi="Times New Roman"/>
          <w:caps/>
          <w:sz w:val="28"/>
          <w:u w:val="single"/>
        </w:rPr>
        <w:tab/>
      </w:r>
      <w:r>
        <w:rPr>
          <w:rFonts w:ascii="Times New Roman" w:hAnsi="Times New Roman"/>
          <w:caps/>
          <w:sz w:val="28"/>
          <w:u w:val="single"/>
        </w:rPr>
        <w:tab/>
      </w:r>
    </w:p>
    <w:p w:rsidR="00E66CEC" w:rsidRPr="00D14127" w:rsidRDefault="00E66CEC" w:rsidP="00E66CEC">
      <w:pPr>
        <w:spacing w:after="0" w:line="240" w:lineRule="auto"/>
        <w:ind w:left="2835" w:firstLine="708"/>
        <w:rPr>
          <w:rFonts w:ascii="Times New Roman" w:hAnsi="Times New Roman"/>
          <w:i/>
          <w:sz w:val="28"/>
          <w:vertAlign w:val="superscript"/>
        </w:rPr>
      </w:pPr>
      <w:r w:rsidRPr="00D14127">
        <w:rPr>
          <w:rFonts w:ascii="Times New Roman" w:hAnsi="Times New Roman"/>
          <w:i/>
          <w:sz w:val="28"/>
          <w:vertAlign w:val="superscript"/>
        </w:rPr>
        <w:t>(И</w:t>
      </w:r>
      <w:proofErr w:type="gramStart"/>
      <w:r>
        <w:rPr>
          <w:rFonts w:ascii="Times New Roman" w:hAnsi="Times New Roman"/>
          <w:i/>
          <w:sz w:val="28"/>
          <w:vertAlign w:val="superscript"/>
        </w:rPr>
        <w:t xml:space="preserve"> </w:t>
      </w:r>
      <w:r w:rsidRPr="00D14127">
        <w:rPr>
          <w:rFonts w:ascii="Times New Roman" w:hAnsi="Times New Roman"/>
          <w:i/>
          <w:sz w:val="28"/>
          <w:vertAlign w:val="superscript"/>
        </w:rPr>
        <w:t>.</w:t>
      </w:r>
      <w:proofErr w:type="gramEnd"/>
      <w:r w:rsidRPr="00D14127">
        <w:rPr>
          <w:rFonts w:ascii="Times New Roman" w:hAnsi="Times New Roman"/>
          <w:i/>
          <w:sz w:val="28"/>
          <w:vertAlign w:val="superscript"/>
        </w:rPr>
        <w:t>О. Фамилия)</w:t>
      </w:r>
    </w:p>
    <w:p w:rsidR="00E66CEC" w:rsidRPr="00D6596B" w:rsidRDefault="00E66CEC" w:rsidP="00E66CEC">
      <w:pPr>
        <w:spacing w:after="0" w:line="240" w:lineRule="auto"/>
        <w:rPr>
          <w:rFonts w:ascii="Times New Roman" w:hAnsi="Times New Roman"/>
          <w:caps/>
          <w:sz w:val="28"/>
        </w:rPr>
      </w:pPr>
      <w:r w:rsidRPr="00D6596B">
        <w:rPr>
          <w:rFonts w:ascii="Times New Roman" w:hAnsi="Times New Roman"/>
          <w:caps/>
          <w:sz w:val="28"/>
        </w:rPr>
        <w:t>НАПРАВЛЕНИЕ подготовки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sz w:val="28"/>
        </w:rPr>
        <w:t>(</w:t>
      </w:r>
      <w:r w:rsidRPr="00D6596B">
        <w:rPr>
          <w:rFonts w:ascii="Times New Roman" w:hAnsi="Times New Roman"/>
          <w:caps/>
          <w:sz w:val="28"/>
        </w:rPr>
        <w:t>специальность</w:t>
      </w:r>
      <w:r w:rsidRPr="00D6596B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 </w:t>
      </w:r>
      <w:r w:rsidRPr="00D14127">
        <w:rPr>
          <w:rFonts w:ascii="Times New Roman" w:hAnsi="Times New Roman"/>
          <w:sz w:val="28"/>
          <w:u w:val="single"/>
        </w:rPr>
        <w:t>13.03.02 «Электроэнергетика и электротехника»</w:t>
      </w:r>
      <w:r w:rsidRPr="00D14127">
        <w:rPr>
          <w:rFonts w:ascii="Times New Roman" w:hAnsi="Times New Roman"/>
          <w:sz w:val="28"/>
          <w:u w:val="single"/>
        </w:rPr>
        <w:tab/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  <w:r w:rsidRPr="00D6596B">
        <w:rPr>
          <w:rFonts w:ascii="Times New Roman" w:hAnsi="Times New Roman"/>
          <w:sz w:val="28"/>
        </w:rPr>
        <w:t>ГРУППА</w:t>
      </w:r>
      <w:r w:rsidRPr="00D6596B">
        <w:rPr>
          <w:rFonts w:ascii="Times New Roman" w:hAnsi="Times New Roman"/>
          <w:sz w:val="28"/>
        </w:rPr>
        <w:tab/>
      </w:r>
      <w:r w:rsidRPr="00D14127">
        <w:rPr>
          <w:rFonts w:ascii="Times New Roman" w:hAnsi="Times New Roman"/>
          <w:sz w:val="28"/>
        </w:rPr>
        <w:t>____________</w:t>
      </w:r>
    </w:p>
    <w:p w:rsidR="00E66CEC" w:rsidRPr="00D14127" w:rsidRDefault="00E66CEC" w:rsidP="00E66CEC">
      <w:pPr>
        <w:spacing w:after="0" w:line="240" w:lineRule="auto"/>
        <w:rPr>
          <w:rFonts w:ascii="Times New Roman" w:hAnsi="Times New Roman"/>
          <w:sz w:val="28"/>
        </w:rPr>
      </w:pP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u w:val="single"/>
          <w:lang w:eastAsia="ru-RU"/>
        </w:rPr>
      </w:pPr>
      <w:r w:rsidRPr="001A195E">
        <w:rPr>
          <w:rFonts w:ascii="Times New Roman" w:eastAsia="Times New Roman" w:hAnsi="Times New Roman"/>
          <w:sz w:val="28"/>
          <w:lang w:eastAsia="ru-RU"/>
        </w:rPr>
        <w:t xml:space="preserve">Проходил </w:t>
      </w:r>
      <w:r w:rsidRPr="00C047B2">
        <w:rPr>
          <w:rFonts w:ascii="Times New Roman" w:eastAsia="Times New Roman" w:hAnsi="Times New Roman"/>
          <w:sz w:val="28"/>
          <w:u w:val="single"/>
          <w:lang w:eastAsia="ru-RU"/>
        </w:rPr>
        <w:t>пр</w:t>
      </w:r>
      <w:r>
        <w:rPr>
          <w:rFonts w:ascii="Times New Roman" w:eastAsia="Times New Roman" w:hAnsi="Times New Roman"/>
          <w:sz w:val="28"/>
          <w:u w:val="single"/>
          <w:lang w:eastAsia="ru-RU"/>
        </w:rPr>
        <w:t xml:space="preserve">оизводственную </w:t>
      </w:r>
      <w:r w:rsidRPr="00C047B2">
        <w:rPr>
          <w:rFonts w:ascii="Times New Roman" w:eastAsia="Times New Roman" w:hAnsi="Times New Roman"/>
          <w:sz w:val="28"/>
          <w:u w:val="single"/>
          <w:lang w:eastAsia="ru-RU"/>
        </w:rPr>
        <w:t>практику</w:t>
      </w:r>
      <w:r>
        <w:rPr>
          <w:rFonts w:ascii="Times New Roman" w:eastAsia="Times New Roman" w:hAnsi="Times New Roman"/>
          <w:sz w:val="28"/>
          <w:u w:val="single"/>
          <w:lang w:eastAsia="ru-RU"/>
        </w:rPr>
        <w:t xml:space="preserve"> (проектную практику)</w:t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</w:p>
    <w:p w:rsidR="00E66CEC" w:rsidRPr="00037B66" w:rsidRDefault="00E66CEC" w:rsidP="00E66CEC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</w:t>
      </w: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037B66">
        <w:rPr>
          <w:rFonts w:ascii="Times New Roman" w:eastAsia="Times New Roman" w:hAnsi="Times New Roman"/>
          <w:i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н</w:t>
      </w:r>
      <w:r w:rsidRPr="00037B66">
        <w:rPr>
          <w:rFonts w:ascii="Times New Roman" w:eastAsia="Times New Roman" w:hAnsi="Times New Roman"/>
          <w:i/>
          <w:sz w:val="20"/>
          <w:szCs w:val="20"/>
          <w:lang w:eastAsia="ru-RU"/>
        </w:rPr>
        <w:t>аименование практики)</w:t>
      </w: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u w:val="single"/>
          <w:lang w:eastAsia="ru-RU"/>
        </w:rPr>
      </w:pPr>
    </w:p>
    <w:p w:rsidR="00E66CEC" w:rsidRPr="00744126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u w:val="single"/>
          <w:lang w:eastAsia="ru-RU"/>
        </w:rPr>
        <w:t>в</w:t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744126"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</w:p>
    <w:p w:rsidR="00E66CEC" w:rsidRPr="00037B66" w:rsidRDefault="00E66CEC" w:rsidP="00E66CEC">
      <w:pPr>
        <w:spacing w:after="0" w:line="240" w:lineRule="auto"/>
        <w:rPr>
          <w:rFonts w:ascii="Times New Roman" w:eastAsia="Times New Roman" w:hAnsi="Times New Roman"/>
          <w:i/>
          <w:sz w:val="28"/>
          <w:lang w:eastAsia="ru-RU"/>
        </w:rPr>
      </w:pP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037B66">
        <w:rPr>
          <w:rFonts w:ascii="Times New Roman" w:eastAsia="Times New Roman" w:hAnsi="Times New Roman"/>
          <w:i/>
          <w:sz w:val="20"/>
          <w:szCs w:val="20"/>
          <w:lang w:eastAsia="ru-RU"/>
        </w:rPr>
        <w:t>(наименование организации)</w:t>
      </w: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1A195E">
        <w:rPr>
          <w:rFonts w:ascii="Times New Roman" w:eastAsia="Times New Roman" w:hAnsi="Times New Roman"/>
          <w:sz w:val="28"/>
          <w:lang w:eastAsia="ru-RU"/>
        </w:rPr>
        <w:t xml:space="preserve">в период </w:t>
      </w:r>
      <w:proofErr w:type="gramStart"/>
      <w:r w:rsidRPr="001A195E">
        <w:rPr>
          <w:rFonts w:ascii="Times New Roman" w:eastAsia="Times New Roman" w:hAnsi="Times New Roman"/>
          <w:sz w:val="28"/>
          <w:lang w:eastAsia="ru-RU"/>
        </w:rPr>
        <w:t>с</w:t>
      </w:r>
      <w:proofErr w:type="gramEnd"/>
      <w:r w:rsidRPr="001A195E">
        <w:rPr>
          <w:rFonts w:ascii="Times New Roman" w:eastAsia="Times New Roman" w:hAnsi="Times New Roman"/>
          <w:sz w:val="28"/>
          <w:lang w:eastAsia="ru-RU"/>
        </w:rPr>
        <w:t xml:space="preserve">    </w:t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1A195E">
        <w:rPr>
          <w:rFonts w:ascii="Times New Roman" w:eastAsia="Times New Roman" w:hAnsi="Times New Roman"/>
          <w:sz w:val="28"/>
          <w:lang w:eastAsia="ru-RU"/>
        </w:rPr>
        <w:t xml:space="preserve">    по  </w:t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9E0225">
        <w:rPr>
          <w:rFonts w:ascii="Times New Roman" w:eastAsia="Times New Roman" w:hAnsi="Times New Roman"/>
          <w:sz w:val="28"/>
          <w:u w:val="single"/>
          <w:lang w:eastAsia="ru-RU"/>
        </w:rPr>
        <w:tab/>
      </w:r>
      <w:r w:rsidRPr="001A195E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>г.</w:t>
      </w:r>
      <w:r w:rsidRPr="001A195E">
        <w:rPr>
          <w:rFonts w:ascii="Times New Roman" w:eastAsia="Times New Roman" w:hAnsi="Times New Roman"/>
          <w:sz w:val="28"/>
          <w:lang w:eastAsia="ru-RU"/>
        </w:rPr>
        <w:t xml:space="preserve">  </w:t>
      </w: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1A195E">
        <w:rPr>
          <w:rFonts w:ascii="Times New Roman" w:eastAsia="Times New Roman" w:hAnsi="Times New Roman"/>
          <w:sz w:val="28"/>
          <w:lang w:eastAsia="ru-RU"/>
        </w:rPr>
        <w:t>Руководитель практики от организации</w:t>
      </w: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1A195E">
        <w:rPr>
          <w:rFonts w:ascii="Times New Roman" w:eastAsia="Times New Roman" w:hAnsi="Times New Roman"/>
          <w:sz w:val="28"/>
          <w:lang w:eastAsia="ru-RU"/>
        </w:rPr>
        <w:t>(предприятия, учреждения, сообщества):</w:t>
      </w:r>
    </w:p>
    <w:p w:rsidR="00E66CEC" w:rsidRPr="007E6326" w:rsidRDefault="00E66CEC" w:rsidP="00E66CEC">
      <w:pPr>
        <w:spacing w:after="0" w:line="240" w:lineRule="auto"/>
        <w:rPr>
          <w:rFonts w:ascii="Times New Roman" w:eastAsia="Times New Roman" w:hAnsi="Times New Roman"/>
          <w:sz w:val="16"/>
          <w:szCs w:val="16"/>
          <w:u w:val="single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  <w:r>
        <w:rPr>
          <w:rFonts w:ascii="Times New Roman" w:eastAsia="Times New Roman" w:hAnsi="Times New Roman"/>
          <w:sz w:val="28"/>
          <w:u w:val="single"/>
          <w:lang w:eastAsia="ru-RU"/>
        </w:rPr>
        <w:tab/>
      </w: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</w:t>
      </w: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(фамилия, имя, отчество, должность)</w:t>
      </w: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364D45">
        <w:rPr>
          <w:rFonts w:ascii="Times New Roman" w:eastAsia="Times New Roman" w:hAnsi="Times New Roman"/>
          <w:caps/>
          <w:sz w:val="28"/>
          <w:lang w:eastAsia="ru-RU"/>
        </w:rPr>
        <w:t>Рекомендуемая ОЦЕНКА</w:t>
      </w:r>
      <w:r w:rsidRPr="001A195E">
        <w:rPr>
          <w:rFonts w:ascii="Times New Roman" w:eastAsia="Times New Roman" w:hAnsi="Times New Roman"/>
          <w:sz w:val="28"/>
          <w:lang w:eastAsia="ru-RU"/>
        </w:rPr>
        <w:t xml:space="preserve"> _____________</w:t>
      </w:r>
    </w:p>
    <w:p w:rsidR="00E66CEC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b/>
          <w:sz w:val="28"/>
          <w:lang w:eastAsia="ru-RU"/>
        </w:rPr>
      </w:pPr>
      <w:r w:rsidRPr="001A195E">
        <w:rPr>
          <w:rFonts w:ascii="Times New Roman" w:eastAsia="Times New Roman" w:hAnsi="Times New Roman"/>
          <w:b/>
          <w:sz w:val="28"/>
          <w:lang w:eastAsia="ru-RU"/>
        </w:rPr>
        <w:t xml:space="preserve">                                      _________________</w:t>
      </w:r>
      <w:r>
        <w:rPr>
          <w:rFonts w:ascii="Times New Roman" w:eastAsia="Times New Roman" w:hAnsi="Times New Roman"/>
          <w:b/>
          <w:sz w:val="28"/>
          <w:lang w:eastAsia="ru-RU"/>
        </w:rPr>
        <w:t xml:space="preserve"> </w:t>
      </w:r>
      <w:r w:rsidRPr="001A195E">
        <w:rPr>
          <w:rFonts w:ascii="Times New Roman" w:eastAsia="Times New Roman" w:hAnsi="Times New Roman"/>
          <w:b/>
          <w:sz w:val="28"/>
          <w:lang w:eastAsia="ru-RU"/>
        </w:rPr>
        <w:t xml:space="preserve">                        _________________ </w:t>
      </w: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(дата)</w:t>
      </w:r>
      <w:r w:rsidRPr="001A195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(подпись)</w:t>
      </w: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E66CEC" w:rsidRPr="001A195E" w:rsidRDefault="00E66CEC" w:rsidP="00E66CE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м</w:t>
      </w:r>
      <w:r w:rsidRPr="001A195E">
        <w:rPr>
          <w:rFonts w:ascii="Times New Roman" w:eastAsia="Times New Roman" w:hAnsi="Times New Roman"/>
          <w:sz w:val="28"/>
          <w:lang w:eastAsia="ru-RU"/>
        </w:rPr>
        <w:t>.</w:t>
      </w:r>
      <w:r>
        <w:rPr>
          <w:rFonts w:ascii="Times New Roman" w:eastAsia="Times New Roman" w:hAnsi="Times New Roman"/>
          <w:sz w:val="28"/>
          <w:lang w:eastAsia="ru-RU"/>
        </w:rPr>
        <w:t xml:space="preserve"> п</w:t>
      </w:r>
      <w:r w:rsidRPr="001A195E">
        <w:rPr>
          <w:rFonts w:ascii="Times New Roman" w:eastAsia="Times New Roman" w:hAnsi="Times New Roman"/>
          <w:sz w:val="28"/>
          <w:lang w:eastAsia="ru-RU"/>
        </w:rPr>
        <w:t xml:space="preserve">.                                                                                           </w:t>
      </w:r>
    </w:p>
    <w:p w:rsidR="00AF6B1D" w:rsidRDefault="00AF6B1D">
      <w:bookmarkStart w:id="0" w:name="_GoBack"/>
      <w:bookmarkEnd w:id="0"/>
    </w:p>
    <w:sectPr w:rsidR="00AF6B1D" w:rsidSect="00D43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B20E6"/>
    <w:multiLevelType w:val="hybridMultilevel"/>
    <w:tmpl w:val="9BF0D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562DFA"/>
    <w:multiLevelType w:val="hybridMultilevel"/>
    <w:tmpl w:val="89504DD8"/>
    <w:lvl w:ilvl="0" w:tplc="EF005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EC"/>
    <w:rsid w:val="0020503E"/>
    <w:rsid w:val="0022775F"/>
    <w:rsid w:val="0037734A"/>
    <w:rsid w:val="0080067F"/>
    <w:rsid w:val="00AF6B1D"/>
    <w:rsid w:val="00E26303"/>
    <w:rsid w:val="00E6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E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6CE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CEC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6C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nhideWhenUsed/>
    <w:rsid w:val="00E66C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6CEC"/>
    <w:pPr>
      <w:ind w:left="720"/>
      <w:contextualSpacing/>
    </w:pPr>
  </w:style>
  <w:style w:type="table" w:styleId="a5">
    <w:name w:val="Table Grid"/>
    <w:basedOn w:val="a1"/>
    <w:uiPriority w:val="59"/>
    <w:rsid w:val="00E66CE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E66CEC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E66C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E66CE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66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E66CE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66C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E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6CE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CEC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6C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nhideWhenUsed/>
    <w:rsid w:val="00E66C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6CEC"/>
    <w:pPr>
      <w:ind w:left="720"/>
      <w:contextualSpacing/>
    </w:pPr>
  </w:style>
  <w:style w:type="table" w:styleId="a5">
    <w:name w:val="Table Grid"/>
    <w:basedOn w:val="a1"/>
    <w:uiPriority w:val="59"/>
    <w:rsid w:val="00E66CE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E66CEC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E66C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E66CE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66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E66CE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66C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004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2020-01-24T12:02:00Z</dcterms:created>
  <dcterms:modified xsi:type="dcterms:W3CDTF">2020-01-24T12:03:00Z</dcterms:modified>
</cp:coreProperties>
</file>