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06C0" w:rsidRPr="003F06C0" w:rsidRDefault="003F06C0" w:rsidP="003F06C0">
      <w:pPr>
        <w:pBdr>
          <w:top w:val="single" w:sz="6" w:space="2" w:color="BBBBBB"/>
          <w:left w:val="single" w:sz="6" w:space="2" w:color="BBBBBB"/>
          <w:bottom w:val="single" w:sz="6" w:space="2" w:color="BBBBBB"/>
          <w:right w:val="single" w:sz="6" w:space="2" w:color="BBBBBB"/>
        </w:pBdr>
        <w:shd w:val="clear" w:color="auto" w:fill="EEEEEE"/>
        <w:spacing w:after="225" w:line="240" w:lineRule="auto"/>
        <w:jc w:val="center"/>
        <w:rPr>
          <w:rFonts w:ascii="Tahoma" w:eastAsia="Times New Roman" w:hAnsi="Tahoma" w:cs="Tahoma"/>
          <w:color w:val="494948"/>
          <w:sz w:val="24"/>
          <w:szCs w:val="24"/>
          <w:lang w:eastAsia="ru-RU"/>
        </w:rPr>
      </w:pPr>
      <w:r w:rsidRPr="003F06C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Уважаемые студенты!</w:t>
      </w:r>
    </w:p>
    <w:p w:rsidR="003F06C0" w:rsidRPr="003F06C0" w:rsidRDefault="003F06C0" w:rsidP="003F06C0">
      <w:pPr>
        <w:pBdr>
          <w:top w:val="single" w:sz="6" w:space="2" w:color="BBBBBB"/>
          <w:left w:val="single" w:sz="6" w:space="2" w:color="BBBBBB"/>
          <w:bottom w:val="single" w:sz="6" w:space="2" w:color="BBBBBB"/>
          <w:right w:val="single" w:sz="6" w:space="2" w:color="BBBBBB"/>
        </w:pBdr>
        <w:shd w:val="clear" w:color="auto" w:fill="EEEEEE"/>
        <w:spacing w:after="225" w:line="240" w:lineRule="auto"/>
        <w:jc w:val="center"/>
        <w:rPr>
          <w:rFonts w:ascii="Tahoma" w:eastAsia="Times New Roman" w:hAnsi="Tahoma" w:cs="Tahoma"/>
          <w:color w:val="494948"/>
          <w:sz w:val="24"/>
          <w:szCs w:val="24"/>
          <w:lang w:eastAsia="ru-RU"/>
        </w:rPr>
      </w:pPr>
      <w:r w:rsidRPr="003F06C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Производственная практика (по профилю специальности) направлена на формирование у обучающегося общих и профессиональных компетенций, приобретение практического опыта и реализуется в рамках профессиональных модулей ОПОП СПО по каждому из видов профессиональной деятельности, предусмотренных ФГОС СПО по специальности.</w:t>
      </w:r>
    </w:p>
    <w:p w:rsidR="003F06C0" w:rsidRPr="003F06C0" w:rsidRDefault="003F06C0" w:rsidP="003F06C0">
      <w:pPr>
        <w:shd w:val="clear" w:color="auto" w:fill="FFFFFF"/>
        <w:spacing w:after="225" w:line="240" w:lineRule="auto"/>
        <w:jc w:val="both"/>
        <w:rPr>
          <w:rFonts w:ascii="Tahoma" w:eastAsia="Times New Roman" w:hAnsi="Tahoma" w:cs="Tahoma"/>
          <w:color w:val="494948"/>
          <w:sz w:val="24"/>
          <w:szCs w:val="24"/>
          <w:lang w:eastAsia="ru-RU"/>
        </w:rPr>
      </w:pPr>
      <w:r w:rsidRPr="003F06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соответствии с </w:t>
      </w:r>
      <w:r w:rsidRPr="003F06C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индивидуальным заданием</w:t>
      </w:r>
      <w:r w:rsidRPr="003F06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3F06C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по ПМ.01 Организация и управление торгово-сбытовой деятельностью</w:t>
      </w:r>
      <w:r w:rsidRPr="003F06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вам необходимо:</w:t>
      </w:r>
    </w:p>
    <w:p w:rsidR="003F06C0" w:rsidRPr="003F06C0" w:rsidRDefault="003F06C0" w:rsidP="003F06C0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Tahoma" w:eastAsia="Times New Roman" w:hAnsi="Tahoma" w:cs="Tahoma"/>
          <w:color w:val="292929"/>
          <w:sz w:val="24"/>
          <w:szCs w:val="24"/>
          <w:lang w:eastAsia="ru-RU"/>
        </w:rPr>
      </w:pPr>
      <w:r w:rsidRPr="003F06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Пройти инструктаж по соблюдению правил противопожарной безопасности, правил охраны труда, техники безопасности, санитарно-эпидемиологических правил и гигиенических нормативов.</w:t>
      </w:r>
    </w:p>
    <w:p w:rsidR="003F06C0" w:rsidRPr="003F06C0" w:rsidRDefault="003F06C0" w:rsidP="003F06C0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Tahoma" w:eastAsia="Times New Roman" w:hAnsi="Tahoma" w:cs="Tahoma"/>
          <w:color w:val="292929"/>
          <w:sz w:val="24"/>
          <w:szCs w:val="24"/>
          <w:lang w:eastAsia="ru-RU"/>
        </w:rPr>
      </w:pPr>
      <w:r w:rsidRPr="003F06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Изучить организационную структуру Профильной организации – базы прохождения практики, в том числе приобрести умения идентифицировать вид, класс и тип организаций розничной и оптовой торговли.</w:t>
      </w:r>
    </w:p>
    <w:p w:rsidR="003F06C0" w:rsidRPr="003F06C0" w:rsidRDefault="003F06C0" w:rsidP="003F06C0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Tahoma" w:eastAsia="Times New Roman" w:hAnsi="Tahoma" w:cs="Tahoma"/>
          <w:color w:val="292929"/>
          <w:sz w:val="24"/>
          <w:szCs w:val="24"/>
          <w:lang w:eastAsia="ru-RU"/>
        </w:rPr>
      </w:pPr>
      <w:r w:rsidRPr="003F06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Собрать информацию об объекте практики, в том числе:</w:t>
      </w:r>
    </w:p>
    <w:p w:rsidR="003F06C0" w:rsidRPr="003F06C0" w:rsidRDefault="003F06C0" w:rsidP="003F06C0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rPr>
          <w:rFonts w:ascii="Tahoma" w:eastAsia="Times New Roman" w:hAnsi="Tahoma" w:cs="Tahoma"/>
          <w:color w:val="292929"/>
          <w:sz w:val="24"/>
          <w:szCs w:val="24"/>
          <w:lang w:eastAsia="ru-RU"/>
        </w:rPr>
      </w:pPr>
      <w:r w:rsidRPr="003F06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приобрести умения участвовать в установлении контактов с деловыми партнерами, заключать договоры и контролировать их выполнение, предъявлять претензии и санкции;</w:t>
      </w:r>
    </w:p>
    <w:p w:rsidR="003F06C0" w:rsidRPr="003F06C0" w:rsidRDefault="003F06C0" w:rsidP="003F06C0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rPr>
          <w:rFonts w:ascii="Tahoma" w:eastAsia="Times New Roman" w:hAnsi="Tahoma" w:cs="Tahoma"/>
          <w:color w:val="292929"/>
          <w:sz w:val="24"/>
          <w:szCs w:val="24"/>
          <w:lang w:eastAsia="ru-RU"/>
        </w:rPr>
      </w:pPr>
      <w:r w:rsidRPr="003F06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приобрести умения принимать участие в подготовке организации к добровольной сертификации услуг.</w:t>
      </w:r>
    </w:p>
    <w:p w:rsidR="003F06C0" w:rsidRPr="003F06C0" w:rsidRDefault="003F06C0" w:rsidP="003F06C0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jc w:val="both"/>
        <w:rPr>
          <w:rFonts w:ascii="Tahoma" w:eastAsia="Times New Roman" w:hAnsi="Tahoma" w:cs="Tahoma"/>
          <w:color w:val="292929"/>
          <w:sz w:val="24"/>
          <w:szCs w:val="24"/>
          <w:lang w:eastAsia="ru-RU"/>
        </w:rPr>
      </w:pPr>
      <w:r w:rsidRPr="003F06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Приобрести необходимые умения и практический опыт работы по специальности в рамках освоения вида деятельности ВД1. Организация и управление торгово-сбытовой деятельностью, в том числе:</w:t>
      </w:r>
    </w:p>
    <w:p w:rsidR="003F06C0" w:rsidRPr="003F06C0" w:rsidRDefault="003F06C0" w:rsidP="003F06C0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jc w:val="both"/>
        <w:rPr>
          <w:rFonts w:ascii="Tahoma" w:eastAsia="Times New Roman" w:hAnsi="Tahoma" w:cs="Tahoma"/>
          <w:color w:val="292929"/>
          <w:sz w:val="24"/>
          <w:szCs w:val="24"/>
          <w:lang w:eastAsia="ru-RU"/>
        </w:rPr>
      </w:pPr>
      <w:r w:rsidRPr="003F06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приобрести умения оказывать основные и дополнительные услуги оптовой и розничной торговли;</w:t>
      </w:r>
    </w:p>
    <w:p w:rsidR="003F06C0" w:rsidRPr="003F06C0" w:rsidRDefault="003F06C0" w:rsidP="003F06C0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jc w:val="both"/>
        <w:rPr>
          <w:rFonts w:ascii="Tahoma" w:eastAsia="Times New Roman" w:hAnsi="Tahoma" w:cs="Tahoma"/>
          <w:color w:val="292929"/>
          <w:sz w:val="24"/>
          <w:szCs w:val="24"/>
          <w:lang w:eastAsia="ru-RU"/>
        </w:rPr>
      </w:pPr>
      <w:r w:rsidRPr="003F06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приобрести умения приемки товаров по количеству и качеству и ее документального оформления;</w:t>
      </w:r>
    </w:p>
    <w:p w:rsidR="003F06C0" w:rsidRPr="003F06C0" w:rsidRDefault="003F06C0" w:rsidP="003F06C0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jc w:val="both"/>
        <w:rPr>
          <w:rFonts w:ascii="Tahoma" w:eastAsia="Times New Roman" w:hAnsi="Tahoma" w:cs="Tahoma"/>
          <w:color w:val="292929"/>
          <w:sz w:val="24"/>
          <w:szCs w:val="24"/>
          <w:lang w:eastAsia="ru-RU"/>
        </w:rPr>
      </w:pPr>
      <w:r w:rsidRPr="003F06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приобрести умения на своем участке работы управлять товарными запасами и потоками, организовывать работу на складе, размещать товарные запасы на хранение;</w:t>
      </w:r>
    </w:p>
    <w:p w:rsidR="003F06C0" w:rsidRPr="003F06C0" w:rsidRDefault="003F06C0" w:rsidP="003F06C0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jc w:val="both"/>
        <w:rPr>
          <w:rFonts w:ascii="Tahoma" w:eastAsia="Times New Roman" w:hAnsi="Tahoma" w:cs="Tahoma"/>
          <w:color w:val="292929"/>
          <w:sz w:val="24"/>
          <w:szCs w:val="24"/>
          <w:lang w:eastAsia="ru-RU"/>
        </w:rPr>
      </w:pPr>
      <w:r w:rsidRPr="003F06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приобрести умения эксплуатировать торгово-технологическое оборудование;</w:t>
      </w:r>
    </w:p>
    <w:p w:rsidR="003F06C0" w:rsidRPr="003F06C0" w:rsidRDefault="003F06C0" w:rsidP="003F06C0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jc w:val="both"/>
        <w:rPr>
          <w:rFonts w:ascii="Tahoma" w:eastAsia="Times New Roman" w:hAnsi="Tahoma" w:cs="Tahoma"/>
          <w:color w:val="292929"/>
          <w:sz w:val="24"/>
          <w:szCs w:val="24"/>
          <w:lang w:eastAsia="ru-RU"/>
        </w:rPr>
      </w:pPr>
      <w:r w:rsidRPr="003F06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приобрести умения применять логистические системы, а также приемы и методы закупочной и коммерческой логистики, обеспечивающие рациональное перемещение материальных потоков.</w:t>
      </w:r>
    </w:p>
    <w:p w:rsidR="003F06C0" w:rsidRPr="003F06C0" w:rsidRDefault="003F06C0" w:rsidP="003F06C0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jc w:val="both"/>
        <w:rPr>
          <w:rFonts w:ascii="Tahoma" w:eastAsia="Times New Roman" w:hAnsi="Tahoma" w:cs="Tahoma"/>
          <w:color w:val="292929"/>
          <w:sz w:val="24"/>
          <w:szCs w:val="24"/>
          <w:lang w:eastAsia="ru-RU"/>
        </w:rPr>
      </w:pPr>
      <w:r w:rsidRPr="003F06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целью подготовки к сдаче экзамена (квалификационного) по профессиональному модулю ПМ.01 Организация и управление торгово-сбытовой деятельностью осуществить комплексный анализ результатов выполненных видов работ, оформить презентационные материалы, разработать свои предложения и рекомендации на основе сравнения полученных в процессе обучения теоретических знаний с навыками, полученными в период прохождения практики.</w:t>
      </w:r>
    </w:p>
    <w:p w:rsidR="003F06C0" w:rsidRPr="003F06C0" w:rsidRDefault="003F06C0" w:rsidP="003F06C0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jc w:val="both"/>
        <w:rPr>
          <w:rFonts w:ascii="Tahoma" w:eastAsia="Times New Roman" w:hAnsi="Tahoma" w:cs="Tahoma"/>
          <w:color w:val="292929"/>
          <w:sz w:val="24"/>
          <w:szCs w:val="24"/>
          <w:lang w:eastAsia="ru-RU"/>
        </w:rPr>
      </w:pPr>
      <w:r w:rsidRPr="003F06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Оформить комплект отчетной документации.</w:t>
      </w:r>
    </w:p>
    <w:p w:rsidR="003F06C0" w:rsidRPr="003F06C0" w:rsidRDefault="003F06C0" w:rsidP="003F06C0">
      <w:pPr>
        <w:shd w:val="clear" w:color="auto" w:fill="FFFFFF"/>
        <w:spacing w:after="225" w:line="240" w:lineRule="auto"/>
        <w:jc w:val="both"/>
        <w:rPr>
          <w:rFonts w:ascii="Tahoma" w:eastAsia="Times New Roman" w:hAnsi="Tahoma" w:cs="Tahoma"/>
          <w:color w:val="494948"/>
          <w:sz w:val="24"/>
          <w:szCs w:val="24"/>
          <w:lang w:eastAsia="ru-RU"/>
        </w:rPr>
      </w:pPr>
      <w:r w:rsidRPr="003F06C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Таким образом, по итогам прохождения производственной практики (по профилю специальности) не позднее даты окончания семестра вам необходимо оформить и прикрепить в поле "Ответ" комплект отчетной документации по практике:</w:t>
      </w:r>
    </w:p>
    <w:p w:rsidR="003F06C0" w:rsidRPr="003F06C0" w:rsidRDefault="003F06C0" w:rsidP="003F06C0">
      <w:pPr>
        <w:shd w:val="clear" w:color="auto" w:fill="FFFFFF"/>
        <w:spacing w:after="225" w:line="240" w:lineRule="auto"/>
        <w:jc w:val="both"/>
        <w:rPr>
          <w:rFonts w:ascii="Tahoma" w:eastAsia="Times New Roman" w:hAnsi="Tahoma" w:cs="Tahoma"/>
          <w:color w:val="494948"/>
          <w:sz w:val="24"/>
          <w:szCs w:val="24"/>
          <w:lang w:eastAsia="ru-RU"/>
        </w:rPr>
      </w:pPr>
      <w:r w:rsidRPr="003F06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 </w:t>
      </w:r>
      <w:r w:rsidRPr="003F06C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договор о практической подготовке, </w:t>
      </w:r>
      <w:r w:rsidRPr="003F06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заверенный подписью и печатью (при наличии) руководителя Профильной организации, содержащий сведения о прохождении практики, размещается обучающимся в личном кабинете в поле «Ответ» в формате .</w:t>
      </w:r>
      <w:proofErr w:type="spellStart"/>
      <w:r w:rsidRPr="003F06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pdf</w:t>
      </w:r>
      <w:proofErr w:type="spellEnd"/>
      <w:r w:rsidRPr="003F06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3F06C0" w:rsidRPr="003F06C0" w:rsidRDefault="003F06C0" w:rsidP="003F06C0">
      <w:pPr>
        <w:shd w:val="clear" w:color="auto" w:fill="FFFFFF"/>
        <w:spacing w:after="225" w:line="240" w:lineRule="auto"/>
        <w:jc w:val="both"/>
        <w:rPr>
          <w:rFonts w:ascii="Tahoma" w:eastAsia="Times New Roman" w:hAnsi="Tahoma" w:cs="Tahoma"/>
          <w:color w:val="494948"/>
          <w:sz w:val="24"/>
          <w:szCs w:val="24"/>
          <w:lang w:eastAsia="ru-RU"/>
        </w:rPr>
      </w:pPr>
      <w:r w:rsidRPr="003F06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 </w:t>
      </w:r>
      <w:r w:rsidRPr="003F06C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индивидуальное задание </w:t>
      </w:r>
      <w:r w:rsidRPr="003F06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практику с вашей электронной подписью на последней странице размещается в личном кабинете в поле «Ответ» в формате .</w:t>
      </w:r>
      <w:proofErr w:type="spellStart"/>
      <w:r w:rsidRPr="003F06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pdf</w:t>
      </w:r>
      <w:proofErr w:type="spellEnd"/>
      <w:r w:rsidRPr="003F06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3F06C0" w:rsidRPr="003F06C0" w:rsidRDefault="003F06C0" w:rsidP="003F06C0">
      <w:pPr>
        <w:shd w:val="clear" w:color="auto" w:fill="FFFFFF"/>
        <w:spacing w:after="225" w:line="240" w:lineRule="auto"/>
        <w:jc w:val="both"/>
        <w:rPr>
          <w:rFonts w:ascii="Tahoma" w:eastAsia="Times New Roman" w:hAnsi="Tahoma" w:cs="Tahoma"/>
          <w:color w:val="494948"/>
          <w:sz w:val="24"/>
          <w:szCs w:val="24"/>
          <w:lang w:eastAsia="ru-RU"/>
        </w:rPr>
      </w:pPr>
      <w:r w:rsidRPr="003F06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3) </w:t>
      </w:r>
      <w:r w:rsidRPr="003F06C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отчет о прохождении практики,</w:t>
      </w:r>
      <w:r w:rsidRPr="003F06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содержащий базовую и информационно-вспомогательную информацию, согласно структуре, указанной в Приложении 1 к индивидуальному заданию, размещается обучающимся в личном кабинете в поле «Ответ» в формате презентации </w:t>
      </w:r>
      <w:proofErr w:type="spellStart"/>
      <w:r w:rsidRPr="003F06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PowerPoint</w:t>
      </w:r>
      <w:proofErr w:type="spellEnd"/>
      <w:r w:rsidRPr="003F06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3F06C0" w:rsidRPr="003F06C0" w:rsidRDefault="003F06C0" w:rsidP="003F06C0">
      <w:pPr>
        <w:shd w:val="clear" w:color="auto" w:fill="FFFFFF"/>
        <w:spacing w:after="225" w:line="240" w:lineRule="auto"/>
        <w:jc w:val="both"/>
        <w:rPr>
          <w:rFonts w:ascii="Tahoma" w:eastAsia="Times New Roman" w:hAnsi="Tahoma" w:cs="Tahoma"/>
          <w:color w:val="494948"/>
          <w:sz w:val="24"/>
          <w:szCs w:val="24"/>
          <w:lang w:eastAsia="ru-RU"/>
        </w:rPr>
      </w:pPr>
      <w:r w:rsidRPr="003F06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4)</w:t>
      </w:r>
      <w:r w:rsidRPr="003F06C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</w:t>
      </w:r>
      <w:r w:rsidRPr="003F06C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справка</w:t>
      </w:r>
      <w:r w:rsidRPr="003F06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заверенная подписью и печатью (при наличии) ответственного лица от Профильной организации, содержащая сведения о прохождении практики, размещается обучающимся в личном кабинете в поле «Ответ» в формате .</w:t>
      </w:r>
      <w:proofErr w:type="spellStart"/>
      <w:r w:rsidRPr="003F06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pdf</w:t>
      </w:r>
      <w:proofErr w:type="spellEnd"/>
      <w:r w:rsidRPr="003F06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3F06C0" w:rsidRPr="003F06C0" w:rsidRDefault="003F06C0" w:rsidP="003F06C0">
      <w:pPr>
        <w:shd w:val="clear" w:color="auto" w:fill="FFFFFF"/>
        <w:spacing w:after="225" w:line="240" w:lineRule="auto"/>
        <w:jc w:val="both"/>
        <w:rPr>
          <w:rFonts w:ascii="Tahoma" w:eastAsia="Times New Roman" w:hAnsi="Tahoma" w:cs="Tahoma"/>
          <w:color w:val="494948"/>
          <w:sz w:val="24"/>
          <w:szCs w:val="24"/>
          <w:lang w:eastAsia="ru-RU"/>
        </w:rPr>
      </w:pPr>
      <w:r w:rsidRPr="003F06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5) </w:t>
      </w:r>
      <w:r w:rsidRPr="003F06C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аттестационный лист </w:t>
      </w:r>
      <w:r w:rsidRPr="003F06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(размещается обучающимся в поле «Ответ» с полным комплектом документов в формате </w:t>
      </w:r>
      <w:proofErr w:type="spellStart"/>
      <w:r w:rsidRPr="003F06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Word</w:t>
      </w:r>
      <w:proofErr w:type="spellEnd"/>
      <w:r w:rsidRPr="003F06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в котором заполняется только первый абзац документа, где указывается ФИО обучающегося, группа, объем часов, срок прохождения практики, наименование Профильной организации и ее юридический адрес).</w:t>
      </w:r>
    </w:p>
    <w:p w:rsidR="003F06C0" w:rsidRPr="003F06C0" w:rsidRDefault="003F06C0" w:rsidP="003F06C0">
      <w:pPr>
        <w:shd w:val="clear" w:color="auto" w:fill="FFFFFF"/>
        <w:spacing w:after="225" w:line="240" w:lineRule="auto"/>
        <w:jc w:val="both"/>
        <w:rPr>
          <w:rFonts w:ascii="Tahoma" w:eastAsia="Times New Roman" w:hAnsi="Tahoma" w:cs="Tahoma"/>
          <w:color w:val="494948"/>
          <w:sz w:val="24"/>
          <w:szCs w:val="24"/>
          <w:lang w:eastAsia="ru-RU"/>
        </w:rPr>
      </w:pPr>
      <w:r w:rsidRPr="003F06C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ВНИМАНИЕ! Разделы I и II</w:t>
      </w:r>
      <w:r w:rsidRPr="003F06C0">
        <w:rPr>
          <w:rFonts w:ascii="Tahoma" w:eastAsia="Times New Roman" w:hAnsi="Tahoma" w:cs="Tahoma"/>
          <w:color w:val="494948"/>
          <w:sz w:val="24"/>
          <w:szCs w:val="24"/>
          <w:lang w:eastAsia="ru-RU"/>
        </w:rPr>
        <w:t> </w:t>
      </w:r>
      <w:r w:rsidRPr="003F06C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Аттестационного листа заполняются Руководителем практики от Образовательной организации!</w:t>
      </w:r>
    </w:p>
    <w:p w:rsidR="003F06C0" w:rsidRPr="003F06C0" w:rsidRDefault="003F06C0" w:rsidP="003F06C0">
      <w:pPr>
        <w:shd w:val="clear" w:color="auto" w:fill="FFFFFF"/>
        <w:spacing w:after="225" w:line="240" w:lineRule="auto"/>
        <w:rPr>
          <w:rFonts w:ascii="Tahoma" w:eastAsia="Times New Roman" w:hAnsi="Tahoma" w:cs="Tahoma"/>
          <w:color w:val="494948"/>
          <w:sz w:val="24"/>
          <w:szCs w:val="24"/>
          <w:lang w:eastAsia="ru-RU"/>
        </w:rPr>
      </w:pPr>
      <w:r w:rsidRPr="003F06C0">
        <w:rPr>
          <w:rFonts w:ascii="Tahoma" w:eastAsia="Times New Roman" w:hAnsi="Tahoma" w:cs="Tahoma"/>
          <w:color w:val="494948"/>
          <w:sz w:val="24"/>
          <w:szCs w:val="24"/>
          <w:lang w:eastAsia="ru-RU"/>
        </w:rPr>
        <w:t> </w:t>
      </w:r>
    </w:p>
    <w:p w:rsidR="003F06C0" w:rsidRPr="003F06C0" w:rsidRDefault="003F06C0" w:rsidP="003F06C0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rPr>
          <w:rFonts w:ascii="Tahoma" w:eastAsia="Times New Roman" w:hAnsi="Tahoma" w:cs="Tahoma"/>
          <w:color w:val="292929"/>
          <w:sz w:val="24"/>
          <w:szCs w:val="24"/>
          <w:lang w:eastAsia="ru-RU"/>
        </w:rPr>
      </w:pPr>
      <w:hyperlink r:id="rId5" w:tgtFrame="_blank" w:history="1">
        <w:r w:rsidRPr="003F06C0">
          <w:rPr>
            <w:rFonts w:ascii="Tahoma" w:eastAsia="Times New Roman" w:hAnsi="Tahoma" w:cs="Tahoma"/>
            <w:color w:val="0000FF"/>
            <w:sz w:val="24"/>
            <w:szCs w:val="24"/>
            <w:u w:val="single"/>
            <w:lang w:eastAsia="ru-RU"/>
          </w:rPr>
          <w:t>Договор о практической подготовке</w:t>
        </w:r>
      </w:hyperlink>
    </w:p>
    <w:p w:rsidR="003F06C0" w:rsidRPr="003F06C0" w:rsidRDefault="003F06C0" w:rsidP="003F06C0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rPr>
          <w:rFonts w:ascii="Tahoma" w:eastAsia="Times New Roman" w:hAnsi="Tahoma" w:cs="Tahoma"/>
          <w:color w:val="292929"/>
          <w:sz w:val="24"/>
          <w:szCs w:val="24"/>
          <w:lang w:eastAsia="ru-RU"/>
        </w:rPr>
      </w:pPr>
      <w:hyperlink r:id="rId6" w:tgtFrame="_blank" w:history="1">
        <w:r w:rsidRPr="003F06C0">
          <w:rPr>
            <w:rFonts w:ascii="Tahoma" w:eastAsia="Times New Roman" w:hAnsi="Tahoma" w:cs="Tahoma"/>
            <w:color w:val="0000FF"/>
            <w:sz w:val="24"/>
            <w:szCs w:val="24"/>
            <w:u w:val="single"/>
            <w:lang w:eastAsia="ru-RU"/>
          </w:rPr>
          <w:t>Индивидуальное задание_ПМ.01</w:t>
        </w:r>
      </w:hyperlink>
    </w:p>
    <w:p w:rsidR="003F06C0" w:rsidRPr="003F06C0" w:rsidRDefault="003F06C0" w:rsidP="003F06C0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rPr>
          <w:rFonts w:ascii="Tahoma" w:eastAsia="Times New Roman" w:hAnsi="Tahoma" w:cs="Tahoma"/>
          <w:color w:val="292929"/>
          <w:sz w:val="24"/>
          <w:szCs w:val="24"/>
          <w:lang w:eastAsia="ru-RU"/>
        </w:rPr>
      </w:pPr>
      <w:hyperlink r:id="rId7" w:tgtFrame="_blank" w:history="1">
        <w:r w:rsidRPr="003F06C0">
          <w:rPr>
            <w:rFonts w:ascii="Tahoma" w:eastAsia="Times New Roman" w:hAnsi="Tahoma" w:cs="Tahoma"/>
            <w:color w:val="0000FF"/>
            <w:sz w:val="24"/>
            <w:szCs w:val="24"/>
            <w:u w:val="single"/>
            <w:lang w:eastAsia="ru-RU"/>
          </w:rPr>
          <w:t>Приложение 1 к индивидуальному заданию по практике (шаблон отчета для заполнения)</w:t>
        </w:r>
      </w:hyperlink>
    </w:p>
    <w:p w:rsidR="003F06C0" w:rsidRPr="003F06C0" w:rsidRDefault="003F06C0" w:rsidP="003F06C0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rPr>
          <w:rFonts w:ascii="Tahoma" w:eastAsia="Times New Roman" w:hAnsi="Tahoma" w:cs="Tahoma"/>
          <w:color w:val="292929"/>
          <w:sz w:val="24"/>
          <w:szCs w:val="24"/>
          <w:lang w:eastAsia="ru-RU"/>
        </w:rPr>
      </w:pPr>
      <w:hyperlink r:id="rId8" w:tgtFrame="_blank" w:history="1">
        <w:r w:rsidRPr="003F06C0">
          <w:rPr>
            <w:rFonts w:ascii="Tahoma" w:eastAsia="Times New Roman" w:hAnsi="Tahoma" w:cs="Tahoma"/>
            <w:color w:val="0000FF"/>
            <w:sz w:val="24"/>
            <w:szCs w:val="24"/>
            <w:u w:val="single"/>
            <w:lang w:eastAsia="ru-RU"/>
          </w:rPr>
          <w:t>Справка (шаблон для заполнения)</w:t>
        </w:r>
      </w:hyperlink>
    </w:p>
    <w:p w:rsidR="003F06C0" w:rsidRPr="003F06C0" w:rsidRDefault="003F06C0" w:rsidP="003F06C0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rPr>
          <w:rFonts w:ascii="Tahoma" w:eastAsia="Times New Roman" w:hAnsi="Tahoma" w:cs="Tahoma"/>
          <w:color w:val="292929"/>
          <w:sz w:val="24"/>
          <w:szCs w:val="24"/>
          <w:lang w:eastAsia="ru-RU"/>
        </w:rPr>
      </w:pPr>
      <w:hyperlink r:id="rId9" w:tgtFrame="_blank" w:history="1">
        <w:r w:rsidRPr="003F06C0">
          <w:rPr>
            <w:rFonts w:ascii="Tahoma" w:eastAsia="Times New Roman" w:hAnsi="Tahoma" w:cs="Tahoma"/>
            <w:color w:val="0000FF"/>
            <w:sz w:val="24"/>
            <w:szCs w:val="24"/>
            <w:u w:val="single"/>
            <w:lang w:eastAsia="ru-RU"/>
          </w:rPr>
          <w:t>Аттестационный лист (шаблон для заполнения)</w:t>
        </w:r>
      </w:hyperlink>
    </w:p>
    <w:p w:rsidR="00387F7A" w:rsidRDefault="00387F7A">
      <w:bookmarkStart w:id="0" w:name="_GoBack"/>
      <w:bookmarkEnd w:id="0"/>
    </w:p>
    <w:sectPr w:rsidR="00387F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EB6C8C"/>
    <w:multiLevelType w:val="multilevel"/>
    <w:tmpl w:val="0946074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919510E"/>
    <w:multiLevelType w:val="multilevel"/>
    <w:tmpl w:val="A9EEB2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33FC1979"/>
    <w:multiLevelType w:val="multilevel"/>
    <w:tmpl w:val="F3A465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3CB682F"/>
    <w:multiLevelType w:val="multilevel"/>
    <w:tmpl w:val="52DE87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B01451B"/>
    <w:multiLevelType w:val="multilevel"/>
    <w:tmpl w:val="DA14CC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7AD6434D"/>
    <w:multiLevelType w:val="multilevel"/>
    <w:tmpl w:val="53426BB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1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62F6"/>
    <w:rsid w:val="001F62F6"/>
    <w:rsid w:val="00387F7A"/>
    <w:rsid w:val="003F06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749DC56-592E-4E5E-B31C-55654E320C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inition">
    <w:name w:val="definition"/>
    <w:basedOn w:val="a"/>
    <w:rsid w:val="003F06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3F06C0"/>
    <w:rPr>
      <w:b/>
      <w:bCs/>
    </w:rPr>
  </w:style>
  <w:style w:type="character" w:styleId="a4">
    <w:name w:val="Emphasis"/>
    <w:basedOn w:val="a0"/>
    <w:uiPriority w:val="20"/>
    <w:qFormat/>
    <w:rsid w:val="003F06C0"/>
    <w:rPr>
      <w:i/>
      <w:iCs/>
    </w:rPr>
  </w:style>
  <w:style w:type="paragraph" w:styleId="a5">
    <w:name w:val="Normal (Web)"/>
    <w:basedOn w:val="a"/>
    <w:uiPriority w:val="99"/>
    <w:semiHidden/>
    <w:unhideWhenUsed/>
    <w:rsid w:val="003F06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3F06C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1511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-biblio.ru/book/bib/08_praktika/38_02_04_kommerciya/proizvodstvennaya_praktika_po_profilyu_specialnosti_po_pm_01/spravka_shablon_dlya_zapolneniya.docx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e-biblio.ru/book/bib/08_praktika/38_02_04_kommerciya/proizvodstvennaya_praktika_po_profilyu_specialnosti_po_pm_01/prilozhenie_1_k_individualnomu_zadaniyu_shablon_dlya_zapolneniya.ppt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e-biblio.ru/book/bib/08_praktika/38_02_04_kommerciya/proizvodstvennaya_praktika_po_profilyu_specialnosti_po_pm_01/individualnoe_zadanie_pm_01.docx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e-biblio.ru/book/bib/08_praktika/kolledzh_sinergiya_210401/dogovor_o_prakticheskoj_podgotovke_onlajn.pdf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e-biblio.ru/book/bib/08_praktika/38_02_04_kommerciya/proizvodstvennaya_praktika_po_profilyu_specialnosti_po_pm_01/attestacionnyj_list_shablon_dlya_zapolneniya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750</Words>
  <Characters>4276</Characters>
  <Application>Microsoft Office Word</Application>
  <DocSecurity>0</DocSecurity>
  <Lines>35</Lines>
  <Paragraphs>10</Paragraphs>
  <ScaleCrop>false</ScaleCrop>
  <Company>Reanimator Extreme Edition</Company>
  <LinksUpToDate>false</LinksUpToDate>
  <CharactersWithSpaces>5016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2022-11-02T10:26:00Z</dcterms:created>
  <dcterms:modified xsi:type="dcterms:W3CDTF">2022-11-02T10:26:00Z</dcterms:modified>
</cp:coreProperties>
</file>