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D72D0" w14:textId="77777777" w:rsidR="005C20E7" w:rsidRPr="00D56BA6" w:rsidRDefault="005C20E7" w:rsidP="005C20E7">
      <w:pPr>
        <w:keepNext/>
        <w:keepLines/>
        <w:spacing w:line="48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D56BA6">
        <w:rPr>
          <w:b/>
          <w:bCs/>
          <w:color w:val="008FC8"/>
          <w:sz w:val="28"/>
          <w:szCs w:val="28"/>
        </w:rPr>
        <w:t>Практическое задание 3</w:t>
      </w:r>
    </w:p>
    <w:p w14:paraId="0EDA7DDE" w14:textId="77777777" w:rsidR="005C20E7" w:rsidRPr="00D56BA6" w:rsidRDefault="005C20E7" w:rsidP="00361635">
      <w:pPr>
        <w:spacing w:line="360" w:lineRule="auto"/>
        <w:ind w:firstLine="709"/>
        <w:rPr>
          <w:sz w:val="28"/>
          <w:szCs w:val="28"/>
        </w:rPr>
      </w:pPr>
      <w:r w:rsidRPr="00D56BA6">
        <w:rPr>
          <w:b/>
          <w:sz w:val="28"/>
          <w:szCs w:val="28"/>
        </w:rPr>
        <w:t xml:space="preserve">Этап практики – </w:t>
      </w:r>
      <w:r w:rsidRPr="00D56BA6">
        <w:rPr>
          <w:sz w:val="28"/>
          <w:szCs w:val="28"/>
        </w:rPr>
        <w:t>Практический этап</w:t>
      </w:r>
    </w:p>
    <w:p w14:paraId="6F1B5B21" w14:textId="77777777" w:rsidR="005C20E7" w:rsidRPr="00D56BA6" w:rsidRDefault="005C20E7" w:rsidP="003616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–</w:t>
      </w:r>
      <w:r w:rsidRPr="00D56BA6">
        <w:rPr>
          <w:b/>
          <w:sz w:val="28"/>
          <w:szCs w:val="28"/>
        </w:rPr>
        <w:t xml:space="preserve"> </w:t>
      </w:r>
      <w:bookmarkStart w:id="0" w:name="_Hlk122894027"/>
      <w:r w:rsidRPr="00D56BA6">
        <w:rPr>
          <w:sz w:val="28"/>
          <w:szCs w:val="28"/>
        </w:rPr>
        <w:t xml:space="preserve">подбор описаний патентов на изобретения и полезные модели, нормативно-правовых документов по вопросам обеспечения безопасной эксплуатации объектов </w:t>
      </w:r>
      <w:bookmarkEnd w:id="0"/>
      <w:r w:rsidRPr="00D56BA6">
        <w:rPr>
          <w:sz w:val="28"/>
          <w:szCs w:val="28"/>
        </w:rPr>
        <w:t xml:space="preserve">(объекты выбираются по отраслевой специализации: автотранспортный комплекс, строительство и производство строительных материалов, машиностроение, энергетика, химический комплекс, нефтегазовый комплекс). </w:t>
      </w:r>
    </w:p>
    <w:p w14:paraId="0783E4A6" w14:textId="77777777" w:rsidR="005C20E7" w:rsidRPr="00D56BA6" w:rsidRDefault="005C20E7" w:rsidP="00361635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56BA6">
        <w:rPr>
          <w:b/>
          <w:sz w:val="28"/>
          <w:szCs w:val="28"/>
        </w:rPr>
        <w:t>Методические указания:</w:t>
      </w:r>
    </w:p>
    <w:p w14:paraId="69E757E5" w14:textId="77777777" w:rsidR="005C20E7" w:rsidRPr="00D56BA6" w:rsidRDefault="005C20E7" w:rsidP="00361635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56BA6">
        <w:rPr>
          <w:color w:val="000000"/>
          <w:sz w:val="28"/>
          <w:szCs w:val="28"/>
        </w:rPr>
        <w:t>Осуществить подбор описаний патентов на изобретения и полезные модели, нормативно-правовых документов по вопросам обеспечения безопасной эксплуатации объектов. Заполнить таблицу 1.</w:t>
      </w:r>
    </w:p>
    <w:p w14:paraId="04BAC5D9" w14:textId="77777777" w:rsidR="00361635" w:rsidRDefault="00361635" w:rsidP="00361635">
      <w:pPr>
        <w:spacing w:line="360" w:lineRule="auto"/>
        <w:ind w:firstLine="709"/>
        <w:jc w:val="both"/>
        <w:rPr>
          <w:sz w:val="28"/>
          <w:szCs w:val="28"/>
        </w:rPr>
      </w:pPr>
    </w:p>
    <w:p w14:paraId="6B23D0BE" w14:textId="1489C798" w:rsidR="005C20E7" w:rsidRPr="00D56BA6" w:rsidRDefault="005C20E7" w:rsidP="00361635">
      <w:pPr>
        <w:spacing w:line="360" w:lineRule="auto"/>
        <w:ind w:firstLine="709"/>
        <w:jc w:val="both"/>
        <w:rPr>
          <w:sz w:val="28"/>
          <w:szCs w:val="28"/>
        </w:rPr>
      </w:pPr>
      <w:r w:rsidRPr="00D56BA6">
        <w:rPr>
          <w:sz w:val="28"/>
          <w:szCs w:val="28"/>
        </w:rPr>
        <w:t>Таблица 1 – Перечень патентов</w:t>
      </w:r>
      <w:r w:rsidRPr="00D56BA6">
        <w:t xml:space="preserve"> </w:t>
      </w:r>
      <w:r w:rsidRPr="00D56BA6">
        <w:rPr>
          <w:sz w:val="28"/>
          <w:szCs w:val="28"/>
        </w:rPr>
        <w:t>на изобретения и полезные модели, нормативно-правовых документов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3"/>
        <w:gridCol w:w="4642"/>
      </w:tblGrid>
      <w:tr w:rsidR="005C20E7" w:rsidRPr="00D56BA6" w14:paraId="50D2069F" w14:textId="77777777" w:rsidTr="00DD635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0015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 xml:space="preserve">Объект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1798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</w:p>
        </w:tc>
      </w:tr>
      <w:tr w:rsidR="005C20E7" w:rsidRPr="00D56BA6" w14:paraId="3C980C7C" w14:textId="77777777" w:rsidTr="00DD6351">
        <w:trPr>
          <w:trHeight w:val="96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EAE3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1. Законодательные документы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DA3C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1.</w:t>
            </w:r>
          </w:p>
        </w:tc>
      </w:tr>
      <w:tr w:rsidR="005C20E7" w:rsidRPr="00D56BA6" w14:paraId="5F59AB7D" w14:textId="77777777" w:rsidTr="00DD6351">
        <w:trPr>
          <w:trHeight w:val="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BEF9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2CB3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2.</w:t>
            </w:r>
          </w:p>
        </w:tc>
      </w:tr>
      <w:tr w:rsidR="005C20E7" w:rsidRPr="00D56BA6" w14:paraId="4943EF08" w14:textId="77777777" w:rsidTr="00DD6351">
        <w:trPr>
          <w:trHeight w:val="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4B9CC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835A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3.</w:t>
            </w:r>
          </w:p>
        </w:tc>
      </w:tr>
      <w:tr w:rsidR="005C20E7" w:rsidRPr="00D56BA6" w14:paraId="4BF52B55" w14:textId="77777777" w:rsidTr="00DD6351">
        <w:trPr>
          <w:trHeight w:val="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EFDB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7842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4.</w:t>
            </w:r>
          </w:p>
        </w:tc>
      </w:tr>
      <w:tr w:rsidR="005C20E7" w:rsidRPr="00D56BA6" w14:paraId="36408DB7" w14:textId="77777777" w:rsidTr="00DD6351">
        <w:trPr>
          <w:trHeight w:val="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2DEE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B2F6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5.</w:t>
            </w:r>
          </w:p>
        </w:tc>
      </w:tr>
      <w:tr w:rsidR="005C20E7" w:rsidRPr="00D56BA6" w14:paraId="61680BF8" w14:textId="77777777" w:rsidTr="00DD6351">
        <w:trPr>
          <w:trHeight w:val="48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732E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2. Нормативные документы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9369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1.</w:t>
            </w:r>
          </w:p>
        </w:tc>
      </w:tr>
      <w:tr w:rsidR="005C20E7" w:rsidRPr="00D56BA6" w14:paraId="622CB526" w14:textId="77777777" w:rsidTr="00DD6351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075A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F4DD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2.</w:t>
            </w:r>
          </w:p>
        </w:tc>
      </w:tr>
      <w:tr w:rsidR="005C20E7" w:rsidRPr="00D56BA6" w14:paraId="16F5EBF4" w14:textId="77777777" w:rsidTr="00DD6351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5E1A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E97B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3.</w:t>
            </w:r>
          </w:p>
        </w:tc>
      </w:tr>
      <w:tr w:rsidR="005C20E7" w:rsidRPr="00D56BA6" w14:paraId="32BAFAF6" w14:textId="77777777" w:rsidTr="00DD6351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A211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4962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4.</w:t>
            </w:r>
          </w:p>
        </w:tc>
      </w:tr>
      <w:tr w:rsidR="005C20E7" w:rsidRPr="00D56BA6" w14:paraId="50BE5716" w14:textId="77777777" w:rsidTr="00DD6351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7859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C506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5.</w:t>
            </w:r>
          </w:p>
        </w:tc>
      </w:tr>
      <w:tr w:rsidR="005C20E7" w:rsidRPr="00D56BA6" w14:paraId="1FCDCE0F" w14:textId="77777777" w:rsidTr="00DD6351">
        <w:trPr>
          <w:trHeight w:val="96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FD404" w14:textId="77777777" w:rsidR="005C20E7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3. Патенты на изобретения</w:t>
            </w:r>
          </w:p>
          <w:p w14:paraId="2D155BF2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  <w:p w14:paraId="27751920" w14:textId="77777777" w:rsidR="005C20E7" w:rsidRPr="00D56BA6" w:rsidRDefault="005C20E7" w:rsidP="0036163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9BAB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1.</w:t>
            </w:r>
          </w:p>
        </w:tc>
      </w:tr>
      <w:tr w:rsidR="005C20E7" w:rsidRPr="00D56BA6" w14:paraId="4539A631" w14:textId="77777777" w:rsidTr="00DD6351">
        <w:trPr>
          <w:trHeight w:val="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CE3F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1496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2.</w:t>
            </w:r>
          </w:p>
        </w:tc>
      </w:tr>
      <w:tr w:rsidR="005C20E7" w:rsidRPr="00D56BA6" w14:paraId="1B8492C6" w14:textId="77777777" w:rsidTr="00DD6351">
        <w:trPr>
          <w:trHeight w:val="3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8EA0" w14:textId="77777777" w:rsidR="005C20E7" w:rsidRPr="00D56BA6" w:rsidRDefault="005C20E7" w:rsidP="0036163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6E63" w14:textId="77777777" w:rsidR="005C20E7" w:rsidRPr="00D56BA6" w:rsidRDefault="005C20E7" w:rsidP="00361635">
            <w:pPr>
              <w:jc w:val="both"/>
              <w:rPr>
                <w:sz w:val="28"/>
                <w:szCs w:val="28"/>
              </w:rPr>
            </w:pPr>
            <w:r w:rsidRPr="00D56BA6">
              <w:rPr>
                <w:sz w:val="28"/>
                <w:szCs w:val="28"/>
              </w:rPr>
              <w:t>3.</w:t>
            </w:r>
          </w:p>
        </w:tc>
      </w:tr>
    </w:tbl>
    <w:p w14:paraId="6BDCFB27" w14:textId="77777777" w:rsidR="00361635" w:rsidRDefault="00361635" w:rsidP="005C20E7">
      <w:pPr>
        <w:rPr>
          <w:sz w:val="28"/>
          <w:szCs w:val="28"/>
        </w:rPr>
      </w:pPr>
    </w:p>
    <w:p w14:paraId="47FF825B" w14:textId="2E0E0B87" w:rsidR="005C20E7" w:rsidRDefault="005C20E7" w:rsidP="005C20E7">
      <w:pPr>
        <w:rPr>
          <w:sz w:val="28"/>
          <w:szCs w:val="28"/>
        </w:rPr>
      </w:pPr>
      <w:r w:rsidRPr="005C20E7">
        <w:rPr>
          <w:sz w:val="28"/>
          <w:szCs w:val="28"/>
        </w:rPr>
        <w:t>Объем задания по практике должен составлять не менее 5 страниц.</w:t>
      </w:r>
    </w:p>
    <w:sectPr w:rsidR="005C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8212D9"/>
    <w:multiLevelType w:val="hybridMultilevel"/>
    <w:tmpl w:val="8656FBA6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DA11FF"/>
    <w:multiLevelType w:val="hybridMultilevel"/>
    <w:tmpl w:val="A8E84FD4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924"/>
        </w:tabs>
        <w:ind w:left="292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644"/>
        </w:tabs>
        <w:ind w:left="364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084"/>
        </w:tabs>
        <w:ind w:left="508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804"/>
        </w:tabs>
        <w:ind w:left="580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244"/>
        </w:tabs>
        <w:ind w:left="724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964"/>
        </w:tabs>
        <w:ind w:left="7964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461434">
    <w:abstractNumId w:val="1"/>
  </w:num>
  <w:num w:numId="2" w16cid:durableId="1043169239">
    <w:abstractNumId w:val="2"/>
  </w:num>
  <w:num w:numId="3" w16cid:durableId="902103873">
    <w:abstractNumId w:val="5"/>
  </w:num>
  <w:num w:numId="4" w16cid:durableId="395863722">
    <w:abstractNumId w:val="4"/>
  </w:num>
  <w:num w:numId="5" w16cid:durableId="207300889">
    <w:abstractNumId w:val="3"/>
  </w:num>
  <w:num w:numId="6" w16cid:durableId="44095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6A4"/>
    <w:rsid w:val="001B4A78"/>
    <w:rsid w:val="002B3C65"/>
    <w:rsid w:val="00361635"/>
    <w:rsid w:val="004A5B58"/>
    <w:rsid w:val="005831E7"/>
    <w:rsid w:val="005C20E7"/>
    <w:rsid w:val="00612312"/>
    <w:rsid w:val="00657BAE"/>
    <w:rsid w:val="007D4688"/>
    <w:rsid w:val="00823355"/>
    <w:rsid w:val="00876364"/>
    <w:rsid w:val="00934E8E"/>
    <w:rsid w:val="00A77B7C"/>
    <w:rsid w:val="00AA39D7"/>
    <w:rsid w:val="00AC06A4"/>
    <w:rsid w:val="00BC6893"/>
    <w:rsid w:val="00CB6335"/>
    <w:rsid w:val="00CE3794"/>
    <w:rsid w:val="00ED597D"/>
    <w:rsid w:val="00FA1882"/>
    <w:rsid w:val="00FA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CAA9"/>
  <w15:docId w15:val="{7587BE3D-C7C8-48B8-8892-5B80644B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7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A3719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A3719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A3719"/>
    <w:pPr>
      <w:ind w:left="720"/>
      <w:contextualSpacing/>
    </w:pPr>
  </w:style>
  <w:style w:type="table" w:customStyle="1" w:styleId="31">
    <w:name w:val="Таблица простая 31"/>
    <w:basedOn w:val="a1"/>
    <w:uiPriority w:val="43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FA371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310">
    <w:name w:val="Таблица простая 31"/>
    <w:basedOn w:val="a1"/>
    <w:uiPriority w:val="43"/>
    <w:rsid w:val="008763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0">
    <w:name w:val="Таблица простая 51"/>
    <w:basedOn w:val="a1"/>
    <w:uiPriority w:val="45"/>
    <w:rsid w:val="0087636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4">
    <w:name w:val="Table Grid"/>
    <w:basedOn w:val="a1"/>
    <w:uiPriority w:val="59"/>
    <w:rsid w:val="005C20E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Natalya B</dc:creator>
  <cp:lastModifiedBy>User</cp:lastModifiedBy>
  <cp:revision>4</cp:revision>
  <dcterms:created xsi:type="dcterms:W3CDTF">2024-04-10T12:24:00Z</dcterms:created>
  <dcterms:modified xsi:type="dcterms:W3CDTF">2024-04-10T12:25:00Z</dcterms:modified>
</cp:coreProperties>
</file>