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436F4" w14:textId="5AF1E030" w:rsidR="00533224" w:rsidRPr="00533224" w:rsidRDefault="00533224" w:rsidP="00533224">
      <w:pPr>
        <w:rPr>
          <w:b/>
          <w:bCs/>
          <w:sz w:val="36"/>
          <w:szCs w:val="36"/>
        </w:rPr>
      </w:pPr>
      <w:r w:rsidRPr="00533224">
        <w:rPr>
          <w:b/>
          <w:bCs/>
          <w:sz w:val="36"/>
          <w:szCs w:val="36"/>
        </w:rPr>
        <w:t>Профессионально-ориентированная практика</w:t>
      </w:r>
    </w:p>
    <w:p w14:paraId="4D5AF7A2" w14:textId="094233A7" w:rsidR="00533224" w:rsidRPr="00533224" w:rsidRDefault="00533224" w:rsidP="00533224">
      <w:pPr>
        <w:rPr>
          <w:sz w:val="28"/>
          <w:szCs w:val="28"/>
        </w:rPr>
      </w:pPr>
      <w:r w:rsidRPr="00533224">
        <w:rPr>
          <w:b/>
          <w:bCs/>
          <w:sz w:val="28"/>
          <w:szCs w:val="28"/>
        </w:rPr>
        <w:t>МЕТОДИЧЕСКИЕ УКАЗАНИЯ</w:t>
      </w:r>
      <w:r w:rsidRPr="00533224">
        <w:rPr>
          <w:sz w:val="28"/>
          <w:szCs w:val="28"/>
        </w:rPr>
        <w:t xml:space="preserve"> ПО ПРОВЕДЕНИЮ</w:t>
      </w:r>
    </w:p>
    <w:p w14:paraId="35DAE96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ПРОИЗВОДСТВЕННОЙ ПРАКТИКИ</w:t>
      </w:r>
    </w:p>
    <w:p w14:paraId="2A38EF4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(ПРОФЕССИОНАЛЬНО-ОРИЕНТИРОВАННОЙ ПРАКТИКИ)</w:t>
      </w:r>
    </w:p>
    <w:p w14:paraId="654169D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основной профессиональной образовательной программы </w:t>
      </w:r>
    </w:p>
    <w:p w14:paraId="1986232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высшего образования – бакалавриата</w:t>
      </w:r>
    </w:p>
    <w:p w14:paraId="49FFD5B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по направлению подготовки</w:t>
      </w:r>
    </w:p>
    <w:p w14:paraId="76B727B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49.03.01 Физическая культура</w:t>
      </w:r>
    </w:p>
    <w:p w14:paraId="6B7CA8C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 направленностью (профилем)</w:t>
      </w:r>
    </w:p>
    <w:p w14:paraId="28646ED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Физкультурно-оздоровительные технологии</w:t>
      </w:r>
    </w:p>
    <w:p w14:paraId="2FFD8BD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Форма обучения: очная, заочная</w:t>
      </w:r>
    </w:p>
    <w:p w14:paraId="2CE9BCF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Идентификационный номер образовательной программы: 490301-01-23</w:t>
      </w:r>
    </w:p>
    <w:p w14:paraId="1E03737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Тула 2023 год</w:t>
      </w:r>
    </w:p>
    <w:p w14:paraId="0570D83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</w:t>
      </w:r>
    </w:p>
    <w:p w14:paraId="5522D2B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Разработчик(и) методических указаний</w:t>
      </w:r>
    </w:p>
    <w:p w14:paraId="33FA036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Архипова С.А., заведующая каф. ФОТ, доцент, </w:t>
      </w:r>
      <w:proofErr w:type="spellStart"/>
      <w:r w:rsidRPr="00533224">
        <w:rPr>
          <w:sz w:val="28"/>
          <w:szCs w:val="28"/>
        </w:rPr>
        <w:t>к.п.н</w:t>
      </w:r>
      <w:proofErr w:type="spellEnd"/>
      <w:r w:rsidRPr="00533224">
        <w:rPr>
          <w:sz w:val="28"/>
          <w:szCs w:val="28"/>
        </w:rPr>
        <w:t>. _____________</w:t>
      </w:r>
    </w:p>
    <w:p w14:paraId="19607EB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</w:t>
      </w:r>
    </w:p>
    <w:p w14:paraId="25EA5AE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1. Цель и задачи прохождения практики</w:t>
      </w:r>
    </w:p>
    <w:p w14:paraId="2AAECFC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Целью прохождения практики является отработка у студентов профессиональных умений </w:t>
      </w:r>
    </w:p>
    <w:p w14:paraId="0F66AA9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и навыков работы в качестве помощника преподавателя в спортивном оздоровительном лагере.</w:t>
      </w:r>
    </w:p>
    <w:p w14:paraId="70AA2DE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Задачами прохождения практики являются:</w:t>
      </w:r>
    </w:p>
    <w:p w14:paraId="4BAFDDB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изучение системы организации и функционирования загородного спортивно</w:t>
      </w:r>
      <w:r w:rsidRPr="00533224">
        <w:rPr>
          <w:sz w:val="28"/>
          <w:szCs w:val="28"/>
        </w:rPr>
        <w:t xml:space="preserve">оздоровительного лагеря с круглосуточным пребыванием студентов </w:t>
      </w:r>
      <w:proofErr w:type="spellStart"/>
      <w:r w:rsidRPr="00533224">
        <w:rPr>
          <w:sz w:val="28"/>
          <w:szCs w:val="28"/>
        </w:rPr>
        <w:t>ТулГУ</w:t>
      </w:r>
      <w:proofErr w:type="spellEnd"/>
      <w:r w:rsidRPr="00533224">
        <w:rPr>
          <w:sz w:val="28"/>
          <w:szCs w:val="28"/>
        </w:rPr>
        <w:t>;</w:t>
      </w:r>
    </w:p>
    <w:p w14:paraId="34D9BDC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формирование профессионально-ориентированных умений и навыков организации </w:t>
      </w:r>
    </w:p>
    <w:p w14:paraId="20523E4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жизнедеятельности студентов в условиях спортивно-оздоровительного лагеря в качестве </w:t>
      </w:r>
    </w:p>
    <w:p w14:paraId="0E2C127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помощника преподавателя;</w:t>
      </w:r>
    </w:p>
    <w:p w14:paraId="4BCD55E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освоение методики организации воспитательной работы со студентами закрепленного </w:t>
      </w:r>
    </w:p>
    <w:p w14:paraId="1F65E76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отряда, формирование навыков планирования и проведения коллективных мероприятий </w:t>
      </w:r>
    </w:p>
    <w:p w14:paraId="236BE5E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воспитательного характера, анализа и самоанализа деятельности;</w:t>
      </w:r>
    </w:p>
    <w:p w14:paraId="7D60070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овладение содержанием, различными методами и формами оздоровительной и </w:t>
      </w:r>
    </w:p>
    <w:p w14:paraId="67FA097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воспитательной работы в летний период, охраны жизни и здоровья;</w:t>
      </w:r>
    </w:p>
    <w:p w14:paraId="7E49A1A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овладение методами диагностики индивидуальных особенностей студента, коллектива в </w:t>
      </w:r>
    </w:p>
    <w:p w14:paraId="69CB367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условиях загородного спортивно-оздоровительного лагеря;</w:t>
      </w:r>
    </w:p>
    <w:p w14:paraId="33F5796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стимулирование процесса научно-исследовательской деятельности на базе загородного </w:t>
      </w:r>
    </w:p>
    <w:p w14:paraId="6B4030A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спортивно-оздоровительного лагеря.</w:t>
      </w:r>
    </w:p>
    <w:p w14:paraId="1897394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Вид, тип практики, способ (при наличии) и форма (формы) ее </w:t>
      </w:r>
    </w:p>
    <w:p w14:paraId="7C7D451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проведения</w:t>
      </w:r>
    </w:p>
    <w:p w14:paraId="6CCF62B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Вид практики – производственная практика.</w:t>
      </w:r>
    </w:p>
    <w:p w14:paraId="6B0AA92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Тип практики – профессионально-ориентированная практика.</w:t>
      </w:r>
    </w:p>
    <w:p w14:paraId="1308DAB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Способ проведения практики – выездная.</w:t>
      </w:r>
    </w:p>
    <w:p w14:paraId="55BBA7A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Форма проведения практики – дискретно по видам практик - путем выделения в </w:t>
      </w:r>
    </w:p>
    <w:p w14:paraId="1B1C61B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календарном учебном графике непрерывного периода учебного времени для проведения каждого </w:t>
      </w:r>
    </w:p>
    <w:p w14:paraId="2ADDFA2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вида (совокупности видов) практики.</w:t>
      </w:r>
    </w:p>
    <w:p w14:paraId="20D2A55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Продолжительность практики – 4 недели (216 академических часов).</w:t>
      </w:r>
    </w:p>
    <w:p w14:paraId="4C1E38D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Практика проводится в 6 семестре.</w:t>
      </w:r>
    </w:p>
    <w:p w14:paraId="3E77BDC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3. Организация практики</w:t>
      </w:r>
    </w:p>
    <w:p w14:paraId="12B8C9E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Для проведения практики используется база СОЛ «Политехник», которая соответствует</w:t>
      </w:r>
    </w:p>
    <w:p w14:paraId="5625418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действующим санитарным, противопожарным нормам и требованиям к технике безопасности. </w:t>
      </w:r>
    </w:p>
    <w:p w14:paraId="6E4FF03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На территории базы СОЛ «Политехник» располагаются бадминтонная, теннисная, </w:t>
      </w:r>
    </w:p>
    <w:p w14:paraId="0BBF912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баскетбольная и волейбольная площадки, футбольное поле, беговые дорожки. Так же имеются </w:t>
      </w:r>
    </w:p>
    <w:p w14:paraId="4F31368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теннисные столы и необходимый спортивный инвентарь.</w:t>
      </w:r>
    </w:p>
    <w:p w14:paraId="2E04AD7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Обучающиеся в период прохождения практики выполняют индивидуальные задания, </w:t>
      </w:r>
    </w:p>
    <w:p w14:paraId="047F3CF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предусмотренные программой практики, соблюдают правила техники безопасности на базе </w:t>
      </w:r>
    </w:p>
    <w:p w14:paraId="2053ADC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практики, а также требования охраны труда и пожарной безопасности.</w:t>
      </w:r>
    </w:p>
    <w:p w14:paraId="453F369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4. Структура и содержание практики</w:t>
      </w:r>
    </w:p>
    <w:p w14:paraId="251D08C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1. Организация знакомства студентов с преподавателями, с условиями проживания, </w:t>
      </w:r>
    </w:p>
    <w:p w14:paraId="65E6ABA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нормами и правилами:</w:t>
      </w:r>
    </w:p>
    <w:p w14:paraId="5D54456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выработка норм поведения, ценностей, традиций, основ коллективной деятельности, </w:t>
      </w:r>
    </w:p>
    <w:p w14:paraId="04F7D73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сотрудничества, сотворчества в новых условиях;</w:t>
      </w:r>
    </w:p>
    <w:p w14:paraId="33090FE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диагностика личных потенциалов и интересов;</w:t>
      </w:r>
    </w:p>
    <w:p w14:paraId="7DB5165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создание условий для самопрезентации, проявления лучших качеств личности, </w:t>
      </w:r>
    </w:p>
    <w:p w14:paraId="2726211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способностей;</w:t>
      </w:r>
    </w:p>
    <w:p w14:paraId="7CD0D01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помощь в определении места, статуса в коллективе;</w:t>
      </w:r>
    </w:p>
    <w:p w14:paraId="71CAEC0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формирование организационной структуры отряда.</w:t>
      </w:r>
    </w:p>
    <w:p w14:paraId="10CE7A7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</w:t>
      </w:r>
    </w:p>
    <w:p w14:paraId="5C3D665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2. Организация разнообразной совместной деятельности:</w:t>
      </w:r>
    </w:p>
    <w:p w14:paraId="3A8D325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- организация процесса обучения, реализация спортивно-оздоровительной программы </w:t>
      </w:r>
    </w:p>
    <w:p w14:paraId="55D1EA2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лагеря;</w:t>
      </w:r>
    </w:p>
    <w:p w14:paraId="7111E31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определение индивидуальных маршрутов продвижения;</w:t>
      </w:r>
    </w:p>
    <w:p w14:paraId="5641D74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создание условий для деятельности отряда как организатора </w:t>
      </w:r>
      <w:proofErr w:type="spellStart"/>
      <w:r w:rsidRPr="00533224">
        <w:rPr>
          <w:sz w:val="28"/>
          <w:szCs w:val="28"/>
        </w:rPr>
        <w:t>общелагерных</w:t>
      </w:r>
      <w:proofErr w:type="spellEnd"/>
      <w:r w:rsidRPr="00533224">
        <w:rPr>
          <w:sz w:val="28"/>
          <w:szCs w:val="28"/>
        </w:rPr>
        <w:t xml:space="preserve"> дел;</w:t>
      </w:r>
    </w:p>
    <w:p w14:paraId="36EC844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поддержание активности каждого студента и отряда;</w:t>
      </w:r>
    </w:p>
    <w:p w14:paraId="2A9A73B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создание положительного эмоционального настроя, благоприятного микроклимата </w:t>
      </w:r>
    </w:p>
    <w:p w14:paraId="02557BD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коллектива;</w:t>
      </w:r>
    </w:p>
    <w:p w14:paraId="247B8F9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создание условий для полноценного отдыха, оздоровления и развития.</w:t>
      </w:r>
    </w:p>
    <w:p w14:paraId="3341449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3. Организация подведения итогов смены:</w:t>
      </w:r>
    </w:p>
    <w:p w14:paraId="69F13B6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-закрепление и реализация приобретенных знаний, умений, опыта;</w:t>
      </w:r>
    </w:p>
    <w:p w14:paraId="6681DE5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-организация личной и групповой рефлексии.</w:t>
      </w:r>
    </w:p>
    <w:p w14:paraId="1F3BF20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Этапы (периоды) проведения практики</w:t>
      </w:r>
    </w:p>
    <w:p w14:paraId="59C1778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№</w:t>
      </w:r>
    </w:p>
    <w:p w14:paraId="6E1410B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Этапы (периоды) </w:t>
      </w:r>
    </w:p>
    <w:p w14:paraId="12D355E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проведения </w:t>
      </w:r>
    </w:p>
    <w:p w14:paraId="5092D1E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практики</w:t>
      </w:r>
    </w:p>
    <w:p w14:paraId="2B8AC4F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Виды работ</w:t>
      </w:r>
    </w:p>
    <w:p w14:paraId="05B1EC0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 Организационный Проведение организационного собрания. Инструктаж по технике </w:t>
      </w:r>
    </w:p>
    <w:p w14:paraId="15B79A6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безопасности. Разработка индивидуального задания.</w:t>
      </w:r>
    </w:p>
    <w:p w14:paraId="3FAB82E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 Основной Выполнение индивидуального задания.</w:t>
      </w:r>
    </w:p>
    <w:p w14:paraId="31C9290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3 Заключительный Составление отчёта по практике. Защита отчёта по практике </w:t>
      </w:r>
    </w:p>
    <w:p w14:paraId="0D373D2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(дифференцированный зачет).</w:t>
      </w:r>
    </w:p>
    <w:p w14:paraId="1B3275B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Примеры индивидуальных заданий</w:t>
      </w:r>
    </w:p>
    <w:p w14:paraId="79DB825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1. Организовать знакомство студентов с преподавателями.</w:t>
      </w:r>
    </w:p>
    <w:p w14:paraId="752423A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Задание 2. Организовать знакомство студентов с условиями проживания.</w:t>
      </w:r>
    </w:p>
    <w:p w14:paraId="0679058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3. Выработать нормы и правила поведения в спортивно-оздоровительном лагере.</w:t>
      </w:r>
    </w:p>
    <w:p w14:paraId="6BD4EA1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4. Сформировать организационную структуру отряда.</w:t>
      </w:r>
    </w:p>
    <w:p w14:paraId="6226934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5. Составить характеристику группе студентов (отряду).</w:t>
      </w:r>
    </w:p>
    <w:p w14:paraId="7CEE14D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6. Сформулировать цели деятельности на смену.</w:t>
      </w:r>
    </w:p>
    <w:p w14:paraId="54A25F7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7. Составить план-сетку отрядной работы.</w:t>
      </w:r>
    </w:p>
    <w:p w14:paraId="7435064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Задание 8. Написать поминутный план первых трех дней смены с учетом особенностей </w:t>
      </w:r>
    </w:p>
    <w:p w14:paraId="313FF9BD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оргпериода</w:t>
      </w:r>
      <w:proofErr w:type="spellEnd"/>
      <w:r w:rsidRPr="00533224">
        <w:rPr>
          <w:sz w:val="28"/>
          <w:szCs w:val="28"/>
        </w:rPr>
        <w:t>.</w:t>
      </w:r>
    </w:p>
    <w:p w14:paraId="7E5C970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9. Провести анализ дня.</w:t>
      </w:r>
    </w:p>
    <w:p w14:paraId="411A0F4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Задание 10. Провести диагностику </w:t>
      </w:r>
      <w:proofErr w:type="spellStart"/>
      <w:r w:rsidRPr="00533224">
        <w:rPr>
          <w:sz w:val="28"/>
          <w:szCs w:val="28"/>
        </w:rPr>
        <w:t>коллективообразования</w:t>
      </w:r>
      <w:proofErr w:type="spellEnd"/>
      <w:r w:rsidRPr="00533224">
        <w:rPr>
          <w:sz w:val="28"/>
          <w:szCs w:val="28"/>
        </w:rPr>
        <w:t xml:space="preserve"> отряда.</w:t>
      </w:r>
    </w:p>
    <w:p w14:paraId="1FC8F1D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11. Составить сценарный план двух спортивно-оздоровительных мероприятий.</w:t>
      </w:r>
    </w:p>
    <w:p w14:paraId="7AF2467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12. Провести анализ деятельности в конце смены.</w:t>
      </w:r>
    </w:p>
    <w:p w14:paraId="3B85B45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5. Формы отчетности по практике</w:t>
      </w:r>
    </w:p>
    <w:p w14:paraId="1363821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Промежуточная аттестация обучающегося по практике проводится в форме </w:t>
      </w:r>
    </w:p>
    <w:p w14:paraId="6B8246B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дифференцированного зачета (зачета с оценкой), в ходе которого осуществляется защита </w:t>
      </w:r>
    </w:p>
    <w:p w14:paraId="7FE04B5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обучающимся отчета по практике. Шкала соответствия оценок в стобалльной и академической </w:t>
      </w:r>
    </w:p>
    <w:p w14:paraId="5AB87AD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системах оценивания результатов обучения при прохождении практики представлена ниже.</w:t>
      </w:r>
    </w:p>
    <w:p w14:paraId="724C6EC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Система оценивания </w:t>
      </w:r>
    </w:p>
    <w:p w14:paraId="7942B3B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результатов обучения Оценки</w:t>
      </w:r>
    </w:p>
    <w:p w14:paraId="0EF645C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Стобалльная система оценивания 0 – 39 40 – 60 61 – 80 81 – 100</w:t>
      </w:r>
    </w:p>
    <w:p w14:paraId="18DFE7B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</w:t>
      </w:r>
    </w:p>
    <w:p w14:paraId="60C8499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Система оценивания </w:t>
      </w:r>
    </w:p>
    <w:p w14:paraId="7EBB187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результатов обучения Оценки</w:t>
      </w:r>
    </w:p>
    <w:p w14:paraId="6AA6706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Академическая система оценивания </w:t>
      </w:r>
    </w:p>
    <w:p w14:paraId="0E343F0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(дифференцированный зачет)</w:t>
      </w:r>
    </w:p>
    <w:p w14:paraId="05637858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Неудовлетво</w:t>
      </w:r>
      <w:proofErr w:type="spellEnd"/>
    </w:p>
    <w:p w14:paraId="540C784C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рительно</w:t>
      </w:r>
      <w:proofErr w:type="spellEnd"/>
    </w:p>
    <w:p w14:paraId="7D6FDB8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Удовлетвори</w:t>
      </w:r>
    </w:p>
    <w:p w14:paraId="474543F9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тельно</w:t>
      </w:r>
      <w:proofErr w:type="spellEnd"/>
      <w:r w:rsidRPr="00533224">
        <w:rPr>
          <w:sz w:val="28"/>
          <w:szCs w:val="28"/>
        </w:rPr>
        <w:t xml:space="preserve"> Хорошо Отлично</w:t>
      </w:r>
    </w:p>
    <w:p w14:paraId="474D8C6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Дифференцированный зачет за прохождение практики определяется по конечному </w:t>
      </w:r>
    </w:p>
    <w:p w14:paraId="050F7F2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результату и формируется в процессе защиты отчета по практике. Он складывается из </w:t>
      </w:r>
    </w:p>
    <w:p w14:paraId="3E8D655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следующих составляющих: </w:t>
      </w:r>
    </w:p>
    <w:p w14:paraId="5176801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1. качество выполнения программы практики (включая индивидуальное задание) – до 60 </w:t>
      </w:r>
    </w:p>
    <w:p w14:paraId="4A1CF45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баллов;</w:t>
      </w:r>
    </w:p>
    <w:p w14:paraId="53D7268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качество оформления отчета – до 20 баллов; </w:t>
      </w:r>
    </w:p>
    <w:p w14:paraId="7FED7F8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3. качество защиты отчета по практике – до 20 баллов.</w:t>
      </w:r>
    </w:p>
    <w:p w14:paraId="5542354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Требования к отчёту по практике</w:t>
      </w:r>
    </w:p>
    <w:p w14:paraId="68020F4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 форме отчета должно быть обязательно предусмотрены:</w:t>
      </w:r>
    </w:p>
    <w:p w14:paraId="3211CD2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1. Отчёт обучающегося.</w:t>
      </w:r>
    </w:p>
    <w:p w14:paraId="6FF7EBE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2. Отзыв руководителя практики</w:t>
      </w:r>
    </w:p>
    <w:p w14:paraId="15226A4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Требования к оформлению отчета:</w:t>
      </w:r>
    </w:p>
    <w:p w14:paraId="6454838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1. Объем: 15-20 страниц. В рекомендуемый объём работы не входят титульный лист, </w:t>
      </w:r>
    </w:p>
    <w:p w14:paraId="1945D7E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план, список литературы и приложения.</w:t>
      </w:r>
    </w:p>
    <w:p w14:paraId="2778DCA3" w14:textId="77777777" w:rsidR="00533224" w:rsidRPr="00533224" w:rsidRDefault="00533224" w:rsidP="00533224">
      <w:pPr>
        <w:rPr>
          <w:sz w:val="28"/>
          <w:szCs w:val="28"/>
          <w:lang w:val="en-US"/>
        </w:rPr>
      </w:pPr>
      <w:r w:rsidRPr="00533224">
        <w:rPr>
          <w:sz w:val="28"/>
          <w:szCs w:val="28"/>
          <w:lang w:val="en-US"/>
        </w:rPr>
        <w:t xml:space="preserve">2. </w:t>
      </w:r>
      <w:r w:rsidRPr="00533224">
        <w:rPr>
          <w:sz w:val="28"/>
          <w:szCs w:val="28"/>
        </w:rPr>
        <w:t>Шрифт</w:t>
      </w:r>
      <w:r w:rsidRPr="00533224">
        <w:rPr>
          <w:sz w:val="28"/>
          <w:szCs w:val="28"/>
          <w:lang w:val="en-US"/>
        </w:rPr>
        <w:t xml:space="preserve"> – Times New Roman.</w:t>
      </w:r>
    </w:p>
    <w:p w14:paraId="62B52EA2" w14:textId="77777777" w:rsidR="00533224" w:rsidRPr="00533224" w:rsidRDefault="00533224" w:rsidP="00533224">
      <w:pPr>
        <w:rPr>
          <w:sz w:val="28"/>
          <w:szCs w:val="28"/>
          <w:lang w:val="en-US"/>
        </w:rPr>
      </w:pPr>
      <w:r w:rsidRPr="00533224">
        <w:rPr>
          <w:sz w:val="28"/>
          <w:szCs w:val="28"/>
          <w:lang w:val="en-US"/>
        </w:rPr>
        <w:t xml:space="preserve">3. </w:t>
      </w:r>
      <w:r w:rsidRPr="00533224">
        <w:rPr>
          <w:sz w:val="28"/>
          <w:szCs w:val="28"/>
        </w:rPr>
        <w:t>Размер</w:t>
      </w:r>
      <w:r w:rsidRPr="00533224">
        <w:rPr>
          <w:sz w:val="28"/>
          <w:szCs w:val="28"/>
          <w:lang w:val="en-US"/>
        </w:rPr>
        <w:t xml:space="preserve"> </w:t>
      </w:r>
      <w:r w:rsidRPr="00533224">
        <w:rPr>
          <w:sz w:val="28"/>
          <w:szCs w:val="28"/>
        </w:rPr>
        <w:t>шрифта</w:t>
      </w:r>
      <w:r w:rsidRPr="00533224">
        <w:rPr>
          <w:sz w:val="28"/>
          <w:szCs w:val="28"/>
          <w:lang w:val="en-US"/>
        </w:rPr>
        <w:t xml:space="preserve"> – 14.</w:t>
      </w:r>
    </w:p>
    <w:p w14:paraId="5BCAD96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4. Выравнивание текста – по ширине, кроме титульного листа.</w:t>
      </w:r>
    </w:p>
    <w:p w14:paraId="1002915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5. Междустрочный интервал – 1,5.</w:t>
      </w:r>
    </w:p>
    <w:p w14:paraId="4D8DAEE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6. Отступ: 1,25.</w:t>
      </w:r>
    </w:p>
    <w:p w14:paraId="4F7BFC5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7. Параметры страницы: размер –А4, поля: сверху, снизу – 2 см, справа – 1,5 см, слева –</w:t>
      </w:r>
    </w:p>
    <w:p w14:paraId="628D157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2,5 см.</w:t>
      </w:r>
    </w:p>
    <w:p w14:paraId="597E1B8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8. Структура отчета:</w:t>
      </w:r>
    </w:p>
    <w:p w14:paraId="55F1D51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титульный лист;</w:t>
      </w:r>
    </w:p>
    <w:p w14:paraId="3988BA2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план;</w:t>
      </w:r>
    </w:p>
    <w:p w14:paraId="4D5A727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основной текст;</w:t>
      </w:r>
    </w:p>
    <w:p w14:paraId="21E6023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список литературы (не менее 5 источников);</w:t>
      </w:r>
    </w:p>
    <w:p w14:paraId="0FEFE0A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приложение (не обязательно).</w:t>
      </w:r>
    </w:p>
    <w:p w14:paraId="008A5D5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7. Перечень учебной литературы и ресурсов информационно</w:t>
      </w:r>
      <w:r w:rsidRPr="00533224">
        <w:rPr>
          <w:sz w:val="28"/>
          <w:szCs w:val="28"/>
        </w:rPr>
        <w:t xml:space="preserve">телекоммуникационной сети «Интернет», необходимых для проведения </w:t>
      </w:r>
    </w:p>
    <w:p w14:paraId="572C3B1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практики</w:t>
      </w:r>
    </w:p>
    <w:p w14:paraId="56E46CD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Основная литература</w:t>
      </w:r>
    </w:p>
    <w:p w14:paraId="1430B7A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1. Барчуков И.С. Физическая культура и физическая подготовка [Электронный ресурс]: </w:t>
      </w:r>
    </w:p>
    <w:p w14:paraId="2C02F81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учебник / Барчуков И.С., Назаров Ю.Н., Кикоть В.Я. — Электрон. текстовые данные. — М.: </w:t>
      </w:r>
    </w:p>
    <w:p w14:paraId="08F50D9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ЮНИТИ-ДАНА, 2012. — 431 c.— Режим доступа: http://www.iprbookshop.ru/15491 — ЭБС </w:t>
      </w:r>
    </w:p>
    <w:p w14:paraId="3C17DF6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«</w:t>
      </w:r>
      <w:proofErr w:type="spellStart"/>
      <w:r w:rsidRPr="00533224">
        <w:rPr>
          <w:sz w:val="28"/>
          <w:szCs w:val="28"/>
        </w:rPr>
        <w:t>IPRbooks</w:t>
      </w:r>
      <w:proofErr w:type="spellEnd"/>
      <w:r w:rsidRPr="00533224">
        <w:rPr>
          <w:sz w:val="28"/>
          <w:szCs w:val="28"/>
        </w:rPr>
        <w:t>», по паролю.</w:t>
      </w:r>
    </w:p>
    <w:p w14:paraId="7AE35CE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Семенов Л.А. Введение в научно-исследовательскую деятельность в сфере физической </w:t>
      </w:r>
    </w:p>
    <w:p w14:paraId="7F709B0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культуры и спорта [Электронный ресурс]: учебное пособие / Семенов Л.А. — Электрон. </w:t>
      </w:r>
    </w:p>
    <w:p w14:paraId="1DF85EE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текстовые данные. — М.: Советский спорт, 2011. — 200 c. — Режим доступа: </w:t>
      </w:r>
    </w:p>
    <w:p w14:paraId="5C5D3AB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http://www.iprbookshop.ru/16818 — ЭБС «</w:t>
      </w:r>
      <w:proofErr w:type="spellStart"/>
      <w:r w:rsidRPr="00533224">
        <w:rPr>
          <w:sz w:val="28"/>
          <w:szCs w:val="28"/>
        </w:rPr>
        <w:t>IPRbooks</w:t>
      </w:r>
      <w:proofErr w:type="spellEnd"/>
      <w:r w:rsidRPr="00533224">
        <w:rPr>
          <w:sz w:val="28"/>
          <w:szCs w:val="28"/>
        </w:rPr>
        <w:t>», по паролю.</w:t>
      </w:r>
    </w:p>
    <w:p w14:paraId="7FA1D81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6</w:t>
      </w:r>
    </w:p>
    <w:p w14:paraId="7EECD0B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Дополнительная литература</w:t>
      </w:r>
    </w:p>
    <w:p w14:paraId="5E10B46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1. Методика воспитательной работы: Учеб. пособие для вузов / Л.А. Байкова, Л.К.</w:t>
      </w:r>
    </w:p>
    <w:p w14:paraId="41E5DA37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Грибенкина</w:t>
      </w:r>
      <w:proofErr w:type="spellEnd"/>
      <w:r w:rsidRPr="00533224">
        <w:rPr>
          <w:sz w:val="28"/>
          <w:szCs w:val="28"/>
        </w:rPr>
        <w:t>, О.В. Еремкина и др.</w:t>
      </w:r>
      <w:proofErr w:type="gramStart"/>
      <w:r w:rsidRPr="00533224">
        <w:rPr>
          <w:sz w:val="28"/>
          <w:szCs w:val="28"/>
        </w:rPr>
        <w:t>; Под</w:t>
      </w:r>
      <w:proofErr w:type="gramEnd"/>
      <w:r w:rsidRPr="00533224">
        <w:rPr>
          <w:sz w:val="28"/>
          <w:szCs w:val="28"/>
        </w:rPr>
        <w:t xml:space="preserve"> ред. В.А. </w:t>
      </w:r>
      <w:proofErr w:type="spellStart"/>
      <w:r w:rsidRPr="00533224">
        <w:rPr>
          <w:sz w:val="28"/>
          <w:szCs w:val="28"/>
        </w:rPr>
        <w:t>Сластенина</w:t>
      </w:r>
      <w:proofErr w:type="spellEnd"/>
      <w:r w:rsidRPr="00533224">
        <w:rPr>
          <w:sz w:val="28"/>
          <w:szCs w:val="28"/>
        </w:rPr>
        <w:t xml:space="preserve">. — 2-е изд., стер. — М.: Академия, </w:t>
      </w:r>
    </w:p>
    <w:p w14:paraId="29F1410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2004. - 144с.</w:t>
      </w:r>
    </w:p>
    <w:p w14:paraId="27597E1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Холодов Ж.К. Теория и методика физического воспитания и спорта: учеб. пособие для </w:t>
      </w:r>
    </w:p>
    <w:p w14:paraId="2F47278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вузов / Ж.К. Холодов, В.С. </w:t>
      </w:r>
      <w:proofErr w:type="gramStart"/>
      <w:r w:rsidRPr="00533224">
        <w:rPr>
          <w:sz w:val="28"/>
          <w:szCs w:val="28"/>
        </w:rPr>
        <w:t>Кузнецов .</w:t>
      </w:r>
      <w:proofErr w:type="gramEnd"/>
      <w:r w:rsidRPr="00533224">
        <w:rPr>
          <w:sz w:val="28"/>
          <w:szCs w:val="28"/>
        </w:rPr>
        <w:t>— М.: Академия, 2000. — 480с.</w:t>
      </w:r>
    </w:p>
    <w:p w14:paraId="57C514F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3. Введение в педагогическую деятельность: учебное пособие для вузов / А.С. </w:t>
      </w:r>
      <w:proofErr w:type="spellStart"/>
      <w:r w:rsidRPr="00533224">
        <w:rPr>
          <w:sz w:val="28"/>
          <w:szCs w:val="28"/>
        </w:rPr>
        <w:t>Роботова</w:t>
      </w:r>
      <w:proofErr w:type="spellEnd"/>
      <w:r w:rsidRPr="00533224">
        <w:rPr>
          <w:sz w:val="28"/>
          <w:szCs w:val="28"/>
        </w:rPr>
        <w:t xml:space="preserve"> [и </w:t>
      </w:r>
    </w:p>
    <w:p w14:paraId="3EC2A2F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др.]; под ред. А.С. </w:t>
      </w:r>
      <w:proofErr w:type="spellStart"/>
      <w:r w:rsidRPr="00533224">
        <w:rPr>
          <w:sz w:val="28"/>
          <w:szCs w:val="28"/>
        </w:rPr>
        <w:t>Роботовой</w:t>
      </w:r>
      <w:proofErr w:type="spellEnd"/>
      <w:r w:rsidRPr="00533224">
        <w:rPr>
          <w:sz w:val="28"/>
          <w:szCs w:val="28"/>
        </w:rPr>
        <w:t xml:space="preserve">. — 4-е изд., </w:t>
      </w:r>
      <w:proofErr w:type="spellStart"/>
      <w:r w:rsidRPr="00533224">
        <w:rPr>
          <w:sz w:val="28"/>
          <w:szCs w:val="28"/>
        </w:rPr>
        <w:t>перераб</w:t>
      </w:r>
      <w:proofErr w:type="spellEnd"/>
      <w:r w:rsidRPr="00533224">
        <w:rPr>
          <w:sz w:val="28"/>
          <w:szCs w:val="28"/>
        </w:rPr>
        <w:t>. — М.: Академия, 2007. — 219с.</w:t>
      </w:r>
    </w:p>
    <w:p w14:paraId="4BF2F05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4. Митина Л.М. Психология труда и профессионального развития учителя: учеб. пособие </w:t>
      </w:r>
    </w:p>
    <w:p w14:paraId="41FC0BA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для вузов / Л.М. Митина. — М.: Академия, 2004. — 320с.</w:t>
      </w:r>
    </w:p>
    <w:p w14:paraId="7D5901A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5. Барчуков И.С. Физическая культура и спорт: методология, теория, практика: учеб.</w:t>
      </w:r>
    </w:p>
    <w:p w14:paraId="5AA05B2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пособие для вузов / И.С. Барчуков, А.А. Нестеров; под общ. ред. Н.Н. Маликова. — М.: </w:t>
      </w:r>
    </w:p>
    <w:p w14:paraId="54D59CB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Академия, 2006. — 528c.: ил.</w:t>
      </w:r>
    </w:p>
    <w:p w14:paraId="21EAF9F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6. </w:t>
      </w:r>
      <w:proofErr w:type="spellStart"/>
      <w:r w:rsidRPr="00533224">
        <w:rPr>
          <w:sz w:val="28"/>
          <w:szCs w:val="28"/>
        </w:rPr>
        <w:t>Ласковец</w:t>
      </w:r>
      <w:proofErr w:type="spellEnd"/>
      <w:r w:rsidRPr="00533224">
        <w:rPr>
          <w:sz w:val="28"/>
          <w:szCs w:val="28"/>
        </w:rPr>
        <w:t xml:space="preserve"> С.В. Методология научного творчества [Электронный ресурс]: учебное </w:t>
      </w:r>
    </w:p>
    <w:p w14:paraId="4E855E5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пособие / </w:t>
      </w:r>
      <w:proofErr w:type="spellStart"/>
      <w:r w:rsidRPr="00533224">
        <w:rPr>
          <w:sz w:val="28"/>
          <w:szCs w:val="28"/>
        </w:rPr>
        <w:t>Ласковец</w:t>
      </w:r>
      <w:proofErr w:type="spellEnd"/>
      <w:r w:rsidRPr="00533224">
        <w:rPr>
          <w:sz w:val="28"/>
          <w:szCs w:val="28"/>
        </w:rPr>
        <w:t xml:space="preserve"> С.В.— Электрон. текстовые данные. — М.: Евразийский открытый институт, </w:t>
      </w:r>
    </w:p>
    <w:p w14:paraId="6D81EE7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2010. — 32 c.— Режим доступа: http://www.iprbookshop.ru/10782 — ЭБС «</w:t>
      </w:r>
      <w:proofErr w:type="spellStart"/>
      <w:r w:rsidRPr="00533224">
        <w:rPr>
          <w:sz w:val="28"/>
          <w:szCs w:val="28"/>
        </w:rPr>
        <w:t>IPRbooks</w:t>
      </w:r>
      <w:proofErr w:type="spellEnd"/>
      <w:r w:rsidRPr="00533224">
        <w:rPr>
          <w:sz w:val="28"/>
          <w:szCs w:val="28"/>
        </w:rPr>
        <w:t>», по паролю.</w:t>
      </w:r>
    </w:p>
    <w:p w14:paraId="2CA780B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7. Столяров В.И. Инновационные направления, формы и методы </w:t>
      </w:r>
      <w:proofErr w:type="spellStart"/>
      <w:r w:rsidRPr="00533224">
        <w:rPr>
          <w:sz w:val="28"/>
          <w:szCs w:val="28"/>
        </w:rPr>
        <w:t>физкультурно</w:t>
      </w:r>
      <w:proofErr w:type="spellEnd"/>
      <w:r w:rsidRPr="00533224">
        <w:rPr>
          <w:sz w:val="28"/>
          <w:szCs w:val="28"/>
        </w:rPr>
        <w:t xml:space="preserve">спортивной работы с населением (отечественный и зарубежный опыт). Ч.1: монография / В.И. </w:t>
      </w:r>
    </w:p>
    <w:p w14:paraId="31029D3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Столяров. – Москва: </w:t>
      </w:r>
      <w:proofErr w:type="spellStart"/>
      <w:r w:rsidRPr="00533224">
        <w:rPr>
          <w:sz w:val="28"/>
          <w:szCs w:val="28"/>
        </w:rPr>
        <w:t>Русайнс</w:t>
      </w:r>
      <w:proofErr w:type="spellEnd"/>
      <w:r w:rsidRPr="00533224">
        <w:rPr>
          <w:sz w:val="28"/>
          <w:szCs w:val="28"/>
        </w:rPr>
        <w:t>, 2017. – 159 с.</w:t>
      </w:r>
    </w:p>
    <w:p w14:paraId="4C56168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Ресурсы информационно-телекоммуникационной сети «Интернет»</w:t>
      </w:r>
    </w:p>
    <w:p w14:paraId="1DAC1BA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1. https://e.lanbook.com/ - ЭБС «Лань», доступ авторизованный.</w:t>
      </w:r>
    </w:p>
    <w:p w14:paraId="6EAEB0B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2. https://urait.ru/ - Образовательная платформа «</w:t>
      </w:r>
      <w:proofErr w:type="spellStart"/>
      <w:r w:rsidRPr="00533224">
        <w:rPr>
          <w:sz w:val="28"/>
          <w:szCs w:val="28"/>
        </w:rPr>
        <w:t>Юрайт</w:t>
      </w:r>
      <w:proofErr w:type="spellEnd"/>
      <w:r w:rsidRPr="00533224">
        <w:rPr>
          <w:sz w:val="28"/>
          <w:szCs w:val="28"/>
        </w:rPr>
        <w:t>», доступ авторизованный.</w:t>
      </w:r>
    </w:p>
    <w:p w14:paraId="3EBF03E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3. https://www.iprbookshop.ru/ - Цифровой образовательный ресурс IPR SMART, доступ </w:t>
      </w:r>
    </w:p>
    <w:p w14:paraId="410656A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авторизованный.</w:t>
      </w:r>
    </w:p>
    <w:p w14:paraId="2B37A11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4. https://tsutula.bookonlime.ru/ - ЭБС </w:t>
      </w:r>
      <w:proofErr w:type="spellStart"/>
      <w:r w:rsidRPr="00533224">
        <w:rPr>
          <w:sz w:val="28"/>
          <w:szCs w:val="28"/>
        </w:rPr>
        <w:t>ТулГУ</w:t>
      </w:r>
      <w:proofErr w:type="spellEnd"/>
      <w:r w:rsidRPr="00533224">
        <w:rPr>
          <w:sz w:val="28"/>
          <w:szCs w:val="28"/>
        </w:rPr>
        <w:t xml:space="preserve"> «</w:t>
      </w:r>
      <w:proofErr w:type="spellStart"/>
      <w:r w:rsidRPr="00533224">
        <w:rPr>
          <w:sz w:val="28"/>
          <w:szCs w:val="28"/>
        </w:rPr>
        <w:t>BookOnLime</w:t>
      </w:r>
      <w:proofErr w:type="spellEnd"/>
      <w:r w:rsidRPr="00533224">
        <w:rPr>
          <w:sz w:val="28"/>
          <w:szCs w:val="28"/>
        </w:rPr>
        <w:t xml:space="preserve">» учебные издания </w:t>
      </w:r>
      <w:proofErr w:type="spellStart"/>
      <w:r w:rsidRPr="00533224">
        <w:rPr>
          <w:sz w:val="28"/>
          <w:szCs w:val="28"/>
        </w:rPr>
        <w:t>ТулГУ</w:t>
      </w:r>
      <w:proofErr w:type="spellEnd"/>
      <w:r w:rsidRPr="00533224">
        <w:rPr>
          <w:sz w:val="28"/>
          <w:szCs w:val="28"/>
        </w:rPr>
        <w:t xml:space="preserve"> по </w:t>
      </w:r>
    </w:p>
    <w:p w14:paraId="102C717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всем дисциплинам, доступ авторизованный.</w:t>
      </w:r>
    </w:p>
    <w:p w14:paraId="140A725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5. https://cyberleninka.ru/ - Научная электронная библиотека «</w:t>
      </w:r>
      <w:proofErr w:type="spellStart"/>
      <w:r w:rsidRPr="00533224">
        <w:rPr>
          <w:sz w:val="28"/>
          <w:szCs w:val="28"/>
        </w:rPr>
        <w:t>КиберЛенинка</w:t>
      </w:r>
      <w:proofErr w:type="spellEnd"/>
      <w:r w:rsidRPr="00533224">
        <w:rPr>
          <w:sz w:val="28"/>
          <w:szCs w:val="28"/>
        </w:rPr>
        <w:t xml:space="preserve">», доступ </w:t>
      </w:r>
    </w:p>
    <w:p w14:paraId="6FD2758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свободный.</w:t>
      </w:r>
    </w:p>
    <w:p w14:paraId="77F4E0F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6. https://www.elibrary.ru/ - Научная электронная библиотека eLibrary.ru, доступ </w:t>
      </w:r>
    </w:p>
    <w:p w14:paraId="0868357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свободный.</w:t>
      </w:r>
    </w:p>
    <w:p w14:paraId="20D6AFF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7. http://www.bestpravo.ru/sssr/gn-instrukcii/i7n.htm./ - Положение о производственной </w:t>
      </w:r>
    </w:p>
    <w:p w14:paraId="6729DCB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практике.</w:t>
      </w:r>
    </w:p>
    <w:p w14:paraId="4C04481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8. Перечень информационных технологий, используемых при </w:t>
      </w:r>
    </w:p>
    <w:p w14:paraId="5B4E99B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проведении практики, включая перечень программного обеспечения и </w:t>
      </w:r>
    </w:p>
    <w:p w14:paraId="716C930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информационных справочных систем (при необходимости)</w:t>
      </w:r>
    </w:p>
    <w:p w14:paraId="6D51ED5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1. Текстовый редактор Microsoft Word;</w:t>
      </w:r>
    </w:p>
    <w:p w14:paraId="7B0B864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2. Программа для работы с электронными таблицами Microsoft Excel;</w:t>
      </w:r>
    </w:p>
    <w:p w14:paraId="042C853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3. Программа подготовки презентаций Microsoft Power Point;</w:t>
      </w:r>
    </w:p>
    <w:p w14:paraId="3AFEE32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4. Компьютерная справочная правовая система Консультант Плюс;</w:t>
      </w:r>
    </w:p>
    <w:p w14:paraId="44D76B95" w14:textId="5F5CF8AD" w:rsidR="00314758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5. Пакет офисных приложений «</w:t>
      </w:r>
      <w:proofErr w:type="spellStart"/>
      <w:r w:rsidRPr="00533224">
        <w:rPr>
          <w:sz w:val="28"/>
          <w:szCs w:val="28"/>
        </w:rPr>
        <w:t>МойОфис</w:t>
      </w:r>
      <w:proofErr w:type="spellEnd"/>
      <w:r w:rsidRPr="00533224">
        <w:rPr>
          <w:sz w:val="28"/>
          <w:szCs w:val="28"/>
        </w:rPr>
        <w:t>».</w:t>
      </w:r>
    </w:p>
    <w:p w14:paraId="106885DC" w14:textId="77777777" w:rsidR="00533224" w:rsidRPr="00533224" w:rsidRDefault="00533224" w:rsidP="00533224">
      <w:pPr>
        <w:rPr>
          <w:sz w:val="28"/>
          <w:szCs w:val="28"/>
        </w:rPr>
      </w:pPr>
    </w:p>
    <w:p w14:paraId="086DD135" w14:textId="77777777" w:rsidR="00533224" w:rsidRPr="00533224" w:rsidRDefault="00533224" w:rsidP="00533224">
      <w:pPr>
        <w:rPr>
          <w:sz w:val="28"/>
          <w:szCs w:val="28"/>
        </w:rPr>
      </w:pPr>
    </w:p>
    <w:p w14:paraId="20BD792C" w14:textId="77777777" w:rsidR="00533224" w:rsidRPr="00533224" w:rsidRDefault="00533224" w:rsidP="00533224">
      <w:pPr>
        <w:rPr>
          <w:sz w:val="28"/>
          <w:szCs w:val="28"/>
        </w:rPr>
      </w:pPr>
    </w:p>
    <w:p w14:paraId="39E2704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РАБОЧАЯ ПРОГРАММА</w:t>
      </w:r>
    </w:p>
    <w:p w14:paraId="3EFB0B7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производственной практики (профессионально-ориентированной</w:t>
      </w:r>
    </w:p>
    <w:p w14:paraId="3FF4D29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практики)</w:t>
      </w:r>
    </w:p>
    <w:p w14:paraId="2E3FC15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основной профессиональной образовательной программы </w:t>
      </w:r>
    </w:p>
    <w:p w14:paraId="5EE8582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высшего образования – программы бакалавриата</w:t>
      </w:r>
    </w:p>
    <w:p w14:paraId="128AC98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по направлению подготовки</w:t>
      </w:r>
    </w:p>
    <w:p w14:paraId="716309F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49.03.01 Физическая культура</w:t>
      </w:r>
    </w:p>
    <w:p w14:paraId="7F81A66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 направленностью (профилем)</w:t>
      </w:r>
    </w:p>
    <w:p w14:paraId="2BDA032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Физкультурно-оздоровительные технологии</w:t>
      </w:r>
    </w:p>
    <w:p w14:paraId="65B7D67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Форма обучения: очная, заочная</w:t>
      </w:r>
    </w:p>
    <w:p w14:paraId="58AC8C1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Идентификационный номер образовательной программы: 490301-01-21</w:t>
      </w:r>
    </w:p>
    <w:p w14:paraId="6E884DC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Тула 2021 год</w:t>
      </w:r>
    </w:p>
    <w:p w14:paraId="7E1C1D2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ЛИСТ СОГЛАСОВАНИЯ</w:t>
      </w:r>
    </w:p>
    <w:p w14:paraId="1796A5C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рабочей программы практики</w:t>
      </w:r>
    </w:p>
    <w:p w14:paraId="09618F1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Разработчик(и):</w:t>
      </w:r>
    </w:p>
    <w:p w14:paraId="7EBB451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Архипова С.А., зав. каф. ФОТ, </w:t>
      </w:r>
      <w:proofErr w:type="spellStart"/>
      <w:r w:rsidRPr="00533224">
        <w:rPr>
          <w:sz w:val="28"/>
          <w:szCs w:val="28"/>
        </w:rPr>
        <w:t>к.п.н</w:t>
      </w:r>
      <w:proofErr w:type="spellEnd"/>
      <w:r w:rsidRPr="00533224">
        <w:rPr>
          <w:sz w:val="28"/>
          <w:szCs w:val="28"/>
        </w:rPr>
        <w:t>. _____________</w:t>
      </w:r>
    </w:p>
    <w:p w14:paraId="7157489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 Цель и задачи прохождения практики</w:t>
      </w:r>
    </w:p>
    <w:p w14:paraId="3C89C29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Целью прохождения практики является отработка у студентов профессиональных </w:t>
      </w:r>
    </w:p>
    <w:p w14:paraId="0BFA278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умений и навыков работы в качестве помощника преподавателя в спортивном </w:t>
      </w:r>
      <w:proofErr w:type="spellStart"/>
      <w:r w:rsidRPr="00533224">
        <w:rPr>
          <w:sz w:val="28"/>
          <w:szCs w:val="28"/>
        </w:rPr>
        <w:t>оздоровитель</w:t>
      </w:r>
      <w:proofErr w:type="spellEnd"/>
      <w:r w:rsidRPr="00533224">
        <w:rPr>
          <w:sz w:val="28"/>
          <w:szCs w:val="28"/>
        </w:rPr>
        <w:t>ном лагере.</w:t>
      </w:r>
    </w:p>
    <w:p w14:paraId="16CBC46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Задачами прохождения практики являются:</w:t>
      </w:r>
    </w:p>
    <w:p w14:paraId="223B8E0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изучение системы организации и функционирования загородного спортивно</w:t>
      </w:r>
      <w:r w:rsidRPr="00533224">
        <w:rPr>
          <w:sz w:val="28"/>
          <w:szCs w:val="28"/>
        </w:rPr>
        <w:t xml:space="preserve">оздоровительного лагеря с круглосуточным пребыванием студентов </w:t>
      </w:r>
      <w:proofErr w:type="spellStart"/>
      <w:r w:rsidRPr="00533224">
        <w:rPr>
          <w:sz w:val="28"/>
          <w:szCs w:val="28"/>
        </w:rPr>
        <w:t>ТулГУ</w:t>
      </w:r>
      <w:proofErr w:type="spellEnd"/>
      <w:r w:rsidRPr="00533224">
        <w:rPr>
          <w:sz w:val="28"/>
          <w:szCs w:val="28"/>
        </w:rPr>
        <w:t>;</w:t>
      </w:r>
    </w:p>
    <w:p w14:paraId="61C347E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формирование профессионально-ориентированных умений и навыков организации </w:t>
      </w:r>
    </w:p>
    <w:p w14:paraId="1BAA41B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жизнедеятельности студентов в условиях спортивно-оздоровительного лагеря в качестве по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мощника</w:t>
      </w:r>
      <w:proofErr w:type="spellEnd"/>
      <w:r w:rsidRPr="00533224">
        <w:rPr>
          <w:sz w:val="28"/>
          <w:szCs w:val="28"/>
        </w:rPr>
        <w:t xml:space="preserve"> преподавателя;</w:t>
      </w:r>
    </w:p>
    <w:p w14:paraId="6DA79FF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- освоение методики организации воспитательной работы со студентами </w:t>
      </w:r>
      <w:proofErr w:type="spellStart"/>
      <w:r w:rsidRPr="00533224">
        <w:rPr>
          <w:sz w:val="28"/>
          <w:szCs w:val="28"/>
        </w:rPr>
        <w:t>закрепленно</w:t>
      </w:r>
      <w:proofErr w:type="spellEnd"/>
      <w:r w:rsidRPr="00533224">
        <w:rPr>
          <w:sz w:val="28"/>
          <w:szCs w:val="28"/>
        </w:rPr>
        <w:t xml:space="preserve">го отряда, формирование навыков планирования и проведения коллективных мероприятий </w:t>
      </w:r>
    </w:p>
    <w:p w14:paraId="52B066B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воспитательного характера, анализа и самоанализа деятельности;</w:t>
      </w:r>
    </w:p>
    <w:p w14:paraId="5461B6A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овладение содержанием, различными методами и формами оздоровительной и </w:t>
      </w:r>
      <w:proofErr w:type="spellStart"/>
      <w:r w:rsidRPr="00533224">
        <w:rPr>
          <w:sz w:val="28"/>
          <w:szCs w:val="28"/>
        </w:rPr>
        <w:t>вос</w:t>
      </w:r>
      <w:proofErr w:type="spellEnd"/>
      <w:r w:rsidRPr="00533224">
        <w:rPr>
          <w:sz w:val="28"/>
          <w:szCs w:val="28"/>
        </w:rPr>
        <w:t>питательной работы в летний период, охраны жизни и здоровья;</w:t>
      </w:r>
    </w:p>
    <w:p w14:paraId="43A7F5C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овладение методами диагностики индивидуальных особенностей студента, </w:t>
      </w:r>
      <w:proofErr w:type="spellStart"/>
      <w:r w:rsidRPr="00533224">
        <w:rPr>
          <w:sz w:val="28"/>
          <w:szCs w:val="28"/>
        </w:rPr>
        <w:t>коллек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тива</w:t>
      </w:r>
      <w:proofErr w:type="spellEnd"/>
      <w:r w:rsidRPr="00533224">
        <w:rPr>
          <w:sz w:val="28"/>
          <w:szCs w:val="28"/>
        </w:rPr>
        <w:t xml:space="preserve"> в условиях загородного спортивно-оздоровительного лагеря;</w:t>
      </w:r>
    </w:p>
    <w:p w14:paraId="1D8CFBC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стимулирование процесса научно-исследовательской деятельности на базе загород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ного</w:t>
      </w:r>
      <w:proofErr w:type="spellEnd"/>
      <w:r w:rsidRPr="00533224">
        <w:rPr>
          <w:sz w:val="28"/>
          <w:szCs w:val="28"/>
        </w:rPr>
        <w:t xml:space="preserve"> спортивно-оздоровительного лагеря.</w:t>
      </w:r>
    </w:p>
    <w:p w14:paraId="44A4FB3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 Вид, тип практики, способ (при наличии) и форма (формы) ее про</w:t>
      </w:r>
      <w:r w:rsidRPr="00533224">
        <w:rPr>
          <w:sz w:val="28"/>
          <w:szCs w:val="28"/>
        </w:rPr>
        <w:t>ведения</w:t>
      </w:r>
    </w:p>
    <w:p w14:paraId="0846E7C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Вид практики – производственная практика.</w:t>
      </w:r>
    </w:p>
    <w:p w14:paraId="2336222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Тип практики – профессионально-ориентированная практика.</w:t>
      </w:r>
    </w:p>
    <w:p w14:paraId="6EC9AEE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Способ проведения практики – выездная.</w:t>
      </w:r>
    </w:p>
    <w:p w14:paraId="4A47A13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Форма проведения практики – дискретно по видам практик - путем выделения в ка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лендарном</w:t>
      </w:r>
      <w:proofErr w:type="spellEnd"/>
      <w:r w:rsidRPr="00533224">
        <w:rPr>
          <w:sz w:val="28"/>
          <w:szCs w:val="28"/>
        </w:rPr>
        <w:t xml:space="preserve"> учебном графике непрерывного периода учебного времени для проведения </w:t>
      </w:r>
      <w:proofErr w:type="spellStart"/>
      <w:r w:rsidRPr="00533224">
        <w:rPr>
          <w:sz w:val="28"/>
          <w:szCs w:val="28"/>
        </w:rPr>
        <w:t>каж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дого</w:t>
      </w:r>
      <w:proofErr w:type="spellEnd"/>
      <w:r w:rsidRPr="00533224">
        <w:rPr>
          <w:sz w:val="28"/>
          <w:szCs w:val="28"/>
        </w:rPr>
        <w:t xml:space="preserve"> вида (совокупности видов) практики.</w:t>
      </w:r>
    </w:p>
    <w:p w14:paraId="3901B2B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Учебный процесс по практике организуется в форме практической подготовки </w:t>
      </w:r>
      <w:proofErr w:type="spellStart"/>
      <w:r w:rsidRPr="00533224">
        <w:rPr>
          <w:sz w:val="28"/>
          <w:szCs w:val="28"/>
        </w:rPr>
        <w:t>обу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чающихся</w:t>
      </w:r>
      <w:proofErr w:type="spellEnd"/>
      <w:r w:rsidRPr="00533224">
        <w:rPr>
          <w:sz w:val="28"/>
          <w:szCs w:val="28"/>
        </w:rPr>
        <w:t>.</w:t>
      </w:r>
    </w:p>
    <w:p w14:paraId="1133207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3 Перечень планируемых результатов обучения при прохождении </w:t>
      </w:r>
    </w:p>
    <w:p w14:paraId="7170DE8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практики, соотнесенных с планируемыми результатами освоения </w:t>
      </w:r>
      <w:proofErr w:type="spellStart"/>
      <w:r w:rsidRPr="00533224">
        <w:rPr>
          <w:sz w:val="28"/>
          <w:szCs w:val="28"/>
        </w:rPr>
        <w:t>образо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вательной</w:t>
      </w:r>
      <w:proofErr w:type="spellEnd"/>
      <w:r w:rsidRPr="00533224">
        <w:rPr>
          <w:sz w:val="28"/>
          <w:szCs w:val="28"/>
        </w:rPr>
        <w:t xml:space="preserve"> программы</w:t>
      </w:r>
    </w:p>
    <w:p w14:paraId="1215B97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Перечень планируемых результатов обучения при прохождении практики, соотнесен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ных</w:t>
      </w:r>
      <w:proofErr w:type="spellEnd"/>
      <w:r w:rsidRPr="00533224">
        <w:rPr>
          <w:sz w:val="28"/>
          <w:szCs w:val="28"/>
        </w:rPr>
        <w:t xml:space="preserve"> с планируемыми результатами освоения основной профессиональной образовательной </w:t>
      </w:r>
    </w:p>
    <w:p w14:paraId="6678A43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программы (формируемыми компетенциями) и индикаторами их достижения, установлен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ными</w:t>
      </w:r>
      <w:proofErr w:type="spellEnd"/>
      <w:r w:rsidRPr="00533224">
        <w:rPr>
          <w:sz w:val="28"/>
          <w:szCs w:val="28"/>
        </w:rPr>
        <w:t xml:space="preserve"> в общей характеристике основной профессиональной образовательной программы, </w:t>
      </w:r>
    </w:p>
    <w:p w14:paraId="3D41466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приведён ниже.</w:t>
      </w:r>
    </w:p>
    <w:p w14:paraId="0C367E2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 результате прохождения практики обучающийся должен:</w:t>
      </w:r>
    </w:p>
    <w:p w14:paraId="2192D33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Знать: </w:t>
      </w:r>
    </w:p>
    <w:p w14:paraId="18BCF90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1) программу спортивной подготовки по виду спорта (код компетенции – ПК-6, код </w:t>
      </w:r>
    </w:p>
    <w:p w14:paraId="24A9A56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индикатора – ПК-6.1);</w:t>
      </w:r>
    </w:p>
    <w:p w14:paraId="1B3A6A6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2) медицинские, медико-биологические, психофизиологические требования и </w:t>
      </w:r>
      <w:proofErr w:type="spellStart"/>
      <w:r w:rsidRPr="00533224">
        <w:rPr>
          <w:sz w:val="28"/>
          <w:szCs w:val="28"/>
        </w:rPr>
        <w:t>возрас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тные</w:t>
      </w:r>
      <w:proofErr w:type="spellEnd"/>
      <w:r w:rsidRPr="00533224">
        <w:rPr>
          <w:sz w:val="28"/>
          <w:szCs w:val="28"/>
        </w:rPr>
        <w:t xml:space="preserve"> нормы для занимающихся (код компетенции – ПК-6, код индикатора – ПК-6.1);</w:t>
      </w:r>
    </w:p>
    <w:p w14:paraId="2B10EE6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3) медико-биологические характеристики и их использование при отборе занимаю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щихся</w:t>
      </w:r>
      <w:proofErr w:type="spellEnd"/>
      <w:r w:rsidRPr="00533224">
        <w:rPr>
          <w:sz w:val="28"/>
          <w:szCs w:val="28"/>
        </w:rPr>
        <w:t xml:space="preserve"> (код компетенции – ПК-6, код индикатора – ПК-6.1);</w:t>
      </w:r>
    </w:p>
    <w:p w14:paraId="439697F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4) методы оценки уровня развития физических качеств, координационных способно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стей</w:t>
      </w:r>
      <w:proofErr w:type="spellEnd"/>
      <w:r w:rsidRPr="00533224">
        <w:rPr>
          <w:sz w:val="28"/>
          <w:szCs w:val="28"/>
        </w:rPr>
        <w:t xml:space="preserve"> и спортивно-технического мастерства занимающихся (код компетенции – ПК-6, код ин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дикатора</w:t>
      </w:r>
      <w:proofErr w:type="spellEnd"/>
      <w:r w:rsidRPr="00533224">
        <w:rPr>
          <w:sz w:val="28"/>
          <w:szCs w:val="28"/>
        </w:rPr>
        <w:t xml:space="preserve"> – ПК-6.1);</w:t>
      </w:r>
    </w:p>
    <w:p w14:paraId="0351DC6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5) актуальные направления научных исследований в области спортивной подготовки</w:t>
      </w:r>
    </w:p>
    <w:p w14:paraId="7681B2F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(код компетенции – ПК-7, код индикатора – ПК-7.1);</w:t>
      </w:r>
    </w:p>
    <w:p w14:paraId="68BC5DA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6) физиологию спорта, ее прикладные аспекты и методы для разных видов спорта (код </w:t>
      </w:r>
    </w:p>
    <w:p w14:paraId="1D61434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компетенции – ПК-7, код индикатора – ПК-7.1);</w:t>
      </w:r>
    </w:p>
    <w:p w14:paraId="375FE24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7) методы сбора, систематизации и аналитической обработки информации (код ком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петенции</w:t>
      </w:r>
      <w:proofErr w:type="spellEnd"/>
      <w:r w:rsidRPr="00533224">
        <w:rPr>
          <w:sz w:val="28"/>
          <w:szCs w:val="28"/>
        </w:rPr>
        <w:t xml:space="preserve"> – ПК-7, код индикатора – ПК-7.1);</w:t>
      </w:r>
    </w:p>
    <w:p w14:paraId="74796B1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8) правила пользования информационно-коммуникационными технологиями и сред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ствами</w:t>
      </w:r>
      <w:proofErr w:type="spellEnd"/>
      <w:r w:rsidRPr="00533224">
        <w:rPr>
          <w:sz w:val="28"/>
          <w:szCs w:val="28"/>
        </w:rPr>
        <w:t xml:space="preserve"> связи (код компетенции – ПК-8, код индикатора – ПК-8.1).</w:t>
      </w:r>
    </w:p>
    <w:p w14:paraId="710DC69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Уметь: </w:t>
      </w:r>
    </w:p>
    <w:p w14:paraId="38877C8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1) оценивать спортивную предрасположенность занимающихся к занятиям видом </w:t>
      </w:r>
    </w:p>
    <w:p w14:paraId="40C0DE0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спорта, мотивацию к достижению спортивных результатов (код компетенции – ПК-6, код </w:t>
      </w:r>
    </w:p>
    <w:p w14:paraId="4213432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индикатора – ПК-6.2);</w:t>
      </w:r>
    </w:p>
    <w:p w14:paraId="780341D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2) использовать техники оценки подготовленности занимающегося (код компетенции </w:t>
      </w:r>
    </w:p>
    <w:p w14:paraId="3001FB2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– ПК-6, код индикатора – ПК-6.2);</w:t>
      </w:r>
    </w:p>
    <w:p w14:paraId="570CA80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3) использовать современные технологии выявления перспективных занимающихся с </w:t>
      </w:r>
    </w:p>
    <w:p w14:paraId="1B983DB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высокой спортивной предрасположенностью и мотивацией к достижению спортивных ре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зультатов</w:t>
      </w:r>
      <w:proofErr w:type="spellEnd"/>
      <w:r w:rsidRPr="00533224">
        <w:rPr>
          <w:sz w:val="28"/>
          <w:szCs w:val="28"/>
        </w:rPr>
        <w:t xml:space="preserve"> (код компетенции – ПК-6, код индикатора – ПК-6.2);</w:t>
      </w:r>
    </w:p>
    <w:p w14:paraId="3A83548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4) анализировать результаты тестирования занимающихся на соответствие норматив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ным</w:t>
      </w:r>
      <w:proofErr w:type="spellEnd"/>
      <w:r w:rsidRPr="00533224">
        <w:rPr>
          <w:sz w:val="28"/>
          <w:szCs w:val="28"/>
        </w:rPr>
        <w:t xml:space="preserve"> требованиям (код компетенции – ПК-6, код индикатора – ПК-6.2);</w:t>
      </w:r>
    </w:p>
    <w:p w14:paraId="5B4F168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5) формировать базу новейших методик управления тренировочным процессом, со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ревновательной</w:t>
      </w:r>
      <w:proofErr w:type="spellEnd"/>
      <w:r w:rsidRPr="00533224">
        <w:rPr>
          <w:sz w:val="28"/>
          <w:szCs w:val="28"/>
        </w:rPr>
        <w:t xml:space="preserve"> деятельностью (код компетенции – ПК-7, код индикатора – ПК-7.2);</w:t>
      </w:r>
    </w:p>
    <w:p w14:paraId="04206EE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6) анализировать достигнутые результаты спортивной подготовки (код компетенции –</w:t>
      </w:r>
    </w:p>
    <w:p w14:paraId="6B4B1AF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ПК-7, код индикатора – ПК-7.2);</w:t>
      </w:r>
    </w:p>
    <w:p w14:paraId="3B562C0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7) отбирать рациональные методики управления тренировочным процессом, оцени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вать</w:t>
      </w:r>
      <w:proofErr w:type="spellEnd"/>
      <w:r w:rsidRPr="00533224">
        <w:rPr>
          <w:sz w:val="28"/>
          <w:szCs w:val="28"/>
        </w:rPr>
        <w:t xml:space="preserve"> возможность и прогнозировать перспективы их внедрения при подготовке занимаю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щихся</w:t>
      </w:r>
      <w:proofErr w:type="spellEnd"/>
      <w:r w:rsidRPr="00533224">
        <w:rPr>
          <w:sz w:val="28"/>
          <w:szCs w:val="28"/>
        </w:rPr>
        <w:t xml:space="preserve"> (код компетенции – ПК-7, код индикатора – ПК-7.2);</w:t>
      </w:r>
    </w:p>
    <w:p w14:paraId="73E4E31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8) оценивать спортивную предрасположенность занимающихся к занятиям видом </w:t>
      </w:r>
    </w:p>
    <w:p w14:paraId="2EE8A03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спорта, мотивацию к достижению спортивных результатов (код компетенции – ПК-8, код </w:t>
      </w:r>
    </w:p>
    <w:p w14:paraId="2D56C33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индикатора – ПК-8.2);</w:t>
      </w:r>
    </w:p>
    <w:p w14:paraId="748C8E3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9) пользоваться информационно-коммуникационными технологиями и средствами </w:t>
      </w:r>
    </w:p>
    <w:p w14:paraId="4F37CCE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связи (код компетенции – ПК-8, код индикатора – ПК-8.2);</w:t>
      </w:r>
    </w:p>
    <w:p w14:paraId="2ABBE74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10) использовать техники оценки подготовленности занимающегося (код </w:t>
      </w:r>
      <w:proofErr w:type="spellStart"/>
      <w:r w:rsidRPr="00533224">
        <w:rPr>
          <w:sz w:val="28"/>
          <w:szCs w:val="28"/>
        </w:rPr>
        <w:t>компетен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ции</w:t>
      </w:r>
      <w:proofErr w:type="spellEnd"/>
      <w:r w:rsidRPr="00533224">
        <w:rPr>
          <w:sz w:val="28"/>
          <w:szCs w:val="28"/>
        </w:rPr>
        <w:t xml:space="preserve"> – ПК-8, код индикатора – ПК-8.2).</w:t>
      </w:r>
    </w:p>
    <w:p w14:paraId="05A434D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Владеть навыками: </w:t>
      </w:r>
    </w:p>
    <w:p w14:paraId="078C99E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1) определения уровня спортивной предрасположенности и мотивации занимающихся </w:t>
      </w:r>
    </w:p>
    <w:p w14:paraId="37F87B9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к занятиям по виду спорта (код компетенции – ПК-6, код индикатора – ПК-6.3);</w:t>
      </w:r>
    </w:p>
    <w:p w14:paraId="52AB5AA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2) аналитической обработки собранных данных (код компетенции – ПК-6, код инди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катора</w:t>
      </w:r>
      <w:proofErr w:type="spellEnd"/>
      <w:r w:rsidRPr="00533224">
        <w:rPr>
          <w:sz w:val="28"/>
          <w:szCs w:val="28"/>
        </w:rPr>
        <w:t xml:space="preserve"> – ПК-6.3);</w:t>
      </w:r>
    </w:p>
    <w:p w14:paraId="12C194F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3) разработки методических и учебных материалов для внедрения новейших методик </w:t>
      </w:r>
    </w:p>
    <w:p w14:paraId="277D32A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в практику спортивной подготовки занимающихся (код компетенции – ПК-7, код индикатора </w:t>
      </w:r>
    </w:p>
    <w:p w14:paraId="090C355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– ПК-7.3);</w:t>
      </w:r>
    </w:p>
    <w:p w14:paraId="3466FED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4) анализа информации о состоянии здоровья, уровне подготовленности, результатах, </w:t>
      </w:r>
    </w:p>
    <w:p w14:paraId="6E4AFC0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достигнутых занимающимися (код компетенции – ПК-8, код индикатора – ПК-8.3);</w:t>
      </w:r>
    </w:p>
    <w:p w14:paraId="4DB2AF4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5) аналитической обработки собранных данных (код компетенции – ПК-8, код инди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катора</w:t>
      </w:r>
      <w:proofErr w:type="spellEnd"/>
      <w:r w:rsidRPr="00533224">
        <w:rPr>
          <w:sz w:val="28"/>
          <w:szCs w:val="28"/>
        </w:rPr>
        <w:t xml:space="preserve"> – ПК-8.3).</w:t>
      </w:r>
    </w:p>
    <w:p w14:paraId="5AFABC1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Полные наименования компетенций и индикаторов их достижения представлены в </w:t>
      </w:r>
    </w:p>
    <w:p w14:paraId="600F7A6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общей характеристике основной профессиональной образовательной программы.</w:t>
      </w:r>
    </w:p>
    <w:p w14:paraId="4CD7A16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 Место практики в структуре образовательной программы</w:t>
      </w:r>
    </w:p>
    <w:p w14:paraId="0757BA0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Практика относится к части основной профессиональной образовательной </w:t>
      </w:r>
      <w:proofErr w:type="spellStart"/>
      <w:r w:rsidRPr="00533224">
        <w:rPr>
          <w:sz w:val="28"/>
          <w:szCs w:val="28"/>
        </w:rPr>
        <w:t>програм</w:t>
      </w:r>
      <w:proofErr w:type="spellEnd"/>
      <w:r w:rsidRPr="00533224">
        <w:rPr>
          <w:sz w:val="28"/>
          <w:szCs w:val="28"/>
        </w:rPr>
        <w:t>мы, формируемой участниками образовательных отношений.</w:t>
      </w:r>
    </w:p>
    <w:p w14:paraId="4B8918B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Практика проводится в 6 семестре.</w:t>
      </w:r>
    </w:p>
    <w:p w14:paraId="6586848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5 Объем практики в зачетных единицах и ее продолжительность в </w:t>
      </w:r>
    </w:p>
    <w:p w14:paraId="749699D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неделях либо в академических часах Номер семестра Формы промежуточной аттестации Общий объем в зачетных единицах</w:t>
      </w:r>
    </w:p>
    <w:p w14:paraId="5098976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Продолжи</w:t>
      </w:r>
      <w:r w:rsidRPr="00533224">
        <w:rPr>
          <w:sz w:val="28"/>
          <w:szCs w:val="28"/>
        </w:rPr>
        <w:t>тельность</w:t>
      </w:r>
    </w:p>
    <w:p w14:paraId="08F65E5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Объем контактной работы в </w:t>
      </w:r>
    </w:p>
    <w:p w14:paraId="6E8EAB8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академических часах</w:t>
      </w:r>
    </w:p>
    <w:p w14:paraId="7256B45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Объем иных </w:t>
      </w:r>
    </w:p>
    <w:p w14:paraId="0351D2F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форм </w:t>
      </w:r>
    </w:p>
    <w:p w14:paraId="7517015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образовательной </w:t>
      </w:r>
    </w:p>
    <w:p w14:paraId="0E9BDFA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деятельности в </w:t>
      </w:r>
    </w:p>
    <w:p w14:paraId="0CE08B5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академических </w:t>
      </w:r>
    </w:p>
    <w:p w14:paraId="1D4EA23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часах</w:t>
      </w:r>
    </w:p>
    <w:p w14:paraId="6CB1B30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 неделях</w:t>
      </w:r>
    </w:p>
    <w:p w14:paraId="782E035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в </w:t>
      </w:r>
      <w:proofErr w:type="spellStart"/>
      <w:r w:rsidRPr="00533224">
        <w:rPr>
          <w:sz w:val="28"/>
          <w:szCs w:val="28"/>
        </w:rPr>
        <w:t>академи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ческих</w:t>
      </w:r>
      <w:proofErr w:type="spellEnd"/>
      <w:r w:rsidRPr="00533224">
        <w:rPr>
          <w:sz w:val="28"/>
          <w:szCs w:val="28"/>
        </w:rPr>
        <w:t xml:space="preserve"> </w:t>
      </w:r>
    </w:p>
    <w:p w14:paraId="1842D46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часах</w:t>
      </w:r>
    </w:p>
    <w:p w14:paraId="56DA7AD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Работа с </w:t>
      </w:r>
    </w:p>
    <w:p w14:paraId="16A819C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руководителем </w:t>
      </w:r>
    </w:p>
    <w:p w14:paraId="49F272B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практики от </w:t>
      </w:r>
    </w:p>
    <w:p w14:paraId="7527948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университета</w:t>
      </w:r>
    </w:p>
    <w:p w14:paraId="0A799B72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Промежу</w:t>
      </w:r>
      <w:proofErr w:type="spellEnd"/>
      <w:r w:rsidRPr="00533224">
        <w:rPr>
          <w:sz w:val="28"/>
          <w:szCs w:val="28"/>
        </w:rPr>
        <w:t xml:space="preserve">точная </w:t>
      </w:r>
      <w:proofErr w:type="spellStart"/>
      <w:r w:rsidRPr="00533224">
        <w:rPr>
          <w:sz w:val="28"/>
          <w:szCs w:val="28"/>
        </w:rPr>
        <w:t>атте</w:t>
      </w:r>
      <w:proofErr w:type="spellEnd"/>
      <w:r w:rsidRPr="00533224">
        <w:rPr>
          <w:sz w:val="28"/>
          <w:szCs w:val="28"/>
        </w:rPr>
        <w:t>стация</w:t>
      </w:r>
    </w:p>
    <w:p w14:paraId="764D11E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Очная форма обучения</w:t>
      </w:r>
    </w:p>
    <w:p w14:paraId="05B461D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6 ДЗ 6 4 216 1,75 0,25 214</w:t>
      </w:r>
    </w:p>
    <w:p w14:paraId="741A8BC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Условные сокращения: ДЗ – дифференцированный зачет (зачет с оценкой); ДППП –</w:t>
      </w:r>
    </w:p>
    <w:p w14:paraId="3971829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практика проводится дискретно по периодам проведения практик - путем чередования в ка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лендарном</w:t>
      </w:r>
      <w:proofErr w:type="spellEnd"/>
      <w:r w:rsidRPr="00533224">
        <w:rPr>
          <w:sz w:val="28"/>
          <w:szCs w:val="28"/>
        </w:rPr>
        <w:t xml:space="preserve"> учебном графике периодов учебного времени для проведения практик с периода</w:t>
      </w:r>
      <w:r w:rsidRPr="00533224">
        <w:rPr>
          <w:sz w:val="28"/>
          <w:szCs w:val="28"/>
        </w:rPr>
        <w:t xml:space="preserve">ми учебного времени для проведения теоретических занятий, продолжительность практики </w:t>
      </w:r>
    </w:p>
    <w:p w14:paraId="52AB124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исчисляется только в академических часах.</w:t>
      </w:r>
    </w:p>
    <w:p w14:paraId="07E7FAB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К иным формам образовательной деятельности при прохождении практики относятся:</w:t>
      </w:r>
    </w:p>
    <w:p w14:paraId="698A13A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– ознакомление с техникой безопасности;</w:t>
      </w:r>
    </w:p>
    <w:p w14:paraId="71219B7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– выполнение обучающимся индивидуального задания;</w:t>
      </w:r>
    </w:p>
    <w:p w14:paraId="31568A0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– </w:t>
      </w:r>
      <w:proofErr w:type="spellStart"/>
      <w:r w:rsidRPr="00533224">
        <w:rPr>
          <w:sz w:val="28"/>
          <w:szCs w:val="28"/>
        </w:rPr>
        <w:t>cоставление</w:t>
      </w:r>
      <w:proofErr w:type="spellEnd"/>
      <w:r w:rsidRPr="00533224">
        <w:rPr>
          <w:sz w:val="28"/>
          <w:szCs w:val="28"/>
        </w:rPr>
        <w:t xml:space="preserve"> обучающимся отчёта по практике.</w:t>
      </w:r>
    </w:p>
    <w:p w14:paraId="5FFA58B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6 Структура и содержание практики</w:t>
      </w:r>
    </w:p>
    <w:p w14:paraId="2229DEA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Обучающиеся в период прохождения практики выполняют индивидуальные задания, </w:t>
      </w:r>
    </w:p>
    <w:p w14:paraId="3B4EE69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предусмотренные рабочей программой практики, соблюдают правила техники безопасности </w:t>
      </w:r>
    </w:p>
    <w:p w14:paraId="5CF1CEE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на базе практики, а также требования охраны труда и пожарной безопасности.</w:t>
      </w:r>
    </w:p>
    <w:p w14:paraId="439A704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Содержание практики:</w:t>
      </w:r>
    </w:p>
    <w:p w14:paraId="16D1DB7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1. Организация знакомства студентов с преподавателями, с условиями проживания, </w:t>
      </w:r>
    </w:p>
    <w:p w14:paraId="0BDC1F6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нормами и правилами:</w:t>
      </w:r>
    </w:p>
    <w:p w14:paraId="16AD390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выработка норм поведения, ценностей, традиций, основ коллективной деятельности, </w:t>
      </w:r>
    </w:p>
    <w:p w14:paraId="0E71015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сотрудничества, сотворчества в новых условиях;</w:t>
      </w:r>
    </w:p>
    <w:p w14:paraId="204CDA2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диагностика личных потенциалов и интересов;</w:t>
      </w:r>
    </w:p>
    <w:p w14:paraId="3F5A779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создание условий для самопрезентации, проявления лучших качеств личности, </w:t>
      </w:r>
      <w:proofErr w:type="spellStart"/>
      <w:r w:rsidRPr="00533224">
        <w:rPr>
          <w:sz w:val="28"/>
          <w:szCs w:val="28"/>
        </w:rPr>
        <w:t>спо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собностей</w:t>
      </w:r>
      <w:proofErr w:type="spellEnd"/>
      <w:r w:rsidRPr="00533224">
        <w:rPr>
          <w:sz w:val="28"/>
          <w:szCs w:val="28"/>
        </w:rPr>
        <w:t>;</w:t>
      </w:r>
    </w:p>
    <w:p w14:paraId="0CABB3A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помощь в определении места, статуса в коллективе;</w:t>
      </w:r>
    </w:p>
    <w:p w14:paraId="3216E90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формирование организационной структуры отряда.</w:t>
      </w:r>
    </w:p>
    <w:p w14:paraId="33F76F1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2. Организация разнообразной совместной деятельности:</w:t>
      </w:r>
    </w:p>
    <w:p w14:paraId="366D974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организация процесса обучения, реализация спортивно-оздоровительной программы </w:t>
      </w:r>
    </w:p>
    <w:p w14:paraId="2550608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лагеря;</w:t>
      </w:r>
    </w:p>
    <w:p w14:paraId="17949CB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определение индивидуальных маршрутов продвижения;</w:t>
      </w:r>
    </w:p>
    <w:p w14:paraId="3B4D321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- создание условий для деятельности отряда как организатора </w:t>
      </w:r>
      <w:proofErr w:type="spellStart"/>
      <w:r w:rsidRPr="00533224">
        <w:rPr>
          <w:sz w:val="28"/>
          <w:szCs w:val="28"/>
        </w:rPr>
        <w:t>общелагерных</w:t>
      </w:r>
      <w:proofErr w:type="spellEnd"/>
      <w:r w:rsidRPr="00533224">
        <w:rPr>
          <w:sz w:val="28"/>
          <w:szCs w:val="28"/>
        </w:rPr>
        <w:t xml:space="preserve"> дел;</w:t>
      </w:r>
    </w:p>
    <w:p w14:paraId="1B87376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поддержание активности каждого студента и отряда;</w:t>
      </w:r>
    </w:p>
    <w:p w14:paraId="2D655A3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создание положительного эмоционального настроя, благоприятного микроклимата</w:t>
      </w:r>
    </w:p>
    <w:p w14:paraId="2442A3C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коллектива;</w:t>
      </w:r>
    </w:p>
    <w:p w14:paraId="2B9110A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создание условий для полноценного отдыха, оздоровления и развития.</w:t>
      </w:r>
    </w:p>
    <w:p w14:paraId="7738EC4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3. Организация подведения итогов смены:</w:t>
      </w:r>
    </w:p>
    <w:p w14:paraId="5DCE15B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-закрепление и реализация приобретенных знаний, умений, опыта;</w:t>
      </w:r>
    </w:p>
    <w:p w14:paraId="462331B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-организация личной и групповой рефлексии.</w:t>
      </w:r>
    </w:p>
    <w:p w14:paraId="4F363FF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Этапы (периоды) проведения практики</w:t>
      </w:r>
    </w:p>
    <w:p w14:paraId="6F400F4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№</w:t>
      </w:r>
    </w:p>
    <w:p w14:paraId="079764B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Этапы (периоды) </w:t>
      </w:r>
    </w:p>
    <w:p w14:paraId="55FEE03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проведения </w:t>
      </w:r>
      <w:proofErr w:type="spellStart"/>
      <w:r w:rsidRPr="00533224">
        <w:rPr>
          <w:sz w:val="28"/>
          <w:szCs w:val="28"/>
        </w:rPr>
        <w:t>прак</w:t>
      </w:r>
      <w:proofErr w:type="spellEnd"/>
      <w:r w:rsidRPr="00533224">
        <w:rPr>
          <w:sz w:val="28"/>
          <w:szCs w:val="28"/>
        </w:rPr>
        <w:t>тики</w:t>
      </w:r>
    </w:p>
    <w:p w14:paraId="2DEBCEB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Виды работ</w:t>
      </w:r>
    </w:p>
    <w:p w14:paraId="4A65C8D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 Организационный Проведение организационного собрания. Инструктаж по технике </w:t>
      </w:r>
    </w:p>
    <w:p w14:paraId="3DD7178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безопасности. Разработка индивидуального задания.</w:t>
      </w:r>
    </w:p>
    <w:p w14:paraId="7FAE890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 Основной Выполнение индивидуального задания.</w:t>
      </w:r>
    </w:p>
    <w:p w14:paraId="65CCD75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 Заключительный Составление отчёта по практике. Защита отчёта по практике</w:t>
      </w:r>
    </w:p>
    <w:p w14:paraId="7E6D3AB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(дифференцированный зачет).</w:t>
      </w:r>
    </w:p>
    <w:p w14:paraId="3F72FEE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Примеры индивидуальных заданий</w:t>
      </w:r>
    </w:p>
    <w:p w14:paraId="39A9141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1. Организовать знакомство студентов с преподавателями.</w:t>
      </w:r>
    </w:p>
    <w:p w14:paraId="2675B1F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2. Организовать знакомство студентов с условиями проживания.</w:t>
      </w:r>
    </w:p>
    <w:p w14:paraId="0C384BB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3. Выработать нормы и правила поведения в спортивно-оздоровительном ла</w:t>
      </w:r>
      <w:r w:rsidRPr="00533224">
        <w:rPr>
          <w:sz w:val="28"/>
          <w:szCs w:val="28"/>
        </w:rPr>
        <w:t>гере.</w:t>
      </w:r>
    </w:p>
    <w:p w14:paraId="66BE355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4. Сформировать организационную структуру отряда.</w:t>
      </w:r>
    </w:p>
    <w:p w14:paraId="2A109CA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5. Составить характеристику группе студентов (отряду).</w:t>
      </w:r>
    </w:p>
    <w:p w14:paraId="5A57656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6. Сформулировать цели деятельности на смену.</w:t>
      </w:r>
    </w:p>
    <w:p w14:paraId="65DAD27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7. Составить план-сетку отрядной работы.</w:t>
      </w:r>
    </w:p>
    <w:p w14:paraId="16CA526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8. Написать поминутный план первых трех дней смены с учетом особенно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стей</w:t>
      </w:r>
      <w:proofErr w:type="spellEnd"/>
      <w:r w:rsidRPr="00533224">
        <w:rPr>
          <w:sz w:val="28"/>
          <w:szCs w:val="28"/>
        </w:rPr>
        <w:t xml:space="preserve"> </w:t>
      </w:r>
      <w:proofErr w:type="spellStart"/>
      <w:r w:rsidRPr="00533224">
        <w:rPr>
          <w:sz w:val="28"/>
          <w:szCs w:val="28"/>
        </w:rPr>
        <w:t>оргпериода</w:t>
      </w:r>
      <w:proofErr w:type="spellEnd"/>
      <w:r w:rsidRPr="00533224">
        <w:rPr>
          <w:sz w:val="28"/>
          <w:szCs w:val="28"/>
        </w:rPr>
        <w:t>.</w:t>
      </w:r>
    </w:p>
    <w:p w14:paraId="6AC8852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9. Провести анализ дня.</w:t>
      </w:r>
    </w:p>
    <w:p w14:paraId="29A8D81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Задание 10. Провести диагностику </w:t>
      </w:r>
      <w:proofErr w:type="spellStart"/>
      <w:r w:rsidRPr="00533224">
        <w:rPr>
          <w:sz w:val="28"/>
          <w:szCs w:val="28"/>
        </w:rPr>
        <w:t>коллективообразования</w:t>
      </w:r>
      <w:proofErr w:type="spellEnd"/>
      <w:r w:rsidRPr="00533224">
        <w:rPr>
          <w:sz w:val="28"/>
          <w:szCs w:val="28"/>
        </w:rPr>
        <w:t xml:space="preserve"> отряда.</w:t>
      </w:r>
    </w:p>
    <w:p w14:paraId="4D761FA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Задание 11. Составить сценарный план двух спортивно-оздоровительных </w:t>
      </w:r>
      <w:proofErr w:type="spellStart"/>
      <w:r w:rsidRPr="00533224">
        <w:rPr>
          <w:sz w:val="28"/>
          <w:szCs w:val="28"/>
        </w:rPr>
        <w:t>мероприя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тий</w:t>
      </w:r>
      <w:proofErr w:type="spellEnd"/>
      <w:r w:rsidRPr="00533224">
        <w:rPr>
          <w:sz w:val="28"/>
          <w:szCs w:val="28"/>
        </w:rPr>
        <w:t>.</w:t>
      </w:r>
    </w:p>
    <w:p w14:paraId="47A91FD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Задание 12. Провести анализ деятельности в конце смены.</w:t>
      </w:r>
    </w:p>
    <w:p w14:paraId="3E372A3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7 Формы отчетности по практике</w:t>
      </w:r>
    </w:p>
    <w:p w14:paraId="655C234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Промежуточная аттестация обучающегося по практике проводится в форме </w:t>
      </w:r>
      <w:proofErr w:type="spellStart"/>
      <w:r w:rsidRPr="00533224">
        <w:rPr>
          <w:sz w:val="28"/>
          <w:szCs w:val="28"/>
        </w:rPr>
        <w:t>диффе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ренцированного</w:t>
      </w:r>
      <w:proofErr w:type="spellEnd"/>
      <w:r w:rsidRPr="00533224">
        <w:rPr>
          <w:sz w:val="28"/>
          <w:szCs w:val="28"/>
        </w:rPr>
        <w:t xml:space="preserve"> зачета (зачета с оценкой), в ходе которого осуществляется защита обучаю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щимся</w:t>
      </w:r>
      <w:proofErr w:type="spellEnd"/>
      <w:r w:rsidRPr="00533224">
        <w:rPr>
          <w:sz w:val="28"/>
          <w:szCs w:val="28"/>
        </w:rPr>
        <w:t xml:space="preserve"> отчета по практике. Шкала соответствия оценок в стобалльной и академической </w:t>
      </w:r>
      <w:proofErr w:type="spellStart"/>
      <w:r w:rsidRPr="00533224">
        <w:rPr>
          <w:sz w:val="28"/>
          <w:szCs w:val="28"/>
        </w:rPr>
        <w:t>сис</w:t>
      </w:r>
      <w:proofErr w:type="spellEnd"/>
      <w:r w:rsidRPr="00533224">
        <w:rPr>
          <w:sz w:val="28"/>
          <w:szCs w:val="28"/>
        </w:rPr>
        <w:t>темах оценивания результатов обучения при прохождении практики представлена ниже.</w:t>
      </w:r>
    </w:p>
    <w:p w14:paraId="1AC3233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Система оценивания </w:t>
      </w:r>
    </w:p>
    <w:p w14:paraId="4B2A60C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результатов обучения Оценки</w:t>
      </w:r>
    </w:p>
    <w:p w14:paraId="33CE7DF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Стобалльная система оценивания 0 – 39 40 – 60 61 – 80 81 – 100</w:t>
      </w:r>
    </w:p>
    <w:p w14:paraId="13C2586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Академическая система оценивания </w:t>
      </w:r>
    </w:p>
    <w:p w14:paraId="21C51BD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(дифференцированный зачет)</w:t>
      </w:r>
    </w:p>
    <w:p w14:paraId="21C9CD17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Неудовле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творительно</w:t>
      </w:r>
      <w:proofErr w:type="spellEnd"/>
    </w:p>
    <w:p w14:paraId="55CDB7DB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Удовлетво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рительно</w:t>
      </w:r>
      <w:proofErr w:type="spellEnd"/>
      <w:r w:rsidRPr="00533224">
        <w:rPr>
          <w:sz w:val="28"/>
          <w:szCs w:val="28"/>
        </w:rPr>
        <w:t xml:space="preserve"> Хорошо Отлично</w:t>
      </w:r>
    </w:p>
    <w:p w14:paraId="501337D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Дифференцированный зачет за прохождение практики определяется по конечному ре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зультату</w:t>
      </w:r>
      <w:proofErr w:type="spellEnd"/>
      <w:r w:rsidRPr="00533224">
        <w:rPr>
          <w:sz w:val="28"/>
          <w:szCs w:val="28"/>
        </w:rPr>
        <w:t xml:space="preserve"> и формируется в процессе защиты отчета по практике. Он складывается из следую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щих</w:t>
      </w:r>
      <w:proofErr w:type="spellEnd"/>
      <w:r w:rsidRPr="00533224">
        <w:rPr>
          <w:sz w:val="28"/>
          <w:szCs w:val="28"/>
        </w:rPr>
        <w:t xml:space="preserve"> составляющих: </w:t>
      </w:r>
    </w:p>
    <w:p w14:paraId="0C52AA9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1. качество выполнения программы практики (включая индивидуальное задание) – до 60 </w:t>
      </w:r>
    </w:p>
    <w:p w14:paraId="5A67617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баллов;</w:t>
      </w:r>
    </w:p>
    <w:p w14:paraId="4B13AAD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качество оформления отчета – до 20 баллов; </w:t>
      </w:r>
    </w:p>
    <w:p w14:paraId="4C8DB6F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3. качество защиты отчета по практике – до 20 баллов.</w:t>
      </w:r>
    </w:p>
    <w:p w14:paraId="73B04EA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Требования к отчёту по практике</w:t>
      </w:r>
    </w:p>
    <w:p w14:paraId="4DC58C3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 форме отчета должно быть обязательно предусмотрены:</w:t>
      </w:r>
    </w:p>
    <w:p w14:paraId="2EA0310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1. Отчёт обучающегося.</w:t>
      </w:r>
    </w:p>
    <w:p w14:paraId="5284E13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2. Отзыв руководителя практики</w:t>
      </w:r>
    </w:p>
    <w:p w14:paraId="4EC0930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Требования к оформлению отчета:</w:t>
      </w:r>
    </w:p>
    <w:p w14:paraId="4CD57F8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1. Объем: 15-20 страниц. В рекомендуемый объём работы не входят титульный лист,</w:t>
      </w:r>
    </w:p>
    <w:p w14:paraId="358983C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план, список литературы и приложения.</w:t>
      </w:r>
    </w:p>
    <w:p w14:paraId="779061AB" w14:textId="77777777" w:rsidR="00533224" w:rsidRPr="00533224" w:rsidRDefault="00533224" w:rsidP="00533224">
      <w:pPr>
        <w:rPr>
          <w:sz w:val="28"/>
          <w:szCs w:val="28"/>
          <w:lang w:val="en-US"/>
        </w:rPr>
      </w:pPr>
      <w:r w:rsidRPr="00533224">
        <w:rPr>
          <w:sz w:val="28"/>
          <w:szCs w:val="28"/>
          <w:lang w:val="en-US"/>
        </w:rPr>
        <w:t xml:space="preserve">2. </w:t>
      </w:r>
      <w:r w:rsidRPr="00533224">
        <w:rPr>
          <w:sz w:val="28"/>
          <w:szCs w:val="28"/>
        </w:rPr>
        <w:t>Шрифт</w:t>
      </w:r>
      <w:r w:rsidRPr="00533224">
        <w:rPr>
          <w:sz w:val="28"/>
          <w:szCs w:val="28"/>
          <w:lang w:val="en-US"/>
        </w:rPr>
        <w:t xml:space="preserve"> – Times New Roman.</w:t>
      </w:r>
    </w:p>
    <w:p w14:paraId="78FFE629" w14:textId="77777777" w:rsidR="00533224" w:rsidRPr="00533224" w:rsidRDefault="00533224" w:rsidP="00533224">
      <w:pPr>
        <w:rPr>
          <w:sz w:val="28"/>
          <w:szCs w:val="28"/>
          <w:lang w:val="en-US"/>
        </w:rPr>
      </w:pPr>
      <w:r w:rsidRPr="00533224">
        <w:rPr>
          <w:sz w:val="28"/>
          <w:szCs w:val="28"/>
          <w:lang w:val="en-US"/>
        </w:rPr>
        <w:t xml:space="preserve">3. </w:t>
      </w:r>
      <w:r w:rsidRPr="00533224">
        <w:rPr>
          <w:sz w:val="28"/>
          <w:szCs w:val="28"/>
        </w:rPr>
        <w:t>Размер</w:t>
      </w:r>
      <w:r w:rsidRPr="00533224">
        <w:rPr>
          <w:sz w:val="28"/>
          <w:szCs w:val="28"/>
          <w:lang w:val="en-US"/>
        </w:rPr>
        <w:t xml:space="preserve"> </w:t>
      </w:r>
      <w:r w:rsidRPr="00533224">
        <w:rPr>
          <w:sz w:val="28"/>
          <w:szCs w:val="28"/>
        </w:rPr>
        <w:t>шрифта</w:t>
      </w:r>
      <w:r w:rsidRPr="00533224">
        <w:rPr>
          <w:sz w:val="28"/>
          <w:szCs w:val="28"/>
          <w:lang w:val="en-US"/>
        </w:rPr>
        <w:t xml:space="preserve"> – 14.</w:t>
      </w:r>
    </w:p>
    <w:p w14:paraId="0C2DBBA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4. Выравнивание текста – по ширине, кроме титульного листа.</w:t>
      </w:r>
    </w:p>
    <w:p w14:paraId="5184491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5. Междустрочный интервал – 1,5.</w:t>
      </w:r>
    </w:p>
    <w:p w14:paraId="5AF4A7E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6. Отступ: 1,25.</w:t>
      </w:r>
    </w:p>
    <w:p w14:paraId="76DA641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7. Параметры страницы: размер –А4, поля: сверху, снизу – 2 см, справа – 1,5 см, слева </w:t>
      </w:r>
    </w:p>
    <w:p w14:paraId="333ECD6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– 2,5 см.</w:t>
      </w:r>
    </w:p>
    <w:p w14:paraId="0B59C20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8. Структура отчета:</w:t>
      </w:r>
    </w:p>
    <w:p w14:paraId="0D7469F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титульный лист;</w:t>
      </w:r>
    </w:p>
    <w:p w14:paraId="46112AA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план;</w:t>
      </w:r>
    </w:p>
    <w:p w14:paraId="1B9D216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основной текст;</w:t>
      </w:r>
    </w:p>
    <w:p w14:paraId="7618429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список литературы (не менее 5 источников);</w:t>
      </w:r>
    </w:p>
    <w:p w14:paraId="1BC0701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- приложение (не обязательно).</w:t>
      </w:r>
    </w:p>
    <w:p w14:paraId="4098909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8 Фонд оценочных средств для проведения промежуточной </w:t>
      </w:r>
      <w:proofErr w:type="spellStart"/>
      <w:r w:rsidRPr="00533224">
        <w:rPr>
          <w:sz w:val="28"/>
          <w:szCs w:val="28"/>
        </w:rPr>
        <w:t>аттеста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ции</w:t>
      </w:r>
      <w:proofErr w:type="spellEnd"/>
      <w:r w:rsidRPr="00533224">
        <w:rPr>
          <w:sz w:val="28"/>
          <w:szCs w:val="28"/>
        </w:rPr>
        <w:t xml:space="preserve"> обучающихся по практике</w:t>
      </w:r>
    </w:p>
    <w:p w14:paraId="37F0158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Ниже приведен перечень контрольных вопросов и (или) заданий, которые могут быть </w:t>
      </w:r>
    </w:p>
    <w:p w14:paraId="10777F2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предложены обучающемуся в рамках защиты отчета по практике. Они позволяют оценить </w:t>
      </w:r>
    </w:p>
    <w:p w14:paraId="5355556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достижение обучающимся планируемых результатов обучения, указанных в разделе 3.</w:t>
      </w:r>
    </w:p>
    <w:p w14:paraId="0BBA3BA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Перечень контрольных вопросов и (или) заданий</w:t>
      </w:r>
    </w:p>
    <w:p w14:paraId="028ED9A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1. Какие медицинские, медико-биологические, психофизиологические требования и </w:t>
      </w:r>
    </w:p>
    <w:p w14:paraId="3D406B5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возрастные нормы для занимающихся Вам известны? (код компетенции – ПК-6, коды инди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каторов</w:t>
      </w:r>
      <w:proofErr w:type="spellEnd"/>
      <w:r w:rsidRPr="00533224">
        <w:rPr>
          <w:sz w:val="28"/>
          <w:szCs w:val="28"/>
        </w:rPr>
        <w:t xml:space="preserve"> достижения компетенции – ПК-6.1, ПК-6.2, ПК-6.3)</w:t>
      </w:r>
    </w:p>
    <w:p w14:paraId="6B624DE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Назовите методы оценки уровня развития физических качеств и координационных </w:t>
      </w:r>
    </w:p>
    <w:p w14:paraId="3554A13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способностей занимающихся (код компетенции – ПК-6, коды индикаторов достижения ком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петенции</w:t>
      </w:r>
      <w:proofErr w:type="spellEnd"/>
      <w:r w:rsidRPr="00533224">
        <w:rPr>
          <w:sz w:val="28"/>
          <w:szCs w:val="28"/>
        </w:rPr>
        <w:t xml:space="preserve"> – ПК-6.1, ПК-6.2, ПК-6.3)</w:t>
      </w:r>
    </w:p>
    <w:p w14:paraId="0AB8A6D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3. Каким образом Вы оценивали спортивную предрасположенность занимающихся к </w:t>
      </w:r>
    </w:p>
    <w:p w14:paraId="68E5A8B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занятиям по видам спорта? (код компетенции – ПК-6, коды индикаторов достижения компе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тенции</w:t>
      </w:r>
      <w:proofErr w:type="spellEnd"/>
      <w:r w:rsidRPr="00533224">
        <w:rPr>
          <w:sz w:val="28"/>
          <w:szCs w:val="28"/>
        </w:rPr>
        <w:t xml:space="preserve"> – ПК-6.1, ПК-6.2, ПК-6.3)</w:t>
      </w:r>
    </w:p>
    <w:p w14:paraId="4D85BB0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4. Каким образом Вы мотивировали занимающихся к достижению спортивных ре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зультатов</w:t>
      </w:r>
      <w:proofErr w:type="spellEnd"/>
      <w:r w:rsidRPr="00533224">
        <w:rPr>
          <w:sz w:val="28"/>
          <w:szCs w:val="28"/>
        </w:rPr>
        <w:t xml:space="preserve"> в процессе практики? (код компетенции – ПК-6, коды индикаторов достижения </w:t>
      </w:r>
    </w:p>
    <w:p w14:paraId="1E642FB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компетенции – ПК-6.1, ПК-6.2, ПК-6.3)</w:t>
      </w:r>
    </w:p>
    <w:p w14:paraId="0487603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5. Какие техники оценки подготовленности занимающихся Вы использовали на </w:t>
      </w:r>
      <w:proofErr w:type="spellStart"/>
      <w:r w:rsidRPr="00533224">
        <w:rPr>
          <w:sz w:val="28"/>
          <w:szCs w:val="28"/>
        </w:rPr>
        <w:t>прак</w:t>
      </w:r>
      <w:proofErr w:type="spellEnd"/>
      <w:r w:rsidRPr="00533224">
        <w:rPr>
          <w:sz w:val="28"/>
          <w:szCs w:val="28"/>
        </w:rPr>
        <w:t>тике? (код компетенции – ПК-6, коды индикаторов достижения компетенции – ПК-6.1, ПК</w:t>
      </w:r>
      <w:r w:rsidRPr="00533224">
        <w:rPr>
          <w:sz w:val="28"/>
          <w:szCs w:val="28"/>
        </w:rPr>
        <w:t>6.2, ПК-6.3)</w:t>
      </w:r>
    </w:p>
    <w:p w14:paraId="5882E49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6. Использовали ли Вы современные технологии выявления перспективных </w:t>
      </w:r>
      <w:proofErr w:type="spellStart"/>
      <w:r w:rsidRPr="00533224">
        <w:rPr>
          <w:sz w:val="28"/>
          <w:szCs w:val="28"/>
        </w:rPr>
        <w:t>зани</w:t>
      </w:r>
      <w:proofErr w:type="spellEnd"/>
      <w:r w:rsidRPr="00533224">
        <w:rPr>
          <w:sz w:val="28"/>
          <w:szCs w:val="28"/>
        </w:rPr>
        <w:t>мающихся с высокой спортивной предрасположенностью и мотивацией к достижению спор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тивных</w:t>
      </w:r>
      <w:proofErr w:type="spellEnd"/>
      <w:r w:rsidRPr="00533224">
        <w:rPr>
          <w:sz w:val="28"/>
          <w:szCs w:val="28"/>
        </w:rPr>
        <w:t xml:space="preserve"> результатов? Каким образом? (код компетенции – ПК-6, коды индикаторов </w:t>
      </w:r>
      <w:proofErr w:type="spellStart"/>
      <w:r w:rsidRPr="00533224">
        <w:rPr>
          <w:sz w:val="28"/>
          <w:szCs w:val="28"/>
        </w:rPr>
        <w:t>достиже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ния</w:t>
      </w:r>
      <w:proofErr w:type="spellEnd"/>
      <w:r w:rsidRPr="00533224">
        <w:rPr>
          <w:sz w:val="28"/>
          <w:szCs w:val="28"/>
        </w:rPr>
        <w:t xml:space="preserve"> компетенции – ПК-6.1, ПК-6.2, ПК-6.3)</w:t>
      </w:r>
    </w:p>
    <w:p w14:paraId="3087463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7. Как Вы анализировали результаты тестирования занимающихся на соответствие </w:t>
      </w:r>
    </w:p>
    <w:p w14:paraId="509CDCD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нормативным требованиям? (код компетенции – ПК-6, коды индикаторов достижения компе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тенции</w:t>
      </w:r>
      <w:proofErr w:type="spellEnd"/>
      <w:r w:rsidRPr="00533224">
        <w:rPr>
          <w:sz w:val="28"/>
          <w:szCs w:val="28"/>
        </w:rPr>
        <w:t xml:space="preserve"> – ПК-6.1, ПК-6.2, ПК-6.3)</w:t>
      </w:r>
    </w:p>
    <w:p w14:paraId="2CD19E9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8. Назовите актуальные направления научных исследований в области спортивной </w:t>
      </w:r>
    </w:p>
    <w:p w14:paraId="00BDE95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подготовки (код компетенции – ПК-7, коды индикаторов достижения компетенции – ПК-7.1, </w:t>
      </w:r>
    </w:p>
    <w:p w14:paraId="10AC6F7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ПК-7.2, ПК-7.3)</w:t>
      </w:r>
    </w:p>
    <w:p w14:paraId="423CF40F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9. Какие методы сбора, систематизации и аналитической обработки информации Вы </w:t>
      </w:r>
    </w:p>
    <w:p w14:paraId="376BC1E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применили на практике? (код компетенции – ПК-7, коды индикаторов достижения </w:t>
      </w:r>
      <w:proofErr w:type="spellStart"/>
      <w:r w:rsidRPr="00533224">
        <w:rPr>
          <w:sz w:val="28"/>
          <w:szCs w:val="28"/>
        </w:rPr>
        <w:t>компетен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ции</w:t>
      </w:r>
      <w:proofErr w:type="spellEnd"/>
      <w:r w:rsidRPr="00533224">
        <w:rPr>
          <w:sz w:val="28"/>
          <w:szCs w:val="28"/>
        </w:rPr>
        <w:t xml:space="preserve"> – ПК-7.1, ПК-7.2, ПК-7.3)</w:t>
      </w:r>
    </w:p>
    <w:p w14:paraId="3BFA59A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10. Каким образом Вы отбирали рациональные методики управления тренировочным </w:t>
      </w:r>
    </w:p>
    <w:p w14:paraId="0E4DAE3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процессом? (код компетенции – ПК-7, коды индикаторов достижения компетенции – ПК-7.1, </w:t>
      </w:r>
    </w:p>
    <w:p w14:paraId="5520377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ПК-7.2, ПК-7.3)</w:t>
      </w:r>
    </w:p>
    <w:p w14:paraId="4FFC836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11. Разработали ли Вы в процессе практики </w:t>
      </w:r>
      <w:proofErr w:type="gramStart"/>
      <w:r w:rsidRPr="00533224">
        <w:rPr>
          <w:sz w:val="28"/>
          <w:szCs w:val="28"/>
        </w:rPr>
        <w:t>какие либо</w:t>
      </w:r>
      <w:proofErr w:type="gramEnd"/>
      <w:r w:rsidRPr="00533224">
        <w:rPr>
          <w:sz w:val="28"/>
          <w:szCs w:val="28"/>
        </w:rPr>
        <w:t xml:space="preserve"> новейшие методики </w:t>
      </w:r>
      <w:proofErr w:type="spellStart"/>
      <w:r w:rsidRPr="00533224">
        <w:rPr>
          <w:sz w:val="28"/>
          <w:szCs w:val="28"/>
        </w:rPr>
        <w:t>управле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ния</w:t>
      </w:r>
      <w:proofErr w:type="spellEnd"/>
      <w:r w:rsidRPr="00533224">
        <w:rPr>
          <w:sz w:val="28"/>
          <w:szCs w:val="28"/>
        </w:rPr>
        <w:t xml:space="preserve"> тренировочным процессом? (код компетенции – ПК-7, коды индикаторов достижения </w:t>
      </w:r>
    </w:p>
    <w:p w14:paraId="254A08F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компетенции – ПК-7.1, ПК-7.2, ПК-7.3)</w:t>
      </w:r>
    </w:p>
    <w:p w14:paraId="2445EF6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12. Разработали ли Вы в процессе практики </w:t>
      </w:r>
      <w:proofErr w:type="gramStart"/>
      <w:r w:rsidRPr="00533224">
        <w:rPr>
          <w:sz w:val="28"/>
          <w:szCs w:val="28"/>
        </w:rPr>
        <w:t>какие либо</w:t>
      </w:r>
      <w:proofErr w:type="gramEnd"/>
      <w:r w:rsidRPr="00533224">
        <w:rPr>
          <w:sz w:val="28"/>
          <w:szCs w:val="28"/>
        </w:rPr>
        <w:t xml:space="preserve"> новейшие методики </w:t>
      </w:r>
      <w:proofErr w:type="spellStart"/>
      <w:r w:rsidRPr="00533224">
        <w:rPr>
          <w:sz w:val="28"/>
          <w:szCs w:val="28"/>
        </w:rPr>
        <w:t>управле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ния</w:t>
      </w:r>
      <w:proofErr w:type="spellEnd"/>
      <w:r w:rsidRPr="00533224">
        <w:rPr>
          <w:sz w:val="28"/>
          <w:szCs w:val="28"/>
        </w:rPr>
        <w:t xml:space="preserve"> соревновательной деятельностью? (код компетенции – ПК-7, коды индикаторов </w:t>
      </w:r>
      <w:proofErr w:type="spellStart"/>
      <w:r w:rsidRPr="00533224">
        <w:rPr>
          <w:sz w:val="28"/>
          <w:szCs w:val="28"/>
        </w:rPr>
        <w:t>дости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жения</w:t>
      </w:r>
      <w:proofErr w:type="spellEnd"/>
      <w:r w:rsidRPr="00533224">
        <w:rPr>
          <w:sz w:val="28"/>
          <w:szCs w:val="28"/>
        </w:rPr>
        <w:t xml:space="preserve"> компетенции – ПК-7.1, ПК-7.2, ПК-7.3)</w:t>
      </w:r>
    </w:p>
    <w:p w14:paraId="29FEF55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13. Как Вы анализировали достигнутые результаты спортивной подготовки занимаю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щихся</w:t>
      </w:r>
      <w:proofErr w:type="spellEnd"/>
      <w:r w:rsidRPr="00533224">
        <w:rPr>
          <w:sz w:val="28"/>
          <w:szCs w:val="28"/>
        </w:rPr>
        <w:t>? (код компетенции – ПК-7, коды индикаторов достижения компетенции – ПК-7.1, ПК</w:t>
      </w:r>
      <w:r w:rsidRPr="00533224">
        <w:rPr>
          <w:sz w:val="28"/>
          <w:szCs w:val="28"/>
        </w:rPr>
        <w:t>7.2, ПК-7.3)</w:t>
      </w:r>
    </w:p>
    <w:p w14:paraId="35164AF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14. Применяли ли Вы информационно-коммуникационные технологии в процессе </w:t>
      </w:r>
    </w:p>
    <w:p w14:paraId="3347C3F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прохождения практики? (код компетенции – ПК-8, коды индикаторов достижения </w:t>
      </w:r>
      <w:proofErr w:type="spellStart"/>
      <w:r w:rsidRPr="00533224">
        <w:rPr>
          <w:sz w:val="28"/>
          <w:szCs w:val="28"/>
        </w:rPr>
        <w:t>компетен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ции</w:t>
      </w:r>
      <w:proofErr w:type="spellEnd"/>
      <w:r w:rsidRPr="00533224">
        <w:rPr>
          <w:sz w:val="28"/>
          <w:szCs w:val="28"/>
        </w:rPr>
        <w:t xml:space="preserve"> – ПК-8.1, ПК-8.2, ПК-8.3)</w:t>
      </w:r>
    </w:p>
    <w:p w14:paraId="6334F44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15. Назовите правила пользования информационно-коммуникационными </w:t>
      </w:r>
      <w:proofErr w:type="spellStart"/>
      <w:r w:rsidRPr="00533224">
        <w:rPr>
          <w:sz w:val="28"/>
          <w:szCs w:val="28"/>
        </w:rPr>
        <w:t>техноло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гиями</w:t>
      </w:r>
      <w:proofErr w:type="spellEnd"/>
      <w:r w:rsidRPr="00533224">
        <w:rPr>
          <w:sz w:val="28"/>
          <w:szCs w:val="28"/>
        </w:rPr>
        <w:t xml:space="preserve"> и средствами связи (код компетенции – ПК-8, коды индикаторов достижения компе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тенции</w:t>
      </w:r>
      <w:proofErr w:type="spellEnd"/>
      <w:r w:rsidRPr="00533224">
        <w:rPr>
          <w:sz w:val="28"/>
          <w:szCs w:val="28"/>
        </w:rPr>
        <w:t xml:space="preserve"> – ПК-8.1, ПК-8.2, ПК-8.3)</w:t>
      </w:r>
    </w:p>
    <w:p w14:paraId="018D229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16. Какие техники оценки подготовленности занимающихся Вы использовали во </w:t>
      </w:r>
      <w:proofErr w:type="spellStart"/>
      <w:r w:rsidRPr="00533224">
        <w:rPr>
          <w:sz w:val="28"/>
          <w:szCs w:val="28"/>
        </w:rPr>
        <w:t>вре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мя</w:t>
      </w:r>
      <w:proofErr w:type="spellEnd"/>
      <w:r w:rsidRPr="00533224">
        <w:rPr>
          <w:sz w:val="28"/>
          <w:szCs w:val="28"/>
        </w:rPr>
        <w:t xml:space="preserve"> практики? (код компетенции – ПК-8, коды индикаторов достижения компетенции – ПК</w:t>
      </w:r>
      <w:r w:rsidRPr="00533224">
        <w:rPr>
          <w:sz w:val="28"/>
          <w:szCs w:val="28"/>
        </w:rPr>
        <w:t>8.1, ПК-8.2, ПК-8.3)</w:t>
      </w:r>
    </w:p>
    <w:p w14:paraId="1E73BA1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17. Как Вы анализировали информацию о состоянии здоровья занимающихся? (код </w:t>
      </w:r>
    </w:p>
    <w:p w14:paraId="58B5EA2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компетенции – ПК-8, коды индикаторов достижения компетенции – ПК-8.1, ПК-8.2, ПК-8.3)</w:t>
      </w:r>
    </w:p>
    <w:p w14:paraId="55E4C68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9 Описание материально-технической базы, необходимой для </w:t>
      </w:r>
      <w:proofErr w:type="spellStart"/>
      <w:r w:rsidRPr="00533224">
        <w:rPr>
          <w:sz w:val="28"/>
          <w:szCs w:val="28"/>
        </w:rPr>
        <w:t>прове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дения</w:t>
      </w:r>
      <w:proofErr w:type="spellEnd"/>
      <w:r w:rsidRPr="00533224">
        <w:rPr>
          <w:sz w:val="28"/>
          <w:szCs w:val="28"/>
        </w:rPr>
        <w:t xml:space="preserve"> практики</w:t>
      </w:r>
    </w:p>
    <w:p w14:paraId="44A1F26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Для проведения практики используется база СОЛ «Политехник», которая </w:t>
      </w:r>
      <w:proofErr w:type="spellStart"/>
      <w:r w:rsidRPr="00533224">
        <w:rPr>
          <w:sz w:val="28"/>
          <w:szCs w:val="28"/>
        </w:rPr>
        <w:t>соответст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вует</w:t>
      </w:r>
      <w:proofErr w:type="spellEnd"/>
      <w:r w:rsidRPr="00533224">
        <w:rPr>
          <w:sz w:val="28"/>
          <w:szCs w:val="28"/>
        </w:rPr>
        <w:t xml:space="preserve"> действующим санитарным, противопожарным нормам и требованиям к технике безо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пасности</w:t>
      </w:r>
      <w:proofErr w:type="spellEnd"/>
      <w:r w:rsidRPr="00533224">
        <w:rPr>
          <w:sz w:val="28"/>
          <w:szCs w:val="28"/>
        </w:rPr>
        <w:t xml:space="preserve">. </w:t>
      </w:r>
    </w:p>
    <w:p w14:paraId="13DE2C5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На территории базы СОЛ «Политехник» располагаются бадминтонная, теннисная, </w:t>
      </w:r>
    </w:p>
    <w:p w14:paraId="4D570EC5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 xml:space="preserve">баскетбольная и волейбольная площадки, футбольное поле, беговые дорожки. Так же </w:t>
      </w:r>
      <w:proofErr w:type="spellStart"/>
      <w:r w:rsidRPr="00533224">
        <w:rPr>
          <w:sz w:val="28"/>
          <w:szCs w:val="28"/>
        </w:rPr>
        <w:t>име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ются</w:t>
      </w:r>
      <w:proofErr w:type="spellEnd"/>
      <w:r w:rsidRPr="00533224">
        <w:rPr>
          <w:sz w:val="28"/>
          <w:szCs w:val="28"/>
        </w:rPr>
        <w:t xml:space="preserve"> теннисные столы и необходимый спортивный инвентарь.</w:t>
      </w:r>
    </w:p>
    <w:p w14:paraId="1FDE724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10 Перечень учебной литературы и ресурсов информационно</w:t>
      </w:r>
      <w:r w:rsidRPr="00533224">
        <w:rPr>
          <w:sz w:val="28"/>
          <w:szCs w:val="28"/>
        </w:rPr>
        <w:t xml:space="preserve">телекоммуникационной сети «Интернет», необходимых для проведения </w:t>
      </w:r>
    </w:p>
    <w:p w14:paraId="33D22DE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практики</w:t>
      </w:r>
    </w:p>
    <w:p w14:paraId="2137242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Основная литература</w:t>
      </w:r>
    </w:p>
    <w:p w14:paraId="5B719E1D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1. Барчуков И.С. Физическая культура и физическая подготовка [Электронный ре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сурс</w:t>
      </w:r>
      <w:proofErr w:type="spellEnd"/>
      <w:r w:rsidRPr="00533224">
        <w:rPr>
          <w:sz w:val="28"/>
          <w:szCs w:val="28"/>
        </w:rPr>
        <w:t>]: учебник / Барчуков И.С., Назаров Ю.Н., Кикоть В.Я. — Электрон. текстовые данные.</w:t>
      </w:r>
    </w:p>
    <w:p w14:paraId="30CBAB1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— М.: ЮНИТИ-ДАНА, 2012. — 431 c.— Режим доступа: http://www.iprbookshop.ru/15491 —</w:t>
      </w:r>
    </w:p>
    <w:p w14:paraId="10700C3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ЭБС «</w:t>
      </w:r>
      <w:proofErr w:type="spellStart"/>
      <w:r w:rsidRPr="00533224">
        <w:rPr>
          <w:sz w:val="28"/>
          <w:szCs w:val="28"/>
        </w:rPr>
        <w:t>IPRbooks</w:t>
      </w:r>
      <w:proofErr w:type="spellEnd"/>
      <w:r w:rsidRPr="00533224">
        <w:rPr>
          <w:sz w:val="28"/>
          <w:szCs w:val="28"/>
        </w:rPr>
        <w:t>», по паролю.</w:t>
      </w:r>
    </w:p>
    <w:p w14:paraId="359178E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Семенов Л.А. Введение в научно-исследовательскую деятельность в сфере </w:t>
      </w:r>
      <w:proofErr w:type="spellStart"/>
      <w:r w:rsidRPr="00533224">
        <w:rPr>
          <w:sz w:val="28"/>
          <w:szCs w:val="28"/>
        </w:rPr>
        <w:t>физиче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ской</w:t>
      </w:r>
      <w:proofErr w:type="spellEnd"/>
      <w:r w:rsidRPr="00533224">
        <w:rPr>
          <w:sz w:val="28"/>
          <w:szCs w:val="28"/>
        </w:rPr>
        <w:t xml:space="preserve"> культуры и спорта [Электронный ресурс]: учебное пособие / Семенов Л.А. — Электрон. </w:t>
      </w:r>
    </w:p>
    <w:p w14:paraId="28D8882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текстовые данные. — М.: Советский спорт, 2011. — 200 c. — Режим доступа: </w:t>
      </w:r>
    </w:p>
    <w:p w14:paraId="15ECA753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http://www.iprbookshop.ru/16818 — ЭБС «</w:t>
      </w:r>
      <w:proofErr w:type="spellStart"/>
      <w:r w:rsidRPr="00533224">
        <w:rPr>
          <w:sz w:val="28"/>
          <w:szCs w:val="28"/>
        </w:rPr>
        <w:t>IPRbooks</w:t>
      </w:r>
      <w:proofErr w:type="spellEnd"/>
      <w:r w:rsidRPr="00533224">
        <w:rPr>
          <w:sz w:val="28"/>
          <w:szCs w:val="28"/>
        </w:rPr>
        <w:t>», по паролю.</w:t>
      </w:r>
    </w:p>
    <w:p w14:paraId="32DBDC7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Дополнительная литература</w:t>
      </w:r>
    </w:p>
    <w:p w14:paraId="37A6903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1. Методика воспитательной работы: Учеб. пособие для вузов / Л.А. Байкова, Л.К.</w:t>
      </w:r>
    </w:p>
    <w:p w14:paraId="0BF82C0F" w14:textId="77777777" w:rsidR="00533224" w:rsidRPr="00533224" w:rsidRDefault="00533224" w:rsidP="00533224">
      <w:pPr>
        <w:rPr>
          <w:sz w:val="28"/>
          <w:szCs w:val="28"/>
        </w:rPr>
      </w:pPr>
      <w:proofErr w:type="spellStart"/>
      <w:r w:rsidRPr="00533224">
        <w:rPr>
          <w:sz w:val="28"/>
          <w:szCs w:val="28"/>
        </w:rPr>
        <w:t>Грибенкина</w:t>
      </w:r>
      <w:proofErr w:type="spellEnd"/>
      <w:r w:rsidRPr="00533224">
        <w:rPr>
          <w:sz w:val="28"/>
          <w:szCs w:val="28"/>
        </w:rPr>
        <w:t>, О.В. Еремкина и др.</w:t>
      </w:r>
      <w:proofErr w:type="gramStart"/>
      <w:r w:rsidRPr="00533224">
        <w:rPr>
          <w:sz w:val="28"/>
          <w:szCs w:val="28"/>
        </w:rPr>
        <w:t>; Под</w:t>
      </w:r>
      <w:proofErr w:type="gramEnd"/>
      <w:r w:rsidRPr="00533224">
        <w:rPr>
          <w:sz w:val="28"/>
          <w:szCs w:val="28"/>
        </w:rPr>
        <w:t xml:space="preserve"> ред. В.А. </w:t>
      </w:r>
      <w:proofErr w:type="spellStart"/>
      <w:r w:rsidRPr="00533224">
        <w:rPr>
          <w:sz w:val="28"/>
          <w:szCs w:val="28"/>
        </w:rPr>
        <w:t>Сластенина</w:t>
      </w:r>
      <w:proofErr w:type="spellEnd"/>
      <w:r w:rsidRPr="00533224">
        <w:rPr>
          <w:sz w:val="28"/>
          <w:szCs w:val="28"/>
        </w:rPr>
        <w:t xml:space="preserve">. — 2-е изд., стер. — М.: </w:t>
      </w:r>
      <w:proofErr w:type="spellStart"/>
      <w:r w:rsidRPr="00533224">
        <w:rPr>
          <w:sz w:val="28"/>
          <w:szCs w:val="28"/>
        </w:rPr>
        <w:t>Акаде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мия</w:t>
      </w:r>
      <w:proofErr w:type="spellEnd"/>
      <w:r w:rsidRPr="00533224">
        <w:rPr>
          <w:sz w:val="28"/>
          <w:szCs w:val="28"/>
        </w:rPr>
        <w:t>, 2004. - 144с.</w:t>
      </w:r>
    </w:p>
    <w:p w14:paraId="4ABF0242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Холодов Ж.К. Теория и методика физического воспитания и спорта: учеб. пособие </w:t>
      </w:r>
    </w:p>
    <w:p w14:paraId="1CC66A6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для вузов / Ж.К. Холодов, В.С. </w:t>
      </w:r>
      <w:proofErr w:type="gramStart"/>
      <w:r w:rsidRPr="00533224">
        <w:rPr>
          <w:sz w:val="28"/>
          <w:szCs w:val="28"/>
        </w:rPr>
        <w:t>Кузнецов .</w:t>
      </w:r>
      <w:proofErr w:type="gramEnd"/>
      <w:r w:rsidRPr="00533224">
        <w:rPr>
          <w:sz w:val="28"/>
          <w:szCs w:val="28"/>
        </w:rPr>
        <w:t>— М.: Академия, 2000. — 480с.</w:t>
      </w:r>
    </w:p>
    <w:p w14:paraId="02ECD5C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3. Введение в педагогическую деятельность: учебное пособие для вузов / А.С. </w:t>
      </w:r>
      <w:proofErr w:type="spellStart"/>
      <w:r w:rsidRPr="00533224">
        <w:rPr>
          <w:sz w:val="28"/>
          <w:szCs w:val="28"/>
        </w:rPr>
        <w:t>Робото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ва</w:t>
      </w:r>
      <w:proofErr w:type="spellEnd"/>
      <w:r w:rsidRPr="00533224">
        <w:rPr>
          <w:sz w:val="28"/>
          <w:szCs w:val="28"/>
        </w:rPr>
        <w:t xml:space="preserve"> [и др.]; под ред. А.С. </w:t>
      </w:r>
      <w:proofErr w:type="spellStart"/>
      <w:r w:rsidRPr="00533224">
        <w:rPr>
          <w:sz w:val="28"/>
          <w:szCs w:val="28"/>
        </w:rPr>
        <w:t>Роботовой</w:t>
      </w:r>
      <w:proofErr w:type="spellEnd"/>
      <w:r w:rsidRPr="00533224">
        <w:rPr>
          <w:sz w:val="28"/>
          <w:szCs w:val="28"/>
        </w:rPr>
        <w:t xml:space="preserve">. — 4-е изд., </w:t>
      </w:r>
      <w:proofErr w:type="spellStart"/>
      <w:r w:rsidRPr="00533224">
        <w:rPr>
          <w:sz w:val="28"/>
          <w:szCs w:val="28"/>
        </w:rPr>
        <w:t>перераб</w:t>
      </w:r>
      <w:proofErr w:type="spellEnd"/>
      <w:r w:rsidRPr="00533224">
        <w:rPr>
          <w:sz w:val="28"/>
          <w:szCs w:val="28"/>
        </w:rPr>
        <w:t>. — М.: Академия, 2007. — 219с.</w:t>
      </w:r>
    </w:p>
    <w:p w14:paraId="52D0E28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4. Митина Л.М. Психология труда и профессионального развития учителя: учеб. по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собие</w:t>
      </w:r>
      <w:proofErr w:type="spellEnd"/>
      <w:r w:rsidRPr="00533224">
        <w:rPr>
          <w:sz w:val="28"/>
          <w:szCs w:val="28"/>
        </w:rPr>
        <w:t xml:space="preserve"> для вузов / Л.М. Митина. — М.: Академия, 2004. — 320с.</w:t>
      </w:r>
    </w:p>
    <w:p w14:paraId="328FC66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5. Барчуков И.С. Физическая культура и спорт: методология, теория, практика: учеб.</w:t>
      </w:r>
    </w:p>
    <w:p w14:paraId="50BAB74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пособие для вузов / И.С. Барчуков, А.А. Нестеров; под общ. ред. Н.Н. Маликова. — М.: Ака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демия</w:t>
      </w:r>
      <w:proofErr w:type="spellEnd"/>
      <w:r w:rsidRPr="00533224">
        <w:rPr>
          <w:sz w:val="28"/>
          <w:szCs w:val="28"/>
        </w:rPr>
        <w:t>, 2006. — 528c.: ил.</w:t>
      </w:r>
    </w:p>
    <w:p w14:paraId="26160D8A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6. </w:t>
      </w:r>
      <w:proofErr w:type="spellStart"/>
      <w:r w:rsidRPr="00533224">
        <w:rPr>
          <w:sz w:val="28"/>
          <w:szCs w:val="28"/>
        </w:rPr>
        <w:t>Ласковец</w:t>
      </w:r>
      <w:proofErr w:type="spellEnd"/>
      <w:r w:rsidRPr="00533224">
        <w:rPr>
          <w:sz w:val="28"/>
          <w:szCs w:val="28"/>
        </w:rPr>
        <w:t xml:space="preserve"> С.В. Методология научного творчества [Электронный ресурс]: учебное </w:t>
      </w:r>
    </w:p>
    <w:p w14:paraId="37122C7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пособие / </w:t>
      </w:r>
      <w:proofErr w:type="spellStart"/>
      <w:r w:rsidRPr="00533224">
        <w:rPr>
          <w:sz w:val="28"/>
          <w:szCs w:val="28"/>
        </w:rPr>
        <w:t>Ласковец</w:t>
      </w:r>
      <w:proofErr w:type="spellEnd"/>
      <w:r w:rsidRPr="00533224">
        <w:rPr>
          <w:sz w:val="28"/>
          <w:szCs w:val="28"/>
        </w:rPr>
        <w:t xml:space="preserve"> С.В.— Электрон. текстовые данные. — М.: Евразийский открытый ин</w:t>
      </w:r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ститут</w:t>
      </w:r>
      <w:proofErr w:type="spellEnd"/>
      <w:r w:rsidRPr="00533224">
        <w:rPr>
          <w:sz w:val="28"/>
          <w:szCs w:val="28"/>
        </w:rPr>
        <w:t>, 2010. — 32 c.— Режим доступа: http://www.iprbookshop.ru/10782 — ЭБС «</w:t>
      </w:r>
      <w:proofErr w:type="spellStart"/>
      <w:r w:rsidRPr="00533224">
        <w:rPr>
          <w:sz w:val="28"/>
          <w:szCs w:val="28"/>
        </w:rPr>
        <w:t>IPRbooks</w:t>
      </w:r>
      <w:proofErr w:type="spellEnd"/>
      <w:r w:rsidRPr="00533224">
        <w:rPr>
          <w:sz w:val="28"/>
          <w:szCs w:val="28"/>
        </w:rPr>
        <w:t xml:space="preserve">», </w:t>
      </w:r>
    </w:p>
    <w:p w14:paraId="4F3FC590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по паролю.</w:t>
      </w:r>
    </w:p>
    <w:p w14:paraId="5C8B0F56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7. Столяров В.И. Инновационные направления, формы и методы </w:t>
      </w:r>
      <w:proofErr w:type="spellStart"/>
      <w:r w:rsidRPr="00533224">
        <w:rPr>
          <w:sz w:val="28"/>
          <w:szCs w:val="28"/>
        </w:rPr>
        <w:t>физкультурно</w:t>
      </w:r>
      <w:proofErr w:type="spellEnd"/>
      <w:r w:rsidRPr="00533224">
        <w:rPr>
          <w:sz w:val="28"/>
          <w:szCs w:val="28"/>
        </w:rPr>
        <w:t xml:space="preserve">спортивной работы с населением (отечественный и зарубежный опыт). Ч.1: монография / </w:t>
      </w:r>
    </w:p>
    <w:p w14:paraId="5DD830E7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В.И. Столяров. – Москва: </w:t>
      </w:r>
      <w:proofErr w:type="spellStart"/>
      <w:r w:rsidRPr="00533224">
        <w:rPr>
          <w:sz w:val="28"/>
          <w:szCs w:val="28"/>
        </w:rPr>
        <w:t>Русайнс</w:t>
      </w:r>
      <w:proofErr w:type="spellEnd"/>
      <w:r w:rsidRPr="00533224">
        <w:rPr>
          <w:sz w:val="28"/>
          <w:szCs w:val="28"/>
        </w:rPr>
        <w:t>, 2017. – 159 с.</w:t>
      </w:r>
    </w:p>
    <w:p w14:paraId="49D905E1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Ресурсы информационно-телекоммуникационной сети «Интернет»</w:t>
      </w:r>
    </w:p>
    <w:p w14:paraId="25C35B2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1. Электронный читальный зал “БИБЛИОТЕХ”: учебники авторов </w:t>
      </w:r>
      <w:proofErr w:type="spellStart"/>
      <w:r w:rsidRPr="00533224">
        <w:rPr>
          <w:sz w:val="28"/>
          <w:szCs w:val="28"/>
        </w:rPr>
        <w:t>ТулГУ</w:t>
      </w:r>
      <w:proofErr w:type="spellEnd"/>
      <w:r w:rsidRPr="00533224">
        <w:rPr>
          <w:sz w:val="28"/>
          <w:szCs w:val="28"/>
        </w:rPr>
        <w:t xml:space="preserve"> по всем </w:t>
      </w:r>
    </w:p>
    <w:p w14:paraId="528D063D" w14:textId="77777777" w:rsidR="00533224" w:rsidRPr="00533224" w:rsidRDefault="00533224" w:rsidP="00533224">
      <w:pPr>
        <w:rPr>
          <w:sz w:val="28"/>
          <w:szCs w:val="28"/>
        </w:rPr>
      </w:pPr>
      <w:proofErr w:type="gramStart"/>
      <w:r w:rsidRPr="00533224">
        <w:rPr>
          <w:sz w:val="28"/>
          <w:szCs w:val="28"/>
        </w:rPr>
        <w:t>дисциплинам.-</w:t>
      </w:r>
      <w:proofErr w:type="gramEnd"/>
      <w:r w:rsidRPr="00533224">
        <w:rPr>
          <w:sz w:val="28"/>
          <w:szCs w:val="28"/>
        </w:rPr>
        <w:t xml:space="preserve"> Режим доступа: https://tsutula.bibliotech.ru/, по паролю. - </w:t>
      </w:r>
      <w:proofErr w:type="spellStart"/>
      <w:r w:rsidRPr="00533224">
        <w:rPr>
          <w:sz w:val="28"/>
          <w:szCs w:val="28"/>
        </w:rPr>
        <w:t>Загл</w:t>
      </w:r>
      <w:proofErr w:type="spellEnd"/>
      <w:r w:rsidRPr="00533224">
        <w:rPr>
          <w:sz w:val="28"/>
          <w:szCs w:val="28"/>
        </w:rPr>
        <w:t>. с экрана.</w:t>
      </w:r>
    </w:p>
    <w:p w14:paraId="073543E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2. Научная Электронная Библиотека </w:t>
      </w:r>
      <w:proofErr w:type="spellStart"/>
      <w:r w:rsidRPr="00533224">
        <w:rPr>
          <w:sz w:val="28"/>
          <w:szCs w:val="28"/>
        </w:rPr>
        <w:t>eLibrary</w:t>
      </w:r>
      <w:proofErr w:type="spellEnd"/>
      <w:r w:rsidRPr="00533224">
        <w:rPr>
          <w:sz w:val="28"/>
          <w:szCs w:val="28"/>
        </w:rPr>
        <w:t xml:space="preserve"> – библиотека электронной периодики, </w:t>
      </w:r>
    </w:p>
    <w:p w14:paraId="217AC46B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режим доступа: </w:t>
      </w:r>
      <w:proofErr w:type="gramStart"/>
      <w:r w:rsidRPr="00533224">
        <w:rPr>
          <w:sz w:val="28"/>
          <w:szCs w:val="28"/>
        </w:rPr>
        <w:t>http://elibrary.ru/ ,</w:t>
      </w:r>
      <w:proofErr w:type="gramEnd"/>
      <w:r w:rsidRPr="00533224">
        <w:rPr>
          <w:sz w:val="28"/>
          <w:szCs w:val="28"/>
        </w:rPr>
        <w:t xml:space="preserve"> по паролю. - </w:t>
      </w:r>
      <w:proofErr w:type="spellStart"/>
      <w:r w:rsidRPr="00533224">
        <w:rPr>
          <w:sz w:val="28"/>
          <w:szCs w:val="28"/>
        </w:rPr>
        <w:t>Загл</w:t>
      </w:r>
      <w:proofErr w:type="spellEnd"/>
      <w:r w:rsidRPr="00533224">
        <w:rPr>
          <w:sz w:val="28"/>
          <w:szCs w:val="28"/>
        </w:rPr>
        <w:t>. с экрана.</w:t>
      </w:r>
    </w:p>
    <w:p w14:paraId="7DCE0BF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3. Электронно-библиотечная система </w:t>
      </w:r>
      <w:proofErr w:type="spellStart"/>
      <w:r w:rsidRPr="00533224">
        <w:rPr>
          <w:sz w:val="28"/>
          <w:szCs w:val="28"/>
        </w:rPr>
        <w:t>IPRbooks</w:t>
      </w:r>
      <w:proofErr w:type="spellEnd"/>
      <w:r w:rsidRPr="00533224">
        <w:rPr>
          <w:sz w:val="28"/>
          <w:szCs w:val="28"/>
        </w:rPr>
        <w:t xml:space="preserve">: библиотека печатных и электронных </w:t>
      </w:r>
    </w:p>
    <w:p w14:paraId="64AF084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книг, режим доступа: </w:t>
      </w:r>
      <w:proofErr w:type="gramStart"/>
      <w:r w:rsidRPr="00533224">
        <w:rPr>
          <w:sz w:val="28"/>
          <w:szCs w:val="28"/>
        </w:rPr>
        <w:t>http://www.iprbookshop.ru ,</w:t>
      </w:r>
      <w:proofErr w:type="gramEnd"/>
      <w:r w:rsidRPr="00533224">
        <w:rPr>
          <w:sz w:val="28"/>
          <w:szCs w:val="28"/>
        </w:rPr>
        <w:t xml:space="preserve"> по паролю. - </w:t>
      </w:r>
      <w:proofErr w:type="spellStart"/>
      <w:r w:rsidRPr="00533224">
        <w:rPr>
          <w:sz w:val="28"/>
          <w:szCs w:val="28"/>
        </w:rPr>
        <w:t>Загл</w:t>
      </w:r>
      <w:proofErr w:type="spellEnd"/>
      <w:r w:rsidRPr="00533224">
        <w:rPr>
          <w:sz w:val="28"/>
          <w:szCs w:val="28"/>
        </w:rPr>
        <w:t>. с экрана.</w:t>
      </w:r>
    </w:p>
    <w:p w14:paraId="29DD997C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 xml:space="preserve">11 Перечень информационных технологий, используемых при </w:t>
      </w:r>
      <w:proofErr w:type="spellStart"/>
      <w:r w:rsidRPr="00533224">
        <w:rPr>
          <w:sz w:val="28"/>
          <w:szCs w:val="28"/>
        </w:rPr>
        <w:t>прове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дении</w:t>
      </w:r>
      <w:proofErr w:type="spellEnd"/>
      <w:r w:rsidRPr="00533224">
        <w:rPr>
          <w:sz w:val="28"/>
          <w:szCs w:val="28"/>
        </w:rPr>
        <w:t xml:space="preserve"> практики, включая перечень программного обеспечения и </w:t>
      </w:r>
      <w:proofErr w:type="spellStart"/>
      <w:r w:rsidRPr="00533224">
        <w:rPr>
          <w:sz w:val="28"/>
          <w:szCs w:val="28"/>
        </w:rPr>
        <w:t>инфор</w:t>
      </w:r>
      <w:proofErr w:type="spellEnd"/>
      <w:r w:rsidRPr="00533224">
        <w:rPr>
          <w:sz w:val="28"/>
          <w:szCs w:val="28"/>
        </w:rPr>
        <w:t/>
      </w:r>
      <w:proofErr w:type="spellStart"/>
      <w:r w:rsidRPr="00533224">
        <w:rPr>
          <w:sz w:val="28"/>
          <w:szCs w:val="28"/>
        </w:rPr>
        <w:t>мационных</w:t>
      </w:r>
      <w:proofErr w:type="spellEnd"/>
      <w:r w:rsidRPr="00533224">
        <w:rPr>
          <w:sz w:val="28"/>
          <w:szCs w:val="28"/>
        </w:rPr>
        <w:t xml:space="preserve"> справочных систем (при необходимости)</w:t>
      </w:r>
    </w:p>
    <w:p w14:paraId="3555F008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1. Текстовый редактор Microsoft Word;</w:t>
      </w:r>
    </w:p>
    <w:p w14:paraId="3CE62F69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2. Программа для работы с электронными таблицами Microsoft Excel;</w:t>
      </w:r>
    </w:p>
    <w:p w14:paraId="65B59414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3. Программа подготовки презентаций Microsoft Power Point;</w:t>
      </w:r>
    </w:p>
    <w:p w14:paraId="01FEA14E" w14:textId="77777777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lastRenderedPageBreak/>
        <w:t>4. Компьютерная справочная правовая система Консультант Плюс;</w:t>
      </w:r>
    </w:p>
    <w:p w14:paraId="2CC33BE3" w14:textId="207EDF3E" w:rsidR="00533224" w:rsidRPr="00533224" w:rsidRDefault="00533224" w:rsidP="00533224">
      <w:pPr>
        <w:rPr>
          <w:sz w:val="28"/>
          <w:szCs w:val="28"/>
        </w:rPr>
      </w:pPr>
      <w:r w:rsidRPr="00533224">
        <w:rPr>
          <w:sz w:val="28"/>
          <w:szCs w:val="28"/>
        </w:rPr>
        <w:t>5. Пакет офисных приложений «</w:t>
      </w:r>
      <w:proofErr w:type="spellStart"/>
      <w:r w:rsidRPr="00533224">
        <w:rPr>
          <w:sz w:val="28"/>
          <w:szCs w:val="28"/>
        </w:rPr>
        <w:t>МойОфис</w:t>
      </w:r>
      <w:proofErr w:type="spellEnd"/>
      <w:r w:rsidRPr="00533224">
        <w:rPr>
          <w:sz w:val="28"/>
          <w:szCs w:val="28"/>
        </w:rPr>
        <w:t>»</w:t>
      </w:r>
    </w:p>
    <w:p w14:paraId="37DDF535" w14:textId="77777777" w:rsidR="00533224" w:rsidRPr="00533224" w:rsidRDefault="00533224" w:rsidP="00533224">
      <w:pPr>
        <w:rPr>
          <w:sz w:val="28"/>
          <w:szCs w:val="28"/>
        </w:rPr>
      </w:pPr>
    </w:p>
    <w:sectPr w:rsidR="00533224" w:rsidRPr="00533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BA"/>
    <w:rsid w:val="00314758"/>
    <w:rsid w:val="00461CBA"/>
    <w:rsid w:val="00533224"/>
    <w:rsid w:val="0090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CF6D1"/>
  <w15:chartTrackingRefBased/>
  <w15:docId w15:val="{4AFE000E-D501-41A5-A65A-EEAA2A47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4357</Words>
  <Characters>24840</Characters>
  <Application>Microsoft Office Word</Application>
  <DocSecurity>0</DocSecurity>
  <Lines>207</Lines>
  <Paragraphs>58</Paragraphs>
  <ScaleCrop>false</ScaleCrop>
  <Company/>
  <LinksUpToDate>false</LinksUpToDate>
  <CharactersWithSpaces>29139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Романов</dc:creator>
  <cp:keywords/>
  <dc:description/>
  <cp:lastModifiedBy>Роман Романов</cp:lastModifiedBy>
  <cp:revision>3</cp:revision>
  <dcterms:created xsi:type="dcterms:W3CDTF">2023-09-21T12:21:00Z</dcterms:created>
  <dcterms:modified xsi:type="dcterms:W3CDTF">2023-09-21T12:24:00Z</dcterms:modified>
</cp:coreProperties>
</file>