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A161D" w14:textId="77777777" w:rsidR="00FF304D" w:rsidRDefault="00FF304D" w:rsidP="00FF304D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45755AA0" w14:textId="77777777" w:rsidR="00AF4A85" w:rsidRPr="001F74D2" w:rsidRDefault="00AF4A85" w:rsidP="00AF4A85">
      <w:pPr>
        <w:ind w:left="-426"/>
        <w:jc w:val="center"/>
        <w:rPr>
          <w:noProof/>
        </w:rPr>
      </w:pPr>
      <w:r w:rsidRPr="001F74D2">
        <w:rPr>
          <w:noProof/>
          <w:lang w:eastAsia="ru-RU"/>
        </w:rPr>
        <w:drawing>
          <wp:inline distT="0" distB="0" distL="0" distR="0" wp14:anchorId="04334969" wp14:editId="3E940601">
            <wp:extent cx="4081886" cy="6907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37" cy="74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7EC5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406632D1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2BB8614E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rPr>
          <w:rFonts w:eastAsia="Times New Roman" w:cs="Times New Roman"/>
          <w:szCs w:val="28"/>
          <w:lang w:eastAsia="ru-RU"/>
        </w:rPr>
      </w:pPr>
    </w:p>
    <w:p w14:paraId="5B79BDF5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68794AED" w14:textId="77777777" w:rsidR="00AF4A85" w:rsidRPr="00933D00" w:rsidRDefault="00AF4A85" w:rsidP="00AF4A8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103C47A8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395BE89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Практическое задание</w:t>
      </w:r>
    </w:p>
    <w:p w14:paraId="52BB8B0C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 xml:space="preserve">по дисциплине </w:t>
      </w:r>
    </w:p>
    <w:p w14:paraId="7FD2402B" w14:textId="4CC4F888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52"/>
          <w:szCs w:val="44"/>
          <w:lang w:eastAsia="ru-RU"/>
        </w:rPr>
      </w:pPr>
      <w:r w:rsidRPr="001F74D2">
        <w:rPr>
          <w:rFonts w:eastAsia="Times New Roman" w:cs="Times New Roman"/>
          <w:b/>
          <w:sz w:val="52"/>
          <w:szCs w:val="44"/>
          <w:lang w:eastAsia="ru-RU"/>
        </w:rPr>
        <w:t>«</w:t>
      </w:r>
      <w:r w:rsidR="00620BAE">
        <w:rPr>
          <w:rFonts w:eastAsia="Times New Roman" w:cs="Times New Roman"/>
          <w:b/>
          <w:sz w:val="52"/>
          <w:szCs w:val="44"/>
          <w:lang w:eastAsia="ru-RU"/>
        </w:rPr>
        <w:t>Финансовый менеджмент</w:t>
      </w:r>
      <w:r w:rsidRPr="001F74D2">
        <w:rPr>
          <w:rFonts w:eastAsia="Times New Roman" w:cs="Times New Roman"/>
          <w:b/>
          <w:sz w:val="52"/>
          <w:szCs w:val="44"/>
          <w:lang w:eastAsia="ru-RU"/>
        </w:rPr>
        <w:t>»</w:t>
      </w:r>
      <w:r w:rsidR="00112846">
        <w:rPr>
          <w:rFonts w:eastAsia="Times New Roman" w:cs="Times New Roman"/>
          <w:b/>
          <w:sz w:val="52"/>
          <w:szCs w:val="44"/>
          <w:lang w:eastAsia="ru-RU"/>
        </w:rPr>
        <w:t xml:space="preserve"> ДПО</w:t>
      </w:r>
      <w:bookmarkStart w:id="0" w:name="_GoBack"/>
      <w:bookmarkEnd w:id="0"/>
    </w:p>
    <w:p w14:paraId="3FF4B8A4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</w:p>
    <w:p w14:paraId="2A5C51B5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i/>
          <w:sz w:val="40"/>
          <w:szCs w:val="32"/>
          <w:lang w:eastAsia="ru-RU"/>
        </w:rPr>
      </w:pPr>
    </w:p>
    <w:p w14:paraId="32B75656" w14:textId="77777777" w:rsidR="00AF4A85" w:rsidRDefault="00AF4A85" w:rsidP="00AF4A8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3E77E2F4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b/>
          <w:szCs w:val="28"/>
          <w:lang w:eastAsia="ru-RU"/>
        </w:rPr>
      </w:pPr>
    </w:p>
    <w:p w14:paraId="184A8FF2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7F810091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tbl>
      <w:tblPr>
        <w:tblStyle w:val="a3"/>
        <w:tblpPr w:leftFromText="181" w:rightFromText="181" w:vertAnchor="text" w:horzAnchor="page" w:tblpX="2663" w:tblpY="-72"/>
        <w:tblW w:w="7723" w:type="dxa"/>
        <w:tblInd w:w="0" w:type="dxa"/>
        <w:tblLook w:val="04A0" w:firstRow="1" w:lastRow="0" w:firstColumn="1" w:lastColumn="0" w:noHBand="0" w:noVBand="1"/>
      </w:tblPr>
      <w:tblGrid>
        <w:gridCol w:w="3153"/>
        <w:gridCol w:w="4570"/>
      </w:tblGrid>
      <w:tr w:rsidR="00AF4A85" w:rsidRPr="001F74D2" w14:paraId="3B7E6B50" w14:textId="77777777" w:rsidTr="00041921">
        <w:trPr>
          <w:trHeight w:val="567"/>
        </w:trPr>
        <w:tc>
          <w:tcPr>
            <w:tcW w:w="3153" w:type="dxa"/>
            <w:vAlign w:val="center"/>
          </w:tcPr>
          <w:p w14:paraId="12FFA9B9" w14:textId="77777777" w:rsidR="00AF4A85" w:rsidRPr="001F74D2" w:rsidRDefault="00AF4A85" w:rsidP="0004192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ФИО </w:t>
            </w:r>
          </w:p>
        </w:tc>
        <w:tc>
          <w:tcPr>
            <w:tcW w:w="4570" w:type="dxa"/>
            <w:vAlign w:val="center"/>
          </w:tcPr>
          <w:p w14:paraId="751ED92C" w14:textId="77777777" w:rsidR="00AF4A85" w:rsidRPr="001F74D2" w:rsidRDefault="00AF4A85" w:rsidP="0004192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  <w:tr w:rsidR="00AF4A85" w:rsidRPr="001F74D2" w14:paraId="0D9BDC67" w14:textId="77777777" w:rsidTr="00041921">
        <w:trPr>
          <w:trHeight w:val="567"/>
        </w:trPr>
        <w:tc>
          <w:tcPr>
            <w:tcW w:w="3153" w:type="dxa"/>
            <w:vAlign w:val="center"/>
          </w:tcPr>
          <w:p w14:paraId="7BE7BF7D" w14:textId="77777777" w:rsidR="00AF4A85" w:rsidRPr="001F74D2" w:rsidRDefault="00AF4A85" w:rsidP="0004192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1F74D2">
              <w:rPr>
                <w:rFonts w:eastAsia="Times New Roman" w:cs="Times New Roman"/>
                <w:b/>
                <w:szCs w:val="28"/>
                <w:lang w:eastAsia="ru-RU"/>
              </w:rPr>
              <w:t xml:space="preserve">Направление </w:t>
            </w:r>
          </w:p>
        </w:tc>
        <w:tc>
          <w:tcPr>
            <w:tcW w:w="4570" w:type="dxa"/>
            <w:vAlign w:val="center"/>
          </w:tcPr>
          <w:p w14:paraId="04AA200A" w14:textId="77777777" w:rsidR="00AF4A85" w:rsidRPr="001F74D2" w:rsidRDefault="00AF4A85" w:rsidP="00041921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</w:tr>
    </w:tbl>
    <w:p w14:paraId="2F631ACF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0808444E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4031144A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35E43E50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14:paraId="10375E54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vertAlign w:val="superscript"/>
          <w:lang w:eastAsia="ru-RU"/>
        </w:rPr>
      </w:pPr>
      <w:r w:rsidRPr="001F74D2">
        <w:rPr>
          <w:rFonts w:eastAsia="Times New Roman" w:cs="Times New Roman"/>
          <w:szCs w:val="28"/>
          <w:vertAlign w:val="superscript"/>
          <w:lang w:eastAsia="ru-RU"/>
        </w:rPr>
        <w:t xml:space="preserve">                                     </w:t>
      </w:r>
    </w:p>
    <w:p w14:paraId="372A7922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7375E52A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vertAlign w:val="superscript"/>
          <w:lang w:eastAsia="ru-RU"/>
        </w:rPr>
      </w:pPr>
    </w:p>
    <w:p w14:paraId="0CE577F8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5A38145F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347271F4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258A77A2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rPr>
          <w:rFonts w:eastAsia="Times New Roman" w:cs="Times New Roman"/>
          <w:szCs w:val="28"/>
          <w:lang w:eastAsia="ru-RU"/>
        </w:rPr>
      </w:pPr>
    </w:p>
    <w:p w14:paraId="4C1C3B19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eastAsia="Times New Roman" w:cs="Times New Roman"/>
          <w:szCs w:val="28"/>
          <w:lang w:eastAsia="ru-RU"/>
        </w:rPr>
      </w:pPr>
    </w:p>
    <w:p w14:paraId="7213FF3A" w14:textId="77777777" w:rsidR="00AF4A85" w:rsidRPr="001F74D2" w:rsidRDefault="00AF4A85" w:rsidP="00AF4A85">
      <w:pPr>
        <w:widowControl w:val="0"/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1F74D2">
        <w:rPr>
          <w:rFonts w:eastAsia="Times New Roman" w:cs="Times New Roman"/>
          <w:szCs w:val="28"/>
          <w:lang w:eastAsia="ru-RU"/>
        </w:rPr>
        <w:t>Москва 202</w:t>
      </w:r>
      <w:r>
        <w:rPr>
          <w:rFonts w:eastAsia="Times New Roman" w:cs="Times New Roman"/>
          <w:szCs w:val="28"/>
          <w:lang w:eastAsia="ru-RU"/>
        </w:rPr>
        <w:t>2</w:t>
      </w:r>
      <w:r w:rsidRPr="001F74D2">
        <w:rPr>
          <w:rFonts w:eastAsia="Times New Roman" w:cs="Times New Roman"/>
          <w:szCs w:val="28"/>
          <w:lang w:eastAsia="ru-RU"/>
        </w:rPr>
        <w:t>г.</w:t>
      </w:r>
    </w:p>
    <w:p w14:paraId="0701496A" w14:textId="65C44C3C" w:rsidR="00FF304D" w:rsidRDefault="00FF304D" w:rsidP="00FF304D">
      <w:pPr>
        <w:spacing w:after="0"/>
        <w:jc w:val="both"/>
        <w:rPr>
          <w:b/>
          <w:bCs/>
        </w:rPr>
      </w:pPr>
    </w:p>
    <w:p w14:paraId="36AD8086" w14:textId="39286FA5" w:rsidR="00E51CA8" w:rsidRDefault="00E51CA8" w:rsidP="00FF304D">
      <w:pPr>
        <w:spacing w:after="0"/>
        <w:jc w:val="both"/>
        <w:rPr>
          <w:b/>
          <w:bCs/>
        </w:rPr>
      </w:pPr>
    </w:p>
    <w:p w14:paraId="5F4FD40C" w14:textId="1486B8AA" w:rsidR="00E51CA8" w:rsidRDefault="00E51CA8" w:rsidP="00FF304D">
      <w:pPr>
        <w:spacing w:after="0"/>
        <w:jc w:val="both"/>
        <w:rPr>
          <w:b/>
          <w:bCs/>
        </w:rPr>
      </w:pPr>
    </w:p>
    <w:p w14:paraId="0F66FF3E" w14:textId="7D5AAAD0" w:rsidR="00E51CA8" w:rsidRDefault="00E51CA8" w:rsidP="00FF304D">
      <w:pPr>
        <w:spacing w:after="0"/>
        <w:jc w:val="both"/>
        <w:rPr>
          <w:b/>
          <w:bCs/>
        </w:rPr>
      </w:pPr>
    </w:p>
    <w:p w14:paraId="1A57DDBC" w14:textId="37E225A0" w:rsidR="00E51CA8" w:rsidRDefault="00E51CA8" w:rsidP="00FF304D">
      <w:pPr>
        <w:spacing w:after="0"/>
        <w:jc w:val="both"/>
        <w:rPr>
          <w:b/>
          <w:bCs/>
        </w:rPr>
      </w:pPr>
    </w:p>
    <w:p w14:paraId="79CA4B08" w14:textId="60AD5EED" w:rsidR="00E51CA8" w:rsidRDefault="00E51CA8" w:rsidP="00FF304D">
      <w:pPr>
        <w:spacing w:after="0"/>
        <w:jc w:val="both"/>
        <w:rPr>
          <w:b/>
          <w:bCs/>
        </w:rPr>
      </w:pPr>
    </w:p>
    <w:p w14:paraId="761F8F06" w14:textId="33BECCB8" w:rsidR="00E51CA8" w:rsidRDefault="00E51CA8" w:rsidP="00FF304D">
      <w:pPr>
        <w:spacing w:after="0"/>
        <w:jc w:val="both"/>
        <w:rPr>
          <w:b/>
          <w:bCs/>
        </w:rPr>
      </w:pPr>
    </w:p>
    <w:p w14:paraId="39C08C48" w14:textId="2AD26D0A" w:rsidR="00E51CA8" w:rsidRDefault="00E51CA8" w:rsidP="00FF304D">
      <w:pPr>
        <w:spacing w:after="0"/>
        <w:jc w:val="both"/>
        <w:rPr>
          <w:b/>
          <w:bCs/>
        </w:rPr>
      </w:pPr>
    </w:p>
    <w:p w14:paraId="65ADEC07" w14:textId="5C44A8C0" w:rsidR="00E51CA8" w:rsidRDefault="00E51CA8" w:rsidP="00FF304D">
      <w:pPr>
        <w:spacing w:after="0"/>
        <w:jc w:val="both"/>
        <w:rPr>
          <w:b/>
          <w:bCs/>
        </w:rPr>
      </w:pPr>
    </w:p>
    <w:p w14:paraId="510AB048" w14:textId="22198E87" w:rsidR="00E51CA8" w:rsidRDefault="00E51CA8" w:rsidP="00FF304D">
      <w:pPr>
        <w:spacing w:after="0"/>
        <w:jc w:val="both"/>
        <w:rPr>
          <w:b/>
          <w:bCs/>
        </w:rPr>
      </w:pPr>
    </w:p>
    <w:p w14:paraId="23C62E2A" w14:textId="14769674" w:rsidR="006A5D72" w:rsidRDefault="006A5D72" w:rsidP="006A5D72">
      <w:pPr>
        <w:spacing w:after="0" w:line="360" w:lineRule="auto"/>
        <w:ind w:firstLine="709"/>
        <w:jc w:val="center"/>
        <w:rPr>
          <w:b/>
          <w:bCs/>
        </w:rPr>
      </w:pPr>
      <w:r w:rsidRPr="00785D04">
        <w:rPr>
          <w:b/>
          <w:bCs/>
        </w:rPr>
        <w:t xml:space="preserve">Практическое задание по </w:t>
      </w:r>
      <w:r>
        <w:rPr>
          <w:b/>
          <w:bCs/>
        </w:rPr>
        <w:t xml:space="preserve">дисциплине </w:t>
      </w:r>
      <w:r w:rsidR="00620BAE">
        <w:rPr>
          <w:b/>
          <w:bCs/>
        </w:rPr>
        <w:t>«</w:t>
      </w:r>
      <w:r>
        <w:rPr>
          <w:b/>
          <w:bCs/>
        </w:rPr>
        <w:t>Финансовый менеджмент</w:t>
      </w:r>
      <w:r w:rsidR="00620BAE">
        <w:rPr>
          <w:b/>
          <w:bCs/>
        </w:rPr>
        <w:t>»</w:t>
      </w:r>
    </w:p>
    <w:p w14:paraId="497D98C0" w14:textId="7259D111" w:rsidR="00E51CA8" w:rsidRDefault="00E51CA8" w:rsidP="00FF304D">
      <w:pPr>
        <w:spacing w:after="0"/>
        <w:jc w:val="both"/>
        <w:rPr>
          <w:b/>
          <w:bCs/>
        </w:rPr>
      </w:pPr>
    </w:p>
    <w:p w14:paraId="7AB678C7" w14:textId="0ACE059C" w:rsidR="00E51CA8" w:rsidRDefault="00E51CA8" w:rsidP="00E51CA8">
      <w:pPr>
        <w:spacing w:after="0"/>
        <w:jc w:val="center"/>
        <w:rPr>
          <w:b/>
          <w:bCs/>
        </w:rPr>
      </w:pPr>
      <w:r>
        <w:rPr>
          <w:b/>
          <w:bCs/>
        </w:rPr>
        <w:t>Задание 1.</w:t>
      </w:r>
    </w:p>
    <w:p w14:paraId="1CB9F9D5" w14:textId="7A16EA7A" w:rsidR="00E51CA8" w:rsidRDefault="00E51CA8" w:rsidP="006A5D72">
      <w:pPr>
        <w:spacing w:after="0" w:line="360" w:lineRule="auto"/>
        <w:ind w:firstLine="709"/>
        <w:jc w:val="both"/>
      </w:pPr>
      <w:r>
        <w:t>Определите долю собственного капитала в формировании оборотных активов, если коэффициент текущей ликвидности равен 2,5</w:t>
      </w:r>
      <w:r w:rsidR="00D7351B">
        <w:t>, а краткосрочные обязательства</w:t>
      </w:r>
      <w:r w:rsidR="003C524F">
        <w:t xml:space="preserve"> </w:t>
      </w:r>
      <w:r w:rsidR="00D7351B">
        <w:t xml:space="preserve">(КО) = 10. </w:t>
      </w:r>
    </w:p>
    <w:p w14:paraId="189D9F53" w14:textId="71F5E6C6" w:rsidR="00E51CA8" w:rsidRDefault="00E51CA8" w:rsidP="00FF304D">
      <w:pPr>
        <w:spacing w:after="0"/>
        <w:jc w:val="both"/>
      </w:pPr>
    </w:p>
    <w:p w14:paraId="01A33FE8" w14:textId="54CA432C" w:rsidR="00E51CA8" w:rsidRDefault="00E51CA8" w:rsidP="00E51CA8">
      <w:pPr>
        <w:spacing w:after="0"/>
        <w:jc w:val="center"/>
        <w:rPr>
          <w:b/>
          <w:bCs/>
        </w:rPr>
      </w:pPr>
      <w:r w:rsidRPr="00E51CA8">
        <w:rPr>
          <w:b/>
          <w:bCs/>
        </w:rPr>
        <w:t>Задание 2.</w:t>
      </w:r>
    </w:p>
    <w:p w14:paraId="6E7FCB5E" w14:textId="46119D56" w:rsidR="00E51CA8" w:rsidRDefault="00E51CA8" w:rsidP="006A5D72">
      <w:pPr>
        <w:spacing w:after="0" w:line="360" w:lineRule="auto"/>
        <w:ind w:firstLine="709"/>
        <w:jc w:val="both"/>
      </w:pPr>
      <w:r>
        <w:t>Выручка от продаж 10000 млн. руб., величина внеоборотных активов 2500 млн. руб., оборотных активов – 800 млн. руб. Коэффициент автономии составил 0,65. Определите величину заемного капитала.</w:t>
      </w:r>
    </w:p>
    <w:p w14:paraId="2CCDC6D5" w14:textId="6D51A401" w:rsidR="00E51CA8" w:rsidRDefault="00E51CA8" w:rsidP="00E51CA8">
      <w:pPr>
        <w:spacing w:after="0"/>
      </w:pPr>
    </w:p>
    <w:p w14:paraId="700DB744" w14:textId="46D9D950" w:rsidR="00E51CA8" w:rsidRPr="00E51CA8" w:rsidRDefault="00E51CA8" w:rsidP="00E51CA8">
      <w:pPr>
        <w:spacing w:after="0"/>
        <w:jc w:val="center"/>
        <w:rPr>
          <w:b/>
          <w:bCs/>
        </w:rPr>
      </w:pPr>
      <w:r w:rsidRPr="00E51CA8">
        <w:rPr>
          <w:b/>
          <w:bCs/>
        </w:rPr>
        <w:t>Задача 3.</w:t>
      </w:r>
    </w:p>
    <w:p w14:paraId="2E72A8E8" w14:textId="49400412" w:rsidR="00E51CA8" w:rsidRDefault="00E51CA8" w:rsidP="006A5D72">
      <w:pPr>
        <w:spacing w:after="0" w:line="360" w:lineRule="auto"/>
        <w:ind w:firstLine="709"/>
        <w:contextualSpacing/>
        <w:jc w:val="both"/>
      </w:pPr>
      <w:r>
        <w:t>Определение запаса финансовой прочности (Пшеница). Рассчитать величину запаса финансовой прочности в % к выручке от продаж, если выручка от продаж – 6</w:t>
      </w:r>
      <w:r w:rsidR="006424DA">
        <w:t>99</w:t>
      </w:r>
      <w:r>
        <w:t>6 тыс. руб., совокупные переменные затраты 5888 тыс. руб., постоянные затраты – 332 тыс. руб.</w:t>
      </w:r>
    </w:p>
    <w:p w14:paraId="6E2642C5" w14:textId="4CDC7C2C" w:rsidR="005F2EE3" w:rsidRDefault="005F2EE3" w:rsidP="00E51CA8">
      <w:pPr>
        <w:spacing w:after="0"/>
      </w:pPr>
    </w:p>
    <w:p w14:paraId="41948085" w14:textId="61E7FAA1" w:rsidR="005F2EE3" w:rsidRPr="005F2EE3" w:rsidRDefault="005F2EE3" w:rsidP="005F2EE3">
      <w:pPr>
        <w:spacing w:after="0"/>
        <w:jc w:val="center"/>
        <w:rPr>
          <w:b/>
          <w:bCs/>
        </w:rPr>
      </w:pPr>
      <w:r w:rsidRPr="005F2EE3">
        <w:rPr>
          <w:b/>
          <w:bCs/>
        </w:rPr>
        <w:t>Задача 4.</w:t>
      </w:r>
    </w:p>
    <w:p w14:paraId="0F8099C8" w14:textId="51E82896" w:rsidR="005F2EE3" w:rsidRDefault="005F2EE3" w:rsidP="006A5D72">
      <w:pPr>
        <w:spacing w:after="0" w:line="360" w:lineRule="auto"/>
        <w:ind w:firstLine="709"/>
        <w:jc w:val="both"/>
      </w:pPr>
      <w:r>
        <w:t>Размер совокупного капитала акционерного общества составляет 2000000 руб. При этом размер собственного капитала составляет 1000000 руб., размер заемного капитала – 1000000 руб. Размер дивидендов по собственному капиталу составляет 12%, средневзвешенная процентная ставка по привлеченным заемным средствам 14%. Ставка на прибыль 20%. Необходимо оценить средневзвешенную стоимость капитала компании.</w:t>
      </w:r>
    </w:p>
    <w:p w14:paraId="5269D403" w14:textId="40F768E8" w:rsidR="005F2EE3" w:rsidRDefault="005F2EE3" w:rsidP="00E51CA8">
      <w:pPr>
        <w:spacing w:after="0"/>
      </w:pPr>
    </w:p>
    <w:p w14:paraId="6E8062BF" w14:textId="79C95D97" w:rsidR="005F2EE3" w:rsidRPr="004C3E34" w:rsidRDefault="005F2EE3" w:rsidP="004C3E34">
      <w:pPr>
        <w:spacing w:after="0"/>
        <w:jc w:val="center"/>
        <w:rPr>
          <w:b/>
          <w:bCs/>
        </w:rPr>
      </w:pPr>
      <w:r w:rsidRPr="004C3E34">
        <w:rPr>
          <w:b/>
          <w:bCs/>
        </w:rPr>
        <w:t>Задача 5.</w:t>
      </w:r>
    </w:p>
    <w:p w14:paraId="1F0094DA" w14:textId="77777777" w:rsidR="005F2EE3" w:rsidRDefault="005F2EE3" w:rsidP="006A5D72">
      <w:pPr>
        <w:spacing w:after="0" w:line="360" w:lineRule="auto"/>
        <w:ind w:firstLine="709"/>
        <w:contextualSpacing/>
        <w:jc w:val="both"/>
      </w:pPr>
      <w:r>
        <w:t>Определить длительность операционного, производственного и финансового циклов предприятия СПК СХА "Алексеевская" на основе следующих данных:</w:t>
      </w:r>
    </w:p>
    <w:p w14:paraId="6B83E1A8" w14:textId="0F9C35B5" w:rsidR="005F2EE3" w:rsidRDefault="005F2EE3" w:rsidP="006A5D72">
      <w:pPr>
        <w:spacing w:after="0" w:line="360" w:lineRule="auto"/>
        <w:ind w:firstLine="709"/>
        <w:contextualSpacing/>
        <w:jc w:val="both"/>
      </w:pPr>
      <w:r>
        <w:t xml:space="preserve"> Выручка от реализации продукции без НДС равна В=20593 тыс. руб. Среднегодовой остаток производственных запасов – З=41755 тыс. руб. </w:t>
      </w:r>
      <w:r>
        <w:lastRenderedPageBreak/>
        <w:t xml:space="preserve">Среднегодовой остаток незавершенного производства – НП=3850 тыс. руб. Среднегодовой остаток готовой продукции – ГП=50 тыс. руб. </w:t>
      </w:r>
    </w:p>
    <w:p w14:paraId="479BA4F1" w14:textId="77777777" w:rsidR="005F2EE3" w:rsidRDefault="005F2EE3" w:rsidP="006A5D72">
      <w:pPr>
        <w:spacing w:after="0" w:line="360" w:lineRule="auto"/>
        <w:ind w:firstLine="709"/>
        <w:contextualSpacing/>
        <w:jc w:val="both"/>
      </w:pPr>
      <w:r>
        <w:t xml:space="preserve">Среднегодовой остаток денежных средств – ДС=84 тыс. руб. </w:t>
      </w:r>
    </w:p>
    <w:p w14:paraId="3D185A40" w14:textId="682DEADF" w:rsidR="005F2EE3" w:rsidRDefault="005F2EE3" w:rsidP="006A5D72">
      <w:pPr>
        <w:spacing w:after="0" w:line="360" w:lineRule="auto"/>
        <w:ind w:firstLine="709"/>
        <w:contextualSpacing/>
        <w:jc w:val="both"/>
      </w:pPr>
      <w:r>
        <w:t>Среднегодовая стоимость дебиторской задолженности – ДЗ=113 тыс. руб. Среднегодовая стоимость кредиторской задолженности – КЗ=285 тыс. руб.</w:t>
      </w:r>
    </w:p>
    <w:p w14:paraId="44985191" w14:textId="227DF860" w:rsidR="006A5D72" w:rsidRDefault="006A5D72" w:rsidP="00E51CA8">
      <w:pPr>
        <w:spacing w:after="0"/>
      </w:pPr>
    </w:p>
    <w:p w14:paraId="19CFBADB" w14:textId="77777777" w:rsidR="006A5D72" w:rsidRPr="000A62E3" w:rsidRDefault="006A5D72" w:rsidP="006A5D72">
      <w:pPr>
        <w:spacing w:after="0" w:line="360" w:lineRule="auto"/>
        <w:ind w:firstLine="709"/>
        <w:contextualSpacing/>
        <w:jc w:val="center"/>
        <w:rPr>
          <w:b/>
          <w:bCs/>
        </w:rPr>
      </w:pPr>
      <w:r w:rsidRPr="000A62E3">
        <w:rPr>
          <w:b/>
          <w:bCs/>
        </w:rPr>
        <w:t xml:space="preserve">Критерии оценки </w:t>
      </w:r>
      <w:r>
        <w:rPr>
          <w:b/>
          <w:bCs/>
        </w:rPr>
        <w:t>задания</w:t>
      </w:r>
    </w:p>
    <w:p w14:paraId="51402A71" w14:textId="77777777" w:rsidR="006A5D72" w:rsidRDefault="006A5D72" w:rsidP="006A5D72">
      <w:pPr>
        <w:spacing w:after="0" w:line="360" w:lineRule="auto"/>
        <w:ind w:firstLine="709"/>
        <w:contextualSpacing/>
        <w:jc w:val="both"/>
      </w:pPr>
      <w:r>
        <w:t>•</w:t>
      </w:r>
      <w:r>
        <w:tab/>
        <w:t>соответствие решения сформулированным в задании вопросам (правильность выбора формулы);</w:t>
      </w:r>
    </w:p>
    <w:p w14:paraId="25A90473" w14:textId="7499CB33" w:rsidR="006A5D72" w:rsidRDefault="006A5D72" w:rsidP="006A5D72">
      <w:pPr>
        <w:spacing w:after="0" w:line="360" w:lineRule="auto"/>
        <w:ind w:firstLine="709"/>
        <w:contextualSpacing/>
        <w:jc w:val="both"/>
      </w:pPr>
      <w:r>
        <w:t>•</w:t>
      </w:r>
      <w:r>
        <w:tab/>
        <w:t>правильность выполнения задания (правильность расчета).</w:t>
      </w:r>
    </w:p>
    <w:p w14:paraId="55AE4667" w14:textId="77777777" w:rsidR="006A5D72" w:rsidRPr="00E51CA8" w:rsidRDefault="006A5D72" w:rsidP="00E51CA8">
      <w:pPr>
        <w:spacing w:after="0"/>
        <w:rPr>
          <w:b/>
          <w:bCs/>
        </w:rPr>
      </w:pPr>
    </w:p>
    <w:sectPr w:rsidR="006A5D72" w:rsidRPr="00E51CA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43"/>
    <w:rsid w:val="00112846"/>
    <w:rsid w:val="003C524F"/>
    <w:rsid w:val="004C3E34"/>
    <w:rsid w:val="005F2EE3"/>
    <w:rsid w:val="00620BAE"/>
    <w:rsid w:val="006424DA"/>
    <w:rsid w:val="006A5D72"/>
    <w:rsid w:val="006C0B77"/>
    <w:rsid w:val="008242FF"/>
    <w:rsid w:val="00840F09"/>
    <w:rsid w:val="00870751"/>
    <w:rsid w:val="00922C48"/>
    <w:rsid w:val="009D5C43"/>
    <w:rsid w:val="00A7305D"/>
    <w:rsid w:val="00AF4A85"/>
    <w:rsid w:val="00B915B7"/>
    <w:rsid w:val="00C36CA4"/>
    <w:rsid w:val="00D7351B"/>
    <w:rsid w:val="00E51CA8"/>
    <w:rsid w:val="00EA59DF"/>
    <w:rsid w:val="00EE4070"/>
    <w:rsid w:val="00F12C76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DC69"/>
  <w15:chartTrackingRefBased/>
  <w15:docId w15:val="{8B058B65-5A68-409F-AE99-E8C7C1A4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0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13</cp:revision>
  <dcterms:created xsi:type="dcterms:W3CDTF">2021-08-23T11:20:00Z</dcterms:created>
  <dcterms:modified xsi:type="dcterms:W3CDTF">2024-12-11T14:21:00Z</dcterms:modified>
</cp:coreProperties>
</file>