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2D9" w:rsidRPr="00CE02D9" w:rsidRDefault="00CE02D9" w:rsidP="00CE02D9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E02D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Практическая работа № 1. История, предмет, цели системного анализа. Описания, базовые структуры и этапы анализа систем</w:t>
      </w:r>
    </w:p>
    <w:p w:rsidR="00CE02D9" w:rsidRPr="00CE02D9" w:rsidRDefault="00CE02D9" w:rsidP="00CE02D9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E02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Вариант 1</w:t>
      </w:r>
    </w:p>
    <w:p w:rsidR="00CE02D9" w:rsidRPr="00CE02D9" w:rsidRDefault="00CE02D9" w:rsidP="00CE02D9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Составить доклад на тему:</w:t>
      </w: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Системный анализ - как методологическая дисциплина.</w:t>
      </w:r>
    </w:p>
    <w:p w:rsidR="00CE02D9" w:rsidRPr="00CE02D9" w:rsidRDefault="00CE02D9" w:rsidP="00CE02D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Выполнить задание и описать способ его выполнения:</w:t>
      </w: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Рассмотрим систему действительных чисел, каждое из которых представляет собой очередное (до следующей цифры после запятой) приближение числа "пи": 3; 3,1; 3,14 и т.д. Указать материальный, энергетический, информационный, человеческий, организационный, пространственный и временной аспекты рассмотрения этой системы. Укажите противоречия между познанием этой системы и ее ресурсами.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2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Системология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как теоретическая дисциплина, теория систем.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каковы подсистемы системы ВУЗ? Какие связи между ними существуют? Описать их внешнюю и внутреннюю среду, структуру. Классифицировать (с пояснениями) подсистемы. Описать вход, выход, цель, связи указанной системы и ее подсистем.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3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  <w:t>Современная теория систем.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Привести пример некоторой системы, указать ее связи с окружающей средой, входные и выходные параметры, возможные состояния системы, подсистемы. Пояснить на этом примере (т.е. на примере одной из задач), возникающих в данной системе конкретный смысл понятий "решить задачу" и "решение задачи". Поставить одну проблему для этой системы.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4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  <w:t xml:space="preserve">Системотехника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системотехнологика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как прикладные дисциплины.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Привести морфологическое, информационное и функциональное описания произвольной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CE02D9" w:rsidRDefault="00CE02D9" w:rsidP="00CE02D9">
      <w:pPr>
        <w:pStyle w:val="4"/>
        <w:shd w:val="clear" w:color="auto" w:fill="FFFFFF"/>
        <w:ind w:left="150" w:right="150"/>
        <w:rPr>
          <w:rFonts w:ascii="Arial" w:hAnsi="Arial" w:cs="Arial"/>
          <w:color w:val="000000"/>
          <w:sz w:val="24"/>
          <w:szCs w:val="24"/>
        </w:rPr>
      </w:pPr>
      <w:hyperlink r:id="rId5" w:tgtFrame="_blank" w:history="1">
        <w:r>
          <w:rPr>
            <w:rStyle w:val="a3"/>
            <w:rFonts w:ascii="Arial" w:hAnsi="Arial" w:cs="Arial"/>
            <w:color w:val="551A8B"/>
          </w:rPr>
          <w:t>©200</w:t>
        </w:r>
      </w:hyperlink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5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  <w:t>Плохо структурируемые и формализуемые системы.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Привести примеры двух различных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Ответить на вопросы: Являются ли эти системы плохо структурируемыми, плохо формализуемыми системами? Как можно улучшить их структурированность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формализуемость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6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  <w:t>Свойства систем, их актуальность и необходимость. Примеры.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Привести примеры простой и сложной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Описать этапы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анализа для представленных систем.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7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  <w:t>Этапы системного анализа, их основные цели, задачи.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Привести примеры двух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Описать их ресурсы, способы познания, перспективы развития.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8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  <w:t>Топология систем и подходы к их классификации.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Привести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прмиер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сложной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описать ее различными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миниум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двумя) возможными способами.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9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  <w:t>Основные системные ресурсы современного общества.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Привести примеры сложных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Изобразить топологию этих систем.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10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Составить доклад на тему: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Перспективы развития теории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Привести пример двух сложных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 описать способы управления ими.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lastRenderedPageBreak/>
        <w:t>Контрольные вопросы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основные системные ресурсы общества?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характеризует каждый тип ресурсов по отношению к материи?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системный анализ?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входит в предметную область системного анализа?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основные системные методы и процедуры?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цель, структура, система, подсистема, задача, решение задачи, проблема?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основные признаки и топологии систем?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их основные типы описаний?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этапы системного анализа?</w:t>
      </w:r>
    </w:p>
    <w:p w:rsidR="00CE02D9" w:rsidRDefault="00CE02D9" w:rsidP="00CE02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основные задачи этих этапов?</w:t>
      </w:r>
    </w:p>
    <w:p w:rsidR="00CE02D9" w:rsidRDefault="00CE02D9" w:rsidP="00CE02D9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page"/>
      </w:r>
    </w:p>
    <w:p w:rsidR="00CE02D9" w:rsidRDefault="00CE02D9" w:rsidP="00CE02D9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Практическая работа № 2. Функционирование и развитие системы. Классификация систем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1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Составить спецификации систем (описать системы), находящихся в режиме развития и в режиме функционирования. Указать все атрибуты системы.</w:t>
      </w:r>
    </w:p>
    <w:p w:rsidR="00CE02D9" w:rsidRPr="00CE02D9" w:rsidRDefault="00CE02D9" w:rsidP="00CE02D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02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2</w:t>
      </w:r>
    </w:p>
    <w:p w:rsidR="00CE02D9" w:rsidRPr="00CE02D9" w:rsidRDefault="00CE02D9" w:rsidP="00CE02D9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задание и описать способ его выполнения:</w:t>
      </w: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Привести примеры систем, находящихся в отношении:</w:t>
      </w:r>
    </w:p>
    <w:p w:rsidR="00CE02D9" w:rsidRPr="00CE02D9" w:rsidRDefault="00CE02D9" w:rsidP="00CE0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рефлексивном, симметричном, транзитивном;</w:t>
      </w:r>
    </w:p>
    <w:p w:rsidR="00CE02D9" w:rsidRPr="00CE02D9" w:rsidRDefault="00CE02D9" w:rsidP="00CE0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несимметричном, рефлексивном, транзитивном;</w:t>
      </w:r>
    </w:p>
    <w:p w:rsidR="00CE02D9" w:rsidRPr="00CE02D9" w:rsidRDefault="00CE02D9" w:rsidP="00CE0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нетранзитивном</w:t>
      </w:r>
      <w:proofErr w:type="spellEnd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рефлексивном, симметричном;</w:t>
      </w:r>
    </w:p>
    <w:p w:rsidR="00CE02D9" w:rsidRPr="00CE02D9" w:rsidRDefault="00CE02D9" w:rsidP="00CE0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нерефлексивном, симметричном, транзитивном;</w:t>
      </w:r>
    </w:p>
    <w:p w:rsidR="00CE02D9" w:rsidRPr="00CE02D9" w:rsidRDefault="00CE02D9" w:rsidP="00CE0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эквивалентности.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3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Найти и описать две системы, у которых есть инвариант. Изоморфны ли эти системы?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4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такое функционирование систем, развитие и саморазвитие систем, провести сравнительный анализ.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5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такое гибкость, связность, эквивалентность и инвариантность систем.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6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такое алгебра отношений как универсальный аппарат теории систем.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7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Привести пример одной-двух сложных систем, пояснить причины и тип сложности, взаимосвязь сложностей различного типа. Указать меры (приемы, процедуры) оценки сложности. Построить 3D-, 2D-, 1D-структуры сложных систем. Сделать рисунки, иллюстрирующие основные связи.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Вариант 8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Выбрав в качестве меры сложности некоторой экосистемы многообразие видов в ней, оценить сложность (многообразие) системы.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9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Привести пример оценки сложности некоторого фрагмента литературного (музыкального, живописного) произведения.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10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 xml:space="preserve">Описать, что такое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взаимопереходы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взаимозависимости, а также единство и борьба различных типов сложностей в системах.</w:t>
      </w:r>
    </w:p>
    <w:p w:rsidR="00CE02D9" w:rsidRPr="00CE02D9" w:rsidRDefault="00CE02D9" w:rsidP="00CE02D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02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классифицируются системы?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Какая система называется большой?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Какая </w:t>
      </w:r>
      <w:proofErr w:type="spellStart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ситсема</w:t>
      </w:r>
      <w:proofErr w:type="spellEnd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называется сложной?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Чем определяется вычислительная сложность системы?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Чем определяется структурная, динамическая сложность </w:t>
      </w:r>
      <w:proofErr w:type="spellStart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ситсемы</w:t>
      </w:r>
      <w:proofErr w:type="spellEnd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основные сходства и отличия функционирования и развития, развития и саморазвития системы?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состоит гибкость, открытость, закрытость системы?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системы называются эквивалентными?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инвариант систем?</w:t>
      </w:r>
    </w:p>
    <w:p w:rsidR="00CE02D9" w:rsidRPr="00CE02D9" w:rsidRDefault="00CE02D9" w:rsidP="00CE0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изоморфизм систем?</w:t>
      </w:r>
    </w:p>
    <w:p w:rsidR="00CE02D9" w:rsidRDefault="00CE02D9" w:rsidP="00CE02D9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page"/>
      </w:r>
    </w:p>
    <w:p w:rsidR="00CE02D9" w:rsidRDefault="00CE02D9" w:rsidP="00CE02D9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Практическая работа № 3. Система, информация, знания. Меры информации в системе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1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Для задачи решения квадратного уравнения указать входную, выходную, внутрисистемную информацию, их взаимосвязи.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2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Система имеет </w:t>
      </w:r>
      <w:r>
        <w:rPr>
          <w:rStyle w:val="form"/>
          <w:rFonts w:eastAsiaTheme="majorEastAsia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равновероятных состояний. Количество информации в системе (о ее состоянии) равно 5 бит. Чему равна вероятность одного состояния? Если состояние системы неизвестно, то каково количество информации в системе? Если известно, что система находится в состоянии номер 8, то чему равно количество информации?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3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Построить тактику изучения (исследования) эпидемии гриппа в городе только эмпирическими (теоретическими, смешанными) методами?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4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Некоторая система может находиться в четырех состояниях с вероятностями: в первом (худшем) – 0,1, во втором и третьем (среднем) – 0,25, в четвертом (лучшем) – 0,4. Чему равно количество информации (неопределённость выбора) в системе?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5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Эмпирическими (теоретическими, эмпирико-теоретическими) методами получить информацию о погоде (опишите в общих чертах подходы).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6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Пусть дана система с </w:t>
      </w:r>
      <w:r>
        <w:rPr>
          <w:rStyle w:val="form"/>
          <w:rFonts w:eastAsiaTheme="majorEastAsia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=0,4, </w:t>
      </w:r>
      <w:r>
        <w:rPr>
          <w:rStyle w:val="form"/>
          <w:rFonts w:eastAsiaTheme="majorEastAsia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=0,5 – вероятности достижения цели управления, соответственно, до и после получения информации о состоянии системы. Оцените меру целесообразности управления этой системой (в битах).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есть энтропия и мера беспорядка в системе. Информация и мера порядка в системе.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7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есть квантово-механический и термодинамический подходы к измерению информации. Привести примеры.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8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есть семантические и несемантические меры информации, новые подходы и аспекты к этим понятиям.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9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есть знание, абстракция, мера порядка и организация в системе.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10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есть разнообразия в системе, а также структурированности и неопределенности в системе.</w:t>
      </w:r>
    </w:p>
    <w:p w:rsidR="00CE02D9" w:rsidRPr="00CE02D9" w:rsidRDefault="00CE02D9" w:rsidP="00CE02D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02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мера информации?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общие требования к мерам информации?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смысл количества информации по Хартли и Шеннону?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Какова связь количества информации и энтропии, хаоса в системе?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Какова термодинамическая мера информации?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Какова квантово-механическая мера информации?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классифицируется информация?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Чем отличается информация от сообщения?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основные эмпирические методы получения информации?</w:t>
      </w:r>
    </w:p>
    <w:p w:rsidR="00CE02D9" w:rsidRPr="00CE02D9" w:rsidRDefault="00CE02D9" w:rsidP="00CE0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основные теоретические методы получения информации?</w:t>
      </w:r>
    </w:p>
    <w:p w:rsidR="00CE02D9" w:rsidRDefault="00CE02D9" w:rsidP="00CE02D9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page"/>
      </w:r>
    </w:p>
    <w:p w:rsidR="00CE02D9" w:rsidRDefault="00CE02D9" w:rsidP="00CE02D9">
      <w:pPr>
        <w:pStyle w:val="1"/>
        <w:shd w:val="clear" w:color="auto" w:fill="1874CD"/>
        <w:spacing w:after="300" w:afterAutospacing="0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lastRenderedPageBreak/>
        <w:t>Практическая работа № 4. Система и управление. Информационные системы. Информация и самоорганизация систем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1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Привести примеры использования (актуализации) принципа необходимого разнообразия управляемой системы и объяснить, что он регулирует.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2</w:t>
      </w:r>
      <w:bookmarkStart w:id="0" w:name="_GoBack"/>
      <w:bookmarkEnd w:id="0"/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Привести конкретную цель управления системой и управления для некоторой социально-экономической системы. Привести пример взаимосвязи функций и задач управления системой.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3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 и описать способ его выполнения:</w:t>
      </w:r>
      <w:r>
        <w:rPr>
          <w:rFonts w:ascii="Arial" w:hAnsi="Arial" w:cs="Arial"/>
          <w:color w:val="000000"/>
          <w:sz w:val="21"/>
          <w:szCs w:val="21"/>
        </w:rPr>
        <w:br/>
        <w:t>Описать, что есть самоорганизация в живой природе. Привести пример самоорганизующейся системы и на её основе пояснить синергетические принципы И. Пригожина (предварительно ознакомившись с ними).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4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Описать, что есть самоорганизация в неживой природе, аксиоматика самоорганизации систем, устойчивость систем.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5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Описать, что есть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когнитология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Построить когнитивную схему (решетку) одной проблемы на выбор.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6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Описать, что есть инжиниринг и реинжиниринг информационных систем. Привести пример системы, указать ее управляющую (информационную) подсистему, определить тип информационной системы управления.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7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Описать, что есть проект информационной системы, 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также  жизненный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цикл проектирования информационных систем.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8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Описать, что есть менеджмент информационных систем.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Вариант 9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Описать, принцип классификации информационных систем и методов их проектирования.</w:t>
      </w:r>
    </w:p>
    <w:p w:rsidR="00CE02D9" w:rsidRDefault="00CE02D9" w:rsidP="00CE02D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Вариант 10</w:t>
      </w:r>
    </w:p>
    <w:p w:rsidR="00CE02D9" w:rsidRDefault="00CE02D9" w:rsidP="00CE02D9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Описать параметры, с помощью которых можно управлять системой, в том числе информационной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ситсемой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так же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изменять цели управления.</w:t>
      </w:r>
    </w:p>
    <w:p w:rsidR="00CE02D9" w:rsidRPr="00CE02D9" w:rsidRDefault="00CE02D9" w:rsidP="00CE02D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02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управление системой и управление в системе?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Укажите функции и задачи управления системой.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состоит принцип Эшби?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типы устойчивости систем?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связаны сложность и устойчивость системы?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Какова взаимосвязь функции и задач управления системой?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Что такое </w:t>
      </w:r>
      <w:proofErr w:type="spellStart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когнитология</w:t>
      </w:r>
      <w:proofErr w:type="spellEnd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когнитивная схема (решетка)?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информационная система?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информационная среда?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информационная система управления?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Укажите типы информационных </w:t>
      </w:r>
      <w:proofErr w:type="spellStart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ситсем</w:t>
      </w:r>
      <w:proofErr w:type="spellEnd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суть системного проектирования информационной системы?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Что такое жизненный цикл </w:t>
      </w:r>
      <w:proofErr w:type="spellStart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инфорационной</w:t>
      </w:r>
      <w:proofErr w:type="spellEnd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ситсемы</w:t>
      </w:r>
      <w:proofErr w:type="spellEnd"/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самоорганизация?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самоорганизующаяся система?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Является ли любая система самоорганизующейся?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системы всегда приводят к самоорганизации?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основные аксиомы информационной синергетики?</w:t>
      </w:r>
    </w:p>
    <w:p w:rsidR="00CE02D9" w:rsidRPr="00CE02D9" w:rsidRDefault="00CE02D9" w:rsidP="00CE02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02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основные синергетические принципы И. Пригожина?</w:t>
      </w:r>
    </w:p>
    <w:p w:rsidR="00CE02D9" w:rsidRDefault="00CE02D9" w:rsidP="00CE02D9">
      <w:p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</w:p>
    <w:p w:rsidR="00E61088" w:rsidRDefault="00E61088" w:rsidP="00CE02D9"/>
    <w:sectPr w:rsidR="00E61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563D"/>
    <w:multiLevelType w:val="multilevel"/>
    <w:tmpl w:val="65A61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E84323"/>
    <w:multiLevelType w:val="multilevel"/>
    <w:tmpl w:val="B6E4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994580"/>
    <w:multiLevelType w:val="multilevel"/>
    <w:tmpl w:val="F2A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D14FB8"/>
    <w:multiLevelType w:val="multilevel"/>
    <w:tmpl w:val="12665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F66841"/>
    <w:multiLevelType w:val="multilevel"/>
    <w:tmpl w:val="8BA81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F3"/>
    <w:rsid w:val="000022F3"/>
    <w:rsid w:val="00CE02D9"/>
    <w:rsid w:val="00E6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4C134"/>
  <w15:chartTrackingRefBased/>
  <w15:docId w15:val="{A3C91BCC-A7A6-4183-87F2-4ACB4847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02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E02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2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2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02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CE0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E02D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3">
    <w:name w:val="Hyperlink"/>
    <w:basedOn w:val="a0"/>
    <w:uiPriority w:val="99"/>
    <w:semiHidden/>
    <w:unhideWhenUsed/>
    <w:rsid w:val="00CE02D9"/>
    <w:rPr>
      <w:color w:val="0000FF"/>
      <w:u w:val="single"/>
    </w:rPr>
  </w:style>
  <w:style w:type="character" w:customStyle="1" w:styleId="form">
    <w:name w:val="form"/>
    <w:basedOn w:val="a0"/>
    <w:rsid w:val="00CE0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595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128017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2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005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28125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09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68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64076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17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803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53987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83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0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6021604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70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96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769926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87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154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123953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530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17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37726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774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0362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42231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603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214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057019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720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6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228090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77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40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157983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74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5279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60331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785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796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432803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319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77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726625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54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69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8964451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753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638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3151675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49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57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44111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863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20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5697637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02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82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260709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699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10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21675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311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07004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676601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88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544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637297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167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59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485316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341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1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014568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08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139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35707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104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24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770365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380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61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877056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483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86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413800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635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83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467885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70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09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27169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110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89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429181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182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779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568350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802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232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60273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728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41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860744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131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08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586020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275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5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7114386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599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49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993708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736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76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3995523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262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73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141161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438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0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386277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071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90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433591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334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01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72457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574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23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997564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institut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1737</Words>
  <Characters>9903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2022-05-17T13:00:00Z</dcterms:created>
  <dcterms:modified xsi:type="dcterms:W3CDTF">2022-05-17T13:04:00Z</dcterms:modified>
</cp:coreProperties>
</file>