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7A2143" w14:textId="77777777" w:rsidR="004A6B5A" w:rsidRPr="004A6B5A" w:rsidRDefault="004A6B5A" w:rsidP="004A6B5A">
      <w:pPr>
        <w:spacing w:after="100" w:afterAutospacing="1" w:line="240" w:lineRule="auto"/>
        <w:textAlignment w:val="center"/>
        <w:outlineLvl w:val="0"/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</w:pPr>
      <w:r w:rsidRPr="004A6B5A"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  <w:t>Практическая 2. Современные стандарты системной и программной инженерии</w:t>
      </w:r>
    </w:p>
    <w:p w14:paraId="335AE1C8" w14:textId="77777777" w:rsidR="004A6B5A" w:rsidRPr="004A6B5A" w:rsidRDefault="004A6B5A" w:rsidP="004A6B5A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4A6B5A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Цель работы:</w:t>
      </w:r>
      <w:r w:rsidRPr="004A6B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изучение российских и международных стандартов, регламентирующих создание, эксплуатацию и аудит ИС корпоративного управления</w:t>
      </w:r>
    </w:p>
    <w:p w14:paraId="40947259" w14:textId="77777777" w:rsidR="004A6B5A" w:rsidRPr="004A6B5A" w:rsidRDefault="004A6B5A" w:rsidP="004A6B5A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4A6B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Полное описание практической работы смотрите в файле "Практическая работа 2"</w:t>
      </w:r>
      <w:r w:rsidRPr="004A6B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br/>
        <w:t>Готовую практическую работу </w:t>
      </w:r>
      <w:r w:rsidRPr="004A6B5A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с титульным листом</w:t>
      </w:r>
      <w:r w:rsidRPr="004A6B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отправить на проверку. </w:t>
      </w:r>
    </w:p>
    <w:p w14:paraId="4802F91B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7C6"/>
    <w:rsid w:val="001B77C6"/>
    <w:rsid w:val="00462128"/>
    <w:rsid w:val="004A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B5BCD-DBF6-4051-A2B9-EE652E06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A6B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B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A6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4A6B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59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3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52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10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28881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4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2024-05-08T06:50:00Z</dcterms:created>
  <dcterms:modified xsi:type="dcterms:W3CDTF">2024-05-08T06:50:00Z</dcterms:modified>
</cp:coreProperties>
</file>