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8C5A0" w14:textId="77777777" w:rsidR="00C9489F" w:rsidRPr="00B710ED" w:rsidRDefault="00C9489F" w:rsidP="00C9489F">
      <w:pPr>
        <w:pStyle w:val="1"/>
        <w:tabs>
          <w:tab w:val="left" w:pos="5970"/>
        </w:tabs>
        <w:spacing w:before="0"/>
        <w:ind w:firstLine="0"/>
        <w:rPr>
          <w:szCs w:val="28"/>
        </w:rPr>
      </w:pPr>
      <w:r w:rsidRPr="00B710ED">
        <w:rPr>
          <w:szCs w:val="28"/>
        </w:rPr>
        <w:t xml:space="preserve">           </w:t>
      </w:r>
      <w:r>
        <w:rPr>
          <w:szCs w:val="28"/>
        </w:rPr>
        <w:t xml:space="preserve">  2</w:t>
      </w:r>
      <w:r w:rsidRPr="00B710ED">
        <w:rPr>
          <w:szCs w:val="28"/>
        </w:rPr>
        <w:t xml:space="preserve"> ГИДРОЛОГИЧЕСКАЯ ЧАСТЬ</w:t>
      </w:r>
    </w:p>
    <w:p w14:paraId="4A527ED0" w14:textId="77777777" w:rsidR="00C9489F" w:rsidRPr="00B710ED" w:rsidRDefault="00C9489F" w:rsidP="00C9489F">
      <w:pPr>
        <w:pStyle w:val="2"/>
        <w:ind w:left="576" w:hanging="576"/>
      </w:pPr>
      <w:r w:rsidRPr="00B710ED">
        <w:t xml:space="preserve">   2.1 Расчёты максимальных расходов весеннего половодья</w:t>
      </w:r>
    </w:p>
    <w:p w14:paraId="59D7DCC9" w14:textId="77777777" w:rsidR="00C9489F" w:rsidRPr="00B710ED" w:rsidRDefault="00C9489F" w:rsidP="00C9489F">
      <w:pPr>
        <w:spacing w:line="360" w:lineRule="auto"/>
        <w:ind w:right="-143" w:firstLine="851"/>
        <w:rPr>
          <w:rFonts w:ascii="Times New Roman" w:hAnsi="Times New Roman" w:cs="Times New Roman"/>
          <w:b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Ра</w:t>
      </w:r>
      <w:r w:rsidRPr="00B710E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710ED">
        <w:rPr>
          <w:rFonts w:ascii="Times New Roman" w:hAnsi="Times New Roman" w:cs="Times New Roman"/>
          <w:sz w:val="28"/>
          <w:szCs w:val="28"/>
        </w:rPr>
        <w:t xml:space="preserve">чёт ведётся по данным гидрологических наблюдений, выполненных на </w:t>
      </w:r>
      <w:proofErr w:type="spellStart"/>
      <w:r w:rsidRPr="00B710ED">
        <w:rPr>
          <w:rFonts w:ascii="Times New Roman" w:hAnsi="Times New Roman" w:cs="Times New Roman"/>
          <w:sz w:val="28"/>
          <w:szCs w:val="28"/>
        </w:rPr>
        <w:t>водопосте</w:t>
      </w:r>
      <w:proofErr w:type="spellEnd"/>
      <w:r w:rsidRPr="00B710ED">
        <w:rPr>
          <w:rFonts w:ascii="Times New Roman" w:hAnsi="Times New Roman" w:cs="Times New Roman"/>
          <w:sz w:val="28"/>
          <w:szCs w:val="28"/>
        </w:rPr>
        <w:t xml:space="preserve"> в месте расположения створа гидроузла, для максимальных расходов. Расчёты нормы и изменчивости максимальных расходов представлен в приложении в таблице А1.</w:t>
      </w:r>
    </w:p>
    <w:p w14:paraId="493DE216" w14:textId="77777777" w:rsidR="00C9489F" w:rsidRPr="00B710ED" w:rsidRDefault="00C9489F" w:rsidP="00C9489F">
      <w:pPr>
        <w:spacing w:line="360" w:lineRule="auto"/>
        <w:ind w:right="-143" w:firstLine="851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При наличии данных наблюдений за 104 года норма стока на реки Оби рассчитывается методом моментов, как среднее арифметическое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167AFC66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66174260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1060" w:dyaOrig="720" w14:anchorId="008198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25pt;height:36.45pt" o:ole="" filled="t">
                  <v:imagedata r:id="rId5" o:title="" blacklevel="-21626f" grayscale="t" bilevel="t"/>
                </v:shape>
                <o:OLEObject Type="Embed" ProgID="Equation.3" ShapeID="_x0000_i1025" DrawAspect="Content" ObjectID="_1759324318" r:id="rId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762" w:type="pct"/>
            <w:vAlign w:val="center"/>
          </w:tcPr>
          <w:p w14:paraId="255A5BA8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(2.1)</w:t>
            </w:r>
          </w:p>
        </w:tc>
      </w:tr>
    </w:tbl>
    <w:p w14:paraId="073189A8" w14:textId="77777777" w:rsidR="00C9489F" w:rsidRPr="00B710ED" w:rsidRDefault="00C9489F" w:rsidP="00C9489F">
      <w:pPr>
        <w:pStyle w:val="af3"/>
        <w:ind w:left="0" w:firstLine="0"/>
        <w:contextualSpacing/>
        <w:rPr>
          <w:szCs w:val="28"/>
        </w:rPr>
      </w:pPr>
      <w:r w:rsidRPr="00B710ED">
        <w:rPr>
          <w:szCs w:val="28"/>
        </w:rPr>
        <w:t xml:space="preserve">где      </w:t>
      </w:r>
      <w:r w:rsidRPr="00B710ED">
        <w:rPr>
          <w:i/>
          <w:iCs/>
          <w:szCs w:val="28"/>
          <w:lang w:val="en-US"/>
        </w:rPr>
        <w:t>Q</w:t>
      </w:r>
      <w:r w:rsidRPr="00B710ED">
        <w:rPr>
          <w:i/>
          <w:iCs/>
          <w:szCs w:val="28"/>
          <w:vertAlign w:val="subscript"/>
          <w:lang w:val="en-US"/>
        </w:rPr>
        <w:t>i</w:t>
      </w:r>
      <w:r w:rsidRPr="00B710ED">
        <w:rPr>
          <w:szCs w:val="28"/>
        </w:rPr>
        <w:t xml:space="preserve"> – значения отдельных членов статистического ряда, м</w:t>
      </w:r>
      <w:r w:rsidRPr="00B710ED">
        <w:rPr>
          <w:szCs w:val="28"/>
          <w:vertAlign w:val="superscript"/>
        </w:rPr>
        <w:t>3</w:t>
      </w:r>
      <w:r w:rsidRPr="00B710ED">
        <w:rPr>
          <w:szCs w:val="28"/>
        </w:rPr>
        <w:t>/с,</w:t>
      </w:r>
    </w:p>
    <w:p w14:paraId="127AB924" w14:textId="77777777" w:rsidR="00C9489F" w:rsidRPr="00B710ED" w:rsidRDefault="00C9489F" w:rsidP="00C9489F">
      <w:pPr>
        <w:pStyle w:val="af3"/>
        <w:tabs>
          <w:tab w:val="left" w:pos="993"/>
        </w:tabs>
        <w:ind w:left="0" w:firstLine="851"/>
        <w:contextualSpacing/>
        <w:rPr>
          <w:szCs w:val="28"/>
        </w:rPr>
      </w:pPr>
      <w:r w:rsidRPr="00B710ED">
        <w:rPr>
          <w:i/>
          <w:iCs/>
          <w:szCs w:val="28"/>
          <w:lang w:val="en-US"/>
        </w:rPr>
        <w:t>n</w:t>
      </w:r>
      <w:r w:rsidRPr="00B710ED">
        <w:rPr>
          <w:szCs w:val="28"/>
        </w:rPr>
        <w:t xml:space="preserve"> – общее число членов ряда.</w:t>
      </w:r>
    </w:p>
    <w:p w14:paraId="091D5C05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28"/>
          <w:szCs w:val="28"/>
          <w:lang w:val="en-US"/>
        </w:rPr>
        <w:object w:dxaOrig="2540" w:dyaOrig="720" w14:anchorId="06D3FFC9">
          <v:shape id="_x0000_i1026" type="#_x0000_t75" style="width:125.3pt;height:36.45pt" o:ole="" filled="t">
            <v:imagedata r:id="rId7" o:title="" blacklevel="-21626f" grayscale="t" bilevel="t"/>
          </v:shape>
          <o:OLEObject Type="Embed" ProgID="Equation.DSMT4" ShapeID="_x0000_i1026" DrawAspect="Content" ObjectID="_1759324319" r:id="rId8"/>
        </w:object>
      </w:r>
      <w:r w:rsidRPr="00B710ED">
        <w:rPr>
          <w:szCs w:val="28"/>
        </w:rPr>
        <w:t>, м</w:t>
      </w:r>
      <w:r w:rsidRPr="00B710ED">
        <w:rPr>
          <w:szCs w:val="28"/>
          <w:vertAlign w:val="superscript"/>
        </w:rPr>
        <w:t>3</w:t>
      </w:r>
      <w:r w:rsidRPr="00B710ED">
        <w:rPr>
          <w:szCs w:val="28"/>
        </w:rPr>
        <w:t>/с</w:t>
      </w:r>
    </w:p>
    <w:p w14:paraId="465FD94C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Определяем модульный коэффициент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23771FD9" w14:textId="77777777" w:rsidTr="00697027">
        <w:trPr>
          <w:trHeight w:val="164"/>
        </w:trPr>
        <w:tc>
          <w:tcPr>
            <w:tcW w:w="4238" w:type="pct"/>
            <w:vAlign w:val="center"/>
          </w:tcPr>
          <w:p w14:paraId="66201C43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940" w:dyaOrig="760" w14:anchorId="0E086D08">
                <v:shape id="_x0000_i1027" type="#_x0000_t75" style="width:47.7pt;height:39.25pt" o:ole="" filled="t">
                  <v:imagedata r:id="rId9" o:title=""/>
                </v:shape>
                <o:OLEObject Type="Embed" ProgID="Equation.3" ShapeID="_x0000_i1027" DrawAspect="Content" ObjectID="_1759324320" r:id="rId10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vAlign w:val="center"/>
          </w:tcPr>
          <w:p w14:paraId="78E92681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(2.2)</w:t>
            </w:r>
          </w:p>
        </w:tc>
      </w:tr>
    </w:tbl>
    <w:p w14:paraId="2C0D7A69" w14:textId="77777777" w:rsidR="00C9489F" w:rsidRPr="00B710ED" w:rsidRDefault="00C9489F" w:rsidP="00C9489F">
      <w:pPr>
        <w:pStyle w:val="12"/>
        <w:tabs>
          <w:tab w:val="left" w:pos="1110"/>
        </w:tabs>
        <w:ind w:firstLine="0"/>
        <w:contextualSpacing/>
        <w:rPr>
          <w:szCs w:val="28"/>
        </w:rPr>
      </w:pPr>
      <w:r w:rsidRPr="00B710ED">
        <w:rPr>
          <w:szCs w:val="28"/>
        </w:rPr>
        <w:t xml:space="preserve">где    </w:t>
      </w:r>
      <w:r w:rsidRPr="00B710ED">
        <w:rPr>
          <w:position w:val="-12"/>
          <w:szCs w:val="28"/>
        </w:rPr>
        <w:object w:dxaOrig="300" w:dyaOrig="400" w14:anchorId="744B94EC">
          <v:shape id="_x0000_i1028" type="#_x0000_t75" style="width:15.9pt;height:22.45pt" o:ole="">
            <v:imagedata r:id="rId11" o:title=""/>
          </v:shape>
          <o:OLEObject Type="Embed" ProgID="Equation.3" ShapeID="_x0000_i1028" DrawAspect="Content" ObjectID="_1759324321" r:id="rId12"/>
        </w:object>
      </w:r>
      <w:r w:rsidRPr="00B710ED">
        <w:rPr>
          <w:szCs w:val="28"/>
        </w:rPr>
        <w:t xml:space="preserve"> – среднеарифметическое значение максимальных расходов, м</w:t>
      </w:r>
      <w:r w:rsidRPr="00B710ED">
        <w:rPr>
          <w:szCs w:val="28"/>
          <w:vertAlign w:val="superscript"/>
        </w:rPr>
        <w:t>3</w:t>
      </w:r>
      <w:r w:rsidRPr="00B710ED">
        <w:rPr>
          <w:szCs w:val="28"/>
        </w:rPr>
        <w:t>/с.</w:t>
      </w:r>
    </w:p>
    <w:p w14:paraId="1C1DD8ED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Эмпирическая обеспеченность каждого члена статистического ряда определяется по формуле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2DC8AAC4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4017BA37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1880" w:dyaOrig="720" w14:anchorId="129D0F18">
                <v:shape id="_x0000_i1029" type="#_x0000_t75" style="width:94.45pt;height:36.45pt" o:ole="" filled="t">
                  <v:imagedata r:id="rId13" o:title=""/>
                </v:shape>
                <o:OLEObject Type="Embed" ProgID="Equation.3" ShapeID="_x0000_i1029" DrawAspect="Content" ObjectID="_1759324322" r:id="rId1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%,</w:t>
            </w:r>
          </w:p>
        </w:tc>
        <w:tc>
          <w:tcPr>
            <w:tcW w:w="762" w:type="pct"/>
            <w:vAlign w:val="center"/>
          </w:tcPr>
          <w:p w14:paraId="694F99B5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(2.3)</w:t>
            </w:r>
          </w:p>
        </w:tc>
      </w:tr>
    </w:tbl>
    <w:p w14:paraId="064BFE45" w14:textId="77777777" w:rsidR="00C9489F" w:rsidRPr="00B710ED" w:rsidRDefault="00C9489F" w:rsidP="00C9489F">
      <w:pPr>
        <w:pStyle w:val="af3"/>
        <w:ind w:left="0" w:firstLine="0"/>
        <w:contextualSpacing/>
        <w:rPr>
          <w:szCs w:val="28"/>
        </w:rPr>
      </w:pPr>
      <w:r w:rsidRPr="00B710ED">
        <w:rPr>
          <w:szCs w:val="28"/>
        </w:rPr>
        <w:t xml:space="preserve">где      </w:t>
      </w:r>
      <w:r w:rsidRPr="00B710ED">
        <w:rPr>
          <w:i/>
          <w:iCs/>
          <w:szCs w:val="28"/>
          <w:lang w:val="en-US"/>
        </w:rPr>
        <w:t>m</w:t>
      </w:r>
      <w:r w:rsidRPr="00B710ED">
        <w:rPr>
          <w:szCs w:val="28"/>
        </w:rPr>
        <w:t xml:space="preserve"> – порядковый номер члена статистического ряда, ранжированного в убывающем порядке.</w:t>
      </w:r>
    </w:p>
    <w:p w14:paraId="2C66411C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Расчет параметров эмпирических данных приведен в таблице А1.</w:t>
      </w:r>
    </w:p>
    <w:p w14:paraId="69DC90CF" w14:textId="77777777" w:rsidR="00C9489F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По результатам таблицы строиться график эмпирических данных на рисунке Б1.</w:t>
      </w:r>
    </w:p>
    <w:p w14:paraId="4DAC3389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</w:p>
    <w:p w14:paraId="6241DC8B" w14:textId="77777777" w:rsidR="00C9489F" w:rsidRPr="00B710ED" w:rsidRDefault="00C9489F" w:rsidP="00C9489F">
      <w:pPr>
        <w:spacing w:line="360" w:lineRule="auto"/>
        <w:ind w:right="-143" w:firstLine="851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Коэффициент вариации определяют по формуле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34C63601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13B6AF2B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64"/>
                <w:sz w:val="28"/>
                <w:szCs w:val="28"/>
                <w:lang w:val="en-US"/>
              </w:rPr>
              <w:object w:dxaOrig="4580" w:dyaOrig="1240" w14:anchorId="2E58D66C">
                <v:shape id="_x0000_i1030" type="#_x0000_t75" style="width:233.75pt;height:61.7pt" o:ole="" filled="t">
                  <v:imagedata r:id="rId15" o:title="" blacklevel="-21626f" grayscale="t" bilevel="t"/>
                </v:shape>
                <o:OLEObject Type="Embed" ProgID="Equation.DSMT4" ShapeID="_x0000_i1030" DrawAspect="Content" ObjectID="_1759324323" r:id="rId1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vAlign w:val="center"/>
          </w:tcPr>
          <w:p w14:paraId="626AC2F6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(2.4)</w:t>
            </w:r>
          </w:p>
        </w:tc>
      </w:tr>
    </w:tbl>
    <w:p w14:paraId="331287A6" w14:textId="77777777" w:rsidR="00C9489F" w:rsidRPr="00B710ED" w:rsidRDefault="00C9489F" w:rsidP="00C9489F">
      <w:pPr>
        <w:spacing w:line="36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где    </w:t>
      </w:r>
      <w:r w:rsidRPr="00B710ED">
        <w:rPr>
          <w:rFonts w:ascii="Times New Roman" w:hAnsi="Times New Roman" w:cs="Times New Roman"/>
          <w:i/>
          <w:sz w:val="28"/>
          <w:szCs w:val="28"/>
        </w:rPr>
        <w:t xml:space="preserve">   σ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среднее квадратическое отклонение.</w:t>
      </w:r>
    </w:p>
    <w:p w14:paraId="68EAC97D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</w:p>
    <w:p w14:paraId="1240A69E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30"/>
          <w:szCs w:val="28"/>
          <w:lang w:val="en-US"/>
        </w:rPr>
        <w:object w:dxaOrig="2540" w:dyaOrig="800" w14:anchorId="2126CABF">
          <v:shape id="_x0000_i1031" type="#_x0000_t75" style="width:129.05pt;height:41.15pt" o:ole="" filled="t">
            <v:imagedata r:id="rId17" o:title="" blacklevel="-21626f" grayscale="t" bilevel="t"/>
          </v:shape>
          <o:OLEObject Type="Embed" ProgID="Equation.DSMT4" ShapeID="_x0000_i1031" DrawAspect="Content" ObjectID="_1759324324" r:id="rId18"/>
        </w:object>
      </w:r>
    </w:p>
    <w:p w14:paraId="5544A595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</w:p>
    <w:p w14:paraId="45912915" w14:textId="77777777" w:rsidR="00C9489F" w:rsidRPr="00B710ED" w:rsidRDefault="00C9489F" w:rsidP="00C9489F">
      <w:pPr>
        <w:spacing w:line="360" w:lineRule="auto"/>
        <w:ind w:right="-143" w:firstLine="851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Коэффициент асимметрии рассчитывается по формуле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75DAE1D0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6CE1F04E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34"/>
                <w:sz w:val="28"/>
                <w:szCs w:val="28"/>
                <w:lang w:val="en-US"/>
              </w:rPr>
              <w:object w:dxaOrig="3620" w:dyaOrig="940" w14:anchorId="683CCF3C">
                <v:shape id="_x0000_i1032" type="#_x0000_t75" style="width:185.15pt;height:47.7pt" o:ole="" filled="t">
                  <v:imagedata r:id="rId19" o:title="" blacklevel="-21626f" grayscale="t" bilevel="t"/>
                </v:shape>
                <o:OLEObject Type="Embed" ProgID="Equation.DSMT4" ShapeID="_x0000_i1032" DrawAspect="Content" ObjectID="_1759324325" r:id="rId20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vAlign w:val="center"/>
          </w:tcPr>
          <w:p w14:paraId="32CCCCD5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(2.5)</w:t>
            </w:r>
          </w:p>
        </w:tc>
      </w:tr>
    </w:tbl>
    <w:p w14:paraId="6915F1FB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32"/>
          <w:szCs w:val="28"/>
          <w:lang w:val="en-US"/>
        </w:rPr>
        <w:object w:dxaOrig="2840" w:dyaOrig="760" w14:anchorId="7FE7266E">
          <v:shape id="_x0000_i1033" type="#_x0000_t75" style="width:144.95pt;height:39.25pt" o:ole="" filled="t">
            <v:imagedata r:id="rId21" o:title="" blacklevel="-21626f" grayscale="t" bilevel="t"/>
          </v:shape>
          <o:OLEObject Type="Embed" ProgID="Equation.DSMT4" ShapeID="_x0000_i1033" DrawAspect="Content" ObjectID="_1759324326" r:id="rId22"/>
        </w:object>
      </w:r>
    </w:p>
    <w:p w14:paraId="09F1091F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14:paraId="7EF7A30E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Средние квадратические ошибки </w:t>
      </w:r>
      <w:r w:rsidRPr="00B710ED">
        <w:rPr>
          <w:rFonts w:ascii="Times New Roman" w:hAnsi="Times New Roman" w:cs="Times New Roman"/>
          <w:position w:val="-12"/>
          <w:sz w:val="28"/>
          <w:szCs w:val="28"/>
        </w:rPr>
        <w:object w:dxaOrig="300" w:dyaOrig="400" w14:anchorId="61BA50E8">
          <v:shape id="_x0000_i1034" type="#_x0000_t75" style="width:15.9pt;height:22.45pt" o:ole="">
            <v:imagedata r:id="rId23" o:title=""/>
          </v:shape>
          <o:OLEObject Type="Embed" ProgID="Equation.3" ShapeID="_x0000_i1034" DrawAspect="Content" ObjectID="_1759324327" r:id="rId24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, </w:t>
      </w:r>
      <w:r w:rsidRPr="00B710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43BEB35E">
          <v:shape id="_x0000_i1035" type="#_x0000_t75" style="width:17.75pt;height:18.7pt" o:ole="">
            <v:imagedata r:id="rId25" o:title=""/>
          </v:shape>
          <o:OLEObject Type="Embed" ProgID="Equation.3" ShapeID="_x0000_i1035" DrawAspect="Content" ObjectID="_1759324328" r:id="rId26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и </w:t>
      </w:r>
      <w:r w:rsidRPr="00B710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05F3E3E2">
          <v:shape id="_x0000_i1036" type="#_x0000_t75" style="width:17.75pt;height:18.7pt" o:ole="">
            <v:imagedata r:id="rId27" o:title=""/>
          </v:shape>
          <o:OLEObject Type="Embed" ProgID="Equation.3" ShapeID="_x0000_i1036" DrawAspect="Content" ObjectID="_1759324329" r:id="rId28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при их определении методом моментов оцениваются по зависимостям</w:t>
      </w:r>
    </w:p>
    <w:p w14:paraId="7D374425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954"/>
        <w:gridCol w:w="1401"/>
      </w:tblGrid>
      <w:tr w:rsidR="00C9489F" w:rsidRPr="00B710ED" w14:paraId="7BF825F5" w14:textId="77777777" w:rsidTr="00697027">
        <w:tc>
          <w:tcPr>
            <w:tcW w:w="4251" w:type="pct"/>
            <w:vAlign w:val="center"/>
          </w:tcPr>
          <w:p w14:paraId="4C3E4D94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000" w:dyaOrig="480" w14:anchorId="787A1A8F">
                <v:shape id="_x0000_i1037" type="#_x0000_t75" style="width:100.05pt;height:24.3pt" o:ole="">
                  <v:imagedata r:id="rId29" o:title=""/>
                </v:shape>
                <o:OLEObject Type="Embed" ProgID="Equation.3" ShapeID="_x0000_i1037" DrawAspect="Content" ObjectID="_1759324330" r:id="rId30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%,</w:t>
            </w:r>
          </w:p>
        </w:tc>
        <w:tc>
          <w:tcPr>
            <w:tcW w:w="749" w:type="pct"/>
            <w:vAlign w:val="center"/>
          </w:tcPr>
          <w:p w14:paraId="0D3316A3" w14:textId="77777777" w:rsidR="00C9489F" w:rsidRPr="00B710ED" w:rsidRDefault="00C9489F" w:rsidP="00697027">
            <w:pPr>
              <w:spacing w:line="360" w:lineRule="auto"/>
              <w:ind w:left="-142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(2.6)</w:t>
            </w:r>
          </w:p>
        </w:tc>
      </w:tr>
      <w:tr w:rsidR="00C9489F" w:rsidRPr="00B710ED" w14:paraId="71D060AB" w14:textId="77777777" w:rsidTr="00697027">
        <w:tc>
          <w:tcPr>
            <w:tcW w:w="4251" w:type="pct"/>
            <w:vAlign w:val="center"/>
          </w:tcPr>
          <w:p w14:paraId="79D5116D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b/>
                <w:position w:val="-16"/>
                <w:sz w:val="28"/>
                <w:szCs w:val="28"/>
                <w:lang w:val="en-US"/>
              </w:rPr>
              <w:object w:dxaOrig="3000" w:dyaOrig="499" w14:anchorId="7F59C865">
                <v:shape id="_x0000_i1038" type="#_x0000_t75" style="width:149.6pt;height:24.3pt" o:ole="">
                  <v:imagedata r:id="rId31" o:title=""/>
                </v:shape>
                <o:OLEObject Type="Embed" ProgID="Equation.3" ShapeID="_x0000_i1038" DrawAspect="Content" ObjectID="_1759324331" r:id="rId32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%,</w:t>
            </w:r>
          </w:p>
        </w:tc>
        <w:tc>
          <w:tcPr>
            <w:tcW w:w="749" w:type="pct"/>
            <w:vAlign w:val="center"/>
          </w:tcPr>
          <w:p w14:paraId="7E0A7250" w14:textId="77777777" w:rsidR="00C9489F" w:rsidRPr="00B710ED" w:rsidRDefault="00C9489F" w:rsidP="00697027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(2.7)</w:t>
            </w:r>
          </w:p>
        </w:tc>
      </w:tr>
      <w:tr w:rsidR="00C9489F" w:rsidRPr="00B710ED" w14:paraId="790617D8" w14:textId="77777777" w:rsidTr="00697027">
        <w:tc>
          <w:tcPr>
            <w:tcW w:w="4251" w:type="pct"/>
            <w:vAlign w:val="center"/>
          </w:tcPr>
          <w:p w14:paraId="621978D4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b/>
                <w:position w:val="-16"/>
                <w:sz w:val="28"/>
                <w:szCs w:val="28"/>
              </w:rPr>
              <w:object w:dxaOrig="3920" w:dyaOrig="499" w14:anchorId="3269D2FD">
                <v:shape id="_x0000_i1039" type="#_x0000_t75" style="width:196.35pt;height:24.3pt" o:ole="">
                  <v:imagedata r:id="rId33" o:title=""/>
                </v:shape>
                <o:OLEObject Type="Embed" ProgID="Equation.3" ShapeID="_x0000_i1039" DrawAspect="Content" ObjectID="_1759324332" r:id="rId3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749" w:type="pct"/>
            <w:vAlign w:val="center"/>
          </w:tcPr>
          <w:p w14:paraId="063D4ED6" w14:textId="77777777" w:rsidR="00C9489F" w:rsidRPr="00B710ED" w:rsidRDefault="00C9489F" w:rsidP="00697027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(2.8)</w:t>
            </w:r>
          </w:p>
        </w:tc>
      </w:tr>
    </w:tbl>
    <w:p w14:paraId="79CDAAD5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18"/>
          <w:szCs w:val="28"/>
        </w:rPr>
        <w:object w:dxaOrig="3519" w:dyaOrig="499" w14:anchorId="20CFF6F9">
          <v:shape id="_x0000_i1040" type="#_x0000_t75" style="width:183.25pt;height:25.25pt" o:ole="">
            <v:imagedata r:id="rId35" o:title=""/>
          </v:shape>
          <o:OLEObject Type="Embed" ProgID="Equation.DSMT4" ShapeID="_x0000_i1040" DrawAspect="Content" ObjectID="_1759324333" r:id="rId36"/>
        </w:object>
      </w:r>
      <w:r w:rsidRPr="00B710ED">
        <w:rPr>
          <w:szCs w:val="28"/>
        </w:rPr>
        <w:t>%,</w:t>
      </w:r>
    </w:p>
    <w:p w14:paraId="621FA6D6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16"/>
          <w:szCs w:val="28"/>
          <w:lang w:val="en-US"/>
        </w:rPr>
        <w:object w:dxaOrig="4720" w:dyaOrig="520" w14:anchorId="654277BC">
          <v:shape id="_x0000_i1041" type="#_x0000_t75" style="width:233.75pt;height:26.2pt" o:ole="">
            <v:imagedata r:id="rId37" o:title=""/>
          </v:shape>
          <o:OLEObject Type="Embed" ProgID="Equation.DSMT4" ShapeID="_x0000_i1041" DrawAspect="Content" ObjectID="_1759324334" r:id="rId38"/>
        </w:object>
      </w:r>
      <w:r w:rsidRPr="00B710ED">
        <w:rPr>
          <w:szCs w:val="28"/>
        </w:rPr>
        <w:t xml:space="preserve"> %,</w:t>
      </w:r>
    </w:p>
    <w:p w14:paraId="73504A83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16"/>
          <w:szCs w:val="28"/>
        </w:rPr>
        <w:object w:dxaOrig="6340" w:dyaOrig="520" w14:anchorId="41F859DD">
          <v:shape id="_x0000_i1042" type="#_x0000_t75" style="width:318.85pt;height:26.2pt" o:ole="">
            <v:imagedata r:id="rId39" o:title=""/>
          </v:shape>
          <o:OLEObject Type="Embed" ProgID="Equation.DSMT4" ShapeID="_x0000_i1042" DrawAspect="Content" ObjectID="_1759324335" r:id="rId40"/>
        </w:object>
      </w:r>
      <w:r w:rsidRPr="00B710ED">
        <w:rPr>
          <w:szCs w:val="28"/>
        </w:rPr>
        <w:t>%</w:t>
      </w:r>
    </w:p>
    <w:p w14:paraId="6A477D92" w14:textId="77777777" w:rsidR="00C9489F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Продолжительность имеющегося ряда наблюдений считается достаточной, если ошибки</w:t>
      </w:r>
      <w:r w:rsidRPr="00B710ED">
        <w:rPr>
          <w:rFonts w:ascii="Times New Roman" w:hAnsi="Times New Roman" w:cs="Times New Roman"/>
          <w:position w:val="-16"/>
          <w:sz w:val="28"/>
          <w:szCs w:val="28"/>
        </w:rPr>
        <w:object w:dxaOrig="1180" w:dyaOrig="420" w14:anchorId="6F9C42B5">
          <v:shape id="_x0000_i1043" type="#_x0000_t75" style="width:57.95pt;height:19.65pt" o:ole="">
            <v:imagedata r:id="rId41" o:title=""/>
          </v:shape>
          <o:OLEObject Type="Embed" ProgID="Equation.3" ShapeID="_x0000_i1043" DrawAspect="Content" ObjectID="_1759324336" r:id="rId42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и </w:t>
      </w:r>
      <w:r w:rsidRPr="00B710ED">
        <w:rPr>
          <w:rFonts w:ascii="Times New Roman" w:hAnsi="Times New Roman" w:cs="Times New Roman"/>
          <w:position w:val="-16"/>
          <w:sz w:val="28"/>
          <w:szCs w:val="28"/>
        </w:rPr>
        <w:object w:dxaOrig="1460" w:dyaOrig="420" w14:anchorId="58B80846">
          <v:shape id="_x0000_i1044" type="#_x0000_t75" style="width:72.95pt;height:20.55pt" o:ole="">
            <v:imagedata r:id="rId43" o:title=""/>
          </v:shape>
          <o:OLEObject Type="Embed" ProgID="Equation.DSMT4" ShapeID="_x0000_i1044" DrawAspect="Content" ObjectID="_1759324337" r:id="rId44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. Так как </w:t>
      </w:r>
      <w:r w:rsidRPr="00B710ED">
        <w:rPr>
          <w:rFonts w:ascii="Times New Roman" w:hAnsi="Times New Roman" w:cs="Times New Roman"/>
          <w:position w:val="-18"/>
          <w:sz w:val="28"/>
          <w:szCs w:val="28"/>
        </w:rPr>
        <w:object w:dxaOrig="1440" w:dyaOrig="440" w14:anchorId="27223C46">
          <v:shape id="_x0000_i1045" type="#_x0000_t75" style="width:66.4pt;height:19.65pt" o:ole="">
            <v:imagedata r:id="rId45" o:title=""/>
          </v:shape>
          <o:OLEObject Type="Embed" ProgID="Equation.DSMT4" ShapeID="_x0000_i1045" DrawAspect="Content" ObjectID="_1759324338" r:id="rId46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, а </w:t>
      </w:r>
      <w:r w:rsidRPr="00B710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 w14:anchorId="676F10E9">
          <v:shape id="_x0000_i1046" type="#_x0000_t75" style="width:60.8pt;height:20.55pt" o:ole="">
            <v:imagedata r:id="rId47" o:title=""/>
          </v:shape>
          <o:OLEObject Type="Embed" ProgID="Equation.DSMT4" ShapeID="_x0000_i1046" DrawAspect="Content" ObjectID="_1759324339" r:id="rId48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– то ряд наблюдений считается достаточным.</w:t>
      </w:r>
    </w:p>
    <w:p w14:paraId="53A93F27" w14:textId="77777777" w:rsidR="00C9489F" w:rsidRPr="004B2033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4B2033">
        <w:rPr>
          <w:rFonts w:ascii="Times New Roman" w:hAnsi="Times New Roman" w:cs="Times New Roman"/>
          <w:sz w:val="28"/>
          <w:szCs w:val="28"/>
        </w:rPr>
        <w:lastRenderedPageBreak/>
        <w:t>Ординаты теоретической кривой, полученные интегрированием биноминальной кривой распределения, определяют по следующим зависимостям:</w:t>
      </w:r>
    </w:p>
    <w:p w14:paraId="1EE89156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– модульный коэффициент обеспеченностью Р, % равен</w:t>
      </w:r>
    </w:p>
    <w:p w14:paraId="5B1C65BC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7CA08A52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6B77C0CD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6"/>
                <w:sz w:val="28"/>
                <w:szCs w:val="28"/>
                <w:lang w:val="en-US"/>
              </w:rPr>
              <w:object w:dxaOrig="1680" w:dyaOrig="420" w14:anchorId="2AE89F6D">
                <v:shape id="_x0000_i1047" type="#_x0000_t75" style="width:83.2pt;height:22.45pt" o:ole="" filled="t">
                  <v:imagedata r:id="rId49" o:title=""/>
                </v:shape>
                <o:OLEObject Type="Embed" ProgID="Equation.3" ShapeID="_x0000_i1047" DrawAspect="Content" ObjectID="_1759324340" r:id="rId50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vAlign w:val="center"/>
          </w:tcPr>
          <w:p w14:paraId="6C2C5AB4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35E77163" w14:textId="77777777" w:rsidR="00C9489F" w:rsidRPr="00B710ED" w:rsidRDefault="00C9489F" w:rsidP="00C9489F">
      <w:pPr>
        <w:pStyle w:val="af3"/>
        <w:ind w:left="0" w:firstLine="0"/>
        <w:contextualSpacing/>
        <w:rPr>
          <w:szCs w:val="28"/>
        </w:rPr>
      </w:pPr>
      <w:r w:rsidRPr="00B710ED">
        <w:rPr>
          <w:szCs w:val="28"/>
        </w:rPr>
        <w:t xml:space="preserve">где      </w:t>
      </w:r>
      <w:r w:rsidRPr="00B710ED">
        <w:rPr>
          <w:i/>
          <w:szCs w:val="28"/>
        </w:rPr>
        <w:t>Ф</w:t>
      </w:r>
      <w:r w:rsidRPr="00B710ED">
        <w:rPr>
          <w:szCs w:val="28"/>
        </w:rPr>
        <w:t xml:space="preserve"> – число Фостера.</w:t>
      </w:r>
    </w:p>
    <w:p w14:paraId="0AF5B7B6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14"/>
          <w:szCs w:val="28"/>
        </w:rPr>
        <w:object w:dxaOrig="340" w:dyaOrig="380" w14:anchorId="3938D7D6">
          <v:shape id="_x0000_i1048" type="#_x0000_t75" style="width:17.75pt;height:18.7pt" o:ole="">
            <v:imagedata r:id="rId51" o:title=""/>
          </v:shape>
          <o:OLEObject Type="Embed" ProgID="Equation.3" ShapeID="_x0000_i1048" DrawAspect="Content" ObjectID="_1759324341" r:id="rId52"/>
        </w:object>
      </w:r>
      <w:r w:rsidRPr="00B710ED">
        <w:rPr>
          <w:szCs w:val="28"/>
        </w:rPr>
        <w:t xml:space="preserve">– теоретический расход обеспеченностью </w:t>
      </w:r>
      <w:r w:rsidRPr="00B710ED">
        <w:rPr>
          <w:i/>
          <w:szCs w:val="28"/>
        </w:rPr>
        <w:t>Р, %</w:t>
      </w:r>
      <w:r w:rsidRPr="00B710ED">
        <w:rPr>
          <w:szCs w:val="28"/>
        </w:rPr>
        <w:t xml:space="preserve"> равен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6DFF8DD5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0F95854E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4"/>
                <w:sz w:val="28"/>
                <w:szCs w:val="28"/>
                <w:lang w:val="en-US"/>
              </w:rPr>
              <w:object w:dxaOrig="1280" w:dyaOrig="400" w14:anchorId="54BD1245">
                <v:shape id="_x0000_i1049" type="#_x0000_t75" style="width:62.65pt;height:22.45pt" o:ole="" filled="t">
                  <v:imagedata r:id="rId53" o:title=""/>
                </v:shape>
                <o:OLEObject Type="Embed" ProgID="Equation.3" ShapeID="_x0000_i1049" DrawAspect="Content" ObjectID="_1759324342" r:id="rId5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vAlign w:val="center"/>
          </w:tcPr>
          <w:p w14:paraId="7627C00C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7FF11FC8" w14:textId="77777777" w:rsidR="00C9489F" w:rsidRPr="00B710ED" w:rsidRDefault="00C9489F" w:rsidP="00C9489F">
      <w:pPr>
        <w:pStyle w:val="12"/>
        <w:tabs>
          <w:tab w:val="left" w:pos="1365"/>
        </w:tabs>
        <w:ind w:firstLine="0"/>
        <w:contextualSpacing/>
        <w:rPr>
          <w:szCs w:val="28"/>
        </w:rPr>
      </w:pPr>
      <w:r w:rsidRPr="00B710ED">
        <w:rPr>
          <w:szCs w:val="28"/>
        </w:rPr>
        <w:t xml:space="preserve">где      </w:t>
      </w:r>
      <w:proofErr w:type="spellStart"/>
      <w:r w:rsidRPr="00B710ED">
        <w:rPr>
          <w:i/>
          <w:szCs w:val="28"/>
        </w:rPr>
        <w:t>К</w:t>
      </w:r>
      <w:r w:rsidRPr="00B710ED">
        <w:rPr>
          <w:i/>
          <w:szCs w:val="28"/>
          <w:vertAlign w:val="subscript"/>
        </w:rPr>
        <w:t>р</w:t>
      </w:r>
      <w:proofErr w:type="spellEnd"/>
      <w:r w:rsidRPr="00B710ED">
        <w:rPr>
          <w:i/>
          <w:szCs w:val="28"/>
        </w:rPr>
        <w:t xml:space="preserve"> </w:t>
      </w:r>
      <w:r w:rsidRPr="00B710ED">
        <w:rPr>
          <w:szCs w:val="28"/>
        </w:rPr>
        <w:t>– модульный коэффициент.</w:t>
      </w:r>
      <w:r w:rsidRPr="00B710ED">
        <w:rPr>
          <w:szCs w:val="28"/>
        </w:rPr>
        <w:tab/>
      </w:r>
    </w:p>
    <w:p w14:paraId="605D4227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 xml:space="preserve">При использовании трехпараметрического распределения </w:t>
      </w:r>
      <w:proofErr w:type="spellStart"/>
      <w:r w:rsidRPr="00B710ED">
        <w:rPr>
          <w:szCs w:val="28"/>
        </w:rPr>
        <w:t>Крицкого-Менкеля</w:t>
      </w:r>
      <w:proofErr w:type="spellEnd"/>
      <w:r w:rsidRPr="00B710ED">
        <w:rPr>
          <w:szCs w:val="28"/>
        </w:rPr>
        <w:t xml:space="preserve"> [1] коэффициенты </w:t>
      </w:r>
      <w:r w:rsidRPr="00B710ED">
        <w:rPr>
          <w:i/>
          <w:szCs w:val="28"/>
        </w:rPr>
        <w:t>С</w:t>
      </w:r>
      <w:r w:rsidRPr="00B710ED">
        <w:rPr>
          <w:szCs w:val="28"/>
          <w:vertAlign w:val="subscript"/>
          <w:lang w:val="en-US"/>
        </w:rPr>
        <w:t>v</w:t>
      </w:r>
      <w:r w:rsidRPr="00B710ED">
        <w:rPr>
          <w:szCs w:val="28"/>
        </w:rPr>
        <w:t xml:space="preserve"> и </w:t>
      </w:r>
      <w:r w:rsidRPr="00B710ED">
        <w:rPr>
          <w:i/>
          <w:szCs w:val="28"/>
        </w:rPr>
        <w:t>С</w:t>
      </w:r>
      <w:r w:rsidRPr="00B710ED">
        <w:rPr>
          <w:i/>
          <w:szCs w:val="28"/>
          <w:vertAlign w:val="subscript"/>
          <w:lang w:val="en-US"/>
        </w:rPr>
        <w:t>s</w:t>
      </w:r>
      <w:r w:rsidRPr="00B710ED">
        <w:rPr>
          <w:szCs w:val="28"/>
        </w:rPr>
        <w:t xml:space="preserve"> определяют методом наибольшего правдоподобия, по номограммам в зависимости от статистик λ</w:t>
      </w:r>
      <w:r w:rsidRPr="00B710ED">
        <w:rPr>
          <w:szCs w:val="28"/>
          <w:vertAlign w:val="subscript"/>
        </w:rPr>
        <w:t>2</w:t>
      </w:r>
      <w:r w:rsidRPr="00B710ED">
        <w:rPr>
          <w:szCs w:val="28"/>
        </w:rPr>
        <w:t xml:space="preserve"> и λ</w:t>
      </w:r>
      <w:r w:rsidRPr="00B710ED">
        <w:rPr>
          <w:szCs w:val="28"/>
          <w:vertAlign w:val="subscript"/>
        </w:rPr>
        <w:t>3</w:t>
      </w:r>
      <w:r w:rsidRPr="00B710ED">
        <w:rPr>
          <w:szCs w:val="28"/>
        </w:rPr>
        <w:t>, вычисляемых по формулам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08"/>
        <w:gridCol w:w="7821"/>
        <w:gridCol w:w="26"/>
        <w:gridCol w:w="1400"/>
      </w:tblGrid>
      <w:tr w:rsidR="00C9489F" w:rsidRPr="00B710ED" w14:paraId="386801F9" w14:textId="77777777" w:rsidTr="00697027">
        <w:trPr>
          <w:trHeight w:val="193"/>
        </w:trPr>
        <w:tc>
          <w:tcPr>
            <w:tcW w:w="4238" w:type="pct"/>
            <w:gridSpan w:val="2"/>
            <w:vAlign w:val="center"/>
          </w:tcPr>
          <w:p w14:paraId="74BFADCD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1380" w:dyaOrig="720" w14:anchorId="7472BF9F">
                <v:shape id="_x0000_i1050" type="#_x0000_t75" style="width:69.2pt;height:36.45pt" o:ole="" filled="t">
                  <v:imagedata r:id="rId55" o:title=""/>
                </v:shape>
                <o:OLEObject Type="Embed" ProgID="Equation.3" ShapeID="_x0000_i1050" DrawAspect="Content" ObjectID="_1759324343" r:id="rId5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gridSpan w:val="2"/>
            <w:vAlign w:val="center"/>
          </w:tcPr>
          <w:p w14:paraId="787B974B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(2.11)</w:t>
            </w:r>
          </w:p>
        </w:tc>
      </w:tr>
      <w:tr w:rsidR="00C9489F" w:rsidRPr="00B710ED" w14:paraId="5EF0FAE8" w14:textId="77777777" w:rsidTr="00697027">
        <w:trPr>
          <w:trHeight w:val="193"/>
        </w:trPr>
        <w:tc>
          <w:tcPr>
            <w:tcW w:w="4238" w:type="pct"/>
            <w:gridSpan w:val="2"/>
            <w:vAlign w:val="center"/>
          </w:tcPr>
          <w:p w14:paraId="09206C53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1640" w:dyaOrig="720" w14:anchorId="712E3FCE">
                <v:shape id="_x0000_i1051" type="#_x0000_t75" style="width:82.3pt;height:36.45pt" o:ole="" filled="t">
                  <v:imagedata r:id="rId57" o:title=""/>
                </v:shape>
                <o:OLEObject Type="Embed" ProgID="Equation.3" ShapeID="_x0000_i1051" DrawAspect="Content" ObjectID="_1759324344" r:id="rId58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62" w:type="pct"/>
            <w:gridSpan w:val="2"/>
            <w:vAlign w:val="center"/>
          </w:tcPr>
          <w:p w14:paraId="3BE86ED7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(2.12)</w:t>
            </w:r>
          </w:p>
        </w:tc>
      </w:tr>
      <w:tr w:rsidR="00C9489F" w:rsidRPr="00B710ED" w14:paraId="25AEF00C" w14:textId="77777777" w:rsidTr="00697027">
        <w:trPr>
          <w:gridBefore w:val="1"/>
          <w:wBefore w:w="58" w:type="pct"/>
          <w:trHeight w:val="193"/>
        </w:trPr>
        <w:tc>
          <w:tcPr>
            <w:tcW w:w="4194" w:type="pct"/>
            <w:gridSpan w:val="2"/>
            <w:vAlign w:val="center"/>
          </w:tcPr>
          <w:p w14:paraId="5DD67716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2439" w:dyaOrig="720" w14:anchorId="1652A438">
                <v:shape id="_x0000_i1052" type="#_x0000_t75" style="width:123.45pt;height:36.45pt" o:ole="" filled="t">
                  <v:imagedata r:id="rId59" o:title=""/>
                </v:shape>
                <o:OLEObject Type="Embed" ProgID="Equation.DSMT4" ShapeID="_x0000_i1052" DrawAspect="Content" ObjectID="_1759324345" r:id="rId60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48" w:type="pct"/>
            <w:vAlign w:val="center"/>
          </w:tcPr>
          <w:p w14:paraId="07A37AE9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9489F" w:rsidRPr="00B710ED" w14:paraId="1870D401" w14:textId="77777777" w:rsidTr="00697027">
        <w:trPr>
          <w:gridBefore w:val="1"/>
          <w:wBefore w:w="58" w:type="pct"/>
          <w:trHeight w:val="193"/>
        </w:trPr>
        <w:tc>
          <w:tcPr>
            <w:tcW w:w="4194" w:type="pct"/>
            <w:gridSpan w:val="2"/>
            <w:vAlign w:val="center"/>
          </w:tcPr>
          <w:p w14:paraId="433BC710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2180" w:dyaOrig="720" w14:anchorId="7B72BED9">
                <v:shape id="_x0000_i1053" type="#_x0000_t75" style="width:108.45pt;height:36.45pt" o:ole="" filled="t">
                  <v:imagedata r:id="rId61" o:title=""/>
                </v:shape>
                <o:OLEObject Type="Embed" ProgID="Equation.DSMT4" ShapeID="_x0000_i1053" DrawAspect="Content" ObjectID="_1759324346" r:id="rId62"/>
              </w:object>
            </w:r>
          </w:p>
        </w:tc>
        <w:tc>
          <w:tcPr>
            <w:tcW w:w="748" w:type="pct"/>
            <w:vAlign w:val="center"/>
          </w:tcPr>
          <w:p w14:paraId="67508E52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81F9A3" w14:textId="77777777" w:rsidR="00C9489F" w:rsidRPr="00B710ED" w:rsidRDefault="00C9489F" w:rsidP="00C9489F">
      <w:pPr>
        <w:pStyle w:val="12"/>
        <w:tabs>
          <w:tab w:val="left" w:pos="8100"/>
        </w:tabs>
        <w:ind w:firstLine="851"/>
        <w:contextualSpacing/>
        <w:rPr>
          <w:i/>
          <w:szCs w:val="28"/>
        </w:rPr>
      </w:pPr>
      <w:r w:rsidRPr="00B710ED">
        <w:rPr>
          <w:szCs w:val="28"/>
        </w:rPr>
        <w:t>Далее определяют С</w:t>
      </w:r>
      <w:r w:rsidRPr="00B710ED">
        <w:rPr>
          <w:szCs w:val="28"/>
          <w:vertAlign w:val="subscript"/>
          <w:lang w:val="en-US"/>
        </w:rPr>
        <w:t>v</w:t>
      </w:r>
      <w:r w:rsidRPr="00B710ED">
        <w:rPr>
          <w:szCs w:val="28"/>
        </w:rPr>
        <w:t xml:space="preserve"> и С</w:t>
      </w:r>
      <w:r w:rsidRPr="00B710ED">
        <w:rPr>
          <w:szCs w:val="28"/>
          <w:vertAlign w:val="subscript"/>
          <w:lang w:val="en-US"/>
        </w:rPr>
        <w:t>s</w:t>
      </w:r>
      <w:r w:rsidRPr="00B710ED">
        <w:rPr>
          <w:szCs w:val="28"/>
        </w:rPr>
        <w:t>/ С</w:t>
      </w:r>
      <w:proofErr w:type="gramStart"/>
      <w:r w:rsidRPr="00B710ED">
        <w:rPr>
          <w:szCs w:val="28"/>
          <w:vertAlign w:val="subscript"/>
          <w:lang w:val="en-US"/>
        </w:rPr>
        <w:t>v</w:t>
      </w:r>
      <w:r w:rsidRPr="00B710ED">
        <w:rPr>
          <w:szCs w:val="28"/>
          <w:vertAlign w:val="subscript"/>
        </w:rPr>
        <w:t xml:space="preserve"> </w:t>
      </w:r>
      <w:r w:rsidRPr="00B710ED">
        <w:rPr>
          <w:szCs w:val="28"/>
        </w:rPr>
        <w:t xml:space="preserve"> [</w:t>
      </w:r>
      <w:proofErr w:type="gramEnd"/>
      <w:r w:rsidRPr="00B710ED">
        <w:rPr>
          <w:szCs w:val="28"/>
        </w:rPr>
        <w:t>2].</w:t>
      </w:r>
    </w:p>
    <w:p w14:paraId="0452C2CD" w14:textId="77777777" w:rsidR="00C9489F" w:rsidRPr="00B710ED" w:rsidRDefault="00C9489F" w:rsidP="00C9489F">
      <w:pPr>
        <w:pStyle w:val="12"/>
        <w:tabs>
          <w:tab w:val="left" w:pos="2880"/>
        </w:tabs>
        <w:ind w:firstLine="851"/>
        <w:contextualSpacing/>
        <w:rPr>
          <w:szCs w:val="28"/>
        </w:rPr>
      </w:pPr>
      <w:r w:rsidRPr="00B710ED">
        <w:rPr>
          <w:i/>
          <w:szCs w:val="28"/>
        </w:rPr>
        <w:t>С</w:t>
      </w:r>
      <w:r w:rsidRPr="00B710ED">
        <w:rPr>
          <w:i/>
          <w:szCs w:val="28"/>
          <w:vertAlign w:val="subscript"/>
          <w:lang w:val="en-US"/>
        </w:rPr>
        <w:t>v</w:t>
      </w:r>
      <w:r w:rsidRPr="00B710ED">
        <w:rPr>
          <w:i/>
          <w:szCs w:val="28"/>
        </w:rPr>
        <w:t>=</w:t>
      </w:r>
      <w:r w:rsidRPr="00B710ED">
        <w:rPr>
          <w:szCs w:val="28"/>
        </w:rPr>
        <w:t>0,22 – коэффициент вариации,</w:t>
      </w:r>
    </w:p>
    <w:p w14:paraId="7607EB1E" w14:textId="77777777" w:rsidR="00C9489F" w:rsidRPr="00B710ED" w:rsidRDefault="00C9489F" w:rsidP="00C9489F">
      <w:pPr>
        <w:pStyle w:val="12"/>
        <w:tabs>
          <w:tab w:val="left" w:pos="2880"/>
        </w:tabs>
        <w:ind w:firstLine="851"/>
        <w:contextualSpacing/>
        <w:rPr>
          <w:szCs w:val="28"/>
        </w:rPr>
      </w:pPr>
      <w:r w:rsidRPr="00B710ED">
        <w:rPr>
          <w:i/>
          <w:szCs w:val="28"/>
        </w:rPr>
        <w:t>С</w:t>
      </w:r>
      <w:r w:rsidRPr="00B710ED">
        <w:rPr>
          <w:i/>
          <w:szCs w:val="28"/>
          <w:vertAlign w:val="subscript"/>
          <w:lang w:val="en-US"/>
        </w:rPr>
        <w:t>s</w:t>
      </w:r>
      <w:r w:rsidRPr="00B710ED">
        <w:rPr>
          <w:i/>
          <w:szCs w:val="28"/>
        </w:rPr>
        <w:t xml:space="preserve"> = С</w:t>
      </w:r>
      <w:r w:rsidRPr="00B710ED">
        <w:rPr>
          <w:i/>
          <w:szCs w:val="28"/>
          <w:vertAlign w:val="subscript"/>
          <w:lang w:val="en-US"/>
        </w:rPr>
        <w:t>v</w:t>
      </w:r>
      <w:r w:rsidRPr="00B710ED">
        <w:rPr>
          <w:szCs w:val="28"/>
        </w:rPr>
        <w:t xml:space="preserve"> =0,22 – коэффициент асимметрии.</w:t>
      </w:r>
      <w:r w:rsidRPr="00B710ED">
        <w:rPr>
          <w:szCs w:val="28"/>
        </w:rPr>
        <w:tab/>
      </w:r>
    </w:p>
    <w:p w14:paraId="28D3C407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Расчет параметров теоретической кривой обеспеченности приведен в таблице 2.1</w:t>
      </w:r>
    </w:p>
    <w:p w14:paraId="5F140A32" w14:textId="77777777" w:rsidR="00C9489F" w:rsidRPr="00B710ED" w:rsidRDefault="00C9489F" w:rsidP="00C9489F">
      <w:pPr>
        <w:pStyle w:val="12"/>
        <w:ind w:firstLine="0"/>
        <w:contextualSpacing/>
        <w:rPr>
          <w:szCs w:val="28"/>
        </w:rPr>
      </w:pPr>
      <w:r w:rsidRPr="00B710ED">
        <w:rPr>
          <w:szCs w:val="28"/>
        </w:rPr>
        <w:t>Таблица 2.1 – Параметры теоретической кривой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10"/>
        <w:gridCol w:w="2110"/>
        <w:gridCol w:w="2153"/>
        <w:gridCol w:w="2972"/>
      </w:tblGrid>
      <w:tr w:rsidR="00C9489F" w:rsidRPr="00B710ED" w14:paraId="60ABE603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0F36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Р, %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456F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Ф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A3B7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proofErr w:type="spellStart"/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р</w:t>
            </w:r>
            <w:proofErr w:type="spellEnd"/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8F00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Р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</w:tr>
      <w:tr w:rsidR="00C9489F" w:rsidRPr="00B710ED" w14:paraId="64D123FB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FA66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F7D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E1D2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076A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9489F" w:rsidRPr="00B710ED" w14:paraId="7E73028E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300C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60A5D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3,408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848A2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7473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2753,36</w:t>
            </w:r>
          </w:p>
        </w:tc>
      </w:tr>
      <w:tr w:rsidR="00C9489F" w:rsidRPr="00B710ED" w14:paraId="15AB3EA6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0709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8AB14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484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EAB2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1,546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36CA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2433,49</w:t>
            </w:r>
          </w:p>
        </w:tc>
      </w:tr>
      <w:tr w:rsidR="00C9489F" w:rsidRPr="00B710ED" w14:paraId="4E31F362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17D5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222B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1,968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9B1C0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1,433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4D73B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2254,86</w:t>
            </w:r>
          </w:p>
        </w:tc>
      </w:tr>
      <w:tr w:rsidR="00C9489F" w:rsidRPr="00B710ED" w14:paraId="7FD850DC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E797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B88C3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1,705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A72E3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1,375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64455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2163,81</w:t>
            </w:r>
          </w:p>
        </w:tc>
      </w:tr>
      <w:tr w:rsidR="00C9489F" w:rsidRPr="00B710ED" w14:paraId="4149AFAD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FBEA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6FA6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1,302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21D3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1,286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532D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2024,3</w:t>
            </w:r>
          </w:p>
        </w:tc>
      </w:tr>
      <w:tr w:rsidR="00C9489F" w:rsidRPr="00B710ED" w14:paraId="0EFBFAAF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560E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27A3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0,829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69D90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1,182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78F94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1860,55</w:t>
            </w:r>
          </w:p>
        </w:tc>
      </w:tr>
      <w:tr w:rsidR="00C9489F" w:rsidRPr="00B710ED" w14:paraId="1DF9E131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CBDD9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C2978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0,497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F88FB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1,109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6DB59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1745,62</w:t>
            </w:r>
          </w:p>
        </w:tc>
      </w:tr>
      <w:tr w:rsidR="00C9489F" w:rsidRPr="00B710ED" w14:paraId="0DD9BFC9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D205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5CCA7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0,217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8FD67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1,048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5758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1648,69</w:t>
            </w:r>
          </w:p>
        </w:tc>
      </w:tr>
      <w:tr w:rsidR="00C9489F" w:rsidRPr="00B710ED" w14:paraId="4B922DFB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F3C63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C8EE8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-0,034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35EAE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0,993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4118D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1561,8</w:t>
            </w:r>
          </w:p>
        </w:tc>
      </w:tr>
      <w:tr w:rsidR="00C9489F" w:rsidRPr="00B710ED" w14:paraId="4B85716D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AD545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47ECC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-0,283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143EE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0,938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7E9E9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1475,6</w:t>
            </w:r>
          </w:p>
        </w:tc>
      </w:tr>
      <w:tr w:rsidR="00C9489F" w:rsidRPr="00B710ED" w14:paraId="69F560E2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D3E02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0C3A4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-0,552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E6084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0,879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97E0C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1382,47</w:t>
            </w:r>
          </w:p>
        </w:tc>
      </w:tr>
      <w:tr w:rsidR="00C9489F" w:rsidRPr="00B710ED" w14:paraId="7A5F1D58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2A5BB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CB26D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-0,85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5E1FB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0,813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B209D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1279,31</w:t>
            </w:r>
          </w:p>
        </w:tc>
      </w:tr>
      <w:tr w:rsidR="00C9489F" w:rsidRPr="00B710ED" w14:paraId="6298353B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5B1E8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CB5A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-1,257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40CC5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0,723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AA994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1138,41</w:t>
            </w:r>
          </w:p>
        </w:tc>
      </w:tr>
      <w:tr w:rsidR="00C9489F" w:rsidRPr="00B710ED" w14:paraId="39FD2B2B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078F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19FD7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1,574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B900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0,654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EE9D4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1028,67</w:t>
            </w:r>
          </w:p>
        </w:tc>
      </w:tr>
      <w:tr w:rsidR="00C9489F" w:rsidRPr="00B710ED" w14:paraId="5689A52E" w14:textId="77777777" w:rsidTr="00697027">
        <w:trPr>
          <w:trHeight w:val="284"/>
          <w:jc w:val="center"/>
        </w:trPr>
        <w:tc>
          <w:tcPr>
            <w:tcW w:w="1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DD4D8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37E3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-2,165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BDC0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0,524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D259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824,077</w:t>
            </w:r>
          </w:p>
        </w:tc>
      </w:tr>
    </w:tbl>
    <w:p w14:paraId="7992B17F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</w:p>
    <w:p w14:paraId="0BB04289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 xml:space="preserve">По значениям </w:t>
      </w:r>
      <w:r w:rsidRPr="00B710ED">
        <w:rPr>
          <w:i/>
          <w:szCs w:val="28"/>
        </w:rPr>
        <w:t>Р</w:t>
      </w:r>
      <w:r w:rsidRPr="00B710ED">
        <w:rPr>
          <w:szCs w:val="28"/>
        </w:rPr>
        <w:t xml:space="preserve"> и </w:t>
      </w:r>
      <w:proofErr w:type="spellStart"/>
      <w:r w:rsidRPr="00B710ED">
        <w:rPr>
          <w:i/>
          <w:szCs w:val="28"/>
        </w:rPr>
        <w:t>К</w:t>
      </w:r>
      <w:r w:rsidRPr="00B710ED">
        <w:rPr>
          <w:i/>
          <w:szCs w:val="28"/>
          <w:vertAlign w:val="subscript"/>
        </w:rPr>
        <w:t>р</w:t>
      </w:r>
      <w:proofErr w:type="spellEnd"/>
      <w:r w:rsidRPr="00B710ED">
        <w:rPr>
          <w:szCs w:val="28"/>
        </w:rPr>
        <w:t xml:space="preserve"> на поле эмпирических точек выносятся точки теоретической кривой обеспеченности и соединяются плавной линией. Построенная теоретическая кривая и ее соответствие эмпирическим данным приведены на рисунке Б1.</w:t>
      </w:r>
    </w:p>
    <w:p w14:paraId="03F53CBE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 xml:space="preserve">В качестве расчетного максимального расхода принимается расход в зависимости от класса сооружений гидроузла. Класс сооружения определяется [3] в зависимости от мощности ГЭС, для II класса: </w:t>
      </w:r>
      <w:r w:rsidRPr="00B710ED">
        <w:rPr>
          <w:szCs w:val="28"/>
          <w:lang w:val="en-US"/>
        </w:rPr>
        <w:t>N</w:t>
      </w:r>
      <w:r w:rsidRPr="00B710ED">
        <w:rPr>
          <w:szCs w:val="28"/>
        </w:rPr>
        <w:t xml:space="preserve">=300÷1000МВт. Рассматриваемый гидроузел Новосибирской ГЭС имеет мощность </w:t>
      </w:r>
      <w:r w:rsidRPr="00B710ED">
        <w:rPr>
          <w:szCs w:val="28"/>
          <w:lang w:val="en-US"/>
        </w:rPr>
        <w:t>N</w:t>
      </w:r>
      <w:r w:rsidRPr="00B710ED">
        <w:rPr>
          <w:szCs w:val="28"/>
        </w:rPr>
        <w:t xml:space="preserve">=455МВт, поэтому относится ко II классу. </w:t>
      </w:r>
    </w:p>
    <w:p w14:paraId="7227F6A0" w14:textId="77777777" w:rsidR="00C9489F" w:rsidRPr="00B710ED" w:rsidRDefault="00C9489F" w:rsidP="00C9489F">
      <w:pPr>
        <w:tabs>
          <w:tab w:val="left" w:pos="709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Расчётная вероятность превышения максимальных расходов принимается в соответствии с таблицей 2.2 [3].</w:t>
      </w:r>
    </w:p>
    <w:p w14:paraId="022D3B69" w14:textId="77777777" w:rsidR="00C9489F" w:rsidRPr="00B710ED" w:rsidRDefault="00C9489F" w:rsidP="00C9489F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Таблица 2.2 – Расчётная вероятность превышения максимальных расходов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2"/>
        <w:gridCol w:w="1508"/>
        <w:gridCol w:w="1620"/>
        <w:gridCol w:w="1766"/>
        <w:gridCol w:w="1639"/>
      </w:tblGrid>
      <w:tr w:rsidR="00C9489F" w:rsidRPr="00B710ED" w14:paraId="008327DF" w14:textId="77777777" w:rsidTr="00697027">
        <w:trPr>
          <w:trHeight w:val="20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D22F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 эксплуатации</w:t>
            </w:r>
          </w:p>
        </w:tc>
        <w:tc>
          <w:tcPr>
            <w:tcW w:w="3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20E7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Класс капитальности</w:t>
            </w:r>
          </w:p>
        </w:tc>
      </w:tr>
      <w:tr w:rsidR="00C9489F" w:rsidRPr="00B710ED" w14:paraId="02C14A6D" w14:textId="77777777" w:rsidTr="00697027">
        <w:trPr>
          <w:trHeight w:val="20"/>
        </w:trPr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4358" w14:textId="77777777" w:rsidR="00C9489F" w:rsidRPr="00B710ED" w:rsidRDefault="00C9489F" w:rsidP="00697027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5CB1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A973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6EA0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E5C3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C9489F" w:rsidRPr="00B710ED" w14:paraId="02E5C064" w14:textId="77777777" w:rsidTr="00697027">
        <w:trPr>
          <w:trHeight w:val="20"/>
        </w:trPr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F03E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Нормальные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60A7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C73F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C143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E71B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9489F" w:rsidRPr="00B710ED" w14:paraId="7BF6952F" w14:textId="77777777" w:rsidTr="00697027">
        <w:trPr>
          <w:trHeight w:val="20"/>
        </w:trPr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7E0A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Поверочный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2AF0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19D8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5972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4C6C" w14:textId="77777777" w:rsidR="00C9489F" w:rsidRPr="00B710ED" w:rsidRDefault="00C9489F" w:rsidP="00697027">
            <w:pPr>
              <w:tabs>
                <w:tab w:val="left" w:pos="709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14:paraId="3DC636FE" w14:textId="77777777" w:rsidR="00C9489F" w:rsidRDefault="00C9489F" w:rsidP="00C9489F">
      <w:pPr>
        <w:pStyle w:val="12"/>
        <w:ind w:firstLine="851"/>
        <w:contextualSpacing/>
        <w:rPr>
          <w:szCs w:val="28"/>
        </w:rPr>
      </w:pPr>
    </w:p>
    <w:p w14:paraId="78387F1E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Поэтому принимаем расход для основного случая 1% обеспеченности, а для поверочного случая 0,1% обеспеченности.</w:t>
      </w:r>
    </w:p>
    <w:p w14:paraId="2A71A1BA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Для основного случая</w:t>
      </w:r>
    </w:p>
    <w:p w14:paraId="645631E9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position w:val="-16"/>
          <w:szCs w:val="28"/>
          <w:lang w:val="en-US"/>
        </w:rPr>
        <w:object w:dxaOrig="2420" w:dyaOrig="460" w14:anchorId="7C10881C">
          <v:shape id="_x0000_i1054" type="#_x0000_t75" style="width:119.7pt;height:24.3pt" o:ole="" filled="t">
            <v:imagedata r:id="rId63" o:title=""/>
          </v:shape>
          <o:OLEObject Type="Embed" ProgID="Equation.DSMT4" ShapeID="_x0000_i1054" DrawAspect="Content" ObjectID="_1759324347" r:id="rId64"/>
        </w:object>
      </w:r>
      <w:r w:rsidRPr="00B710ED">
        <w:rPr>
          <w:szCs w:val="28"/>
        </w:rPr>
        <w:t>м</w:t>
      </w:r>
      <w:r w:rsidRPr="00B710ED">
        <w:rPr>
          <w:szCs w:val="28"/>
          <w:vertAlign w:val="superscript"/>
        </w:rPr>
        <w:t>3</w:t>
      </w:r>
      <w:r w:rsidRPr="00B710ED">
        <w:rPr>
          <w:szCs w:val="28"/>
        </w:rPr>
        <w:t>/с – расчетный расход.</w:t>
      </w:r>
    </w:p>
    <w:p w14:paraId="59C5B393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t>Для поверочного случая</w:t>
      </w:r>
    </w:p>
    <w:p w14:paraId="1086F8E1" w14:textId="77777777" w:rsidR="00C9489F" w:rsidRDefault="00C9489F" w:rsidP="00C9489F">
      <w:pPr>
        <w:pStyle w:val="063"/>
        <w:tabs>
          <w:tab w:val="left" w:pos="3420"/>
          <w:tab w:val="left" w:pos="8280"/>
        </w:tabs>
        <w:spacing w:line="360" w:lineRule="auto"/>
        <w:ind w:firstLine="851"/>
        <w:contextualSpacing/>
        <w:rPr>
          <w:color w:val="000000"/>
          <w:sz w:val="28"/>
          <w:szCs w:val="28"/>
        </w:rPr>
      </w:pPr>
      <w:r w:rsidRPr="00B710ED">
        <w:rPr>
          <w:color w:val="000000"/>
          <w:position w:val="-16"/>
          <w:sz w:val="28"/>
          <w:szCs w:val="28"/>
          <w:lang w:val="en-US"/>
        </w:rPr>
        <w:object w:dxaOrig="2540" w:dyaOrig="460" w14:anchorId="21428EFD">
          <v:shape id="_x0000_i1055" type="#_x0000_t75" style="width:126.25pt;height:23.4pt" o:ole="" filled="t">
            <v:imagedata r:id="rId65" o:title=""/>
          </v:shape>
          <o:OLEObject Type="Embed" ProgID="Equation.DSMT4" ShapeID="_x0000_i1055" DrawAspect="Content" ObjectID="_1759324348" r:id="rId66"/>
        </w:object>
      </w:r>
      <w:r w:rsidRPr="00B710ED">
        <w:rPr>
          <w:color w:val="000000"/>
          <w:sz w:val="28"/>
          <w:szCs w:val="28"/>
        </w:rPr>
        <w:t>м</w:t>
      </w:r>
      <w:r w:rsidRPr="00B710ED">
        <w:rPr>
          <w:color w:val="000000"/>
          <w:sz w:val="28"/>
          <w:szCs w:val="28"/>
          <w:vertAlign w:val="superscript"/>
        </w:rPr>
        <w:t>3</w:t>
      </w:r>
      <w:r w:rsidRPr="00B710ED">
        <w:rPr>
          <w:color w:val="000000"/>
          <w:sz w:val="28"/>
          <w:szCs w:val="28"/>
        </w:rPr>
        <w:t>/с.</w:t>
      </w:r>
    </w:p>
    <w:p w14:paraId="2506877D" w14:textId="77777777" w:rsidR="00C9489F" w:rsidRPr="00B710ED" w:rsidRDefault="00C9489F" w:rsidP="00C9489F">
      <w:pPr>
        <w:pStyle w:val="063"/>
        <w:tabs>
          <w:tab w:val="left" w:pos="3420"/>
          <w:tab w:val="left" w:pos="8280"/>
        </w:tabs>
        <w:spacing w:line="360" w:lineRule="auto"/>
        <w:ind w:firstLine="851"/>
        <w:contextualSpacing/>
        <w:rPr>
          <w:sz w:val="28"/>
          <w:szCs w:val="28"/>
        </w:rPr>
      </w:pPr>
    </w:p>
    <w:p w14:paraId="06887F49" w14:textId="77777777" w:rsidR="00C9489F" w:rsidRPr="00B710ED" w:rsidRDefault="00C9489F" w:rsidP="00C9489F">
      <w:pPr>
        <w:pStyle w:val="aff0"/>
        <w:spacing w:line="360" w:lineRule="auto"/>
        <w:ind w:right="180" w:firstLine="851"/>
        <w:contextualSpacing/>
        <w:rPr>
          <w:b/>
          <w:sz w:val="28"/>
          <w:szCs w:val="28"/>
        </w:rPr>
      </w:pPr>
      <w:r w:rsidRPr="00B710ED">
        <w:rPr>
          <w:b/>
          <w:sz w:val="28"/>
          <w:szCs w:val="28"/>
        </w:rPr>
        <w:t>2.2 Расчет и построение гидрографов максимальных расходов</w:t>
      </w:r>
    </w:p>
    <w:p w14:paraId="3D87C1D3" w14:textId="77777777" w:rsidR="00C9489F" w:rsidRPr="00B710ED" w:rsidRDefault="00C9489F" w:rsidP="00C9489F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C239F3C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>При схематизации по параболическим кривым (Д. Л. Соколовский) ординаты гидрографа вычисляются по соотношениям:</w:t>
      </w:r>
    </w:p>
    <w:p w14:paraId="1DA083A3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>- для фазы подъема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753"/>
        <w:gridCol w:w="1602"/>
      </w:tblGrid>
      <w:tr w:rsidR="00C9489F" w:rsidRPr="00B710ED" w14:paraId="06F46A8A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31E6B897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36"/>
                <w:sz w:val="28"/>
                <w:szCs w:val="28"/>
                <w:lang w:val="en-US"/>
              </w:rPr>
              <w:object w:dxaOrig="1820" w:dyaOrig="920" w14:anchorId="11743A48">
                <v:shape id="_x0000_i1056" type="#_x0000_t75" style="width:90.7pt;height:46.75pt" o:ole="" filled="t">
                  <v:imagedata r:id="rId67" o:title=""/>
                </v:shape>
                <o:OLEObject Type="Embed" ProgID="Equation.DSMT4" ShapeID="_x0000_i1056" DrawAspect="Content" ObjectID="_1759324349" r:id="rId68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762" w:type="pct"/>
            <w:vAlign w:val="center"/>
          </w:tcPr>
          <w:p w14:paraId="7B44516B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(2.13)</w:t>
            </w:r>
          </w:p>
        </w:tc>
      </w:tr>
    </w:tbl>
    <w:p w14:paraId="69A7DC90" w14:textId="77777777" w:rsidR="00C9489F" w:rsidRPr="00B710ED" w:rsidRDefault="00C9489F" w:rsidP="00C9489F">
      <w:pPr>
        <w:pStyle w:val="af3"/>
        <w:ind w:left="0" w:firstLine="0"/>
        <w:contextualSpacing/>
        <w:rPr>
          <w:i/>
          <w:szCs w:val="28"/>
        </w:rPr>
      </w:pPr>
      <w:r w:rsidRPr="00B710ED">
        <w:rPr>
          <w:szCs w:val="28"/>
        </w:rPr>
        <w:t xml:space="preserve">где       </w:t>
      </w:r>
      <w:r w:rsidRPr="00B710ED">
        <w:rPr>
          <w:i/>
          <w:iCs/>
          <w:szCs w:val="28"/>
          <w:lang w:val="en-US"/>
        </w:rPr>
        <w:t>Q</w:t>
      </w:r>
      <w:r w:rsidRPr="00B710ED">
        <w:rPr>
          <w:i/>
          <w:iCs/>
          <w:szCs w:val="28"/>
          <w:vertAlign w:val="subscript"/>
        </w:rPr>
        <w:t>р</w:t>
      </w:r>
      <w:r w:rsidRPr="00B710ED">
        <w:rPr>
          <w:szCs w:val="28"/>
        </w:rPr>
        <w:t xml:space="preserve"> – расчетный расход реальной обеспеченности, </w:t>
      </w:r>
      <w:r w:rsidRPr="00B710ED">
        <w:rPr>
          <w:position w:val="-16"/>
          <w:szCs w:val="28"/>
          <w:lang w:val="en-US"/>
        </w:rPr>
        <w:object w:dxaOrig="1740" w:dyaOrig="460" w14:anchorId="32ECA2BD">
          <v:shape id="_x0000_i1057" type="#_x0000_t75" style="width:86.05pt;height:24.3pt" o:ole="" filled="t">
            <v:imagedata r:id="rId69" o:title=""/>
          </v:shape>
          <o:OLEObject Type="Embed" ProgID="Equation.DSMT4" ShapeID="_x0000_i1057" DrawAspect="Content" ObjectID="_1759324350" r:id="rId70"/>
        </w:object>
      </w:r>
      <w:r w:rsidRPr="00B710ED">
        <w:rPr>
          <w:szCs w:val="28"/>
        </w:rPr>
        <w:t>м</w:t>
      </w:r>
      <w:r w:rsidRPr="00B710ED">
        <w:rPr>
          <w:szCs w:val="28"/>
          <w:vertAlign w:val="superscript"/>
        </w:rPr>
        <w:t>3</w:t>
      </w:r>
      <w:r w:rsidRPr="00B710ED">
        <w:rPr>
          <w:szCs w:val="28"/>
        </w:rPr>
        <w:t>/с;</w:t>
      </w:r>
    </w:p>
    <w:p w14:paraId="67C57580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bCs/>
          <w:i/>
          <w:sz w:val="28"/>
          <w:szCs w:val="28"/>
          <w:lang w:val="en-US"/>
        </w:rPr>
        <w:t>t</w:t>
      </w:r>
      <w:r w:rsidRPr="00B710ED">
        <w:rPr>
          <w:rFonts w:ascii="Times New Roman" w:hAnsi="Times New Roman" w:cs="Times New Roman"/>
          <w:bCs/>
          <w:sz w:val="28"/>
          <w:szCs w:val="28"/>
        </w:rPr>
        <w:t xml:space="preserve"> – текущая абсцисса от 0 до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Pr="00B710ED">
        <w:rPr>
          <w:rFonts w:ascii="Times New Roman" w:hAnsi="Times New Roman" w:cs="Times New Roman"/>
          <w:bCs/>
          <w:sz w:val="28"/>
          <w:szCs w:val="28"/>
        </w:rPr>
        <w:t xml:space="preserve"> для подъема и от 0 до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сп</m:t>
            </m:r>
          </m:sub>
        </m:sSub>
      </m:oMath>
      <w:r w:rsidRPr="00B710ED">
        <w:rPr>
          <w:rFonts w:ascii="Times New Roman" w:hAnsi="Times New Roman" w:cs="Times New Roman"/>
          <w:bCs/>
          <w:sz w:val="28"/>
          <w:szCs w:val="28"/>
        </w:rPr>
        <w:t xml:space="preserve"> для спада;</w:t>
      </w:r>
    </w:p>
    <w:p w14:paraId="1D398CA3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position w:val="-12"/>
          <w:sz w:val="28"/>
          <w:szCs w:val="28"/>
        </w:rPr>
        <w:object w:dxaOrig="240" w:dyaOrig="380" w14:anchorId="3B2C0A8C">
          <v:shape id="_x0000_i1058" type="#_x0000_t75" style="width:11.2pt;height:18.7pt" o:ole="">
            <v:imagedata r:id="rId71" o:title=""/>
          </v:shape>
          <o:OLEObject Type="Embed" ProgID="Equation.DSMT4" ShapeID="_x0000_i1058" DrawAspect="Content" ObjectID="_1759324351" r:id="rId72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– </w:t>
      </w:r>
      <w:r w:rsidRPr="00B710ED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подъема половодья, </w:t>
      </w:r>
      <w:proofErr w:type="spellStart"/>
      <w:r w:rsidRPr="00B710ED">
        <w:rPr>
          <w:rFonts w:ascii="Times New Roman" w:hAnsi="Times New Roman" w:cs="Times New Roman"/>
          <w:bCs/>
          <w:sz w:val="28"/>
          <w:szCs w:val="28"/>
        </w:rPr>
        <w:t>сут</w:t>
      </w:r>
      <w:proofErr w:type="spellEnd"/>
      <w:r w:rsidRPr="00B710ED">
        <w:rPr>
          <w:rFonts w:ascii="Times New Roman" w:hAnsi="Times New Roman" w:cs="Times New Roman"/>
          <w:bCs/>
          <w:sz w:val="28"/>
          <w:szCs w:val="28"/>
        </w:rPr>
        <w:t>, определяется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611"/>
        <w:gridCol w:w="1744"/>
      </w:tblGrid>
      <w:tr w:rsidR="00C9489F" w:rsidRPr="00B710ED" w14:paraId="336BAB39" w14:textId="77777777" w:rsidTr="00697027">
        <w:trPr>
          <w:trHeight w:val="193"/>
        </w:trPr>
        <w:tc>
          <w:tcPr>
            <w:tcW w:w="4068" w:type="pct"/>
            <w:vAlign w:val="center"/>
          </w:tcPr>
          <w:p w14:paraId="43D51A96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2"/>
                <w:sz w:val="28"/>
                <w:szCs w:val="28"/>
                <w:lang w:val="en-US"/>
              </w:rPr>
              <w:object w:dxaOrig="1260" w:dyaOrig="380" w14:anchorId="239D6731">
                <v:shape id="_x0000_i1059" type="#_x0000_t75" style="width:62.65pt;height:18.7pt" o:ole="" filled="t">
                  <v:imagedata r:id="rId73" o:title=""/>
                </v:shape>
                <o:OLEObject Type="Embed" ProgID="Equation.DSMT4" ShapeID="_x0000_i1059" DrawAspect="Content" ObjectID="_1759324352" r:id="rId7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32" w:type="pct"/>
            <w:vAlign w:val="center"/>
          </w:tcPr>
          <w:p w14:paraId="6169D05F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709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(2.14)</w:t>
            </w:r>
          </w:p>
        </w:tc>
      </w:tr>
    </w:tbl>
    <w:p w14:paraId="449473F6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 w:firstLine="709"/>
        <w:contextualSpacing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</w:p>
    <w:p w14:paraId="0E317E6F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>где</w:t>
      </w:r>
      <w:r w:rsidRPr="00B710E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bCs/>
          <w:i/>
          <w:sz w:val="28"/>
          <w:szCs w:val="28"/>
          <w:lang w:val="en-US"/>
        </w:rPr>
        <w:t>m</w:t>
      </w:r>
      <w:r w:rsidRPr="00B710ED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B710ED">
        <w:rPr>
          <w:rFonts w:ascii="Times New Roman" w:hAnsi="Times New Roman" w:cs="Times New Roman"/>
          <w:bCs/>
          <w:sz w:val="28"/>
          <w:szCs w:val="28"/>
        </w:rPr>
        <w:t xml:space="preserve"> – для рек плоскогорных районов.</w:t>
      </w:r>
    </w:p>
    <w:p w14:paraId="1BCC288A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/>
        <w:contextualSpacing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0D863115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023C032A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36"/>
                <w:sz w:val="28"/>
                <w:szCs w:val="28"/>
                <w:lang w:val="en-US"/>
              </w:rPr>
              <w:object w:dxaOrig="2260" w:dyaOrig="920" w14:anchorId="688C7D78">
                <v:shape id="_x0000_i1060" type="#_x0000_t75" style="width:113.15pt;height:46.75pt" o:ole="" filled="t">
                  <v:imagedata r:id="rId75" o:title=""/>
                </v:shape>
                <o:OLEObject Type="Embed" ProgID="Equation.DSMT4" ShapeID="_x0000_i1060" DrawAspect="Content" ObjectID="_1759324353" r:id="rId7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762" w:type="pct"/>
            <w:vAlign w:val="center"/>
          </w:tcPr>
          <w:p w14:paraId="53520B3E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(2.15)</w:t>
            </w:r>
          </w:p>
        </w:tc>
      </w:tr>
    </w:tbl>
    <w:p w14:paraId="701597CA" w14:textId="77777777" w:rsidR="00C9489F" w:rsidRPr="00B710ED" w:rsidRDefault="00C9489F" w:rsidP="00C9489F">
      <w:pPr>
        <w:pStyle w:val="af3"/>
        <w:ind w:left="0" w:firstLine="0"/>
        <w:contextualSpacing/>
        <w:rPr>
          <w:bCs/>
          <w:i/>
          <w:szCs w:val="28"/>
        </w:rPr>
      </w:pPr>
      <w:r w:rsidRPr="00B710ED">
        <w:rPr>
          <w:szCs w:val="28"/>
        </w:rPr>
        <w:t xml:space="preserve">где       </w:t>
      </w:r>
      <w:r w:rsidRPr="00B710ED">
        <w:rPr>
          <w:position w:val="-12"/>
          <w:szCs w:val="28"/>
        </w:rPr>
        <w:object w:dxaOrig="300" w:dyaOrig="380" w14:anchorId="70B6470C">
          <v:shape id="_x0000_i1061" type="#_x0000_t75" style="width:15.9pt;height:18.7pt" o:ole="">
            <v:imagedata r:id="rId77" o:title=""/>
          </v:shape>
          <o:OLEObject Type="Embed" ProgID="Equation.DSMT4" ShapeID="_x0000_i1061" DrawAspect="Content" ObjectID="_1759324354" r:id="rId78"/>
        </w:object>
      </w:r>
      <w:r w:rsidRPr="00B710ED">
        <w:rPr>
          <w:szCs w:val="28"/>
        </w:rPr>
        <w:t xml:space="preserve"> – </w:t>
      </w:r>
      <w:r w:rsidRPr="00B710ED">
        <w:rPr>
          <w:bCs/>
          <w:szCs w:val="28"/>
        </w:rPr>
        <w:t xml:space="preserve">продолжительность подъема половодья, </w:t>
      </w:r>
      <w:proofErr w:type="spellStart"/>
      <w:r w:rsidRPr="00B710ED">
        <w:rPr>
          <w:bCs/>
          <w:szCs w:val="28"/>
        </w:rPr>
        <w:t>сут</w:t>
      </w:r>
      <w:proofErr w:type="spellEnd"/>
      <w:r w:rsidRPr="00B710ED">
        <w:rPr>
          <w:bCs/>
          <w:szCs w:val="28"/>
        </w:rPr>
        <w:t>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611"/>
        <w:gridCol w:w="1744"/>
      </w:tblGrid>
      <w:tr w:rsidR="00C9489F" w:rsidRPr="00B710ED" w14:paraId="26B29B46" w14:textId="77777777" w:rsidTr="00697027">
        <w:trPr>
          <w:trHeight w:val="314"/>
        </w:trPr>
        <w:tc>
          <w:tcPr>
            <w:tcW w:w="4068" w:type="pct"/>
            <w:vAlign w:val="center"/>
          </w:tcPr>
          <w:p w14:paraId="076D242F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2"/>
                <w:sz w:val="28"/>
                <w:szCs w:val="28"/>
                <w:lang w:val="en-US"/>
              </w:rPr>
              <w:object w:dxaOrig="1340" w:dyaOrig="380" w14:anchorId="1BD08B20">
                <v:shape id="_x0000_i1062" type="#_x0000_t75" style="width:68.25pt;height:18.7pt" o:ole="" filled="t">
                  <v:imagedata r:id="rId79" o:title=""/>
                </v:shape>
                <o:OLEObject Type="Embed" ProgID="Equation.DSMT4" ShapeID="_x0000_i1062" DrawAspect="Content" ObjectID="_1759324355" r:id="rId80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32" w:type="pct"/>
            <w:vAlign w:val="center"/>
          </w:tcPr>
          <w:p w14:paraId="0111E609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(2.16)</w:t>
            </w:r>
          </w:p>
        </w:tc>
      </w:tr>
    </w:tbl>
    <w:p w14:paraId="2CFB8228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>где</w:t>
      </w:r>
      <w:r w:rsidRPr="00B710E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bCs/>
          <w:i/>
          <w:sz w:val="28"/>
          <w:szCs w:val="28"/>
          <w:lang w:val="en-US"/>
        </w:rPr>
        <w:t>m</w:t>
      </w:r>
      <w:r w:rsidRPr="00B710ED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 w:rsidRPr="00B710ED">
        <w:rPr>
          <w:rFonts w:ascii="Times New Roman" w:hAnsi="Times New Roman" w:cs="Times New Roman"/>
          <w:bCs/>
          <w:sz w:val="28"/>
          <w:szCs w:val="28"/>
        </w:rPr>
        <w:t xml:space="preserve"> – для рек плоскогорных районов.</w:t>
      </w:r>
    </w:p>
    <w:p w14:paraId="47BD0093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right="-143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половодья может быть определена по формуле </w:t>
      </w:r>
      <w:proofErr w:type="spellStart"/>
      <w:r w:rsidRPr="00B710ED">
        <w:rPr>
          <w:rFonts w:ascii="Times New Roman" w:hAnsi="Times New Roman" w:cs="Times New Roman"/>
          <w:bCs/>
          <w:sz w:val="28"/>
          <w:szCs w:val="28"/>
        </w:rPr>
        <w:t>В.В.Лоскутова</w:t>
      </w:r>
      <w:proofErr w:type="spellEnd"/>
      <w:r w:rsidRPr="00B710E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611"/>
        <w:gridCol w:w="1744"/>
      </w:tblGrid>
      <w:tr w:rsidR="00C9489F" w:rsidRPr="00B710ED" w14:paraId="3C3AD73C" w14:textId="77777777" w:rsidTr="00697027">
        <w:trPr>
          <w:trHeight w:val="193"/>
        </w:trPr>
        <w:tc>
          <w:tcPr>
            <w:tcW w:w="4068" w:type="pct"/>
            <w:vAlign w:val="center"/>
          </w:tcPr>
          <w:p w14:paraId="38CBE6E6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2"/>
                <w:sz w:val="28"/>
                <w:szCs w:val="28"/>
                <w:lang w:val="en-US"/>
              </w:rPr>
              <w:object w:dxaOrig="1840" w:dyaOrig="420" w14:anchorId="2A761687">
                <v:shape id="_x0000_i1063" type="#_x0000_t75" style="width:91.65pt;height:22.45pt" o:ole="" filled="t">
                  <v:imagedata r:id="rId81" o:title=""/>
                </v:shape>
                <o:OLEObject Type="Embed" ProgID="Equation.DSMT4" ShapeID="_x0000_i1063" DrawAspect="Content" ObjectID="_1759324356" r:id="rId82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32" w:type="pct"/>
            <w:vAlign w:val="center"/>
          </w:tcPr>
          <w:p w14:paraId="0165DF79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(2.17)</w:t>
            </w:r>
          </w:p>
        </w:tc>
      </w:tr>
    </w:tbl>
    <w:p w14:paraId="385FEE11" w14:textId="77777777" w:rsidR="00C9489F" w:rsidRPr="00B710ED" w:rsidRDefault="00C9489F" w:rsidP="00C9489F">
      <w:pPr>
        <w:tabs>
          <w:tab w:val="left" w:pos="8130"/>
        </w:tabs>
        <w:autoSpaceDE w:val="0"/>
        <w:autoSpaceDN w:val="0"/>
        <w:adjustRightInd w:val="0"/>
        <w:spacing w:line="360" w:lineRule="auto"/>
        <w:ind w:right="-14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 xml:space="preserve">где      </w:t>
      </w:r>
      <w:r w:rsidRPr="00B710ED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600" w:dyaOrig="380" w14:anchorId="0F4B12F6">
          <v:shape id="_x0000_i1064" type="#_x0000_t75" style="width:1in;height:18.7pt" o:ole="" filled="t">
            <v:imagedata r:id="rId83" o:title=""/>
          </v:shape>
          <o:OLEObject Type="Embed" ProgID="Equation.DSMT4" ShapeID="_x0000_i1064" DrawAspect="Content" ObjectID="_1759324357" r:id="rId84"/>
        </w:object>
      </w:r>
      <w:r w:rsidRPr="00B710ED">
        <w:rPr>
          <w:rFonts w:ascii="Times New Roman" w:hAnsi="Times New Roman" w:cs="Times New Roman"/>
          <w:bCs/>
          <w:sz w:val="28"/>
          <w:szCs w:val="28"/>
        </w:rPr>
        <w:t xml:space="preserve">принимаем, </w:t>
      </w:r>
      <w:r w:rsidRPr="00B710ED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940" w:dyaOrig="380" w14:anchorId="4E2319A5">
          <v:shape id="_x0000_i1065" type="#_x0000_t75" style="width:47.7pt;height:18.7pt" o:ole="" filled="t">
            <v:imagedata r:id="rId85" o:title=""/>
          </v:shape>
          <o:OLEObject Type="Embed" ProgID="Equation.DSMT4" ShapeID="_x0000_i1065" DrawAspect="Content" ObjectID="_1759324358" r:id="rId86"/>
        </w:object>
      </w:r>
      <w:r w:rsidRPr="00B710ED">
        <w:rPr>
          <w:rFonts w:ascii="Times New Roman" w:hAnsi="Times New Roman" w:cs="Times New Roman"/>
          <w:sz w:val="28"/>
          <w:szCs w:val="28"/>
        </w:rPr>
        <w:t>;</w:t>
      </w:r>
    </w:p>
    <w:p w14:paraId="533CDC3D" w14:textId="77777777" w:rsidR="00C9489F" w:rsidRPr="00B710ED" w:rsidRDefault="00C9489F" w:rsidP="00C9489F">
      <w:pPr>
        <w:tabs>
          <w:tab w:val="left" w:pos="8130"/>
        </w:tabs>
        <w:autoSpaceDE w:val="0"/>
        <w:autoSpaceDN w:val="0"/>
        <w:adjustRightInd w:val="0"/>
        <w:spacing w:line="360" w:lineRule="auto"/>
        <w:ind w:right="-143" w:firstLine="851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</w:t>
      </w:r>
      <w:r w:rsidRPr="00B710ED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proofErr w:type="spellStart"/>
      <w:proofErr w:type="gramStart"/>
      <w:r w:rsidRPr="00B710ED">
        <w:rPr>
          <w:rFonts w:ascii="Times New Roman" w:hAnsi="Times New Roman" w:cs="Times New Roman"/>
          <w:bCs/>
          <w:sz w:val="28"/>
          <w:szCs w:val="28"/>
        </w:rPr>
        <w:t>редний</w:t>
      </w:r>
      <w:proofErr w:type="spellEnd"/>
      <w:r w:rsidRPr="00B710ED">
        <w:rPr>
          <w:rFonts w:ascii="Times New Roman" w:hAnsi="Times New Roman" w:cs="Times New Roman"/>
          <w:bCs/>
          <w:sz w:val="28"/>
          <w:szCs w:val="28"/>
        </w:rPr>
        <w:t xml:space="preserve">  слой</w:t>
      </w:r>
      <w:proofErr w:type="gramEnd"/>
      <w:r w:rsidRPr="00B710ED">
        <w:rPr>
          <w:rFonts w:ascii="Times New Roman" w:hAnsi="Times New Roman" w:cs="Times New Roman"/>
          <w:bCs/>
          <w:sz w:val="28"/>
          <w:szCs w:val="28"/>
        </w:rPr>
        <w:t xml:space="preserve"> стока весеннего половодья, мм;</w:t>
      </w:r>
    </w:p>
    <w:p w14:paraId="60D9F6BC" w14:textId="77777777" w:rsidR="00C9489F" w:rsidRPr="00B710ED" w:rsidRDefault="00C9489F" w:rsidP="00C9489F">
      <w:pPr>
        <w:tabs>
          <w:tab w:val="left" w:pos="8130"/>
        </w:tabs>
        <w:autoSpaceDE w:val="0"/>
        <w:autoSpaceDN w:val="0"/>
        <w:adjustRightInd w:val="0"/>
        <w:spacing w:line="360" w:lineRule="auto"/>
        <w:ind w:right="-143" w:firstLine="851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</w:t>
      </w:r>
      <w:r w:rsidRPr="00B710ED">
        <w:rPr>
          <w:rFonts w:ascii="Times New Roman" w:hAnsi="Times New Roman" w:cs="Times New Roman"/>
          <w:bCs/>
          <w:sz w:val="28"/>
          <w:szCs w:val="28"/>
        </w:rPr>
        <w:t>площадь водосбора, км</w:t>
      </w:r>
      <w:r w:rsidRPr="00B710ED">
        <w:rPr>
          <w:rFonts w:ascii="Times New Roman" w:hAnsi="Times New Roman" w:cs="Times New Roman"/>
          <w:bCs/>
          <w:position w:val="-4"/>
          <w:sz w:val="28"/>
          <w:szCs w:val="28"/>
        </w:rPr>
        <w:object w:dxaOrig="225" w:dyaOrig="420" w14:anchorId="339BA436">
          <v:shape id="_x0000_i1066" type="#_x0000_t75" style="width:11.2pt;height:19.65pt" o:ole="">
            <v:imagedata r:id="rId87" o:title=""/>
          </v:shape>
          <o:OLEObject Type="Embed" ProgID="Equation.3" ShapeID="_x0000_i1066" DrawAspect="Content" ObjectID="_1759324359" r:id="rId88"/>
        </w:object>
      </w:r>
      <w:r w:rsidRPr="00B710ED">
        <w:rPr>
          <w:rFonts w:ascii="Times New Roman" w:hAnsi="Times New Roman" w:cs="Times New Roman"/>
          <w:bCs/>
          <w:position w:val="-4"/>
          <w:sz w:val="28"/>
          <w:szCs w:val="28"/>
        </w:rPr>
        <w:t>.</w:t>
      </w:r>
    </w:p>
    <w:p w14:paraId="24DB7DB0" w14:textId="77777777" w:rsidR="00C9489F" w:rsidRPr="00B710ED" w:rsidRDefault="00C9489F" w:rsidP="00C9489F">
      <w:pPr>
        <w:spacing w:line="360" w:lineRule="auto"/>
        <w:ind w:right="-143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bCs/>
          <w:sz w:val="28"/>
          <w:szCs w:val="28"/>
        </w:rPr>
        <w:t xml:space="preserve">Средний слой стока весеннего половодья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B710ED">
        <w:rPr>
          <w:rFonts w:ascii="Times New Roman" w:hAnsi="Times New Roman" w:cs="Times New Roman"/>
          <w:sz w:val="28"/>
          <w:szCs w:val="28"/>
        </w:rPr>
        <w:t>=100 мм</w:t>
      </w:r>
      <w:r w:rsidRPr="00B710ED">
        <w:rPr>
          <w:rFonts w:ascii="Times New Roman" w:hAnsi="Times New Roman" w:cs="Times New Roman"/>
          <w:bCs/>
          <w:sz w:val="28"/>
          <w:szCs w:val="28"/>
        </w:rPr>
        <w:t xml:space="preserve">, а площадь водосбора </w:t>
      </w:r>
      <w:r w:rsidRPr="00B710ED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r w:rsidRPr="00B710ED">
        <w:rPr>
          <w:rFonts w:ascii="Times New Roman" w:hAnsi="Times New Roman" w:cs="Times New Roman"/>
          <w:bCs/>
          <w:sz w:val="28"/>
          <w:szCs w:val="28"/>
        </w:rPr>
        <w:t>=123900 км</w:t>
      </w:r>
      <w:r w:rsidRPr="00B710ED">
        <w:rPr>
          <w:rFonts w:ascii="Times New Roman" w:hAnsi="Times New Roman" w:cs="Times New Roman"/>
          <w:bCs/>
          <w:position w:val="-4"/>
          <w:sz w:val="28"/>
          <w:szCs w:val="28"/>
          <w:vertAlign w:val="superscript"/>
        </w:rPr>
        <w:t>2</w:t>
      </w:r>
      <w:r w:rsidRPr="00B710ED">
        <w:rPr>
          <w:rFonts w:ascii="Times New Roman" w:hAnsi="Times New Roman" w:cs="Times New Roman"/>
          <w:bCs/>
          <w:position w:val="-4"/>
          <w:sz w:val="28"/>
          <w:szCs w:val="28"/>
        </w:rPr>
        <w:t xml:space="preserve">. </w:t>
      </w:r>
    </w:p>
    <w:p w14:paraId="1371984A" w14:textId="77777777" w:rsidR="00C9489F" w:rsidRPr="00B710ED" w:rsidRDefault="00C9489F" w:rsidP="00C9489F">
      <w:pPr>
        <w:pStyle w:val="12"/>
        <w:ind w:firstLine="851"/>
        <w:contextualSpacing/>
        <w:jc w:val="left"/>
        <w:rPr>
          <w:szCs w:val="28"/>
        </w:rPr>
      </w:pPr>
      <w:r w:rsidRPr="00B710ED">
        <w:rPr>
          <w:position w:val="-10"/>
          <w:szCs w:val="28"/>
          <w:lang w:val="en-US"/>
        </w:rPr>
        <w:object w:dxaOrig="3400" w:dyaOrig="400" w14:anchorId="74F77A37">
          <v:shape id="_x0000_i1067" type="#_x0000_t75" style="width:178.6pt;height:19.65pt" o:ole="" filled="t">
            <v:imagedata r:id="rId89" o:title=""/>
          </v:shape>
          <o:OLEObject Type="Embed" ProgID="Equation.DSMT4" ShapeID="_x0000_i1067" DrawAspect="Content" ObjectID="_1759324360" r:id="rId90"/>
        </w:object>
      </w:r>
      <w:proofErr w:type="spellStart"/>
      <w:r w:rsidRPr="00B710ED">
        <w:rPr>
          <w:szCs w:val="28"/>
        </w:rPr>
        <w:t>сут</w:t>
      </w:r>
      <w:proofErr w:type="spellEnd"/>
      <w:r w:rsidRPr="00B710ED">
        <w:rPr>
          <w:szCs w:val="28"/>
        </w:rPr>
        <w:t>,</w:t>
      </w:r>
    </w:p>
    <w:p w14:paraId="07EC1013" w14:textId="77777777" w:rsidR="00C9489F" w:rsidRPr="00B710ED" w:rsidRDefault="00C9489F" w:rsidP="00C9489F">
      <w:pPr>
        <w:pStyle w:val="12"/>
        <w:ind w:firstLine="851"/>
        <w:contextualSpacing/>
        <w:jc w:val="left"/>
        <w:rPr>
          <w:szCs w:val="28"/>
        </w:rPr>
      </w:pPr>
      <w:r w:rsidRPr="00B710ED">
        <w:rPr>
          <w:position w:val="-12"/>
          <w:szCs w:val="28"/>
          <w:lang w:val="en-US"/>
        </w:rPr>
        <w:object w:dxaOrig="2720" w:dyaOrig="380" w14:anchorId="55187E93">
          <v:shape id="_x0000_i1068" type="#_x0000_t75" style="width:143.05pt;height:19.65pt" o:ole="" filled="t">
            <v:imagedata r:id="rId91" o:title=""/>
          </v:shape>
          <o:OLEObject Type="Embed" ProgID="Equation.DSMT4" ShapeID="_x0000_i1068" DrawAspect="Content" ObjectID="_1759324361" r:id="rId92"/>
        </w:object>
      </w:r>
      <w:proofErr w:type="spellStart"/>
      <w:r w:rsidRPr="00B710ED">
        <w:rPr>
          <w:szCs w:val="28"/>
        </w:rPr>
        <w:t>сут</w:t>
      </w:r>
      <w:proofErr w:type="spellEnd"/>
      <w:r w:rsidRPr="00B710ED">
        <w:rPr>
          <w:szCs w:val="28"/>
        </w:rPr>
        <w:t>,</w:t>
      </w:r>
    </w:p>
    <w:p w14:paraId="06315D6E" w14:textId="77777777" w:rsidR="00C9489F" w:rsidRPr="00B710ED" w:rsidRDefault="00C9489F" w:rsidP="00C9489F">
      <w:pPr>
        <w:pStyle w:val="12"/>
        <w:ind w:firstLine="851"/>
        <w:contextualSpacing/>
        <w:jc w:val="left"/>
        <w:rPr>
          <w:bCs/>
          <w:position w:val="-6"/>
          <w:szCs w:val="28"/>
        </w:rPr>
      </w:pPr>
      <w:r w:rsidRPr="00B710ED">
        <w:rPr>
          <w:position w:val="-12"/>
          <w:szCs w:val="28"/>
          <w:lang w:val="en-US"/>
        </w:rPr>
        <w:object w:dxaOrig="2760" w:dyaOrig="380" w14:anchorId="27BCAB24">
          <v:shape id="_x0000_i1069" type="#_x0000_t75" style="width:152.4pt;height:19.65pt" o:ole="" filled="t">
            <v:imagedata r:id="rId93" o:title=""/>
          </v:shape>
          <o:OLEObject Type="Embed" ProgID="Equation.DSMT4" ShapeID="_x0000_i1069" DrawAspect="Content" ObjectID="_1759324362" r:id="rId94"/>
        </w:object>
      </w:r>
      <w:r w:rsidRPr="00B710ED">
        <w:rPr>
          <w:szCs w:val="28"/>
        </w:rPr>
        <w:t xml:space="preserve">, </w:t>
      </w:r>
      <w:proofErr w:type="spellStart"/>
      <w:r w:rsidRPr="00B710ED">
        <w:rPr>
          <w:szCs w:val="28"/>
        </w:rPr>
        <w:t>сут</w:t>
      </w:r>
      <w:proofErr w:type="spellEnd"/>
      <w:r w:rsidRPr="00B710ED">
        <w:rPr>
          <w:szCs w:val="28"/>
        </w:rPr>
        <w:t>.</w:t>
      </w:r>
    </w:p>
    <w:p w14:paraId="2EDA051A" w14:textId="77777777" w:rsidR="00C9489F" w:rsidRPr="00B710ED" w:rsidRDefault="00C9489F" w:rsidP="00C9489F">
      <w:pPr>
        <w:tabs>
          <w:tab w:val="left" w:pos="1530"/>
        </w:tabs>
        <w:autoSpaceDE w:val="0"/>
        <w:autoSpaceDN w:val="0"/>
        <w:adjustRightInd w:val="0"/>
        <w:spacing w:line="360" w:lineRule="auto"/>
        <w:ind w:right="-143" w:firstLine="851"/>
        <w:contextualSpacing/>
        <w:rPr>
          <w:rFonts w:ascii="Times New Roman" w:hAnsi="Times New Roman" w:cs="Times New Roman"/>
          <w:bCs/>
          <w:position w:val="-6"/>
          <w:sz w:val="28"/>
          <w:szCs w:val="28"/>
        </w:rPr>
      </w:pPr>
      <w:r w:rsidRPr="00B710ED">
        <w:rPr>
          <w:rFonts w:ascii="Times New Roman" w:hAnsi="Times New Roman" w:cs="Times New Roman"/>
          <w:bCs/>
          <w:position w:val="-6"/>
          <w:sz w:val="28"/>
          <w:szCs w:val="28"/>
        </w:rPr>
        <w:t>Вычисляем координаты гидрографа для основного и поверочного случая, расчет сводим в таблицы 2.3 и 2.4.</w:t>
      </w:r>
    </w:p>
    <w:p w14:paraId="7D027C80" w14:textId="77777777" w:rsidR="00C9489F" w:rsidRPr="00B710ED" w:rsidRDefault="00C9489F" w:rsidP="00C9489F">
      <w:pPr>
        <w:tabs>
          <w:tab w:val="left" w:pos="1530"/>
        </w:tabs>
        <w:autoSpaceDE w:val="0"/>
        <w:autoSpaceDN w:val="0"/>
        <w:adjustRightInd w:val="0"/>
        <w:spacing w:line="360" w:lineRule="auto"/>
        <w:ind w:right="-143"/>
        <w:contextualSpacing/>
        <w:rPr>
          <w:rFonts w:ascii="Times New Roman" w:hAnsi="Times New Roman" w:cs="Times New Roman"/>
          <w:bCs/>
          <w:position w:val="-6"/>
          <w:sz w:val="28"/>
          <w:szCs w:val="28"/>
        </w:rPr>
      </w:pPr>
      <w:r w:rsidRPr="00B710ED">
        <w:rPr>
          <w:rFonts w:ascii="Times New Roman" w:hAnsi="Times New Roman" w:cs="Times New Roman"/>
          <w:bCs/>
          <w:position w:val="-6"/>
          <w:sz w:val="28"/>
          <w:szCs w:val="28"/>
        </w:rPr>
        <w:t>Таблица 2.3 – Координаты гидрографа для основного случая</w:t>
      </w:r>
    </w:p>
    <w:tbl>
      <w:tblPr>
        <w:tblW w:w="5000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336"/>
        <w:gridCol w:w="2340"/>
        <w:gridCol w:w="2334"/>
      </w:tblGrid>
      <w:tr w:rsidR="00C9489F" w:rsidRPr="00B710ED" w14:paraId="39711F3D" w14:textId="77777777" w:rsidTr="00697027">
        <w:trPr>
          <w:trHeight w:val="284"/>
        </w:trPr>
        <w:tc>
          <w:tcPr>
            <w:tcW w:w="2499" w:type="pct"/>
            <w:gridSpan w:val="2"/>
            <w:shd w:val="clear" w:color="auto" w:fill="auto"/>
            <w:vAlign w:val="center"/>
          </w:tcPr>
          <w:p w14:paraId="636F3455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подъема</w:t>
            </w:r>
          </w:p>
        </w:tc>
        <w:tc>
          <w:tcPr>
            <w:tcW w:w="2501" w:type="pct"/>
            <w:gridSpan w:val="2"/>
            <w:shd w:val="clear" w:color="auto" w:fill="auto"/>
            <w:vAlign w:val="center"/>
          </w:tcPr>
          <w:p w14:paraId="3C378835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спада</w:t>
            </w:r>
          </w:p>
        </w:tc>
      </w:tr>
      <w:tr w:rsidR="00C9489F" w:rsidRPr="00B710ED" w14:paraId="0D257FE4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center"/>
          </w:tcPr>
          <w:p w14:paraId="43C833A9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272C5B0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3816F556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63CEBC95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C9489F" w:rsidRPr="00B710ED" w14:paraId="44BEA535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center"/>
          </w:tcPr>
          <w:p w14:paraId="72A8068C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50" w:type="pct"/>
            <w:shd w:val="clear" w:color="auto" w:fill="auto"/>
            <w:vAlign w:val="center"/>
          </w:tcPr>
          <w:p w14:paraId="331015F5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0B271D77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49" w:type="pct"/>
            <w:shd w:val="clear" w:color="auto" w:fill="auto"/>
            <w:vAlign w:val="center"/>
          </w:tcPr>
          <w:p w14:paraId="76A22050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</w:tr>
      <w:tr w:rsidR="00C9489F" w:rsidRPr="00B710ED" w14:paraId="26820869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60D4BDB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5C7FF38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33AF0D5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D9E8C8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2433,490</w:t>
            </w:r>
          </w:p>
        </w:tc>
      </w:tr>
      <w:tr w:rsidR="00C9489F" w:rsidRPr="00B710ED" w14:paraId="5997FEDA" w14:textId="77777777" w:rsidTr="00697027">
        <w:trPr>
          <w:trHeight w:val="284"/>
        </w:trPr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89772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AD69F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18,320</w:t>
            </w: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8C7DFA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DD0F1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2159,140</w:t>
            </w:r>
          </w:p>
        </w:tc>
      </w:tr>
      <w:tr w:rsidR="00C9489F" w:rsidRPr="00B710ED" w14:paraId="28C0C976" w14:textId="77777777" w:rsidTr="00697027">
        <w:trPr>
          <w:trHeight w:val="284"/>
        </w:trPr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18DED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28C7C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73,280</w:t>
            </w: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85CF1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65F04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1904,238</w:t>
            </w:r>
          </w:p>
        </w:tc>
      </w:tr>
      <w:tr w:rsidR="00C9489F" w:rsidRPr="00B710ED" w14:paraId="519159BC" w14:textId="77777777" w:rsidTr="00697027">
        <w:trPr>
          <w:trHeight w:val="28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FD87B7" w14:textId="77777777" w:rsidR="00C9489F" w:rsidRDefault="00C9489F" w:rsidP="0069702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4C34C6" w14:textId="77777777" w:rsidR="00C9489F" w:rsidRPr="00B710ED" w:rsidRDefault="00C9489F" w:rsidP="0069702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Продолжение таблицы 2.3</w:t>
            </w:r>
          </w:p>
        </w:tc>
      </w:tr>
      <w:tr w:rsidR="00C9489F" w:rsidRPr="00B710ED" w14:paraId="303A290F" w14:textId="77777777" w:rsidTr="00697027">
        <w:trPr>
          <w:trHeight w:val="284"/>
        </w:trPr>
        <w:tc>
          <w:tcPr>
            <w:tcW w:w="249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2C57EA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Фаза подъема</w:t>
            </w:r>
          </w:p>
        </w:tc>
        <w:tc>
          <w:tcPr>
            <w:tcW w:w="250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3584F2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спада</w:t>
            </w:r>
          </w:p>
        </w:tc>
      </w:tr>
      <w:tr w:rsidR="00C9489F" w:rsidRPr="00B710ED" w14:paraId="2E916896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center"/>
          </w:tcPr>
          <w:p w14:paraId="4245E291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E119E69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54F6CB6E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1AE71806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9489F" w:rsidRPr="00B710ED" w14:paraId="6447E6E8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center"/>
          </w:tcPr>
          <w:p w14:paraId="1B660422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50" w:type="pct"/>
            <w:shd w:val="clear" w:color="auto" w:fill="auto"/>
            <w:vAlign w:val="center"/>
          </w:tcPr>
          <w:p w14:paraId="33B94453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657EF1ED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49" w:type="pct"/>
            <w:shd w:val="clear" w:color="auto" w:fill="auto"/>
            <w:vAlign w:val="center"/>
          </w:tcPr>
          <w:p w14:paraId="5213FFC4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</w:tr>
      <w:tr w:rsidR="00C9489F" w:rsidRPr="00B710ED" w14:paraId="55E3847E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357230E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78CB6AA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164,880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EC78D3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38815D4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1668,299</w:t>
            </w:r>
          </w:p>
        </w:tc>
      </w:tr>
      <w:tr w:rsidR="00C9489F" w:rsidRPr="00B710ED" w14:paraId="66AD2664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145EB59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1069E15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293,120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48F76F6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77961E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1450,830</w:t>
            </w:r>
          </w:p>
        </w:tc>
      </w:tr>
      <w:tr w:rsidR="00C9489F" w:rsidRPr="00B710ED" w14:paraId="43CE325E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1BA6BDD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66CECAE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458,000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64C122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F607DF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1251,321</w:t>
            </w:r>
          </w:p>
        </w:tc>
      </w:tr>
      <w:tr w:rsidR="00C9489F" w:rsidRPr="00B710ED" w14:paraId="6C8DFCBC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586F29B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3BA0756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659,519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15C59A8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8C7301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1069,249</w:t>
            </w:r>
          </w:p>
        </w:tc>
      </w:tr>
      <w:tr w:rsidR="00C9489F" w:rsidRPr="00B710ED" w14:paraId="2EB8F920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1E25B29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2740C26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897,679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A6E3C0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201161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904,073</w:t>
            </w:r>
          </w:p>
        </w:tc>
      </w:tr>
      <w:tr w:rsidR="00C9489F" w:rsidRPr="00B710ED" w14:paraId="57C86C0B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0939FDD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10CC0A4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1172,479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EB42D1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61320A7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755,235</w:t>
            </w:r>
          </w:p>
        </w:tc>
      </w:tr>
      <w:tr w:rsidR="00C9489F" w:rsidRPr="00B710ED" w14:paraId="396250FD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3EE5C2A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0F6966A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1483,918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5993A9F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10EB993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622,159</w:t>
            </w:r>
          </w:p>
        </w:tc>
      </w:tr>
      <w:tr w:rsidR="00C9489F" w:rsidRPr="00B710ED" w14:paraId="23A5CB6F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0BC9CA9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576E8E3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1831,998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475217F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336E259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504,245</w:t>
            </w:r>
          </w:p>
        </w:tc>
      </w:tr>
      <w:tr w:rsidR="00C9489F" w:rsidRPr="00B710ED" w14:paraId="57E54780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2A7A1B2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2971232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2216,718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45E638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641D6CD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400,867</w:t>
            </w:r>
          </w:p>
        </w:tc>
      </w:tr>
      <w:tr w:rsidR="00C9489F" w:rsidRPr="00B710ED" w14:paraId="3C0A1BD5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11F4D9B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23,05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7950D74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2433,490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D5FDFE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521CF5A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311,374</w:t>
            </w:r>
          </w:p>
        </w:tc>
      </w:tr>
      <w:tr w:rsidR="00C9489F" w:rsidRPr="00B710ED" w14:paraId="23469307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6ADA8B6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5D21C94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43375B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538E8C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235,08</w:t>
            </w:r>
          </w:p>
        </w:tc>
      </w:tr>
      <w:tr w:rsidR="00C9489F" w:rsidRPr="00B710ED" w14:paraId="3361F0FA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658335B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75B0232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0140F36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33C54E8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171,266</w:t>
            </w:r>
          </w:p>
        </w:tc>
      </w:tr>
      <w:tr w:rsidR="00C9489F" w:rsidRPr="00B710ED" w14:paraId="5DF595A5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4F666FB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27D7925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1416A64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3F6610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119,162</w:t>
            </w:r>
          </w:p>
        </w:tc>
      </w:tr>
      <w:tr w:rsidR="00C9489F" w:rsidRPr="00B710ED" w14:paraId="17123F0E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317AD30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4FFF7A1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16FB41B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4015956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77,947</w:t>
            </w:r>
          </w:p>
        </w:tc>
      </w:tr>
      <w:tr w:rsidR="00C9489F" w:rsidRPr="00B710ED" w14:paraId="2BD60A66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3209C85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3C586E2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7879EB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18E1DC8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46,734</w:t>
            </w:r>
          </w:p>
        </w:tc>
      </w:tr>
      <w:tr w:rsidR="00C9489F" w:rsidRPr="00B710ED" w14:paraId="0177EF5A" w14:textId="77777777" w:rsidTr="00697027">
        <w:trPr>
          <w:trHeight w:val="284"/>
        </w:trPr>
        <w:tc>
          <w:tcPr>
            <w:tcW w:w="1249" w:type="pct"/>
            <w:tcBorders>
              <w:bottom w:val="nil"/>
            </w:tcBorders>
            <w:shd w:val="clear" w:color="auto" w:fill="auto"/>
            <w:vAlign w:val="bottom"/>
          </w:tcPr>
          <w:p w14:paraId="4D59BF5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tcBorders>
              <w:bottom w:val="nil"/>
            </w:tcBorders>
            <w:shd w:val="clear" w:color="auto" w:fill="auto"/>
            <w:vAlign w:val="bottom"/>
          </w:tcPr>
          <w:p w14:paraId="070EA07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tcBorders>
              <w:bottom w:val="nil"/>
            </w:tcBorders>
            <w:shd w:val="clear" w:color="auto" w:fill="auto"/>
            <w:vAlign w:val="bottom"/>
          </w:tcPr>
          <w:p w14:paraId="572D99C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49" w:type="pct"/>
            <w:tcBorders>
              <w:bottom w:val="nil"/>
            </w:tcBorders>
            <w:shd w:val="clear" w:color="auto" w:fill="auto"/>
            <w:vAlign w:val="bottom"/>
          </w:tcPr>
          <w:p w14:paraId="0B70CD1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24,547</w:t>
            </w:r>
          </w:p>
        </w:tc>
      </w:tr>
      <w:tr w:rsidR="00C9489F" w:rsidRPr="00B710ED" w14:paraId="458B725D" w14:textId="77777777" w:rsidTr="00697027">
        <w:trPr>
          <w:trHeight w:val="284"/>
        </w:trPr>
        <w:tc>
          <w:tcPr>
            <w:tcW w:w="1249" w:type="pct"/>
            <w:tcBorders>
              <w:bottom w:val="nil"/>
            </w:tcBorders>
            <w:shd w:val="clear" w:color="auto" w:fill="auto"/>
            <w:vAlign w:val="bottom"/>
          </w:tcPr>
          <w:p w14:paraId="712611E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tcBorders>
              <w:bottom w:val="nil"/>
            </w:tcBorders>
            <w:shd w:val="clear" w:color="auto" w:fill="auto"/>
            <w:vAlign w:val="bottom"/>
          </w:tcPr>
          <w:p w14:paraId="5C8AC72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tcBorders>
              <w:bottom w:val="nil"/>
            </w:tcBorders>
            <w:shd w:val="clear" w:color="auto" w:fill="auto"/>
            <w:vAlign w:val="bottom"/>
          </w:tcPr>
          <w:p w14:paraId="53080E7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49" w:type="pct"/>
            <w:tcBorders>
              <w:bottom w:val="nil"/>
            </w:tcBorders>
            <w:shd w:val="clear" w:color="auto" w:fill="auto"/>
            <w:vAlign w:val="bottom"/>
          </w:tcPr>
          <w:p w14:paraId="7720EF5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10,289</w:t>
            </w:r>
          </w:p>
        </w:tc>
      </w:tr>
      <w:tr w:rsidR="00C9489F" w:rsidRPr="00B710ED" w14:paraId="0B563C0A" w14:textId="77777777" w:rsidTr="00697027">
        <w:trPr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AF40D1" w14:textId="77777777" w:rsidR="00C9489F" w:rsidRPr="00B710ED" w:rsidRDefault="00C9489F" w:rsidP="0069702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Продолжение таблицы 2.3</w:t>
            </w:r>
          </w:p>
        </w:tc>
      </w:tr>
      <w:tr w:rsidR="00C9489F" w:rsidRPr="00B710ED" w14:paraId="60B6E544" w14:textId="77777777" w:rsidTr="00697027">
        <w:trPr>
          <w:trHeight w:val="284"/>
        </w:trPr>
        <w:tc>
          <w:tcPr>
            <w:tcW w:w="2499" w:type="pct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4A0242" w14:textId="77777777" w:rsidR="00C9489F" w:rsidRPr="00B710ED" w:rsidRDefault="00C9489F" w:rsidP="0069702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Фаза подъема</w:t>
            </w:r>
          </w:p>
        </w:tc>
        <w:tc>
          <w:tcPr>
            <w:tcW w:w="2501" w:type="pct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45616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Фаза спада</w:t>
            </w:r>
          </w:p>
        </w:tc>
      </w:tr>
      <w:tr w:rsidR="00C9489F" w:rsidRPr="00B710ED" w14:paraId="0E4E1D7A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center"/>
          </w:tcPr>
          <w:p w14:paraId="63863FA9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0452E0E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6904ABFF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73473877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9489F" w:rsidRPr="00B710ED" w14:paraId="65B78C6E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center"/>
          </w:tcPr>
          <w:p w14:paraId="65CD88B1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50" w:type="pct"/>
            <w:shd w:val="clear" w:color="auto" w:fill="auto"/>
            <w:vAlign w:val="center"/>
          </w:tcPr>
          <w:p w14:paraId="1901D10F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75BDEF5B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49" w:type="pct"/>
            <w:shd w:val="clear" w:color="auto" w:fill="auto"/>
            <w:vAlign w:val="center"/>
          </w:tcPr>
          <w:p w14:paraId="12947E22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</w:tr>
      <w:tr w:rsidR="00C9489F" w:rsidRPr="00B710ED" w14:paraId="6CBAD514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4D934D0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26FDC83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0F6262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2E22163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2,682</w:t>
            </w:r>
          </w:p>
        </w:tc>
      </w:tr>
      <w:tr w:rsidR="00C9489F" w:rsidRPr="00B710ED" w14:paraId="3EC831A9" w14:textId="77777777" w:rsidTr="00697027">
        <w:trPr>
          <w:trHeight w:val="284"/>
        </w:trPr>
        <w:tc>
          <w:tcPr>
            <w:tcW w:w="1249" w:type="pct"/>
            <w:shd w:val="clear" w:color="auto" w:fill="auto"/>
            <w:vAlign w:val="bottom"/>
          </w:tcPr>
          <w:p w14:paraId="568D5AB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shd w:val="clear" w:color="auto" w:fill="auto"/>
            <w:vAlign w:val="bottom"/>
          </w:tcPr>
          <w:p w14:paraId="07DD576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516DC94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49" w:type="pct"/>
            <w:shd w:val="clear" w:color="auto" w:fill="auto"/>
            <w:vAlign w:val="bottom"/>
          </w:tcPr>
          <w:p w14:paraId="7BCE921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0,119</w:t>
            </w:r>
          </w:p>
        </w:tc>
      </w:tr>
      <w:tr w:rsidR="00C9489F" w:rsidRPr="00B710ED" w14:paraId="0132FA43" w14:textId="77777777" w:rsidTr="00697027">
        <w:trPr>
          <w:trHeight w:val="402"/>
        </w:trPr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25F30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E9ADE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C09C7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42,8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3FEB4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</w:tr>
    </w:tbl>
    <w:p w14:paraId="1BB7979C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Далее строится гидрограф максимальных расходов для основного случая, который представлен в приложении на рисунке Б2.</w:t>
      </w:r>
    </w:p>
    <w:p w14:paraId="6D400925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ABD51A" w14:textId="77777777" w:rsidR="00C9489F" w:rsidRPr="00B710ED" w:rsidRDefault="00C9489F" w:rsidP="00C9489F">
      <w:pPr>
        <w:tabs>
          <w:tab w:val="left" w:pos="1530"/>
        </w:tabs>
        <w:autoSpaceDE w:val="0"/>
        <w:autoSpaceDN w:val="0"/>
        <w:adjustRightInd w:val="0"/>
        <w:spacing w:line="360" w:lineRule="auto"/>
        <w:ind w:right="-143"/>
        <w:contextualSpacing/>
        <w:rPr>
          <w:rFonts w:ascii="Times New Roman" w:hAnsi="Times New Roman" w:cs="Times New Roman"/>
          <w:bCs/>
          <w:position w:val="-6"/>
          <w:sz w:val="28"/>
          <w:szCs w:val="28"/>
        </w:rPr>
      </w:pPr>
      <w:r w:rsidRPr="00B710ED">
        <w:rPr>
          <w:rFonts w:ascii="Times New Roman" w:hAnsi="Times New Roman" w:cs="Times New Roman"/>
          <w:bCs/>
          <w:position w:val="-6"/>
          <w:sz w:val="28"/>
          <w:szCs w:val="28"/>
        </w:rPr>
        <w:t>Таблица 2.4 – Координаты гидрографа для поверочного случая</w:t>
      </w:r>
    </w:p>
    <w:tbl>
      <w:tblPr>
        <w:tblW w:w="5000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2054"/>
        <w:gridCol w:w="2056"/>
        <w:gridCol w:w="3179"/>
      </w:tblGrid>
      <w:tr w:rsidR="00C9489F" w:rsidRPr="00B710ED" w14:paraId="6E2E79B9" w14:textId="77777777" w:rsidTr="00697027">
        <w:trPr>
          <w:trHeight w:val="415"/>
        </w:trPr>
        <w:tc>
          <w:tcPr>
            <w:tcW w:w="2199" w:type="pct"/>
            <w:gridSpan w:val="2"/>
            <w:shd w:val="clear" w:color="auto" w:fill="auto"/>
            <w:vAlign w:val="center"/>
          </w:tcPr>
          <w:p w14:paraId="771B2407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подъема</w:t>
            </w:r>
          </w:p>
        </w:tc>
        <w:tc>
          <w:tcPr>
            <w:tcW w:w="2801" w:type="pct"/>
            <w:gridSpan w:val="2"/>
            <w:shd w:val="clear" w:color="auto" w:fill="auto"/>
            <w:vAlign w:val="center"/>
          </w:tcPr>
          <w:p w14:paraId="67421BB9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спада</w:t>
            </w:r>
          </w:p>
        </w:tc>
      </w:tr>
      <w:tr w:rsidR="00C9489F" w:rsidRPr="00B710ED" w14:paraId="0348C0F5" w14:textId="77777777" w:rsidTr="00697027">
        <w:trPr>
          <w:trHeight w:val="426"/>
        </w:trPr>
        <w:tc>
          <w:tcPr>
            <w:tcW w:w="1100" w:type="pct"/>
            <w:shd w:val="clear" w:color="auto" w:fill="auto"/>
            <w:vAlign w:val="center"/>
          </w:tcPr>
          <w:p w14:paraId="08008F2B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99" w:type="pct"/>
            <w:shd w:val="clear" w:color="auto" w:fill="auto"/>
            <w:vAlign w:val="center"/>
          </w:tcPr>
          <w:p w14:paraId="188119E6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0" w:type="pct"/>
            <w:shd w:val="clear" w:color="auto" w:fill="auto"/>
            <w:vAlign w:val="center"/>
          </w:tcPr>
          <w:p w14:paraId="2BCB45A7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303BDAE1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C9489F" w:rsidRPr="00B710ED" w14:paraId="32678BCE" w14:textId="77777777" w:rsidTr="00697027">
        <w:trPr>
          <w:trHeight w:val="415"/>
        </w:trPr>
        <w:tc>
          <w:tcPr>
            <w:tcW w:w="1100" w:type="pct"/>
            <w:shd w:val="clear" w:color="auto" w:fill="auto"/>
            <w:vAlign w:val="center"/>
          </w:tcPr>
          <w:p w14:paraId="191F3AF7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099" w:type="pct"/>
            <w:shd w:val="clear" w:color="auto" w:fill="auto"/>
            <w:vAlign w:val="center"/>
          </w:tcPr>
          <w:p w14:paraId="5E25E5E8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1100" w:type="pct"/>
            <w:shd w:val="clear" w:color="auto" w:fill="auto"/>
            <w:vAlign w:val="center"/>
          </w:tcPr>
          <w:p w14:paraId="6EF1CD65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701" w:type="pct"/>
            <w:shd w:val="clear" w:color="auto" w:fill="auto"/>
            <w:vAlign w:val="center"/>
          </w:tcPr>
          <w:p w14:paraId="4D618CE8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</w:tr>
      <w:tr w:rsidR="00C9489F" w:rsidRPr="00B710ED" w14:paraId="232E75A0" w14:textId="77777777" w:rsidTr="00697027">
        <w:trPr>
          <w:trHeight w:val="590"/>
        </w:trPr>
        <w:tc>
          <w:tcPr>
            <w:tcW w:w="1100" w:type="pct"/>
            <w:shd w:val="clear" w:color="auto" w:fill="auto"/>
            <w:vAlign w:val="bottom"/>
          </w:tcPr>
          <w:p w14:paraId="496B2A6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2F46F06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4F81C60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4098061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2753,365</w:t>
            </w:r>
          </w:p>
        </w:tc>
      </w:tr>
      <w:tr w:rsidR="00C9489F" w:rsidRPr="00B710ED" w14:paraId="10BDDC01" w14:textId="77777777" w:rsidTr="00697027">
        <w:trPr>
          <w:trHeight w:val="601"/>
        </w:trPr>
        <w:tc>
          <w:tcPr>
            <w:tcW w:w="1100" w:type="pct"/>
            <w:shd w:val="clear" w:color="auto" w:fill="auto"/>
            <w:vAlign w:val="bottom"/>
          </w:tcPr>
          <w:p w14:paraId="486349B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24102CC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20,728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1B93923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075CDE0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2442,953</w:t>
            </w:r>
          </w:p>
        </w:tc>
      </w:tr>
      <w:tr w:rsidR="00C9489F" w:rsidRPr="00B710ED" w14:paraId="5D24A9F8" w14:textId="77777777" w:rsidTr="00697027">
        <w:trPr>
          <w:trHeight w:val="590"/>
        </w:trPr>
        <w:tc>
          <w:tcPr>
            <w:tcW w:w="1100" w:type="pct"/>
            <w:shd w:val="clear" w:color="auto" w:fill="auto"/>
            <w:vAlign w:val="bottom"/>
          </w:tcPr>
          <w:p w14:paraId="5EADCDB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4CB96D3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82,912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009F0C3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70A3F61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2154,544</w:t>
            </w:r>
          </w:p>
        </w:tc>
      </w:tr>
      <w:tr w:rsidR="00C9489F" w:rsidRPr="00B710ED" w14:paraId="08D50367" w14:textId="77777777" w:rsidTr="00697027">
        <w:trPr>
          <w:trHeight w:val="590"/>
        </w:trPr>
        <w:tc>
          <w:tcPr>
            <w:tcW w:w="1100" w:type="pct"/>
            <w:shd w:val="clear" w:color="auto" w:fill="auto"/>
            <w:vAlign w:val="bottom"/>
          </w:tcPr>
          <w:p w14:paraId="62997DC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357A868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186,553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3888612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630318A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1887,592</w:t>
            </w:r>
          </w:p>
        </w:tc>
      </w:tr>
      <w:tr w:rsidR="00C9489F" w:rsidRPr="00B710ED" w14:paraId="34CFEF6E" w14:textId="77777777" w:rsidTr="00697027">
        <w:trPr>
          <w:trHeight w:val="601"/>
        </w:trPr>
        <w:tc>
          <w:tcPr>
            <w:tcW w:w="1100" w:type="pct"/>
            <w:shd w:val="clear" w:color="auto" w:fill="auto"/>
            <w:vAlign w:val="bottom"/>
          </w:tcPr>
          <w:p w14:paraId="6EF0464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12C4228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331,649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096D52B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420AD66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1641,537</w:t>
            </w:r>
          </w:p>
        </w:tc>
      </w:tr>
      <w:tr w:rsidR="00C9489F" w:rsidRPr="00B710ED" w14:paraId="491C08DC" w14:textId="77777777" w:rsidTr="00697027">
        <w:trPr>
          <w:trHeight w:val="590"/>
        </w:trPr>
        <w:tc>
          <w:tcPr>
            <w:tcW w:w="1100" w:type="pct"/>
            <w:shd w:val="clear" w:color="auto" w:fill="auto"/>
            <w:vAlign w:val="bottom"/>
          </w:tcPr>
          <w:p w14:paraId="282129C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1B4C707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518,202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5E834F6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6E8A423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1415,803</w:t>
            </w:r>
          </w:p>
        </w:tc>
      </w:tr>
      <w:tr w:rsidR="00C9489F" w:rsidRPr="00B710ED" w14:paraId="48415AF4" w14:textId="77777777" w:rsidTr="00697027">
        <w:trPr>
          <w:trHeight w:val="590"/>
        </w:trPr>
        <w:tc>
          <w:tcPr>
            <w:tcW w:w="1100" w:type="pct"/>
            <w:shd w:val="clear" w:color="auto" w:fill="auto"/>
            <w:vAlign w:val="bottom"/>
          </w:tcPr>
          <w:p w14:paraId="538CAC9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56C5564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746,211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6B8B913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644F10B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1209,798</w:t>
            </w:r>
          </w:p>
        </w:tc>
      </w:tr>
      <w:tr w:rsidR="00C9489F" w:rsidRPr="00B710ED" w14:paraId="19A53D39" w14:textId="77777777" w:rsidTr="00697027">
        <w:trPr>
          <w:trHeight w:val="590"/>
        </w:trPr>
        <w:tc>
          <w:tcPr>
            <w:tcW w:w="1100" w:type="pct"/>
            <w:shd w:val="clear" w:color="auto" w:fill="auto"/>
            <w:vAlign w:val="bottom"/>
          </w:tcPr>
          <w:p w14:paraId="0E4B230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9" w:type="pct"/>
            <w:shd w:val="clear" w:color="auto" w:fill="auto"/>
            <w:vAlign w:val="bottom"/>
          </w:tcPr>
          <w:p w14:paraId="738A811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1015,676</w:t>
            </w:r>
          </w:p>
        </w:tc>
        <w:tc>
          <w:tcPr>
            <w:tcW w:w="1100" w:type="pct"/>
            <w:shd w:val="clear" w:color="auto" w:fill="auto"/>
            <w:vAlign w:val="bottom"/>
          </w:tcPr>
          <w:p w14:paraId="2387B4F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pct"/>
            <w:shd w:val="clear" w:color="auto" w:fill="auto"/>
            <w:vAlign w:val="bottom"/>
          </w:tcPr>
          <w:p w14:paraId="283523A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1022,910</w:t>
            </w:r>
          </w:p>
        </w:tc>
      </w:tr>
      <w:tr w:rsidR="00C9489F" w:rsidRPr="00B710ED" w14:paraId="69EFC218" w14:textId="77777777" w:rsidTr="00697027">
        <w:trPr>
          <w:trHeight w:val="590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732A63B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3C410DB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1326,597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26B73CCF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5EA48E3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854,509</w:t>
            </w:r>
          </w:p>
        </w:tc>
      </w:tr>
      <w:tr w:rsidR="00C9489F" w:rsidRPr="00B710ED" w14:paraId="507DC4BB" w14:textId="77777777" w:rsidTr="00697027">
        <w:trPr>
          <w:trHeight w:val="601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5F9D2" w14:textId="77777777" w:rsidR="00C9489F" w:rsidRPr="00B710ED" w:rsidRDefault="00C9489F" w:rsidP="0069702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Продолжение таблицы 2.4</w:t>
            </w:r>
          </w:p>
        </w:tc>
      </w:tr>
      <w:tr w:rsidR="00C9489F" w:rsidRPr="00B710ED" w14:paraId="6EDCE0C1" w14:textId="77777777" w:rsidTr="00697027">
        <w:trPr>
          <w:trHeight w:val="415"/>
        </w:trPr>
        <w:tc>
          <w:tcPr>
            <w:tcW w:w="2199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3F112CD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подъема</w:t>
            </w:r>
          </w:p>
        </w:tc>
        <w:tc>
          <w:tcPr>
            <w:tcW w:w="2801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26B0648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Фаза спада</w:t>
            </w:r>
          </w:p>
        </w:tc>
      </w:tr>
      <w:tr w:rsidR="00C9489F" w:rsidRPr="00B710ED" w14:paraId="5E572E97" w14:textId="77777777" w:rsidTr="00697027">
        <w:trPr>
          <w:trHeight w:val="41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center"/>
          </w:tcPr>
          <w:p w14:paraId="2AA73BD5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center"/>
          </w:tcPr>
          <w:p w14:paraId="6CAF2D9F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center"/>
          </w:tcPr>
          <w:p w14:paraId="17762566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center"/>
          </w:tcPr>
          <w:p w14:paraId="2A857E9E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C9489F" w:rsidRPr="00B710ED" w14:paraId="21FF3D9E" w14:textId="77777777" w:rsidTr="00697027">
        <w:trPr>
          <w:trHeight w:val="426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center"/>
          </w:tcPr>
          <w:p w14:paraId="51A343BA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center"/>
          </w:tcPr>
          <w:p w14:paraId="7F6A0D7C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center"/>
          </w:tcPr>
          <w:p w14:paraId="229442DD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t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center"/>
          </w:tcPr>
          <w:p w14:paraId="2CD5D2A8" w14:textId="77777777" w:rsidR="00C9489F" w:rsidRPr="00B710ED" w:rsidRDefault="00C9489F" w:rsidP="00697027">
            <w:pPr>
              <w:widowControl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Q,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</w:tr>
      <w:tr w:rsidR="00C9489F" w:rsidRPr="00B710ED" w14:paraId="3E068381" w14:textId="77777777" w:rsidTr="00697027">
        <w:trPr>
          <w:trHeight w:val="590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57EB8DE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02B0611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1678,975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438883D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6736D7E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703,940</w:t>
            </w:r>
          </w:p>
        </w:tc>
      </w:tr>
      <w:tr w:rsidR="00C9489F" w:rsidRPr="00B710ED" w14:paraId="0D9FE4E0" w14:textId="77777777" w:rsidTr="00697027">
        <w:trPr>
          <w:trHeight w:val="590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1AEFAEA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780B03E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2072,809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59A144E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1ADC39B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570,526</w:t>
            </w:r>
          </w:p>
        </w:tc>
      </w:tr>
      <w:tr w:rsidR="00C9489F" w:rsidRPr="00B710ED" w14:paraId="62F37B4B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4A1C175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32B8B77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2508,098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7362BC3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2DDBC3C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453,560</w:t>
            </w:r>
          </w:p>
        </w:tc>
      </w:tr>
      <w:tr w:rsidR="00C9489F" w:rsidRPr="00B710ED" w14:paraId="7E49ED9C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31CDD4B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23,05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4065927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2753,365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13AFFAD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6136619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352,303</w:t>
            </w:r>
          </w:p>
        </w:tc>
      </w:tr>
      <w:tr w:rsidR="00C9489F" w:rsidRPr="00B710ED" w14:paraId="68A97816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752D762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6C199E9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2DE5CF2A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64493CA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265,982</w:t>
            </w:r>
          </w:p>
        </w:tc>
      </w:tr>
      <w:tr w:rsidR="00C9489F" w:rsidRPr="00B710ED" w14:paraId="47E33A28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4870C98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29EFD1E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7053610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49BF386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193,778</w:t>
            </w:r>
          </w:p>
        </w:tc>
      </w:tr>
      <w:tr w:rsidR="00C9489F" w:rsidRPr="00B710ED" w14:paraId="3AFF81BC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733AE499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3560BA2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5AD1DAF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3FC9C7B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134,825</w:t>
            </w:r>
          </w:p>
        </w:tc>
      </w:tr>
      <w:tr w:rsidR="00C9489F" w:rsidRPr="00B710ED" w14:paraId="5D99C345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7720E35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43BF270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1747F81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3F05D3C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88,193</w:t>
            </w:r>
          </w:p>
        </w:tc>
      </w:tr>
      <w:tr w:rsidR="00C9489F" w:rsidRPr="00B710ED" w14:paraId="6CB48101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6EE50954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63A3BE7E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1BCFE60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11B876D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52,877</w:t>
            </w:r>
          </w:p>
        </w:tc>
      </w:tr>
      <w:tr w:rsidR="00C9489F" w:rsidRPr="00B710ED" w14:paraId="38956B52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63C5EE3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3B50685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16C043A0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68EF1F6C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27,774</w:t>
            </w:r>
          </w:p>
        </w:tc>
      </w:tr>
      <w:tr w:rsidR="00C9489F" w:rsidRPr="00B710ED" w14:paraId="59EE5294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5742F0A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3E16CB3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0B7E3487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03B1E016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11,642</w:t>
            </w:r>
          </w:p>
        </w:tc>
      </w:tr>
      <w:tr w:rsidR="00C9489F" w:rsidRPr="00B710ED" w14:paraId="64018343" w14:textId="77777777" w:rsidTr="00697027">
        <w:trPr>
          <w:trHeight w:val="355"/>
        </w:trPr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26E2E683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nil"/>
            </w:tcBorders>
            <w:shd w:val="clear" w:color="auto" w:fill="auto"/>
            <w:vAlign w:val="bottom"/>
          </w:tcPr>
          <w:p w14:paraId="69B1F4E5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nil"/>
            </w:tcBorders>
            <w:shd w:val="clear" w:color="auto" w:fill="auto"/>
            <w:vAlign w:val="bottom"/>
          </w:tcPr>
          <w:p w14:paraId="6B0CF61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pct"/>
            <w:tcBorders>
              <w:bottom w:val="nil"/>
            </w:tcBorders>
            <w:shd w:val="clear" w:color="auto" w:fill="auto"/>
            <w:vAlign w:val="bottom"/>
          </w:tcPr>
          <w:p w14:paraId="6B48D43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3,035</w:t>
            </w:r>
          </w:p>
        </w:tc>
      </w:tr>
      <w:tr w:rsidR="00C9489F" w:rsidRPr="00B710ED" w14:paraId="73CEA846" w14:textId="77777777" w:rsidTr="00697027">
        <w:trPr>
          <w:trHeight w:val="355"/>
        </w:trPr>
        <w:tc>
          <w:tcPr>
            <w:tcW w:w="11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15A058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B5253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6263C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70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99F811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0,135</w:t>
            </w:r>
          </w:p>
        </w:tc>
      </w:tr>
      <w:tr w:rsidR="00C9489F" w:rsidRPr="00B710ED" w14:paraId="6E021D82" w14:textId="77777777" w:rsidTr="00697027">
        <w:trPr>
          <w:trHeight w:val="355"/>
        </w:trPr>
        <w:tc>
          <w:tcPr>
            <w:tcW w:w="11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1A6842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1E9C4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5ECDCD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42,8</w:t>
            </w:r>
          </w:p>
        </w:tc>
        <w:tc>
          <w:tcPr>
            <w:tcW w:w="170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F0A022B" w14:textId="77777777" w:rsidR="00C9489F" w:rsidRPr="00B710ED" w:rsidRDefault="00C9489F" w:rsidP="006970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</w:tr>
    </w:tbl>
    <w:p w14:paraId="62330806" w14:textId="77777777" w:rsidR="00C9489F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AC7BB80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На основании полученных координат строится гидрограф максимальных расходов для поверочного случая, который представлен в приложении на рисунке Б3.</w:t>
      </w:r>
    </w:p>
    <w:p w14:paraId="3B70F7DD" w14:textId="77777777" w:rsidR="00C9489F" w:rsidRDefault="00C9489F" w:rsidP="00C9489F">
      <w:pPr>
        <w:pStyle w:val="2"/>
        <w:ind w:firstLine="709"/>
        <w:contextualSpacing/>
      </w:pPr>
      <w:r w:rsidRPr="00B710ED">
        <w:lastRenderedPageBreak/>
        <w:t>2.3 Расчет трансформации волн</w:t>
      </w:r>
      <w:r>
        <w:t>ы половодья</w:t>
      </w:r>
    </w:p>
    <w:p w14:paraId="77E1B55E" w14:textId="77777777" w:rsidR="00C9489F" w:rsidRPr="009B17F1" w:rsidRDefault="00C9489F" w:rsidP="00C9489F">
      <w:pPr>
        <w:spacing w:line="360" w:lineRule="auto"/>
        <w:ind w:firstLine="709"/>
      </w:pPr>
    </w:p>
    <w:p w14:paraId="28F7E06B" w14:textId="77777777" w:rsidR="00C9489F" w:rsidRPr="005B1961" w:rsidRDefault="00C9489F" w:rsidP="00C9489F">
      <w:pPr>
        <w:spacing w:line="360" w:lineRule="auto"/>
        <w:ind w:right="-143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Расчет трансформации весеннего половодья производится для определения отметки форсированного </w:t>
      </w:r>
      <w:r w:rsidRPr="005B1961">
        <w:rPr>
          <w:rFonts w:ascii="Times New Roman" w:hAnsi="Times New Roman" w:cs="Times New Roman"/>
          <w:sz w:val="28"/>
          <w:szCs w:val="28"/>
        </w:rPr>
        <w:t>подпорного уровня (ФПУ).</w:t>
      </w:r>
    </w:p>
    <w:p w14:paraId="486939B8" w14:textId="77777777" w:rsidR="00C9489F" w:rsidRPr="00B710ED" w:rsidRDefault="00C9489F" w:rsidP="00C9489F">
      <w:pPr>
        <w:spacing w:line="360" w:lineRule="auto"/>
        <w:ind w:right="-143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B1961">
        <w:rPr>
          <w:rFonts w:ascii="Times New Roman" w:hAnsi="Times New Roman" w:cs="Times New Roman"/>
          <w:sz w:val="28"/>
          <w:szCs w:val="28"/>
        </w:rPr>
        <w:t>Определяется расчетный расход, сбрасываемый через гребень водослива при НПУ с учетом работы всех сооружений гидроузла по формуле</w:t>
      </w:r>
      <w:r w:rsidRPr="00B710E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749620D2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07D82150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6"/>
                <w:sz w:val="28"/>
                <w:szCs w:val="28"/>
                <w:lang w:val="en-US"/>
              </w:rPr>
              <w:object w:dxaOrig="1820" w:dyaOrig="420" w14:anchorId="0BFE4079">
                <v:shape id="_x0000_i1070" type="#_x0000_t75" style="width:90.7pt;height:22.45pt" o:ole="" filled="t">
                  <v:imagedata r:id="rId95" o:title=""/>
                </v:shape>
                <o:OLEObject Type="Embed" ProgID="Equation.DSMT4" ShapeID="_x0000_i1070" DrawAspect="Content" ObjectID="_1759324363" r:id="rId9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762" w:type="pct"/>
            <w:vAlign w:val="center"/>
          </w:tcPr>
          <w:p w14:paraId="0982A8E5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(2.18)</w:t>
            </w:r>
          </w:p>
        </w:tc>
      </w:tr>
    </w:tbl>
    <w:p w14:paraId="3E760B01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где    </w:t>
      </w:r>
      <w:r w:rsidRPr="00B710ED">
        <w:rPr>
          <w:rFonts w:ascii="Times New Roman" w:hAnsi="Times New Roman" w:cs="Times New Roman"/>
          <w:b/>
          <w:position w:val="-12"/>
          <w:sz w:val="28"/>
          <w:szCs w:val="28"/>
        </w:rPr>
        <w:object w:dxaOrig="480" w:dyaOrig="380" w14:anchorId="33FC24DE">
          <v:shape id="_x0000_i1071" type="#_x0000_t75" style="width:24.3pt;height:18.7pt" o:ole="">
            <v:imagedata r:id="rId97" o:title=""/>
          </v:shape>
          <o:OLEObject Type="Embed" ProgID="Equation.DSMT4" ShapeID="_x0000_i1071" DrawAspect="Content" ObjectID="_1759324364" r:id="rId98"/>
        </w:object>
      </w:r>
      <w:r w:rsidRPr="00B710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710ED">
        <w:rPr>
          <w:rFonts w:ascii="Times New Roman" w:hAnsi="Times New Roman" w:cs="Times New Roman"/>
          <w:sz w:val="28"/>
          <w:szCs w:val="28"/>
        </w:rPr>
        <w:t>–  расход</w:t>
      </w:r>
      <w:proofErr w:type="gramEnd"/>
      <w:r w:rsidRPr="00B710ED">
        <w:rPr>
          <w:rFonts w:ascii="Times New Roman" w:hAnsi="Times New Roman" w:cs="Times New Roman"/>
          <w:sz w:val="28"/>
          <w:szCs w:val="28"/>
        </w:rPr>
        <w:t xml:space="preserve"> через здание ГЭС.</w:t>
      </w:r>
    </w:p>
    <w:p w14:paraId="519102CC" w14:textId="77777777" w:rsidR="00C9489F" w:rsidRPr="00B710ED" w:rsidRDefault="00C9489F" w:rsidP="00C9489F">
      <w:pPr>
        <w:autoSpaceDE w:val="0"/>
        <w:autoSpaceDN w:val="0"/>
        <w:adjustRightInd w:val="0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В качестве расчетной обеспеченности годового стока для ГЭС принимается – 90÷95%; </w:t>
      </w:r>
      <w:r w:rsidRPr="00B710ED">
        <w:rPr>
          <w:rFonts w:ascii="Times New Roman" w:hAnsi="Times New Roman" w:cs="Times New Roman"/>
          <w:position w:val="-12"/>
          <w:sz w:val="28"/>
          <w:szCs w:val="28"/>
        </w:rPr>
        <w:object w:dxaOrig="1300" w:dyaOrig="380" w14:anchorId="6B1F3A5A">
          <v:shape id="_x0000_i1072" type="#_x0000_t75" style="width:67.3pt;height:18.7pt" o:ole="">
            <v:imagedata r:id="rId99" o:title=""/>
          </v:shape>
          <o:OLEObject Type="Embed" ProgID="Equation.DSMT4" ShapeID="_x0000_i1072" DrawAspect="Content" ObjectID="_1759324365" r:id="rId100"/>
        </w:object>
      </w:r>
      <w:r w:rsidRPr="00B710ED">
        <w:rPr>
          <w:rFonts w:ascii="Times New Roman" w:hAnsi="Times New Roman" w:cs="Times New Roman"/>
          <w:sz w:val="28"/>
          <w:szCs w:val="28"/>
        </w:rPr>
        <w:t>м</w:t>
      </w:r>
      <w:r w:rsidRPr="00B710E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10ED">
        <w:rPr>
          <w:rFonts w:ascii="Times New Roman" w:hAnsi="Times New Roman" w:cs="Times New Roman"/>
          <w:sz w:val="28"/>
          <w:szCs w:val="28"/>
        </w:rPr>
        <w:t>/с;</w:t>
      </w:r>
    </w:p>
    <w:p w14:paraId="4325395B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position w:val="-16"/>
          <w:sz w:val="28"/>
          <w:szCs w:val="28"/>
          <w:lang w:val="en-US"/>
        </w:rPr>
        <w:object w:dxaOrig="3560" w:dyaOrig="420" w14:anchorId="280E8981">
          <v:shape id="_x0000_i1073" type="#_x0000_t75" style="width:178.6pt;height:22.45pt" o:ole="" filled="t">
            <v:imagedata r:id="rId101" o:title=""/>
          </v:shape>
          <o:OLEObject Type="Embed" ProgID="Equation.DSMT4" ShapeID="_x0000_i1073" DrawAspect="Content" ObjectID="_1759324366" r:id="rId102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м</w:t>
      </w:r>
      <w:r w:rsidRPr="00B710E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10ED">
        <w:rPr>
          <w:rFonts w:ascii="Times New Roman" w:hAnsi="Times New Roman" w:cs="Times New Roman"/>
          <w:sz w:val="28"/>
          <w:szCs w:val="28"/>
        </w:rPr>
        <w:t>/с.</w:t>
      </w:r>
    </w:p>
    <w:p w14:paraId="06162B75" w14:textId="77777777" w:rsidR="00C9489F" w:rsidRPr="00B710ED" w:rsidRDefault="00C9489F" w:rsidP="00C9489F">
      <w:pPr>
        <w:spacing w:line="360" w:lineRule="auto"/>
        <w:ind w:right="-143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Определяется ширина водосливного фронта </w:t>
      </w:r>
      <w:r w:rsidRPr="00B710ED">
        <w:rPr>
          <w:rFonts w:ascii="Times New Roman" w:hAnsi="Times New Roman" w:cs="Times New Roman"/>
          <w:i/>
          <w:sz w:val="28"/>
          <w:szCs w:val="28"/>
        </w:rPr>
        <w:t>В</w:t>
      </w:r>
      <w:r w:rsidRPr="00B710E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929"/>
        <w:gridCol w:w="1426"/>
      </w:tblGrid>
      <w:tr w:rsidR="00C9489F" w:rsidRPr="00B710ED" w14:paraId="1886F3A8" w14:textId="77777777" w:rsidTr="00697027">
        <w:trPr>
          <w:trHeight w:val="193"/>
        </w:trPr>
        <w:tc>
          <w:tcPr>
            <w:tcW w:w="4238" w:type="pct"/>
            <w:vAlign w:val="center"/>
          </w:tcPr>
          <w:p w14:paraId="1B8DE15A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34"/>
                <w:sz w:val="28"/>
                <w:szCs w:val="28"/>
                <w:lang w:val="en-US"/>
              </w:rPr>
              <w:object w:dxaOrig="980" w:dyaOrig="820" w14:anchorId="50BDE89D">
                <v:shape id="_x0000_i1074" type="#_x0000_t75" style="width:47.7pt;height:41.15pt" o:ole="" filled="t">
                  <v:imagedata r:id="rId103" o:title=""/>
                </v:shape>
                <o:OLEObject Type="Embed" ProgID="Equation.DSMT4" ShapeID="_x0000_i1074" DrawAspect="Content" ObjectID="_1759324367" r:id="rId10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м,</w:t>
            </w:r>
          </w:p>
        </w:tc>
        <w:tc>
          <w:tcPr>
            <w:tcW w:w="762" w:type="pct"/>
            <w:vAlign w:val="center"/>
          </w:tcPr>
          <w:p w14:paraId="2D0AF5DD" w14:textId="77777777" w:rsidR="00C9489F" w:rsidRPr="00B710ED" w:rsidRDefault="00C9489F" w:rsidP="00697027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(2.19)</w:t>
            </w:r>
          </w:p>
        </w:tc>
      </w:tr>
    </w:tbl>
    <w:p w14:paraId="0C3E3BBE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где     </w:t>
      </w:r>
      <w:proofErr w:type="spellStart"/>
      <w:r w:rsidRPr="00B710ED">
        <w:rPr>
          <w:rFonts w:ascii="Times New Roman" w:hAnsi="Times New Roman" w:cs="Times New Roman"/>
          <w:i/>
          <w:sz w:val="28"/>
          <w:szCs w:val="28"/>
        </w:rPr>
        <w:t>q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врд</w:t>
      </w:r>
      <w:proofErr w:type="spellEnd"/>
      <w:r w:rsidRPr="00B710ED">
        <w:rPr>
          <w:rFonts w:ascii="Times New Roman" w:hAnsi="Times New Roman" w:cs="Times New Roman"/>
          <w:b/>
          <w:i/>
          <w:sz w:val="28"/>
          <w:szCs w:val="28"/>
        </w:rPr>
        <w:sym w:font="Symbol" w:char="F02D"/>
      </w:r>
      <w:r w:rsidRPr="00B710ED">
        <w:rPr>
          <w:rFonts w:ascii="Times New Roman" w:hAnsi="Times New Roman" w:cs="Times New Roman"/>
          <w:sz w:val="28"/>
          <w:szCs w:val="28"/>
        </w:rPr>
        <w:t xml:space="preserve"> удельный расход на водосливе;</w:t>
      </w:r>
    </w:p>
    <w:p w14:paraId="4A8694FB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88"/>
        <w:gridCol w:w="1659"/>
      </w:tblGrid>
      <w:tr w:rsidR="00C9489F" w:rsidRPr="00B710ED" w14:paraId="7FDB0375" w14:textId="77777777" w:rsidTr="00697027">
        <w:trPr>
          <w:trHeight w:val="540"/>
        </w:trPr>
        <w:tc>
          <w:tcPr>
            <w:tcW w:w="7588" w:type="dxa"/>
            <w:vAlign w:val="center"/>
            <w:hideMark/>
          </w:tcPr>
          <w:p w14:paraId="280E3A6D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420" w:dyaOrig="400" w14:anchorId="2091A534">
                <v:shape id="_x0000_i1075" type="#_x0000_t75" style="width:57.05pt;height:18.7pt" o:ole="" fillcolor="window">
                  <v:imagedata r:id="rId105" o:title=""/>
                </v:shape>
                <o:OLEObject Type="Embed" ProgID="Equation.3" ShapeID="_x0000_i1075" DrawAspect="Content" ObjectID="_1759324368" r:id="rId10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1659" w:type="dxa"/>
            <w:vAlign w:val="center"/>
            <w:hideMark/>
          </w:tcPr>
          <w:p w14:paraId="44E427E3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(2.20)</w:t>
            </w:r>
          </w:p>
        </w:tc>
      </w:tr>
    </w:tbl>
    <w:p w14:paraId="10209119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где     </w:t>
      </w:r>
      <w:proofErr w:type="spellStart"/>
      <w:r w:rsidRPr="00B710ED">
        <w:rPr>
          <w:rFonts w:ascii="Times New Roman" w:hAnsi="Times New Roman" w:cs="Times New Roman"/>
          <w:i/>
          <w:sz w:val="28"/>
          <w:szCs w:val="28"/>
        </w:rPr>
        <w:t>q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proofErr w:type="spellEnd"/>
      <w:r w:rsidRPr="00B710ED">
        <w:rPr>
          <w:rFonts w:ascii="Times New Roman" w:hAnsi="Times New Roman" w:cs="Times New Roman"/>
          <w:b/>
          <w:i/>
          <w:sz w:val="28"/>
          <w:szCs w:val="28"/>
        </w:rPr>
        <w:sym w:font="Symbol" w:char="F02D"/>
      </w:r>
      <w:r w:rsidRPr="00B710ED">
        <w:rPr>
          <w:rFonts w:ascii="Times New Roman" w:hAnsi="Times New Roman" w:cs="Times New Roman"/>
          <w:sz w:val="28"/>
          <w:szCs w:val="28"/>
        </w:rPr>
        <w:t xml:space="preserve"> удельный расход на рисберме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88"/>
        <w:gridCol w:w="1659"/>
      </w:tblGrid>
      <w:tr w:rsidR="00C9489F" w:rsidRPr="00B710ED" w14:paraId="3EA3AA99" w14:textId="77777777" w:rsidTr="00697027">
        <w:trPr>
          <w:trHeight w:val="540"/>
        </w:trPr>
        <w:tc>
          <w:tcPr>
            <w:tcW w:w="7588" w:type="dxa"/>
            <w:vAlign w:val="center"/>
            <w:hideMark/>
          </w:tcPr>
          <w:p w14:paraId="4C6B2DA5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16"/>
                <w:sz w:val="28"/>
                <w:szCs w:val="28"/>
              </w:rPr>
              <w:object w:dxaOrig="1680" w:dyaOrig="420" w14:anchorId="0E7B9163">
                <v:shape id="_x0000_i1076" type="#_x0000_t75" style="width:79.5pt;height:22.45pt" o:ole="" fillcolor="window">
                  <v:imagedata r:id="rId107" o:title=""/>
                </v:shape>
                <o:OLEObject Type="Embed" ProgID="Equation.3" ShapeID="_x0000_i1076" DrawAspect="Content" ObjectID="_1759324369" r:id="rId108"/>
              </w:objec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2/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с,</w:t>
            </w:r>
          </w:p>
        </w:tc>
        <w:tc>
          <w:tcPr>
            <w:tcW w:w="1659" w:type="dxa"/>
            <w:vAlign w:val="center"/>
            <w:hideMark/>
          </w:tcPr>
          <w:p w14:paraId="46C2EA4F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(2.21)</w:t>
            </w:r>
          </w:p>
        </w:tc>
      </w:tr>
    </w:tbl>
    <w:p w14:paraId="27D47784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B710ED">
        <w:rPr>
          <w:rFonts w:ascii="Times New Roman" w:hAnsi="Times New Roman" w:cs="Times New Roman"/>
          <w:sz w:val="28"/>
          <w:szCs w:val="28"/>
        </w:rPr>
        <w:t xml:space="preserve">где  </w:t>
      </w:r>
      <w:r w:rsidRPr="00B710ED">
        <w:rPr>
          <w:rFonts w:ascii="Times New Roman" w:hAnsi="Times New Roman" w:cs="Times New Roman"/>
          <w:i/>
          <w:sz w:val="28"/>
          <w:szCs w:val="28"/>
        </w:rPr>
        <w:t>[</w:t>
      </w:r>
      <w:proofErr w:type="gramEnd"/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B710ED">
        <w:rPr>
          <w:rFonts w:ascii="Times New Roman" w:hAnsi="Times New Roman" w:cs="Times New Roman"/>
          <w:i/>
          <w:sz w:val="28"/>
          <w:szCs w:val="28"/>
        </w:rPr>
        <w:t>]</w:t>
      </w:r>
      <w:r w:rsidRPr="00B710ED">
        <w:rPr>
          <w:rFonts w:ascii="Times New Roman" w:hAnsi="Times New Roman" w:cs="Times New Roman"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i/>
          <w:sz w:val="28"/>
          <w:szCs w:val="28"/>
        </w:rPr>
        <w:sym w:font="Symbol" w:char="F02D"/>
      </w:r>
      <w:r w:rsidRPr="00B710ED">
        <w:rPr>
          <w:rFonts w:ascii="Times New Roman" w:hAnsi="Times New Roman" w:cs="Times New Roman"/>
          <w:sz w:val="28"/>
          <w:szCs w:val="28"/>
        </w:rPr>
        <w:t xml:space="preserve"> допускаемая скорость на рисберме, принимаемая в зависимости от грунтов, слагающих дно реки [3], для песка </w:t>
      </w:r>
      <w:r w:rsidRPr="00B710ED">
        <w:rPr>
          <w:rFonts w:ascii="Times New Roman" w:hAnsi="Times New Roman" w:cs="Times New Roman"/>
          <w:i/>
          <w:sz w:val="28"/>
          <w:szCs w:val="28"/>
        </w:rPr>
        <w:t>[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B710ED">
        <w:rPr>
          <w:rFonts w:ascii="Times New Roman" w:hAnsi="Times New Roman" w:cs="Times New Roman"/>
          <w:i/>
          <w:sz w:val="28"/>
          <w:szCs w:val="28"/>
        </w:rPr>
        <w:t>]=</w:t>
      </w:r>
      <w:r w:rsidRPr="00B710ED">
        <w:rPr>
          <w:rFonts w:ascii="Times New Roman" w:hAnsi="Times New Roman" w:cs="Times New Roman"/>
          <w:sz w:val="28"/>
          <w:szCs w:val="28"/>
        </w:rPr>
        <w:t>3,5 м/с;</w:t>
      </w:r>
    </w:p>
    <w:p w14:paraId="1CF9C4D1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proofErr w:type="spellStart"/>
      <w:r w:rsidRPr="00B710ED">
        <w:rPr>
          <w:i/>
          <w:szCs w:val="28"/>
        </w:rPr>
        <w:t>h</w:t>
      </w:r>
      <w:r w:rsidRPr="00B710ED">
        <w:rPr>
          <w:i/>
          <w:szCs w:val="28"/>
          <w:vertAlign w:val="subscript"/>
        </w:rPr>
        <w:t>нб</w:t>
      </w:r>
      <w:proofErr w:type="spellEnd"/>
      <w:r w:rsidRPr="00B710ED">
        <w:rPr>
          <w:i/>
          <w:szCs w:val="28"/>
          <w:vertAlign w:val="subscript"/>
        </w:rPr>
        <w:t xml:space="preserve"> </w:t>
      </w:r>
      <w:r w:rsidRPr="00B710ED">
        <w:rPr>
          <w:szCs w:val="28"/>
        </w:rPr>
        <w:sym w:font="Symbol" w:char="F02D"/>
      </w:r>
      <w:r w:rsidRPr="00B710ED">
        <w:rPr>
          <w:szCs w:val="28"/>
        </w:rPr>
        <w:t xml:space="preserve"> глубина воды в нижнем бьефе при; </w:t>
      </w:r>
      <w:r w:rsidRPr="00B710ED">
        <w:rPr>
          <w:i/>
          <w:position w:val="-12"/>
          <w:szCs w:val="28"/>
        </w:rPr>
        <w:object w:dxaOrig="4480" w:dyaOrig="380" w14:anchorId="3585401B">
          <v:shape id="_x0000_i1077" type="#_x0000_t75" style="width:223.5pt;height:19.65pt" o:ole="">
            <v:imagedata r:id="rId109" o:title=""/>
          </v:shape>
          <o:OLEObject Type="Embed" ProgID="Equation.DSMT4" ShapeID="_x0000_i1077" DrawAspect="Content" ObjectID="_1759324370" r:id="rId110"/>
        </w:object>
      </w:r>
      <w:r w:rsidRPr="00B710ED">
        <w:rPr>
          <w:szCs w:val="28"/>
        </w:rPr>
        <w:t>м.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88"/>
      </w:tblGrid>
      <w:tr w:rsidR="00C9489F" w:rsidRPr="00B710ED" w14:paraId="68756A3F" w14:textId="77777777" w:rsidTr="00697027">
        <w:trPr>
          <w:trHeight w:val="540"/>
        </w:trPr>
        <w:tc>
          <w:tcPr>
            <w:tcW w:w="7588" w:type="dxa"/>
            <w:vAlign w:val="center"/>
            <w:hideMark/>
          </w:tcPr>
          <w:p w14:paraId="350052CE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16"/>
                <w:sz w:val="28"/>
                <w:szCs w:val="28"/>
              </w:rPr>
              <w:object w:dxaOrig="2240" w:dyaOrig="420" w14:anchorId="53F92E0A">
                <v:shape id="_x0000_i1078" type="#_x0000_t75" style="width:102.85pt;height:20.55pt" o:ole="" fillcolor="window">
                  <v:imagedata r:id="rId111" o:title=""/>
                </v:shape>
                <o:OLEObject Type="Embed" ProgID="Equation.DSMT4" ShapeID="_x0000_i1078" DrawAspect="Content" ObjectID="_1759324371" r:id="rId112"/>
              </w:objec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</w:tr>
      <w:tr w:rsidR="00C9489F" w:rsidRPr="00B710ED" w14:paraId="0DFA075A" w14:textId="77777777" w:rsidTr="00697027">
        <w:trPr>
          <w:trHeight w:val="540"/>
        </w:trPr>
        <w:tc>
          <w:tcPr>
            <w:tcW w:w="7588" w:type="dxa"/>
            <w:vAlign w:val="center"/>
            <w:hideMark/>
          </w:tcPr>
          <w:p w14:paraId="7B79E2AD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720" w:dyaOrig="380" w14:anchorId="1968147F">
                <v:shape id="_x0000_i1079" type="#_x0000_t75" style="width:120.6pt;height:19.65pt" o:ole="" fillcolor="window">
                  <v:imagedata r:id="rId113" o:title=""/>
                </v:shape>
                <o:OLEObject Type="Embed" ProgID="Equation.DSMT4" ShapeID="_x0000_i1079" DrawAspect="Content" ObjectID="_1759324372" r:id="rId11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</w:tr>
      <w:tr w:rsidR="00C9489F" w:rsidRPr="00B710ED" w14:paraId="23283684" w14:textId="77777777" w:rsidTr="00697027">
        <w:trPr>
          <w:trHeight w:val="540"/>
        </w:trPr>
        <w:tc>
          <w:tcPr>
            <w:tcW w:w="7588" w:type="dxa"/>
            <w:vAlign w:val="center"/>
            <w:hideMark/>
          </w:tcPr>
          <w:p w14:paraId="4BF8CEF4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2360" w:dyaOrig="760" w14:anchorId="48E6FDF7">
                <v:shape id="_x0000_i1080" type="#_x0000_t75" style="width:122.5pt;height:34.6pt" o:ole="" fillcolor="window">
                  <v:imagedata r:id="rId115" o:title=""/>
                </v:shape>
                <o:OLEObject Type="Embed" ProgID="Equation.DSMT4" ShapeID="_x0000_i1080" DrawAspect="Content" ObjectID="_1759324373" r:id="rId11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</w:tr>
    </w:tbl>
    <w:p w14:paraId="58C0318E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lastRenderedPageBreak/>
        <w:t xml:space="preserve">Ширина водосливного фронта принимается </w:t>
      </w:r>
      <w:r w:rsidRPr="00B710ED">
        <w:rPr>
          <w:rFonts w:ascii="Times New Roman" w:hAnsi="Times New Roman" w:cs="Times New Roman"/>
          <w:i/>
          <w:sz w:val="28"/>
          <w:szCs w:val="28"/>
        </w:rPr>
        <w:t>В</w:t>
      </w:r>
      <w:r w:rsidRPr="00B710ED">
        <w:rPr>
          <w:rFonts w:ascii="Times New Roman" w:hAnsi="Times New Roman" w:cs="Times New Roman"/>
          <w:sz w:val="28"/>
          <w:szCs w:val="28"/>
        </w:rPr>
        <w:t>=50м. в соответствии с техническим регламентом заводов-изготовителей гидромеханического оборудования, принимается 5 пролетов, шириной по 10м.</w:t>
      </w:r>
    </w:p>
    <w:p w14:paraId="6039F8FD" w14:textId="77777777" w:rsidR="00C9489F" w:rsidRPr="00B710ED" w:rsidRDefault="00C9489F" w:rsidP="00C9489F">
      <w:pPr>
        <w:spacing w:line="360" w:lineRule="auto"/>
        <w:ind w:left="-284" w:right="-143" w:firstLine="1135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Определяется напор на гребне водослива без учета </w:t>
      </w:r>
      <w:r w:rsidRPr="00B710ED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B710ED">
        <w:rPr>
          <w:rFonts w:ascii="Times New Roman" w:hAnsi="Times New Roman" w:cs="Times New Roman"/>
          <w:sz w:val="28"/>
          <w:szCs w:val="28"/>
        </w:rPr>
        <w:t>жатия</w:t>
      </w:r>
      <w:proofErr w:type="spellEnd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88"/>
        <w:gridCol w:w="1659"/>
      </w:tblGrid>
      <w:tr w:rsidR="00C9489F" w:rsidRPr="00B710ED" w14:paraId="6A733851" w14:textId="77777777" w:rsidTr="00697027">
        <w:trPr>
          <w:trHeight w:val="540"/>
        </w:trPr>
        <w:tc>
          <w:tcPr>
            <w:tcW w:w="7588" w:type="dxa"/>
            <w:vAlign w:val="center"/>
            <w:hideMark/>
          </w:tcPr>
          <w:p w14:paraId="2B11EB09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position w:val="-40"/>
                <w:sz w:val="28"/>
                <w:szCs w:val="28"/>
              </w:rPr>
              <w:object w:dxaOrig="2360" w:dyaOrig="980" w14:anchorId="60A9BE8D">
                <v:shape id="_x0000_i1081" type="#_x0000_t75" style="width:117.8pt;height:52.35pt" o:ole="" fillcolor="window">
                  <v:imagedata r:id="rId117" o:title=""/>
                </v:shape>
                <o:OLEObject Type="Embed" ProgID="Equation.DSMT4" ShapeID="_x0000_i1081" DrawAspect="Content" ObjectID="_1759324374" r:id="rId118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м,</w:t>
            </w:r>
          </w:p>
        </w:tc>
        <w:tc>
          <w:tcPr>
            <w:tcW w:w="1659" w:type="dxa"/>
            <w:vAlign w:val="center"/>
            <w:hideMark/>
          </w:tcPr>
          <w:p w14:paraId="69728C0A" w14:textId="77777777" w:rsidR="00C9489F" w:rsidRPr="00B710ED" w:rsidRDefault="00C9489F" w:rsidP="00697027">
            <w:pPr>
              <w:spacing w:line="360" w:lineRule="auto"/>
              <w:ind w:firstLine="68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(2.22)</w:t>
            </w:r>
          </w:p>
        </w:tc>
      </w:tr>
    </w:tbl>
    <w:p w14:paraId="61446FB6" w14:textId="77777777" w:rsidR="00C9489F" w:rsidRPr="00B710ED" w:rsidRDefault="00C9489F" w:rsidP="00C9489F">
      <w:pPr>
        <w:spacing w:line="360" w:lineRule="auto"/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где    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коэффициент расхода водослива без бокового сжатия,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B710ED">
        <w:rPr>
          <w:rFonts w:ascii="Times New Roman" w:hAnsi="Times New Roman" w:cs="Times New Roman"/>
          <w:sz w:val="28"/>
          <w:szCs w:val="28"/>
        </w:rPr>
        <w:t>=0,48.</w:t>
      </w:r>
    </w:p>
    <w:p w14:paraId="197E95BA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position w:val="-38"/>
          <w:sz w:val="28"/>
          <w:szCs w:val="28"/>
        </w:rPr>
        <w:object w:dxaOrig="3840" w:dyaOrig="960" w14:anchorId="6B000E8C">
          <v:shape id="_x0000_i1082" type="#_x0000_t75" style="width:192.6pt;height:50.5pt" o:ole="" fillcolor="window">
            <v:imagedata r:id="rId119" o:title=""/>
          </v:shape>
          <o:OLEObject Type="Embed" ProgID="Equation.DSMT4" ShapeID="_x0000_i1082" DrawAspect="Content" ObjectID="_1759324375" r:id="rId120"/>
        </w:object>
      </w:r>
      <w:r w:rsidRPr="00B710ED">
        <w:rPr>
          <w:rFonts w:ascii="Times New Roman" w:hAnsi="Times New Roman" w:cs="Times New Roman"/>
          <w:sz w:val="28"/>
          <w:szCs w:val="28"/>
        </w:rPr>
        <w:t>, м.</w:t>
      </w:r>
    </w:p>
    <w:p w14:paraId="2842B6AC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Определяется отметка гребня водослива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03"/>
        <w:gridCol w:w="85"/>
        <w:gridCol w:w="1659"/>
      </w:tblGrid>
      <w:tr w:rsidR="00C9489F" w:rsidRPr="00B710ED" w14:paraId="257716EF" w14:textId="77777777" w:rsidTr="00697027">
        <w:trPr>
          <w:trHeight w:val="540"/>
        </w:trPr>
        <w:tc>
          <w:tcPr>
            <w:tcW w:w="7503" w:type="dxa"/>
            <w:vAlign w:val="center"/>
            <w:hideMark/>
          </w:tcPr>
          <w:p w14:paraId="22669D82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10"/>
                <w:sz w:val="28"/>
                <w:szCs w:val="28"/>
              </w:rPr>
              <w:object w:dxaOrig="2260" w:dyaOrig="340" w14:anchorId="7C3AFD34">
                <v:shape id="_x0000_i1083" type="#_x0000_t75" style="width:102.85pt;height:17.75pt" o:ole="" fillcolor="window">
                  <v:imagedata r:id="rId121" o:title=""/>
                </v:shape>
                <o:OLEObject Type="Embed" ProgID="Equation.DSMT4" ShapeID="_x0000_i1083" DrawAspect="Content" ObjectID="_1759324376" r:id="rId122"/>
              </w:objec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мБс</w:t>
            </w:r>
            <w:proofErr w:type="spellEnd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44" w:type="dxa"/>
            <w:gridSpan w:val="2"/>
            <w:vAlign w:val="center"/>
            <w:hideMark/>
          </w:tcPr>
          <w:p w14:paraId="55B54078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(2.23)</w:t>
            </w:r>
          </w:p>
        </w:tc>
      </w:tr>
      <w:tr w:rsidR="00C9489F" w:rsidRPr="00B710ED" w14:paraId="3AB2A2D3" w14:textId="77777777" w:rsidTr="00697027">
        <w:trPr>
          <w:trHeight w:val="540"/>
        </w:trPr>
        <w:tc>
          <w:tcPr>
            <w:tcW w:w="7588" w:type="dxa"/>
            <w:gridSpan w:val="2"/>
            <w:vAlign w:val="center"/>
            <w:hideMark/>
          </w:tcPr>
          <w:p w14:paraId="64B79268" w14:textId="77777777" w:rsidR="00C9489F" w:rsidRPr="00B710ED" w:rsidRDefault="00C9489F" w:rsidP="00697027">
            <w:pPr>
              <w:spacing w:line="360" w:lineRule="auto"/>
              <w:ind w:firstLine="77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10"/>
                <w:sz w:val="28"/>
                <w:szCs w:val="28"/>
              </w:rPr>
              <w:object w:dxaOrig="2940" w:dyaOrig="340" w14:anchorId="7E10A6E7">
                <v:shape id="_x0000_i1084" type="#_x0000_t75" style="width:152.4pt;height:17.75pt" o:ole="" fillcolor="window">
                  <v:imagedata r:id="rId123" o:title=""/>
                </v:shape>
                <o:OLEObject Type="Embed" ProgID="Equation.DSMT4" ShapeID="_x0000_i1084" DrawAspect="Content" ObjectID="_1759324377" r:id="rId124"/>
              </w:object>
            </w:r>
            <w:proofErr w:type="spell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мБс</w:t>
            </w:r>
            <w:proofErr w:type="spellEnd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9" w:type="dxa"/>
            <w:vAlign w:val="center"/>
            <w:hideMark/>
          </w:tcPr>
          <w:p w14:paraId="717899D6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1D4AB2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14:paraId="68C78AE5" w14:textId="77777777" w:rsidR="00C9489F" w:rsidRPr="00B710ED" w:rsidRDefault="00C9489F" w:rsidP="00C9489F">
      <w:pPr>
        <w:spacing w:line="360" w:lineRule="auto"/>
        <w:ind w:right="-143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Пропускная способность водослива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02"/>
        <w:gridCol w:w="1744"/>
      </w:tblGrid>
      <w:tr w:rsidR="00C9489F" w:rsidRPr="00B710ED" w14:paraId="206AAEF9" w14:textId="77777777" w:rsidTr="00697027">
        <w:trPr>
          <w:trHeight w:val="540"/>
        </w:trPr>
        <w:tc>
          <w:tcPr>
            <w:tcW w:w="7502" w:type="dxa"/>
            <w:vAlign w:val="center"/>
            <w:hideMark/>
          </w:tcPr>
          <w:p w14:paraId="4A285353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12"/>
                <w:sz w:val="28"/>
                <w:szCs w:val="28"/>
              </w:rPr>
              <w:object w:dxaOrig="1340" w:dyaOrig="499" w14:anchorId="5FDFE53A">
                <v:shape id="_x0000_i1085" type="#_x0000_t75" style="width:60.8pt;height:25.25pt" o:ole="" fillcolor="window">
                  <v:imagedata r:id="rId125" o:title=""/>
                </v:shape>
                <o:OLEObject Type="Embed" ProgID="Equation.DSMT4" ShapeID="_x0000_i1085" DrawAspect="Content" ObjectID="_1759324378" r:id="rId126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1744" w:type="dxa"/>
            <w:vAlign w:val="center"/>
            <w:hideMark/>
          </w:tcPr>
          <w:p w14:paraId="081172B8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(2.24)</w:t>
            </w:r>
          </w:p>
        </w:tc>
      </w:tr>
      <w:tr w:rsidR="00C9489F" w:rsidRPr="00B710ED" w14:paraId="423B198D" w14:textId="77777777" w:rsidTr="00697027">
        <w:trPr>
          <w:trHeight w:val="540"/>
        </w:trPr>
        <w:tc>
          <w:tcPr>
            <w:tcW w:w="7502" w:type="dxa"/>
            <w:vAlign w:val="center"/>
            <w:hideMark/>
          </w:tcPr>
          <w:p w14:paraId="37C74DCA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14"/>
                <w:sz w:val="28"/>
                <w:szCs w:val="28"/>
              </w:rPr>
              <w:object w:dxaOrig="1760" w:dyaOrig="460" w14:anchorId="2B69BEE8">
                <v:shape id="_x0000_i1086" type="#_x0000_t75" style="width:81.35pt;height:24.3pt" o:ole="" fillcolor="window">
                  <v:imagedata r:id="rId127" o:title=""/>
                </v:shape>
                <o:OLEObject Type="Embed" ProgID="Equation.DSMT4" ShapeID="_x0000_i1086" DrawAspect="Content" ObjectID="_1759324379" r:id="rId128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744" w:type="dxa"/>
            <w:vAlign w:val="center"/>
            <w:hideMark/>
          </w:tcPr>
          <w:p w14:paraId="74001539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(2.25)</w:t>
            </w:r>
          </w:p>
        </w:tc>
      </w:tr>
    </w:tbl>
    <w:p w14:paraId="70501B26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i/>
          <w:position w:val="-12"/>
          <w:sz w:val="28"/>
          <w:szCs w:val="28"/>
        </w:rPr>
        <w:object w:dxaOrig="3580" w:dyaOrig="440" w14:anchorId="12CDA625">
          <v:shape id="_x0000_i1087" type="#_x0000_t75" style="width:160.85pt;height:21.5pt" o:ole="" fillcolor="window">
            <v:imagedata r:id="rId129" o:title=""/>
          </v:shape>
          <o:OLEObject Type="Embed" ProgID="Equation.DSMT4" ShapeID="_x0000_i1087" DrawAspect="Content" ObjectID="_1759324380" r:id="rId130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м,</w:t>
      </w:r>
    </w:p>
    <w:p w14:paraId="4C2E7458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i/>
          <w:position w:val="-12"/>
          <w:sz w:val="28"/>
          <w:szCs w:val="28"/>
        </w:rPr>
        <w:object w:dxaOrig="2980" w:dyaOrig="499" w14:anchorId="766BA770">
          <v:shape id="_x0000_i1088" type="#_x0000_t75" style="width:134.65pt;height:25.25pt" o:ole="" fillcolor="window">
            <v:imagedata r:id="rId131" o:title=""/>
          </v:shape>
          <o:OLEObject Type="Embed" ProgID="Equation.DSMT4" ShapeID="_x0000_i1088" DrawAspect="Content" ObjectID="_1759324381" r:id="rId132"/>
        </w:object>
      </w:r>
      <w:r w:rsidRPr="00B710ED">
        <w:rPr>
          <w:rFonts w:ascii="Times New Roman" w:hAnsi="Times New Roman" w:cs="Times New Roman"/>
          <w:sz w:val="28"/>
          <w:szCs w:val="28"/>
        </w:rPr>
        <w:t xml:space="preserve"> м</w:t>
      </w:r>
      <w:r w:rsidRPr="00B710E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10ED">
        <w:rPr>
          <w:rFonts w:ascii="Times New Roman" w:hAnsi="Times New Roman" w:cs="Times New Roman"/>
          <w:sz w:val="28"/>
          <w:szCs w:val="28"/>
        </w:rPr>
        <w:t>/с.</w:t>
      </w:r>
    </w:p>
    <w:p w14:paraId="2D323168" w14:textId="77777777" w:rsidR="00C9489F" w:rsidRPr="00B710ED" w:rsidRDefault="00C9489F" w:rsidP="00C9489F">
      <w:pPr>
        <w:pStyle w:val="25"/>
        <w:spacing w:after="0" w:line="360" w:lineRule="auto"/>
        <w:ind w:left="-284" w:right="-143" w:firstLine="1135"/>
        <w:contextualSpacing/>
        <w:jc w:val="both"/>
        <w:rPr>
          <w:sz w:val="28"/>
          <w:szCs w:val="28"/>
        </w:rPr>
      </w:pPr>
      <w:r w:rsidRPr="00B710ED">
        <w:rPr>
          <w:sz w:val="28"/>
          <w:szCs w:val="28"/>
        </w:rPr>
        <w:t>Далее гидрограф половодья разбивается на интервалы времени</w:t>
      </w:r>
      <w:r w:rsidRPr="00B710ED">
        <w:rPr>
          <w:i/>
          <w:sz w:val="28"/>
          <w:szCs w:val="28"/>
        </w:rPr>
        <w:t xml:space="preserve"> </w:t>
      </w:r>
      <w:r w:rsidRPr="00B710ED">
        <w:rPr>
          <w:i/>
          <w:sz w:val="28"/>
          <w:szCs w:val="28"/>
          <w:lang w:val="en-US"/>
        </w:rPr>
        <w:t>t</w:t>
      </w:r>
      <w:r w:rsidRPr="00B710ED">
        <w:rPr>
          <w:sz w:val="28"/>
          <w:szCs w:val="28"/>
        </w:rPr>
        <w:t>=2сут</w:t>
      </w:r>
    </w:p>
    <w:p w14:paraId="799E29A9" w14:textId="77777777" w:rsidR="00C9489F" w:rsidRPr="00B710ED" w:rsidRDefault="00C9489F" w:rsidP="00C9489F">
      <w:pPr>
        <w:pStyle w:val="25"/>
        <w:spacing w:after="0" w:line="360" w:lineRule="auto"/>
        <w:ind w:left="-284" w:right="-143" w:firstLine="1135"/>
        <w:contextualSpacing/>
        <w:jc w:val="both"/>
        <w:rPr>
          <w:sz w:val="28"/>
          <w:szCs w:val="28"/>
        </w:rPr>
      </w:pPr>
      <w:r w:rsidRPr="00B710ED">
        <w:rPr>
          <w:sz w:val="28"/>
          <w:szCs w:val="28"/>
        </w:rPr>
        <w:t xml:space="preserve">(0,1728 </w:t>
      </w:r>
      <w:proofErr w:type="spellStart"/>
      <w:proofErr w:type="gramStart"/>
      <w:r w:rsidRPr="00B710ED">
        <w:rPr>
          <w:sz w:val="28"/>
          <w:szCs w:val="28"/>
        </w:rPr>
        <w:t>млн.с</w:t>
      </w:r>
      <w:proofErr w:type="spellEnd"/>
      <w:proofErr w:type="gramEnd"/>
      <w:r w:rsidRPr="00B710ED">
        <w:rPr>
          <w:sz w:val="28"/>
          <w:szCs w:val="28"/>
        </w:rPr>
        <w:t>). Для любого интервала времени уравнение водного баланса водохранилища имеет вид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02"/>
        <w:gridCol w:w="1744"/>
      </w:tblGrid>
      <w:tr w:rsidR="00C9489F" w:rsidRPr="00B710ED" w14:paraId="7E453F46" w14:textId="77777777" w:rsidTr="00697027">
        <w:trPr>
          <w:trHeight w:val="540"/>
        </w:trPr>
        <w:tc>
          <w:tcPr>
            <w:tcW w:w="7502" w:type="dxa"/>
            <w:vAlign w:val="center"/>
            <w:hideMark/>
          </w:tcPr>
          <w:p w14:paraId="43B13227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position w:val="-32"/>
                <w:sz w:val="28"/>
                <w:szCs w:val="28"/>
              </w:rPr>
              <w:object w:dxaOrig="4920" w:dyaOrig="780" w14:anchorId="1B037744">
                <v:shape id="_x0000_i1089" type="#_x0000_t75" style="width:224.4pt;height:41.15pt" o:ole="" fillcolor="window">
                  <v:imagedata r:id="rId133" o:title=""/>
                </v:shape>
                <o:OLEObject Type="Embed" ProgID="Equation.DSMT4" ShapeID="_x0000_i1089" DrawAspect="Content" ObjectID="_1759324382" r:id="rId134"/>
              </w:objec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/с,</w:t>
            </w:r>
          </w:p>
        </w:tc>
        <w:tc>
          <w:tcPr>
            <w:tcW w:w="1744" w:type="dxa"/>
            <w:vAlign w:val="center"/>
            <w:hideMark/>
          </w:tcPr>
          <w:p w14:paraId="7FDDE272" w14:textId="77777777" w:rsidR="00C9489F" w:rsidRPr="00B710ED" w:rsidRDefault="00C9489F" w:rsidP="00697027">
            <w:pPr>
              <w:spacing w:line="360" w:lineRule="auto"/>
              <w:ind w:firstLine="851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(2.26)</w:t>
            </w:r>
          </w:p>
        </w:tc>
      </w:tr>
    </w:tbl>
    <w:p w14:paraId="4199570B" w14:textId="77777777" w:rsidR="00C9489F" w:rsidRPr="00B710ED" w:rsidRDefault="00C9489F" w:rsidP="00C9489F">
      <w:pPr>
        <w:spacing w:line="360" w:lineRule="auto"/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где     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B710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sz w:val="28"/>
          <w:szCs w:val="28"/>
        </w:rPr>
        <w:t xml:space="preserve">и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объёмы воды в водохранилище на начало и конец интервала; </w:t>
      </w:r>
    </w:p>
    <w:p w14:paraId="32AD0927" w14:textId="77777777" w:rsidR="00C9489F" w:rsidRPr="00B710ED" w:rsidRDefault="00C9489F" w:rsidP="00C9489F">
      <w:pPr>
        <w:spacing w:line="360" w:lineRule="auto"/>
        <w:ind w:left="-284" w:right="-143" w:firstLine="1135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B710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sz w:val="28"/>
          <w:szCs w:val="28"/>
        </w:rPr>
        <w:t xml:space="preserve">и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расходы на начало и конец интервала;</w:t>
      </w:r>
    </w:p>
    <w:p w14:paraId="3344F3F0" w14:textId="77777777" w:rsidR="00C9489F" w:rsidRPr="00B710ED" w:rsidRDefault="00C9489F" w:rsidP="00C9489F">
      <w:pPr>
        <w:spacing w:line="360" w:lineRule="auto"/>
        <w:ind w:left="-284" w:right="-143" w:firstLine="1135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B710ED">
        <w:rPr>
          <w:rFonts w:ascii="Times New Roman" w:hAnsi="Times New Roman" w:cs="Times New Roman"/>
          <w:i/>
          <w:sz w:val="28"/>
          <w:szCs w:val="28"/>
          <w:vertAlign w:val="subscript"/>
        </w:rPr>
        <w:t>ср</w:t>
      </w:r>
      <w:r w:rsidRPr="00B710ED">
        <w:rPr>
          <w:rFonts w:ascii="Times New Roman" w:hAnsi="Times New Roman" w:cs="Times New Roman"/>
          <w:sz w:val="28"/>
          <w:szCs w:val="28"/>
        </w:rPr>
        <w:t xml:space="preserve"> – средний за интервал расход притока.</w:t>
      </w:r>
    </w:p>
    <w:p w14:paraId="774EFEB3" w14:textId="77777777" w:rsidR="00C9489F" w:rsidRPr="00B710ED" w:rsidRDefault="00C9489F" w:rsidP="00C9489F">
      <w:pPr>
        <w:spacing w:line="360" w:lineRule="auto"/>
        <w:ind w:right="-143" w:firstLine="851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lastRenderedPageBreak/>
        <w:t xml:space="preserve">Уровни воды в верхнем бьефе (УВВБ) задают от отметки порога водослива до </w:t>
      </w:r>
      <w:r w:rsidRPr="00B710ED">
        <w:rPr>
          <w:rFonts w:ascii="Times New Roman" w:hAnsi="Times New Roman" w:cs="Times New Roman"/>
          <w:i/>
          <w:sz w:val="28"/>
          <w:szCs w:val="28"/>
        </w:rPr>
        <w:t xml:space="preserve">НПУ </w:t>
      </w:r>
      <w:r w:rsidRPr="00B710ED">
        <w:rPr>
          <w:rFonts w:ascii="Times New Roman" w:hAnsi="Times New Roman" w:cs="Times New Roman"/>
          <w:sz w:val="28"/>
          <w:szCs w:val="28"/>
        </w:rPr>
        <w:t>+ 2.0…2.5 м.</w:t>
      </w:r>
      <w:r w:rsidRPr="00B710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sz w:val="28"/>
          <w:szCs w:val="28"/>
        </w:rPr>
        <w:t xml:space="preserve">Регулирующий объём </w:t>
      </w:r>
      <w:r w:rsidRPr="00B710ED">
        <w:rPr>
          <w:rFonts w:ascii="Times New Roman" w:hAnsi="Times New Roman" w:cs="Times New Roman"/>
          <w:i/>
          <w:iCs/>
          <w:sz w:val="28"/>
          <w:szCs w:val="28"/>
        </w:rPr>
        <w:t>V=V</w:t>
      </w:r>
      <w:r w:rsidRPr="00B710E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УВВБ</w:t>
      </w:r>
      <w:r w:rsidRPr="00B710ED">
        <w:rPr>
          <w:rFonts w:ascii="Times New Roman" w:hAnsi="Times New Roman" w:cs="Times New Roman"/>
          <w:i/>
          <w:iCs/>
          <w:sz w:val="28"/>
          <w:szCs w:val="28"/>
        </w:rPr>
        <w:t xml:space="preserve"> – V</w:t>
      </w:r>
      <w:r w:rsidRPr="00B710E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ГВ</w:t>
      </w:r>
      <w:r w:rsidRPr="00B710E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sz w:val="28"/>
          <w:szCs w:val="28"/>
        </w:rPr>
        <w:t>(</w:t>
      </w:r>
      <w:r w:rsidRPr="00B710ED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B710E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УВВБ </w:t>
      </w:r>
      <w:r w:rsidRPr="00B710ED">
        <w:rPr>
          <w:rFonts w:ascii="Times New Roman" w:hAnsi="Times New Roman" w:cs="Times New Roman"/>
          <w:sz w:val="28"/>
          <w:szCs w:val="28"/>
        </w:rPr>
        <w:t xml:space="preserve">и </w:t>
      </w:r>
      <w:r w:rsidRPr="00B710ED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B710ED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ГВ</w:t>
      </w:r>
      <w:r w:rsidRPr="00B710E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710ED">
        <w:rPr>
          <w:rFonts w:ascii="Times New Roman" w:hAnsi="Times New Roman" w:cs="Times New Roman"/>
          <w:sz w:val="28"/>
          <w:szCs w:val="28"/>
        </w:rPr>
        <w:t xml:space="preserve">– соответственно, объёмы воды в водохранилище при уровнях воды в нём на УВВБ и ГВ, определяемые по кривым объёмов, который представлен на рисунке Б4). </w:t>
      </w:r>
      <w:r w:rsidRPr="00B710ED">
        <w:rPr>
          <w:rFonts w:ascii="Times New Roman" w:hAnsi="Times New Roman" w:cs="Times New Roman"/>
          <w:iCs/>
          <w:sz w:val="28"/>
          <w:szCs w:val="28"/>
        </w:rPr>
        <w:t xml:space="preserve">Результаты расчетов приведены в таблице 2.5. </w:t>
      </w:r>
    </w:p>
    <w:p w14:paraId="2C8E01EE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</w:p>
    <w:p w14:paraId="5EECC653" w14:textId="77777777" w:rsidR="00C9489F" w:rsidRPr="00B710ED" w:rsidRDefault="00C9489F" w:rsidP="00C9489F">
      <w:pPr>
        <w:pStyle w:val="12"/>
        <w:ind w:firstLine="0"/>
        <w:contextualSpacing/>
        <w:rPr>
          <w:szCs w:val="28"/>
        </w:rPr>
      </w:pPr>
      <w:r w:rsidRPr="00B710ED">
        <w:rPr>
          <w:szCs w:val="28"/>
        </w:rPr>
        <w:t>Таблица 2.5 – Расчет координат вспомогательного графика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25"/>
        <w:gridCol w:w="661"/>
        <w:gridCol w:w="1888"/>
        <w:gridCol w:w="1727"/>
        <w:gridCol w:w="1126"/>
        <w:gridCol w:w="1126"/>
        <w:gridCol w:w="1682"/>
      </w:tblGrid>
      <w:tr w:rsidR="00C9489F" w:rsidRPr="00B710ED" w14:paraId="668B96D5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14734" w14:textId="77777777" w:rsidR="00C9489F" w:rsidRPr="00B710ED" w:rsidRDefault="00C9489F" w:rsidP="00697027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УВВБ, </w:t>
            </w:r>
            <w:proofErr w:type="spell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мБС</w:t>
            </w:r>
            <w:proofErr w:type="spellEnd"/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562B1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H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8011B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q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F5CBA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q∆t</w:t>
            </w:r>
            <w:proofErr w:type="spellEnd"/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/2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млн.м</w:t>
            </w:r>
            <w:proofErr w:type="gramEnd"/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4FF0D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V</w:t>
            </w:r>
            <w:r w:rsidRPr="00B710ED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ВБ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млн.м</w:t>
            </w:r>
            <w:proofErr w:type="gramEnd"/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94108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V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млн.м</w:t>
            </w:r>
            <w:proofErr w:type="gramEnd"/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0A94C" w14:textId="77777777" w:rsidR="00C9489F" w:rsidRPr="00B710ED" w:rsidRDefault="00C9489F" w:rsidP="0069702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V+q∆t</w:t>
            </w:r>
            <w:proofErr w:type="spellEnd"/>
            <w:r w:rsidRPr="00B710ED">
              <w:rPr>
                <w:rFonts w:ascii="Times New Roman" w:hAnsi="Times New Roman" w:cs="Times New Roman"/>
                <w:i/>
                <w:sz w:val="28"/>
                <w:szCs w:val="28"/>
              </w:rPr>
              <w:t>/2</w:t>
            </w: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млн.м</w:t>
            </w:r>
            <w:proofErr w:type="gramEnd"/>
            <w:r w:rsidRPr="00B710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C9489F" w:rsidRPr="00B710ED" w14:paraId="63A8D415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265B7F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108,1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90E31E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65B06B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2DCD64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2D4AF9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4187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A1FD89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884AC3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9489F" w:rsidRPr="00B710ED" w14:paraId="0978D0B3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DD2123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4D310D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5FAACD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106,31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281D3D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4,59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F691CB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4836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43D882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649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D5E32B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653,592</w:t>
            </w:r>
          </w:p>
        </w:tc>
      </w:tr>
      <w:tr w:rsidR="00C9489F" w:rsidRPr="00B710ED" w14:paraId="77B5DB04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EB21F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110,1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82F0C0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5ABE82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300,68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4B4303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12,99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56B65D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5671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9ED365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1484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2099B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1496,989</w:t>
            </w:r>
          </w:p>
        </w:tc>
      </w:tr>
      <w:tr w:rsidR="00C9489F" w:rsidRPr="00B710ED" w14:paraId="6AAECC1C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A02AFB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111,1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9DA2D9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7D1322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552,39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53D0F4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23,86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83CCB4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6447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50C161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2260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174B40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2283,863</w:t>
            </w:r>
          </w:p>
        </w:tc>
      </w:tr>
      <w:tr w:rsidR="00C9489F" w:rsidRPr="00B710ED" w14:paraId="2682552E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D943BC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112,1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085CEA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E139C6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850,45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7246AE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36,74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0E8250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7435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A0FA0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3248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2661CA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3284,74</w:t>
            </w:r>
          </w:p>
        </w:tc>
      </w:tr>
      <w:tr w:rsidR="00C9489F" w:rsidRPr="00B710ED" w14:paraId="70F1BE2E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0A9488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113,1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F128E8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BB1DBA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1188,55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70536C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51,35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3D0A76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8341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C71B80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4154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76ADAD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4205,345</w:t>
            </w:r>
          </w:p>
        </w:tc>
      </w:tr>
      <w:tr w:rsidR="00C9489F" w:rsidRPr="00B710ED" w14:paraId="0720D04B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0519EB84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113,5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4E6CE3B8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4268EF99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1333,99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4EBC8DAF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57,63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329448E5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8845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7DBD3641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4658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vAlign w:val="bottom"/>
          </w:tcPr>
          <w:p w14:paraId="5ED75D3D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4715,628</w:t>
            </w:r>
          </w:p>
        </w:tc>
      </w:tr>
      <w:tr w:rsidR="00C9489F" w:rsidRPr="00B710ED" w14:paraId="0D8F3A5C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E38CA3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971652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3FF7BF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1523,49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101774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65,81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60986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9400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C38A6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5213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A142DE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5278,814</w:t>
            </w:r>
          </w:p>
        </w:tc>
      </w:tr>
      <w:tr w:rsidR="00C9489F" w:rsidRPr="00B710ED" w14:paraId="26D222C9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BE961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114,5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0D2D1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F442F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1721,20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B9C98E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74,36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7645E5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9991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643F0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5804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D2CB67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5878,355</w:t>
            </w:r>
          </w:p>
        </w:tc>
      </w:tr>
      <w:tr w:rsidR="00C9489F" w:rsidRPr="00B710ED" w14:paraId="6791175C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8D2FF1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50FDC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EE4690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1926,79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5BB68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83,24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C36E5C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10615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D7046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6428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7917C1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6511,237</w:t>
            </w:r>
          </w:p>
        </w:tc>
      </w:tr>
      <w:tr w:rsidR="00C9489F" w:rsidRPr="00B710ED" w14:paraId="4B03A601" w14:textId="77777777" w:rsidTr="00697027">
        <w:trPr>
          <w:trHeight w:val="20"/>
          <w:jc w:val="center"/>
        </w:trPr>
        <w:tc>
          <w:tcPr>
            <w:tcW w:w="6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3A12DE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115,5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F29E73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B5666A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2139,97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26B2AC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92,45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A149DF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11266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9BE49A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7079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9DB3B2" w14:textId="77777777" w:rsidR="00C9489F" w:rsidRPr="00B710ED" w:rsidRDefault="00C9489F" w:rsidP="00697027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10ED">
              <w:rPr>
                <w:rFonts w:ascii="Times New Roman" w:hAnsi="Times New Roman" w:cs="Times New Roman"/>
                <w:sz w:val="28"/>
                <w:szCs w:val="28"/>
              </w:rPr>
              <w:t>7171,446</w:t>
            </w:r>
          </w:p>
        </w:tc>
      </w:tr>
    </w:tbl>
    <w:p w14:paraId="6604553E" w14:textId="77777777" w:rsidR="00C9489F" w:rsidRPr="00B710ED" w:rsidRDefault="00C9489F" w:rsidP="00C9489F">
      <w:pPr>
        <w:pStyle w:val="12"/>
        <w:ind w:firstLine="851"/>
        <w:contextualSpacing/>
        <w:rPr>
          <w:iCs/>
          <w:szCs w:val="28"/>
        </w:rPr>
      </w:pPr>
    </w:p>
    <w:p w14:paraId="4F472668" w14:textId="77777777" w:rsidR="00C9489F" w:rsidRPr="00B710ED" w:rsidRDefault="00C9489F" w:rsidP="00C9489F">
      <w:pPr>
        <w:pStyle w:val="12"/>
        <w:ind w:firstLine="851"/>
        <w:contextualSpacing/>
        <w:rPr>
          <w:iCs/>
          <w:szCs w:val="28"/>
        </w:rPr>
      </w:pPr>
      <w:r w:rsidRPr="00B710ED">
        <w:rPr>
          <w:iCs/>
          <w:szCs w:val="28"/>
        </w:rPr>
        <w:t xml:space="preserve">По найденным значениям </w:t>
      </w:r>
      <w:r w:rsidRPr="00B710ED">
        <w:rPr>
          <w:i/>
          <w:iCs/>
          <w:szCs w:val="28"/>
          <w:lang w:val="en-US"/>
        </w:rPr>
        <w:t>q</w:t>
      </w:r>
      <w:r w:rsidRPr="00B710ED">
        <w:rPr>
          <w:iCs/>
          <w:szCs w:val="28"/>
        </w:rPr>
        <w:t xml:space="preserve"> и </w:t>
      </w:r>
      <w:r w:rsidRPr="00B710ED">
        <w:rPr>
          <w:i/>
          <w:iCs/>
          <w:szCs w:val="28"/>
          <w:lang w:val="en-US"/>
        </w:rPr>
        <w:t>V</w:t>
      </w:r>
      <w:r w:rsidRPr="00B710ED">
        <w:rPr>
          <w:i/>
          <w:iCs/>
          <w:szCs w:val="28"/>
        </w:rPr>
        <w:t>+</w:t>
      </w:r>
      <w:r w:rsidRPr="00B710ED">
        <w:rPr>
          <w:i/>
          <w:iCs/>
          <w:szCs w:val="28"/>
          <w:lang w:val="en-US"/>
        </w:rPr>
        <w:t>q</w:t>
      </w:r>
      <w:r w:rsidRPr="00B710ED">
        <w:rPr>
          <w:i/>
          <w:iCs/>
          <w:szCs w:val="28"/>
        </w:rPr>
        <w:t>∆</w:t>
      </w:r>
      <w:r w:rsidRPr="00B710ED">
        <w:rPr>
          <w:i/>
          <w:iCs/>
          <w:szCs w:val="28"/>
          <w:lang w:val="en-US"/>
        </w:rPr>
        <w:t>t</w:t>
      </w:r>
      <w:r w:rsidRPr="00B710ED">
        <w:rPr>
          <w:i/>
          <w:iCs/>
          <w:szCs w:val="28"/>
        </w:rPr>
        <w:t>/2</w:t>
      </w:r>
      <w:r w:rsidRPr="00B710ED">
        <w:rPr>
          <w:iCs/>
          <w:szCs w:val="28"/>
        </w:rPr>
        <w:t xml:space="preserve"> построен вспомогательный график, представлен на рисунке Б5.</w:t>
      </w:r>
    </w:p>
    <w:p w14:paraId="7799396C" w14:textId="77777777" w:rsidR="00C9489F" w:rsidRPr="00B710ED" w:rsidRDefault="00C9489F" w:rsidP="00C9489F">
      <w:pPr>
        <w:pStyle w:val="12"/>
        <w:ind w:firstLine="851"/>
        <w:contextualSpacing/>
        <w:rPr>
          <w:szCs w:val="28"/>
        </w:rPr>
      </w:pPr>
      <w:r w:rsidRPr="00B710ED">
        <w:rPr>
          <w:szCs w:val="28"/>
        </w:rPr>
        <w:lastRenderedPageBreak/>
        <w:t xml:space="preserve">Решение уравнения (2.28) выполняем в табличной форме таблица 2.6 и 2.7, для основного и поверочного случая соответственно. Расчет сбросных расходов выполняется, принимая приток </w:t>
      </w:r>
      <w:r w:rsidRPr="00B710ED">
        <w:rPr>
          <w:i/>
          <w:szCs w:val="28"/>
        </w:rPr>
        <w:t>Q</w:t>
      </w:r>
      <w:r w:rsidRPr="00B710ED">
        <w:rPr>
          <w:szCs w:val="28"/>
        </w:rPr>
        <w:t xml:space="preserve"> по расчетному гидрограф половодья</w:t>
      </w:r>
      <w:r w:rsidRPr="00B710ED">
        <w:rPr>
          <w:iCs/>
          <w:szCs w:val="28"/>
        </w:rPr>
        <w:t>, рисунки А2, А3</w:t>
      </w:r>
      <w:r w:rsidRPr="00B710ED">
        <w:rPr>
          <w:szCs w:val="28"/>
        </w:rPr>
        <w:t xml:space="preserve">. На начало половодья при полностью открытых затворах </w:t>
      </w:r>
      <w:r w:rsidRPr="00B710ED">
        <w:rPr>
          <w:position w:val="-6"/>
          <w:szCs w:val="28"/>
        </w:rPr>
        <w:object w:dxaOrig="1620" w:dyaOrig="300" w14:anchorId="6F031DAE">
          <v:shape id="_x0000_i1090" type="#_x0000_t75" style="width:81.35pt;height:15.9pt" o:ole="">
            <v:imagedata r:id="rId135" o:title=""/>
          </v:shape>
          <o:OLEObject Type="Embed" ProgID="Equation.3" ShapeID="_x0000_i1090" DrawAspect="Content" ObjectID="_1759324383" r:id="rId136"/>
        </w:object>
      </w:r>
      <w:r w:rsidRPr="00B710ED">
        <w:rPr>
          <w:szCs w:val="28"/>
        </w:rPr>
        <w:t xml:space="preserve"> сбросной расход </w:t>
      </w:r>
      <w:r w:rsidRPr="00B710ED">
        <w:rPr>
          <w:position w:val="-12"/>
          <w:szCs w:val="28"/>
        </w:rPr>
        <w:object w:dxaOrig="720" w:dyaOrig="380" w14:anchorId="65967BF8">
          <v:shape id="_x0000_i1091" type="#_x0000_t75" style="width:36.45pt;height:18.7pt" o:ole="">
            <v:imagedata r:id="rId137" o:title=""/>
          </v:shape>
          <o:OLEObject Type="Embed" ProgID="Equation.3" ShapeID="_x0000_i1091" DrawAspect="Content" ObjectID="_1759324384" r:id="rId138"/>
        </w:object>
      </w:r>
      <w:r w:rsidRPr="00B710ED">
        <w:rPr>
          <w:szCs w:val="28"/>
        </w:rPr>
        <w:t xml:space="preserve">, определяют </w:t>
      </w:r>
      <w:r w:rsidRPr="00B710ED">
        <w:rPr>
          <w:position w:val="-12"/>
          <w:szCs w:val="28"/>
        </w:rPr>
        <w:object w:dxaOrig="580" w:dyaOrig="380" w14:anchorId="591EB854">
          <v:shape id="_x0000_i1092" type="#_x0000_t75" style="width:28.05pt;height:18.7pt" o:ole="">
            <v:imagedata r:id="rId139" o:title=""/>
          </v:shape>
          <o:OLEObject Type="Embed" ProgID="Equation.3" ShapeID="_x0000_i1092" DrawAspect="Content" ObjectID="_1759324385" r:id="rId140"/>
        </w:object>
      </w:r>
      <w:r w:rsidRPr="00B710ED">
        <w:rPr>
          <w:szCs w:val="28"/>
        </w:rPr>
        <w:t xml:space="preserve"> и с вспомогательного графика снимается соответствующее </w:t>
      </w:r>
      <w:r w:rsidRPr="00B710ED">
        <w:rPr>
          <w:position w:val="-12"/>
          <w:szCs w:val="28"/>
        </w:rPr>
        <w:object w:dxaOrig="300" w:dyaOrig="380" w14:anchorId="0A924330">
          <v:shape id="_x0000_i1093" type="#_x0000_t75" style="width:15.9pt;height:18.7pt" o:ole="">
            <v:imagedata r:id="rId141" o:title=""/>
          </v:shape>
          <o:OLEObject Type="Embed" ProgID="Equation.3" ShapeID="_x0000_i1093" DrawAspect="Content" ObjectID="_1759324386" r:id="rId142"/>
        </w:object>
      </w:r>
      <w:r w:rsidRPr="00B710ED">
        <w:rPr>
          <w:szCs w:val="28"/>
        </w:rPr>
        <w:t xml:space="preserve"> значение </w:t>
      </w:r>
      <w:r w:rsidRPr="00B710ED">
        <w:rPr>
          <w:position w:val="-12"/>
          <w:szCs w:val="28"/>
        </w:rPr>
        <w:object w:dxaOrig="1440" w:dyaOrig="380" w14:anchorId="282845A8">
          <v:shape id="_x0000_i1094" type="#_x0000_t75" style="width:1in;height:18.7pt" o:ole="">
            <v:imagedata r:id="rId143" o:title=""/>
          </v:shape>
          <o:OLEObject Type="Embed" ProgID="Equation.3" ShapeID="_x0000_i1094" DrawAspect="Content" ObjectID="_1759324387" r:id="rId144"/>
        </w:object>
      </w:r>
      <w:r w:rsidRPr="00B710ED">
        <w:rPr>
          <w:szCs w:val="28"/>
        </w:rPr>
        <w:t xml:space="preserve">. Сумма граф 4, 5, 6 и 7 есть правая часть уравнения (2.28), равная </w:t>
      </w:r>
      <w:r w:rsidRPr="00B710ED">
        <w:rPr>
          <w:position w:val="-24"/>
          <w:szCs w:val="28"/>
        </w:rPr>
        <w:object w:dxaOrig="1020" w:dyaOrig="620" w14:anchorId="2C0500DE">
          <v:shape id="_x0000_i1095" type="#_x0000_t75" style="width:49.55pt;height:30.85pt" o:ole="" fillcolor="window">
            <v:imagedata r:id="rId145" o:title=""/>
          </v:shape>
          <o:OLEObject Type="Embed" ProgID="Equation.3" ShapeID="_x0000_i1095" DrawAspect="Content" ObjectID="_1759324388" r:id="rId146"/>
        </w:object>
      </w:r>
      <w:r w:rsidRPr="00B710ED">
        <w:rPr>
          <w:szCs w:val="28"/>
        </w:rPr>
        <w:t xml:space="preserve">, которую заносим в графу 7 на начало следующего интервала. По значению </w:t>
      </w:r>
      <w:r w:rsidRPr="00B710ED">
        <w:rPr>
          <w:position w:val="-24"/>
          <w:szCs w:val="28"/>
        </w:rPr>
        <w:object w:dxaOrig="1020" w:dyaOrig="620" w14:anchorId="56FF1F63">
          <v:shape id="_x0000_i1096" type="#_x0000_t75" style="width:49.55pt;height:30.85pt" o:ole="" fillcolor="window">
            <v:imagedata r:id="rId147" o:title=""/>
          </v:shape>
          <o:OLEObject Type="Embed" ProgID="Equation.3" ShapeID="_x0000_i1096" DrawAspect="Content" ObjectID="_1759324389" r:id="rId148"/>
        </w:object>
      </w:r>
      <w:r w:rsidRPr="00B710ED">
        <w:rPr>
          <w:szCs w:val="28"/>
        </w:rPr>
        <w:t xml:space="preserve"> вспомогательного графика снимаем значение </w:t>
      </w:r>
      <w:r w:rsidRPr="00B710ED">
        <w:rPr>
          <w:position w:val="-12"/>
          <w:szCs w:val="28"/>
        </w:rPr>
        <w:object w:dxaOrig="300" w:dyaOrig="380" w14:anchorId="1463F188">
          <v:shape id="_x0000_i1097" type="#_x0000_t75" style="width:15.9pt;height:18.7pt" o:ole="" fillcolor="window">
            <v:imagedata r:id="rId149" o:title=""/>
          </v:shape>
          <o:OLEObject Type="Embed" ProgID="Equation.DSMT4" ShapeID="_x0000_i1097" DrawAspect="Content" ObjectID="_1759324390" r:id="rId150"/>
        </w:object>
      </w:r>
      <w:r w:rsidRPr="00B710ED">
        <w:rPr>
          <w:szCs w:val="28"/>
        </w:rPr>
        <w:t xml:space="preserve">, которое заносим в графу 5 на начало следующего интервала. Аналогично выполняем расчеты для всех остальных </w:t>
      </w:r>
      <w:proofErr w:type="gramStart"/>
      <w:r w:rsidRPr="00B710ED">
        <w:rPr>
          <w:szCs w:val="28"/>
        </w:rPr>
        <w:t>интервалов</w:t>
      </w:r>
      <w:proofErr w:type="gramEnd"/>
      <w:r w:rsidRPr="00B710ED">
        <w:rPr>
          <w:szCs w:val="28"/>
        </w:rPr>
        <w:t xml:space="preserve"> По результатам расчетов находим значения напора на гребне водослива </w:t>
      </w:r>
      <w:r w:rsidRPr="00B710ED">
        <w:rPr>
          <w:position w:val="-28"/>
          <w:szCs w:val="28"/>
        </w:rPr>
        <w:object w:dxaOrig="1160" w:dyaOrig="740" w14:anchorId="5935BCB5">
          <v:shape id="_x0000_i1098" type="#_x0000_t75" style="width:57.95pt;height:36.45pt" o:ole="" fillcolor="window">
            <v:imagedata r:id="rId151" o:title=""/>
          </v:shape>
          <o:OLEObject Type="Embed" ProgID="Equation.3" ShapeID="_x0000_i1098" DrawAspect="Content" ObjectID="_1759324391" r:id="rId152"/>
        </w:object>
      </w:r>
      <w:r w:rsidRPr="00B710ED">
        <w:rPr>
          <w:szCs w:val="28"/>
        </w:rPr>
        <w:t xml:space="preserve"> и уровни воды в водохранилище в каждом интервале. По данным граф 1 и 5 на гидрографе половодья строим график сбросных расходов </w:t>
      </w:r>
      <w:r w:rsidRPr="00B710ED">
        <w:rPr>
          <w:position w:val="-10"/>
          <w:szCs w:val="28"/>
        </w:rPr>
        <w:object w:dxaOrig="840" w:dyaOrig="340" w14:anchorId="7D953E79">
          <v:shape id="_x0000_i1099" type="#_x0000_t75" style="width:43pt;height:17.75pt" o:ole="" fillcolor="window">
            <v:imagedata r:id="rId153" o:title=""/>
          </v:shape>
          <o:OLEObject Type="Embed" ProgID="Equation.3" ShapeID="_x0000_i1099" DrawAspect="Content" ObjectID="_1759324392" r:id="rId154"/>
        </w:object>
      </w:r>
      <w:r w:rsidRPr="00B710ED">
        <w:rPr>
          <w:szCs w:val="28"/>
        </w:rPr>
        <w:t xml:space="preserve">, устанавливаем наибольшее значение </w:t>
      </w:r>
      <w:r w:rsidRPr="00B710ED">
        <w:rPr>
          <w:position w:val="-12"/>
          <w:szCs w:val="28"/>
        </w:rPr>
        <w:object w:dxaOrig="220" w:dyaOrig="300" w14:anchorId="618A962D">
          <v:shape id="_x0000_i1100" type="#_x0000_t75" style="width:11.2pt;height:15.9pt" o:ole="" fillcolor="window">
            <v:imagedata r:id="rId155" o:title=""/>
          </v:shape>
          <o:OLEObject Type="Embed" ProgID="Equation.DSMT4" ShapeID="_x0000_i1100" DrawAspect="Content" ObjectID="_1759324393" r:id="rId156"/>
        </w:object>
      </w:r>
      <w:r w:rsidRPr="00B710ED">
        <w:rPr>
          <w:szCs w:val="28"/>
        </w:rPr>
        <w:t xml:space="preserve"> и соответствующий этому расходу наивысший уровень воды в водохранилище.</w:t>
      </w:r>
    </w:p>
    <w:p w14:paraId="4C3CD5AD" w14:textId="77777777" w:rsidR="00C9489F" w:rsidRPr="00B710ED" w:rsidRDefault="00C9489F" w:rsidP="00C9489F">
      <w:pPr>
        <w:shd w:val="clear" w:color="auto" w:fill="FFFFFF"/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Результаты расчетов приведены в таблицах 2.6 и 2.7. </w:t>
      </w:r>
    </w:p>
    <w:p w14:paraId="54DE27FC" w14:textId="77777777" w:rsidR="00C9489F" w:rsidRPr="00B710ED" w:rsidRDefault="00C9489F" w:rsidP="00C9489F">
      <w:pPr>
        <w:shd w:val="clear" w:color="auto" w:fill="FFFFFF"/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14:paraId="69B0DC17" w14:textId="77777777" w:rsidR="00C9489F" w:rsidRPr="00B710ED" w:rsidRDefault="00C9489F" w:rsidP="00C9489F">
      <w:pPr>
        <w:shd w:val="clear" w:color="auto" w:fill="FFFFFF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>Таблица 2.6 – Расчет сбросных расходов для основного случая</w:t>
      </w:r>
    </w:p>
    <w:tbl>
      <w:tblPr>
        <w:tblW w:w="5383" w:type="pct"/>
        <w:jc w:val="center"/>
        <w:tblLayout w:type="fixed"/>
        <w:tblLook w:val="04A0" w:firstRow="1" w:lastRow="0" w:firstColumn="1" w:lastColumn="0" w:noHBand="0" w:noVBand="1"/>
      </w:tblPr>
      <w:tblGrid>
        <w:gridCol w:w="1315"/>
        <w:gridCol w:w="6"/>
        <w:gridCol w:w="839"/>
        <w:gridCol w:w="970"/>
        <w:gridCol w:w="1002"/>
        <w:gridCol w:w="877"/>
        <w:gridCol w:w="972"/>
        <w:gridCol w:w="1002"/>
        <w:gridCol w:w="974"/>
        <w:gridCol w:w="722"/>
        <w:gridCol w:w="1382"/>
      </w:tblGrid>
      <w:tr w:rsidR="00C9489F" w:rsidRPr="00B307E3" w14:paraId="24A7AA2C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84DA0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8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6C2DA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342DE2DD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FE9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B307E3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086E90D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7728A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1D14E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3E276784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B060D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3E510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B307E3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73D1B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0A4FE152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3B638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18F25B5C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07E3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B307E3" w14:paraId="54012364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13FA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4E4A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390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F08B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724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D04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45F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4A2E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847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B307E3" w14:paraId="5E41A3E8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79795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F0A5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BA17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D21A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FDA7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CBD08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C9F6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C9899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6FF6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63F2D0DA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9D4A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098B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F49D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9,16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1BBFE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1,58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5B9C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1333,99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5754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230,51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092C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4715,63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CF89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5,40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ADB7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113,50</w:t>
            </w:r>
          </w:p>
        </w:tc>
      </w:tr>
      <w:tr w:rsidR="00C9489F" w:rsidRPr="00B307E3" w14:paraId="7E87F13F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32CD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CE2D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18,32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63F2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24D4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AA16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E269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B173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77BB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10AC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578168F3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F067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87B9E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B3B9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45,80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8AAA7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7,91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78A0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1270,35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6313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219,52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9DCB3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4486,70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85D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5,23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F2F2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113,33</w:t>
            </w:r>
          </w:p>
        </w:tc>
      </w:tr>
      <w:tr w:rsidR="00C9489F" w:rsidRPr="00B307E3" w14:paraId="6D81B818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4147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0BE38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E204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119,08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9AEB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20,58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FA727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1193,19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C3765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206,18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5E85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4275,10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E685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5,01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556D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113,11</w:t>
            </w:r>
          </w:p>
        </w:tc>
      </w:tr>
      <w:tr w:rsidR="00C9489F" w:rsidRPr="00B307E3" w14:paraId="23D18B5D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054D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306F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164,88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FAD57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9BA7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4767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0EB3A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CD48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3262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C56FA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3E88CCC1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C40C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D216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643F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229,00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AC17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39,57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BA39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1126,39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F3FF5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194,64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54FA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4089,49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D959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4,82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1305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112,92</w:t>
            </w:r>
          </w:p>
        </w:tc>
      </w:tr>
      <w:tr w:rsidR="00C9489F" w:rsidRPr="00B307E3" w14:paraId="77D6E85D" w14:textId="77777777" w:rsidTr="00697027">
        <w:trPr>
          <w:trHeight w:val="20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23DCB6" w14:textId="77777777" w:rsidR="00C9489F" w:rsidRPr="00B307E3" w:rsidRDefault="00C9489F" w:rsidP="00697027">
            <w:pPr>
              <w:rPr>
                <w:rFonts w:ascii="Times New Roman" w:hAnsi="Times New Roman" w:cs="Times New Roman"/>
              </w:rPr>
            </w:pPr>
            <w:r w:rsidRPr="000D591A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2.6</w:t>
            </w:r>
          </w:p>
        </w:tc>
      </w:tr>
      <w:tr w:rsidR="00C9489F" w:rsidRPr="00B307E3" w14:paraId="1E3145BF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D251C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5573F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6710EEF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B725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B307E3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3F4E1E7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3912D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52BF0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58435FB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EA69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F8135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B307E3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C9789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58DE2EF8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CD5E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0D66074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07E3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B307E3" w14:paraId="62D74A4E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D70E6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11075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1175F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A5A3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3235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F2E52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0F3B3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21A28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23B3C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B307E3" w14:paraId="5C83E5A7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A868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89E7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293,12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54EDE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F8799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1B04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385E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3E188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FDB3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AEC9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6334DE4A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E0E8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F7F1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ABA5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375,56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A9B1A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64,90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D20F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1067,31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597FD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184,43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4A7F7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3934,42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C8D8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4,65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DD22D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112,75</w:t>
            </w:r>
          </w:p>
        </w:tc>
      </w:tr>
      <w:tr w:rsidR="00C9489F" w:rsidRPr="00B307E3" w14:paraId="37CA107F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0A3D5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A124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458,00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ADC12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9689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D6E33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9672F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82295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83E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8CDC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1A51607B" w14:textId="77777777" w:rsidTr="00697027">
        <w:trPr>
          <w:trHeight w:val="20"/>
          <w:jc w:val="center"/>
        </w:trPr>
        <w:tc>
          <w:tcPr>
            <w:tcW w:w="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7B87E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DAA3E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8D8A7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558,76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C472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96,55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162E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1017,45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C0E5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175,82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DD72D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3814,89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49119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4,51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F3356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112,61</w:t>
            </w:r>
          </w:p>
        </w:tc>
      </w:tr>
      <w:tr w:rsidR="00C9489F" w:rsidRPr="00B307E3" w14:paraId="3F29ABEF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F1A49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046E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659,52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DB4D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02FC5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555DC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BA2BB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E9031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E5A60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E0604" w14:textId="77777777" w:rsidR="00C9489F" w:rsidRPr="00B307E3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4560D667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5B98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C4C3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576D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778,60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DA05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134,54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C782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978,85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A4E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169,15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278A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3735,62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AF4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0C98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112,49</w:t>
            </w:r>
          </w:p>
        </w:tc>
      </w:tr>
      <w:tr w:rsidR="00C9489F" w:rsidRPr="00B307E3" w14:paraId="47B7E0B9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DFF6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B6E3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897,68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08B2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80A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B73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7B4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44D3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30AA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D649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B307E3" w14:paraId="215A7944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4EF1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48BE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7512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1035,08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19F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178,86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262D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953,22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63D4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164,72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993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3701,02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047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EEBD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112,42</w:t>
            </w:r>
          </w:p>
        </w:tc>
      </w:tr>
      <w:tr w:rsidR="00C9489F" w:rsidRPr="00120458" w14:paraId="63C7320E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AD73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FCEB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1172,48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B46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9443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B3FA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6180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4920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29C9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F01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0B638B04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83AD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56E2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0466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1328,20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9D5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229,51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D5D4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942,03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1604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162,78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7C06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3715,17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C771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4,28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0D6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20458">
              <w:rPr>
                <w:rFonts w:ascii="Times New Roman" w:hAnsi="Times New Roman" w:cs="Times New Roman"/>
                <w:szCs w:val="24"/>
              </w:rPr>
              <w:t>112,38</w:t>
            </w:r>
          </w:p>
        </w:tc>
      </w:tr>
      <w:tr w:rsidR="00C9489F" w:rsidRPr="00120458" w14:paraId="7A85D95C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8BE4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912A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1483,92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E18A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4225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670D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3F7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5B66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269E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675E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64485D8D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0925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AC7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4426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1657,96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33D3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286,50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0F0E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946,61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69A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163,57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086D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3781,90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0CC3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4,30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6BD4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112,40</w:t>
            </w:r>
          </w:p>
        </w:tc>
      </w:tr>
      <w:tr w:rsidR="00C9489F" w:rsidRPr="00120458" w14:paraId="771CC2C8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9E7B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BADE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1832,00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C316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FB0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0436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69F4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9775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3BA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7DA4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5A129EB8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9645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A8CC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6C8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2024,36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DFC7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349,81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AB2F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968,19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1DE1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167,30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10EB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3904,82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E427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4,36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8D43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112,46</w:t>
            </w:r>
          </w:p>
        </w:tc>
      </w:tr>
      <w:tr w:rsidR="00C9489F" w:rsidRPr="00120458" w14:paraId="24916FB3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FD7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90DB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2216,72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128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C3CC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483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7AD9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544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DA44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4FCC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42A8E546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6FB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D40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ED60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2325,10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5202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401,78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E99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1007,90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4E6C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174,17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70BA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4087,32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6126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DD1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112,58</w:t>
            </w:r>
          </w:p>
        </w:tc>
      </w:tr>
      <w:tr w:rsidR="00C9489F" w:rsidRPr="00120458" w14:paraId="073399E2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08E0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5E6C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2433,49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355A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8EC9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819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7C88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59CC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BF95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9A59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6C289E9C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333C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5B6A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DE7D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2296,32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3C02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396,80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06A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1066,62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15B8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184,31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227E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4314,94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0E60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4,65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4E3E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112,75</w:t>
            </w:r>
          </w:p>
        </w:tc>
      </w:tr>
      <w:tr w:rsidR="00C9489F" w:rsidRPr="00120458" w14:paraId="5903F28B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9CA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F0AA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2159,14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8A13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E11E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0961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BCB4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216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766F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7264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17E4B1FB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914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EB91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EC4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2031,69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BF2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351,08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832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1139,00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B936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196,82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33A2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4527,43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9B7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4,86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8C18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112,96</w:t>
            </w:r>
          </w:p>
        </w:tc>
      </w:tr>
      <w:tr w:rsidR="00C9489F" w:rsidRPr="00120458" w14:paraId="00CBC90D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CB9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67D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1904,24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AFA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7E35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8F9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93FA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BF73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78AA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F708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78421221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CB6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FC1C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AB60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1786,27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5A62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308,67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447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1206,37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5C26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208,46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EB59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4681,68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93E1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5,05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FE93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113,15</w:t>
            </w:r>
          </w:p>
        </w:tc>
      </w:tr>
      <w:tr w:rsidR="00C9489F" w:rsidRPr="00120458" w14:paraId="396A51E3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E7C9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BD94D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1668,30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34DC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C819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39EA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918C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23B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E2D3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8B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36F7A33A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43B1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ECDCF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4EA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1559,56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DF86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269,49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F538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1258,42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4EA5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217,45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DF1B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4781,89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E5CC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5,19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A4F0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113,29</w:t>
            </w:r>
          </w:p>
        </w:tc>
      </w:tr>
      <w:tr w:rsidR="00C9489F" w:rsidRPr="00120458" w14:paraId="11AA38B5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DCB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B4C8C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1450,83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6C3D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3271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00C2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F09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5BE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4326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F09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55A63999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E2D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44C37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AF14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1351,08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6730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233,47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8A02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1293,11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4B74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223,45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7369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4833,93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53F7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5,29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10D4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113,39</w:t>
            </w:r>
          </w:p>
        </w:tc>
      </w:tr>
      <w:tr w:rsidR="00C9489F" w:rsidRPr="00120458" w14:paraId="4777334D" w14:textId="77777777" w:rsidTr="00697027">
        <w:trPr>
          <w:trHeight w:val="20"/>
          <w:jc w:val="center"/>
        </w:trPr>
        <w:tc>
          <w:tcPr>
            <w:tcW w:w="5000" w:type="pct"/>
            <w:gridSpan w:val="11"/>
            <w:shd w:val="clear" w:color="auto" w:fill="auto"/>
            <w:noWrap/>
            <w:vAlign w:val="bottom"/>
          </w:tcPr>
          <w:p w14:paraId="64FC8B41" w14:textId="77777777" w:rsidR="00C9489F" w:rsidRPr="00120458" w:rsidRDefault="00C9489F" w:rsidP="00697027">
            <w:pPr>
              <w:rPr>
                <w:rFonts w:ascii="Times New Roman" w:hAnsi="Times New Roman" w:cs="Times New Roman"/>
              </w:rPr>
            </w:pPr>
            <w:r w:rsidRPr="000D591A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2.6</w:t>
            </w:r>
          </w:p>
        </w:tc>
      </w:tr>
      <w:tr w:rsidR="00C9489F" w:rsidRPr="00120458" w14:paraId="11EA96F5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E006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5A11DC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2C6BE9EF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A347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B307E3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3BB8D6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750B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E05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58EB5B8A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3AE59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477C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B307E3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3F944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7D0E75CC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A19FB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1A538A3A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07E3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120458" w14:paraId="4C4DDA97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DFE35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0FE22DB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BD8BE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6B8CF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C9CA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189E5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3E4E8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157D2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2EE54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120458" w14:paraId="62C99132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7B7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C5A87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1251,32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DA38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7E70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802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59EE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D1AF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F7D6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A70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4858F854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410B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9134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5BE9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1160,28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DFC4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200,50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309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1309,88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185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226,35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26D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4843,94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D457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5,33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FCA8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113,43</w:t>
            </w:r>
          </w:p>
        </w:tc>
      </w:tr>
      <w:tr w:rsidR="00C9489F" w:rsidRPr="00120458" w14:paraId="0F04B558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B883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E51CF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1069,25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5F78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65C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98F6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F3F4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A7C7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6225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F81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3311BA1A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DAA5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B6D90D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B81B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986,66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D41D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170,49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3E3E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1311,38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B902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226,61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603A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4818,09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715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5,34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B40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113,44</w:t>
            </w:r>
          </w:p>
        </w:tc>
      </w:tr>
      <w:tr w:rsidR="00C9489F" w:rsidRPr="00120458" w14:paraId="57FA5D68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D427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F8B08C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904,07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D5D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5D1E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1776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DD1D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87D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C00C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641E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0FC7EE89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E449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FAE8B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F933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829,65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FAF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143,36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1FC6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1304,90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D5F2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225,49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728B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4761,98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0CE8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5,32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F6AF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113,42</w:t>
            </w:r>
          </w:p>
        </w:tc>
      </w:tr>
      <w:tr w:rsidR="00C9489F" w:rsidRPr="00120458" w14:paraId="5C847370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6BE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7A897E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755,24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7EC5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23EF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550A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4243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DE3A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3C58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CAA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4C84E7E1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D6AC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5070F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B1B0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688,70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816A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119,01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B14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1286,40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23C6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222,29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3C92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4679,86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7DA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5,27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4B6C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113,37</w:t>
            </w:r>
          </w:p>
        </w:tc>
      </w:tr>
      <w:tr w:rsidR="00C9489F" w:rsidRPr="00120458" w14:paraId="6BAC065F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08F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3550A7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622,159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F1B3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32E3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016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09F2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6DA2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C30C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94D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2DC203BF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D5FA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CA53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D199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563,20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C550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97,32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7F3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1257,78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CC5E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217,34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24C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4576,58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15D3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5,19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162A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113,29</w:t>
            </w:r>
          </w:p>
        </w:tc>
      </w:tr>
      <w:tr w:rsidR="00C9489F" w:rsidRPr="00120458" w14:paraId="389A94AA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68BE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011A3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504,245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89EC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F30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698A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AEA3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794D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5248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6A8E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7D7297DC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6031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F07DB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2B2F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452,56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862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78,20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59E8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1222,48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E8D4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211,24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EFB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4456,55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13F0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5,09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BBF3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113,19</w:t>
            </w:r>
          </w:p>
        </w:tc>
      </w:tr>
      <w:tr w:rsidR="00C9489F" w:rsidRPr="00120458" w14:paraId="4FAA85EC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8C3B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B81F0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400,867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A9B6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83B5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98E0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9EA6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3094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7ACA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8589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6C35A60E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0810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EC1EE2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9885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019F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356,12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1FB7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61,54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7FF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1183,64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03B2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204,53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A114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4323,51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576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4,99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2146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113,09</w:t>
            </w:r>
          </w:p>
        </w:tc>
      </w:tr>
      <w:tr w:rsidR="00C9489F" w:rsidRPr="00120458" w14:paraId="75E28A79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063D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73199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311,374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920E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F109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D055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2BE5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CBA0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8FDF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32C9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309385CA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73A3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7B05BE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3125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3C13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273,23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82F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47,21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3172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1141,7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B1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197,29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6154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4180,52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C30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4,87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E851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112,97</w:t>
            </w:r>
          </w:p>
        </w:tc>
      </w:tr>
      <w:tr w:rsidR="00C9489F" w:rsidRPr="00120458" w14:paraId="22F24E61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05B1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53387D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235,08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F91C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797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DCC6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848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FDE8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8EC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9AC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4B4D508F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597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057F600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2E8A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4CD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203,17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DB75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35,11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FBA8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1096,39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3CE2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189,46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3A0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4030,44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62D0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4,74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A384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112,84</w:t>
            </w:r>
          </w:p>
        </w:tc>
      </w:tr>
      <w:tr w:rsidR="00C9489F" w:rsidRPr="00120458" w14:paraId="7600763B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85F3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09454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171,266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28F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0A69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2D3E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82CD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D31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DB0C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40B4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639C812C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4A96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5A474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814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E0EB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145,21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80CA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25,09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942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1048,36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0881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181,16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0F9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3876,10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F763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60A7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112,70</w:t>
            </w:r>
          </w:p>
        </w:tc>
      </w:tr>
      <w:tr w:rsidR="00C9489F" w:rsidRPr="00120458" w14:paraId="682CB71B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45E3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6E0BD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119,162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8032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CD74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C049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9762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70A8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3A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163C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5D637806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9786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0CC8F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71C8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F1F1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98,55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9B04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17,03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C0F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998,63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AB34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172,56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DC5D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3720,03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C021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4,45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98B5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112,55</w:t>
            </w:r>
          </w:p>
        </w:tc>
      </w:tr>
      <w:tr w:rsidR="00C9489F" w:rsidRPr="00120458" w14:paraId="1326913C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05BD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D039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77,947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9EA8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6D2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43D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8CF2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FAD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3CF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B6CB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20509917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99E5BBA" w14:textId="77777777" w:rsidR="00C9489F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  <w:p w14:paraId="5B31B97F" w14:textId="77777777" w:rsidR="00C9489F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  <w:p w14:paraId="1DA62F8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</w:tcBorders>
            <w:vAlign w:val="bottom"/>
          </w:tcPr>
          <w:p w14:paraId="0B7B1C1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CF0D54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33C0F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27F97D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3F08BC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E2E997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CC284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D5F692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5D43C95C" w14:textId="77777777" w:rsidTr="00697027">
        <w:trPr>
          <w:trHeight w:val="20"/>
          <w:jc w:val="center"/>
        </w:trPr>
        <w:tc>
          <w:tcPr>
            <w:tcW w:w="5000" w:type="pct"/>
            <w:gridSpan w:val="11"/>
            <w:shd w:val="clear" w:color="auto" w:fill="auto"/>
            <w:noWrap/>
            <w:vAlign w:val="bottom"/>
          </w:tcPr>
          <w:p w14:paraId="4F0DBE21" w14:textId="77777777" w:rsidR="00C9489F" w:rsidRPr="00120458" w:rsidRDefault="00C9489F" w:rsidP="00697027">
            <w:pPr>
              <w:rPr>
                <w:rFonts w:ascii="Times New Roman" w:hAnsi="Times New Roman" w:cs="Times New Roman"/>
              </w:rPr>
            </w:pPr>
            <w:r w:rsidRPr="000D591A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2.6</w:t>
            </w:r>
          </w:p>
        </w:tc>
      </w:tr>
      <w:tr w:rsidR="00C9489F" w:rsidRPr="00120458" w14:paraId="6A7CB18F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0B24E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61512AF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117A8DD5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D815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B307E3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0315DD9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9F480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57B7D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2C6F39F9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  <w:r w:rsidRPr="00B307E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B307E3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FD029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B307E3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B307E3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1926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307E3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B307E3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A6DA1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085CAF34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A1F2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307E3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0D49FD0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7E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307E3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120458" w14:paraId="1D96D35F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4A7BF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9941A56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327D0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B36D8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3E5F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A2B57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D970D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89DAC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5A20E" w14:textId="77777777" w:rsidR="00C9489F" w:rsidRPr="00B307E3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307E3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120458" w14:paraId="6A68447D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7A6A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800FE8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255A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62,34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D511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10,77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BF21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948,18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3FC9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163,85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E976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3564,50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2529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7F39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112,40</w:t>
            </w:r>
          </w:p>
        </w:tc>
      </w:tr>
      <w:tr w:rsidR="00C9489F" w:rsidRPr="00120458" w14:paraId="50FCB995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853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945DC5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46,734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2914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B45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3462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6508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C44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CCD3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8EA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6C6BABFD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85E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10E683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0CFB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35,64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D48C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6,16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D644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897,94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C5AA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155,16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E52E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3411,43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EE4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4,15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861C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112,25</w:t>
            </w:r>
          </w:p>
        </w:tc>
      </w:tr>
      <w:tr w:rsidR="00C9489F" w:rsidRPr="00120458" w14:paraId="164B792E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1F88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B992B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24,547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7739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B880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D884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1AD3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ECAE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AFB6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B5F1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14B065C6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4976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BE02A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C18B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17,42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C191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3,01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C4D1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848,72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575B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146,66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1E6F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3262,42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56FE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3,99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224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112,09</w:t>
            </w:r>
          </w:p>
        </w:tc>
      </w:tr>
      <w:tr w:rsidR="00C9489F" w:rsidRPr="00120458" w14:paraId="2C0E5FAD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D0C5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70FFE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10,289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0E0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EE2A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B1D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E685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59A0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4242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C3C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42704FC8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9475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DB39A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F857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6,49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F75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5330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801,19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332B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138,45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D5F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3118,77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6E8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F9F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111,94</w:t>
            </w:r>
          </w:p>
        </w:tc>
      </w:tr>
      <w:tr w:rsidR="00C9489F" w:rsidRPr="00120458" w14:paraId="55A0CB3A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18CF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B7A9DE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2,682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77DA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C635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C854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1F2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6511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1DE2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3A51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5F5D4C41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15DB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D941F2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CCCF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1,40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F6A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C7E5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755,85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77D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130,61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698A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2981,45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AE24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3,70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6E2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111,80</w:t>
            </w:r>
          </w:p>
        </w:tc>
      </w:tr>
      <w:tr w:rsidR="00C9489F" w:rsidRPr="00120458" w14:paraId="582C6170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333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20B5B7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0,119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085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4BD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0C7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478D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D8DC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5D14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B836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120458" w14:paraId="0537A268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2EBF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A433A3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E62B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E12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7C42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712,99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D6B7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123,20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0261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2851,08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14DC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3,56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222A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111,66</w:t>
            </w:r>
          </w:p>
        </w:tc>
      </w:tr>
      <w:tr w:rsidR="00C9489F" w:rsidRPr="00120458" w14:paraId="1C155567" w14:textId="77777777" w:rsidTr="00697027">
        <w:trPr>
          <w:trHeight w:val="20"/>
          <w:jc w:val="center"/>
        </w:trPr>
        <w:tc>
          <w:tcPr>
            <w:tcW w:w="65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5E258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" w:type="pct"/>
            <w:gridSpan w:val="2"/>
            <w:tcBorders>
              <w:top w:val="single" w:sz="4" w:space="0" w:color="auto"/>
            </w:tcBorders>
          </w:tcPr>
          <w:p w14:paraId="30D1A8C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6445E6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7E6E1F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F77E2C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544A8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5EF721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DF953E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1153D9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6E937F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7A1340" w14:textId="77777777" w:rsidR="00C9489F" w:rsidRPr="00120458" w:rsidRDefault="00C9489F" w:rsidP="00C9489F">
      <w:pPr>
        <w:pStyle w:val="34"/>
        <w:spacing w:line="360" w:lineRule="auto"/>
        <w:jc w:val="both"/>
        <w:rPr>
          <w:sz w:val="28"/>
          <w:szCs w:val="28"/>
        </w:rPr>
      </w:pPr>
      <w:r w:rsidRPr="00120458">
        <w:rPr>
          <w:rFonts w:eastAsiaTheme="minorHAnsi"/>
          <w:sz w:val="28"/>
          <w:szCs w:val="28"/>
          <w:lang w:eastAsia="en-US"/>
        </w:rPr>
        <w:t xml:space="preserve">       </w:t>
      </w:r>
      <w:proofErr w:type="spellStart"/>
      <w:r w:rsidRPr="00120458">
        <w:rPr>
          <w:i/>
          <w:iCs/>
          <w:sz w:val="28"/>
          <w:szCs w:val="28"/>
          <w:lang w:val="en-US"/>
        </w:rPr>
        <w:t>q</w:t>
      </w:r>
      <w:r w:rsidRPr="00120458">
        <w:rPr>
          <w:i/>
          <w:iCs/>
          <w:sz w:val="28"/>
          <w:szCs w:val="28"/>
          <w:vertAlign w:val="subscript"/>
          <w:lang w:val="en-US"/>
        </w:rPr>
        <w:t>max</w:t>
      </w:r>
      <w:proofErr w:type="spellEnd"/>
      <w:r w:rsidRPr="00120458">
        <w:rPr>
          <w:iCs/>
          <w:sz w:val="28"/>
          <w:szCs w:val="28"/>
        </w:rPr>
        <w:t xml:space="preserve"> = 1311,38м</w:t>
      </w:r>
      <w:r w:rsidRPr="00120458">
        <w:rPr>
          <w:iCs/>
          <w:sz w:val="28"/>
          <w:szCs w:val="28"/>
          <w:vertAlign w:val="superscript"/>
        </w:rPr>
        <w:t>2</w:t>
      </w:r>
      <w:r w:rsidRPr="00120458">
        <w:rPr>
          <w:iCs/>
          <w:sz w:val="28"/>
          <w:szCs w:val="28"/>
        </w:rPr>
        <w:t>/</w:t>
      </w:r>
      <w:r w:rsidRPr="00120458">
        <w:rPr>
          <w:iCs/>
          <w:sz w:val="28"/>
          <w:szCs w:val="28"/>
          <w:lang w:val="en-US"/>
        </w:rPr>
        <w:t>c</w:t>
      </w:r>
      <w:r w:rsidRPr="00120458">
        <w:rPr>
          <w:iCs/>
          <w:sz w:val="28"/>
          <w:szCs w:val="28"/>
        </w:rPr>
        <w:t xml:space="preserve">, </w:t>
      </w:r>
      <w:r w:rsidRPr="00120458">
        <w:rPr>
          <w:sz w:val="28"/>
          <w:szCs w:val="28"/>
        </w:rPr>
        <w:t xml:space="preserve">по данным таблицы на гидрографе половодья строиться график сбросных расходов </w:t>
      </w:r>
      <w:r w:rsidRPr="00120458">
        <w:rPr>
          <w:i/>
          <w:sz w:val="28"/>
          <w:szCs w:val="28"/>
          <w:lang w:val="en-US"/>
        </w:rPr>
        <w:t>q</w:t>
      </w:r>
      <w:r w:rsidRPr="00120458">
        <w:rPr>
          <w:i/>
          <w:sz w:val="28"/>
          <w:szCs w:val="28"/>
        </w:rPr>
        <w:t>=</w:t>
      </w:r>
      <w:r w:rsidRPr="00120458">
        <w:rPr>
          <w:i/>
          <w:sz w:val="28"/>
          <w:szCs w:val="28"/>
          <w:lang w:val="en-US"/>
        </w:rPr>
        <w:t>f</w:t>
      </w:r>
      <w:r w:rsidRPr="00120458">
        <w:rPr>
          <w:i/>
          <w:sz w:val="28"/>
          <w:szCs w:val="28"/>
        </w:rPr>
        <w:t>(</w:t>
      </w:r>
      <w:r w:rsidRPr="00120458">
        <w:rPr>
          <w:i/>
          <w:sz w:val="28"/>
          <w:szCs w:val="28"/>
          <w:lang w:val="en-US"/>
        </w:rPr>
        <w:t>t</w:t>
      </w:r>
      <w:r w:rsidRPr="00120458">
        <w:rPr>
          <w:sz w:val="28"/>
          <w:szCs w:val="28"/>
        </w:rPr>
        <w:t>) для основного случая, рисунок Б6.</w:t>
      </w:r>
    </w:p>
    <w:p w14:paraId="5B417F5A" w14:textId="77777777" w:rsidR="00C9489F" w:rsidRPr="00120458" w:rsidRDefault="00C9489F" w:rsidP="00C9489F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ABF7855" w14:textId="77777777" w:rsidR="00C9489F" w:rsidRPr="00120458" w:rsidRDefault="00C9489F" w:rsidP="00C9489F"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  <w:r w:rsidRPr="00120458">
        <w:rPr>
          <w:rFonts w:ascii="Times New Roman" w:hAnsi="Times New Roman" w:cs="Times New Roman"/>
          <w:sz w:val="28"/>
          <w:szCs w:val="28"/>
        </w:rPr>
        <w:t>Таблица 2.7 – Расчет сбросных расходов для поверочного случая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49"/>
        <w:gridCol w:w="1206"/>
        <w:gridCol w:w="1067"/>
        <w:gridCol w:w="935"/>
        <w:gridCol w:w="1067"/>
        <w:gridCol w:w="935"/>
        <w:gridCol w:w="1183"/>
        <w:gridCol w:w="667"/>
        <w:gridCol w:w="936"/>
      </w:tblGrid>
      <w:tr w:rsidR="00C9489F" w:rsidRPr="00DF5724" w14:paraId="1723E8F0" w14:textId="77777777" w:rsidTr="00697027">
        <w:trPr>
          <w:trHeight w:val="577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85083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58058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36095FC6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C046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120458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23286B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7E2E4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823B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76FE062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E0F1C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670A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120458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9126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653C203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CDC6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565F0A88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0458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DF5724" w14:paraId="2F0E13A3" w14:textId="77777777" w:rsidTr="00697027"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F76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4D4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A57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85B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D1BC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EB7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2494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198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5E9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DF5724" w14:paraId="64B25B7B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417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7A6E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B06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6A63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31C1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97A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2845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C012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61A0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0C0DD84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C7A1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3A5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9E2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9,16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A0EB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1,58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2823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1333,99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9DFE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230,51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07B8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4715,63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01AF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5,40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6B07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113,50</w:t>
            </w:r>
          </w:p>
        </w:tc>
      </w:tr>
      <w:tr w:rsidR="00C9489F" w:rsidRPr="00DF5724" w14:paraId="4FC3B95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EAAB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79AD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18,320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C606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B4CF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BC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EF98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80A9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BD69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4497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10A4422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B222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994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2A8A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45,80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DB4D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7,91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F543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1270,35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F10C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219,52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3AF1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4486,70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09E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5,23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D63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113,33</w:t>
            </w:r>
          </w:p>
        </w:tc>
      </w:tr>
      <w:tr w:rsidR="00C9489F" w:rsidRPr="00DF5724" w14:paraId="275A4812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A676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C90D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73,280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E30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B2DE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CEC5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3448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9E6F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E2A1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142B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0904638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B943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2966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056F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119,08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4228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20,58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CAF9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1193,19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90FF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206,18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5737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4275,10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B205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5,01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4F62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113,11</w:t>
            </w:r>
          </w:p>
        </w:tc>
      </w:tr>
      <w:tr w:rsidR="00C9489F" w:rsidRPr="00DF5724" w14:paraId="16546B95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BFE3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3CC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164,880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A6D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036C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1A7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524A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C44D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9664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4EB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619535EC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FF64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75E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27E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229,00</w:t>
            </w:r>
          </w:p>
        </w:tc>
        <w:tc>
          <w:tcPr>
            <w:tcW w:w="5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44F0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39,57</w:t>
            </w: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7C45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1126,39</w:t>
            </w:r>
          </w:p>
        </w:tc>
        <w:tc>
          <w:tcPr>
            <w:tcW w:w="5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4E5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194,64</w:t>
            </w:r>
          </w:p>
        </w:tc>
        <w:tc>
          <w:tcPr>
            <w:tcW w:w="63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65DB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4089,49</w:t>
            </w:r>
          </w:p>
        </w:tc>
        <w:tc>
          <w:tcPr>
            <w:tcW w:w="35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6F9E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4,82</w:t>
            </w:r>
          </w:p>
        </w:tc>
        <w:tc>
          <w:tcPr>
            <w:tcW w:w="5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E998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112,92</w:t>
            </w:r>
          </w:p>
        </w:tc>
      </w:tr>
      <w:tr w:rsidR="00C9489F" w:rsidRPr="00DF5724" w14:paraId="76AADEF7" w14:textId="77777777" w:rsidTr="00697027">
        <w:trPr>
          <w:trHeight w:val="20"/>
          <w:jc w:val="center"/>
        </w:trPr>
        <w:tc>
          <w:tcPr>
            <w:tcW w:w="5000" w:type="pct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4428310" w14:textId="77777777" w:rsidR="00C9489F" w:rsidRPr="00120458" w:rsidRDefault="00C9489F" w:rsidP="00697027">
            <w:pPr>
              <w:rPr>
                <w:rFonts w:ascii="Times New Roman" w:hAnsi="Times New Roman" w:cs="Times New Roman"/>
              </w:rPr>
            </w:pPr>
            <w:r w:rsidRPr="00107FEF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2.7</w:t>
            </w:r>
          </w:p>
        </w:tc>
      </w:tr>
      <w:tr w:rsidR="00C9489F" w:rsidRPr="00DF5724" w14:paraId="5A6786EB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8A7F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14AEF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4CF48B3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E89E3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120458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34CA46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CD71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38F7A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19040F2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A1E9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E57D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120458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B9D2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3089C6A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6BF73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223B5CE5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0458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DF5724" w14:paraId="3E1D14CC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FDB6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01BA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2132A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5F3E5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A7688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1E6D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0CE9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281EC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F195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DF5724" w14:paraId="711743F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3B44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8877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293,120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1175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8AF1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2847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1758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72FE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6C6F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B646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63B81D62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658C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9B22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52BE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375,56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3438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64,90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21B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1067,31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3FA5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184,43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6CB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3934,42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4BC1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4,65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0FA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112,75</w:t>
            </w:r>
          </w:p>
        </w:tc>
      </w:tr>
      <w:tr w:rsidR="00C9489F" w:rsidRPr="00DF5724" w14:paraId="7872A970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C220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22FD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458,000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17DD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609F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9D0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8602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C5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0CF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256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3AA6E554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B1AA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996E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E5AB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558,76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B90B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96,55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BEC7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1017,48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C44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175,82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5CB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3814,89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D846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4,51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C7FF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112,61</w:t>
            </w:r>
          </w:p>
        </w:tc>
      </w:tr>
      <w:tr w:rsidR="00C9489F" w:rsidRPr="00DF5724" w14:paraId="37E934E0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887E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19D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659,519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BC97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DF5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D9D8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14E1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C85C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494C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BA72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DF5724" w14:paraId="198D6B3F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E52D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BBC7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934C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778,60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BC96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134,54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A7D5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978,89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63A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169,15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C7C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3735,62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F124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F4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112,49</w:t>
            </w:r>
          </w:p>
        </w:tc>
      </w:tr>
      <w:tr w:rsidR="00C9489F" w:rsidRPr="004847AC" w14:paraId="2175329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7FDE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401E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897,679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9A7E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A15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C0EA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C49E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D212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CB7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93C9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5374C373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268E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F398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F31E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1035,08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9814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178,86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109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953,18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8968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164,71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3A23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3701,01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3FF4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485F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112,42</w:t>
            </w:r>
          </w:p>
        </w:tc>
      </w:tr>
      <w:tr w:rsidR="00C9489F" w:rsidRPr="004847AC" w14:paraId="27BAD1ED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B07B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4CC4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1172,479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CB75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2B41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3994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BA76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23B9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4DE8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9D69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7F4C23E2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42D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05D0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E15B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1328,20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4A3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229,51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5A17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942,03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02D7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162,78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E1DE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3715,16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E0CA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4,28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8EF9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112,38</w:t>
            </w:r>
          </w:p>
        </w:tc>
      </w:tr>
      <w:tr w:rsidR="00C9489F" w:rsidRPr="004847AC" w14:paraId="71BF6D9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97F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D28A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1483,918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CFEE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CEB1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4C4F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6687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18FF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DCE0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6AD3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3D4FB15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D3C6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3654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14C8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1657,96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1BA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286,50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CCE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956,55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8B5A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165,29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E523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3781,89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3D8F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6B02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112,43</w:t>
            </w:r>
          </w:p>
        </w:tc>
      </w:tr>
      <w:tr w:rsidR="00C9489F" w:rsidRPr="004847AC" w14:paraId="536CE3E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317C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4A1A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1831,998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9AA5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92B1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7F1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38A5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E709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1190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B18A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3A5B70AB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0FCA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9485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8275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2024,36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AEFD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349,81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F781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968,22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E45A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167,31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2B57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3903,09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9617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4,36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DD3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112,46</w:t>
            </w:r>
          </w:p>
        </w:tc>
      </w:tr>
      <w:tr w:rsidR="00C9489F" w:rsidRPr="004847AC" w14:paraId="78D74FD0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E330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8646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2216,718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029C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025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C562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315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9D40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8242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FD69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3386347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DE84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4E69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F70B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2325,10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332D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401,78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1EAD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1007,32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508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174,06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9BA3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4085,60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87B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7580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112,58</w:t>
            </w:r>
          </w:p>
        </w:tc>
      </w:tr>
      <w:tr w:rsidR="00C9489F" w:rsidRPr="004847AC" w14:paraId="4BB149F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55BC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DE77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2203,635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566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50F7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E667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D22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FD8C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C7A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9C9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599642B8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E793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E1F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2433,490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8ABF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2296,32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AA10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396,80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0C2F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1166,03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5535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201,49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A9B2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4313,31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FE92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4,94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FAA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113,04</w:t>
            </w:r>
          </w:p>
        </w:tc>
      </w:tr>
      <w:tr w:rsidR="00C9489F" w:rsidRPr="004847AC" w14:paraId="48A9A940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A64C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A3C7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2159,140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F081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5FF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6CE1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DBA7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6A3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9D21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E525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0532C4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EC75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1BB8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3237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2031,69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4AA1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351,08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E9CC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1246,42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8FB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215,38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3C21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4508,62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8C47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5,16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4FAB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113,26</w:t>
            </w:r>
          </w:p>
        </w:tc>
      </w:tr>
      <w:tr w:rsidR="00C9489F" w:rsidRPr="004847AC" w14:paraId="5AFACC78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5712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216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1904,238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850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040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40D6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2F43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0E7D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AB33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A20D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7F101144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2F4C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65B2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4AD1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1786,27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1C3E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308,67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4EE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1295,91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EBF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223,93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7930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4644,32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0A20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5,30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5A82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113,40</w:t>
            </w:r>
          </w:p>
        </w:tc>
      </w:tr>
      <w:tr w:rsidR="00C9489F" w:rsidRPr="004847AC" w14:paraId="13464D6D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353A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C90D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1668,299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CA4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9392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1AFF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8255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D64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76F4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4F2E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04C180B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5151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783B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5450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1559,56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5B1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269,49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54E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1358,48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536D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234,75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5535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4729,05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AC8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5,47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81B0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113,57</w:t>
            </w:r>
          </w:p>
        </w:tc>
      </w:tr>
      <w:tr w:rsidR="00C9489F" w:rsidRPr="004847AC" w14:paraId="44860AD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37D3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687A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1450,830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017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4656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1FD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21C1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DBFB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0528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BD63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8A4E933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BCF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3333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0B22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1351,08</w:t>
            </w:r>
          </w:p>
        </w:tc>
        <w:tc>
          <w:tcPr>
            <w:tcW w:w="5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F4E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233,47</w:t>
            </w: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7018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1436,23</w:t>
            </w:r>
          </w:p>
        </w:tc>
        <w:tc>
          <w:tcPr>
            <w:tcW w:w="5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33A0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248,18</w:t>
            </w:r>
          </w:p>
        </w:tc>
        <w:tc>
          <w:tcPr>
            <w:tcW w:w="63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5837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4763,80</w:t>
            </w:r>
          </w:p>
        </w:tc>
        <w:tc>
          <w:tcPr>
            <w:tcW w:w="35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2630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5,67</w:t>
            </w:r>
          </w:p>
        </w:tc>
        <w:tc>
          <w:tcPr>
            <w:tcW w:w="5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DA66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113,77</w:t>
            </w:r>
          </w:p>
        </w:tc>
      </w:tr>
      <w:tr w:rsidR="00C9489F" w:rsidRPr="004847AC" w14:paraId="7BCF29AE" w14:textId="77777777" w:rsidTr="00697027">
        <w:trPr>
          <w:trHeight w:val="20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931D12" w14:textId="77777777" w:rsidR="00C9489F" w:rsidRPr="00120458" w:rsidRDefault="00C9489F" w:rsidP="00697027">
            <w:pPr>
              <w:rPr>
                <w:rFonts w:ascii="Times New Roman" w:hAnsi="Times New Roman" w:cs="Times New Roman"/>
              </w:rPr>
            </w:pPr>
            <w:r w:rsidRPr="00107FEF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2.7</w:t>
            </w:r>
          </w:p>
        </w:tc>
      </w:tr>
      <w:tr w:rsidR="00C9489F" w:rsidRPr="004847AC" w14:paraId="0018FB70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EF8D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E0B7C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32AB355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930C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120458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04136A8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AA85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80AB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5B40A9EF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41548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154B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120458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C612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20B7D92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19729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65E0E75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0458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4847AC" w14:paraId="7F6DED84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29595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1612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9DFFA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2517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CEFD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902B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AE706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DAD44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EC9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4847AC" w14:paraId="659E5C9D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DE0C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52E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1251,321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28B9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1242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4A3E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13E3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D94A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BE8F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504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4B27FB0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3D6C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2EDF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0625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1160,28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896B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200,50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BBE4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1406,54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FA00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243,05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B358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4749,08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0BD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5,59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317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113,69</w:t>
            </w:r>
          </w:p>
        </w:tc>
      </w:tr>
      <w:tr w:rsidR="00C9489F" w:rsidRPr="004847AC" w14:paraId="496FDE4C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71DC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F39E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1069,249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C68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3D2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4D6A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ADD7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000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E74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BD9D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6C69B86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FEC5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B950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2422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986,66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0CCF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170,49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4617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1342,60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D145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232,00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200D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4706,53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7B4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BA9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113,52</w:t>
            </w:r>
          </w:p>
        </w:tc>
      </w:tr>
      <w:tr w:rsidR="00C9489F" w:rsidRPr="004847AC" w14:paraId="7EB987C2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41DB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598B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904,073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0F2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0B85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D793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0EE8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AA08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C664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D985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10BC614A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14F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3FCF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C350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829,65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BD2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143,36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2452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1267,15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3BD5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218,96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27F3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4645,02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7B3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5,22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7CB3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113,32</w:t>
            </w:r>
          </w:p>
        </w:tc>
      </w:tr>
      <w:tr w:rsidR="00C9489F" w:rsidRPr="004847AC" w14:paraId="2BF24078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D18F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3A7B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755,235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5746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FE0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3088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AC03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BE48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AE8E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4F7C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036302A5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017C2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21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C30FD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026A4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688,70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7150E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119,01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F8BC2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1245,62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16ADF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215,24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D94DF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4569,42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52120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5,16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4C695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113,26</w:t>
            </w:r>
          </w:p>
        </w:tc>
      </w:tr>
      <w:tr w:rsidR="00C9489F" w:rsidRPr="004847AC" w14:paraId="754AA77A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9367B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BCB8C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622,159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CA2E9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29172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2A339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C8F42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0B0BD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933BA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24415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</w:tr>
      <w:tr w:rsidR="00C9489F" w:rsidRPr="004847AC" w14:paraId="30EA3C93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7E8F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0DF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41C3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563,20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C546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97,32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F0A8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1220,14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484D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210,84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9CA4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4473,19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113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5,09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F9B6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113,19</w:t>
            </w:r>
          </w:p>
        </w:tc>
      </w:tr>
      <w:tr w:rsidR="00C9489F" w:rsidRPr="004847AC" w14:paraId="0C06DA6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2B20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4ECE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504,245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1D18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11AC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D87E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4996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E5D3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9C09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D7B7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1F9D9AC8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473A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5EB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CE25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452,56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40A8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78,20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5D97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1188,88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4185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205,44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5F2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4359,67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8BA3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D5C5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113,10</w:t>
            </w:r>
          </w:p>
        </w:tc>
      </w:tr>
      <w:tr w:rsidR="00C9489F" w:rsidRPr="004847AC" w14:paraId="37229E9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79E34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D2FE4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120458">
              <w:rPr>
                <w:rFonts w:ascii="Times New Roman" w:hAnsi="Times New Roman" w:cs="Times New Roman"/>
              </w:rPr>
              <w:t>400,867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33989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31257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357B7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8E597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CB117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2941A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86DA2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</w:tr>
      <w:tr w:rsidR="00C9489F" w:rsidRPr="004847AC" w14:paraId="49A09B36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9FBC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D496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6BAA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356,12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393A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61,54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33DB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1153,02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442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199,24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C81C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4232,43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AF1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4,90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FF40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113,00</w:t>
            </w:r>
          </w:p>
        </w:tc>
      </w:tr>
      <w:tr w:rsidR="00C9489F" w:rsidRPr="004847AC" w14:paraId="375AF7C0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F40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A3AD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311,374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F784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654D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2CC6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755C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31B3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72D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8972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3B883EF9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F591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9A7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CE29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273,23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EB47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47,21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F319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1112,92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E7CA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192,31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18DE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4094,73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DB25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4,79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F316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112,89</w:t>
            </w:r>
          </w:p>
        </w:tc>
      </w:tr>
      <w:tr w:rsidR="00C9489F" w:rsidRPr="004847AC" w14:paraId="1A4D2F8F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4B38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7BF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235,081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2DDE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865A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1678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C888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F1DD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825F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5F17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6C86F43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645D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0ED4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B261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203,17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118C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35,11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0244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1068,91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D2C3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184,71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5DA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3949,63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4D38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4,66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2F61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112,76</w:t>
            </w:r>
          </w:p>
        </w:tc>
      </w:tr>
      <w:tr w:rsidR="00C9489F" w:rsidRPr="004847AC" w14:paraId="18AEF13A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2EBF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35FC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171,266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E81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B4E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0B9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2E75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1163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D5B1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CAD3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8CE8A2B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8FF6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B219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5159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145,21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949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25,09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239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1022,31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1911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176,66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7DB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3800,03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BD76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363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112,62</w:t>
            </w:r>
          </w:p>
        </w:tc>
      </w:tr>
      <w:tr w:rsidR="00C9489F" w:rsidRPr="004847AC" w14:paraId="0B302ECE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7572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6801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119,162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C591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3327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4723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ED0F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29E6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3514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2AAD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3CD6A049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059B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DD8B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05A5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98,55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5D43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17,03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AB59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984,04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6495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170,04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952E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3648,47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DFA6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4,41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CFC4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112,51</w:t>
            </w:r>
          </w:p>
        </w:tc>
      </w:tr>
      <w:tr w:rsidR="00C9489F" w:rsidRPr="004847AC" w14:paraId="5FD4DA71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FD35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C24C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77,947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C7EA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4812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B619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C1FC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BA5B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0BBD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2EB9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7F3B377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D120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A068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9AE1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62,34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910D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10,77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8939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925,06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33FF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159,85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96FA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3495,46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CFE6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4,23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7CF9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112,33</w:t>
            </w:r>
          </w:p>
        </w:tc>
      </w:tr>
      <w:tr w:rsidR="00C9489F" w:rsidRPr="004847AC" w14:paraId="37974465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8AD6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0313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46,734</w:t>
            </w: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CCF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8826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09A9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76A8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E5E1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C4FC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E553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733EB0B" w14:textId="77777777" w:rsidTr="00697027">
        <w:trPr>
          <w:trHeight w:val="20"/>
          <w:jc w:val="center"/>
        </w:trPr>
        <w:tc>
          <w:tcPr>
            <w:tcW w:w="5000" w:type="pct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279961" w14:textId="77777777" w:rsidR="00C9489F" w:rsidRPr="00120458" w:rsidRDefault="00C9489F" w:rsidP="00697027">
            <w:pPr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родолжение таблицы 2.7</w:t>
            </w:r>
          </w:p>
        </w:tc>
      </w:tr>
      <w:tr w:rsidR="00C9489F" w:rsidRPr="004847AC" w14:paraId="3BFD0B2F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CBF7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Интервал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91F9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5E9E30B5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F80D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proofErr w:type="spellEnd"/>
            <w:r w:rsidRPr="00120458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EBDECCD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25FB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ср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  <w:proofErr w:type="spellEnd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E06BC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1,2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,</w:t>
            </w:r>
          </w:p>
          <w:p w14:paraId="6DA5105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  <w:r w:rsidRPr="00120458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120458">
              <w:rPr>
                <w:rFonts w:ascii="Times New Roman" w:hAnsi="Times New Roman" w:cs="Times New Roman"/>
                <w:color w:val="000000"/>
              </w:rPr>
              <w:t>/с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FF234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q</w:t>
            </w:r>
            <w:r w:rsidRPr="00120458">
              <w:rPr>
                <w:rFonts w:ascii="Times New Roman" w:hAnsi="Times New Roman" w:cs="Times New Roman"/>
                <w:i/>
                <w:color w:val="000000"/>
                <w:vertAlign w:val="subscript"/>
              </w:rPr>
              <w:t>1</w:t>
            </w:r>
            <w:r w:rsidRPr="00120458">
              <w:rPr>
                <w:rFonts w:ascii="Times New Roman" w:hAnsi="Times New Roman" w:cs="Times New Roman"/>
                <w:i/>
                <w:color w:val="000000"/>
              </w:rPr>
              <w:t>∆t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B9B9F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120458">
              <w:rPr>
                <w:rFonts w:ascii="Times New Roman" w:hAnsi="Times New Roman" w:cs="Times New Roman"/>
                <w:i/>
                <w:color w:val="000000"/>
              </w:rPr>
              <w:t>V+q∆t</w:t>
            </w:r>
            <w:proofErr w:type="spellEnd"/>
            <w:r w:rsidRPr="00120458">
              <w:rPr>
                <w:rFonts w:ascii="Times New Roman" w:hAnsi="Times New Roman" w:cs="Times New Roman"/>
                <w:i/>
                <w:color w:val="000000"/>
              </w:rPr>
              <w:t>/2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DD76F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H,</w:t>
            </w:r>
          </w:p>
          <w:p w14:paraId="19BEB1C4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66A2B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20458">
              <w:rPr>
                <w:rFonts w:ascii="Times New Roman" w:hAnsi="Times New Roman" w:cs="Times New Roman"/>
                <w:i/>
                <w:color w:val="000000"/>
              </w:rPr>
              <w:t>ФПУ,</w:t>
            </w:r>
          </w:p>
          <w:p w14:paraId="4813D5C7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4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0458">
              <w:rPr>
                <w:rFonts w:ascii="Times New Roman" w:hAnsi="Times New Roman" w:cs="Times New Roman"/>
                <w:color w:val="000000"/>
              </w:rPr>
              <w:t>мБС</w:t>
            </w:r>
            <w:proofErr w:type="spellEnd"/>
          </w:p>
        </w:tc>
      </w:tr>
      <w:tr w:rsidR="00C9489F" w:rsidRPr="004847AC" w14:paraId="14ED968C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2E66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D356A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6E811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1B5BC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5B3CE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FBCC2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90690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DA2F9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1EA13" w14:textId="77777777" w:rsidR="00C9489F" w:rsidRPr="00120458" w:rsidRDefault="00C9489F" w:rsidP="006970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9</w:t>
            </w:r>
          </w:p>
        </w:tc>
      </w:tr>
      <w:tr w:rsidR="00C9489F" w:rsidRPr="004847AC" w14:paraId="06136D08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542C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10A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DF1C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35,64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005D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6,16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516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875,71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830F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151,32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B19B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3346,38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6854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3E20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112,18</w:t>
            </w:r>
          </w:p>
        </w:tc>
      </w:tr>
      <w:tr w:rsidR="00C9489F" w:rsidRPr="004847AC" w14:paraId="2AFB1C3F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A85C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9F94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24,547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D138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2E9E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3FDD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CE58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F865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1F7A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663B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0B062084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7776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C6E1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7D00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17,42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38EE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3,01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F0EE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827,95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BE14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143,07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F2CF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3201,21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C484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3,93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DE27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112,03</w:t>
            </w:r>
          </w:p>
        </w:tc>
      </w:tr>
      <w:tr w:rsidR="00C9489F" w:rsidRPr="004847AC" w14:paraId="1B59306A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A127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22C2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10,289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4A95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21C6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9013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0C51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5037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250A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D1CD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216280F9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31C1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9601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7517A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6,49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DA55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CC349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781,74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CA8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135,08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0CB6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3061,15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8B36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3,78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6F64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111,88</w:t>
            </w:r>
          </w:p>
        </w:tc>
      </w:tr>
      <w:tr w:rsidR="00C9489F" w:rsidRPr="004847AC" w14:paraId="522774DA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A840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7195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2,682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5006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DD77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00531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3E02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BDAB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36DF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D4B87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43B0FFC9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A9DF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A2314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0B21E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1,40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E32C5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E6B7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737,76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C602F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127,48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2C34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2927,19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9D98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3,64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AD10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111,74</w:t>
            </w:r>
          </w:p>
        </w:tc>
      </w:tr>
      <w:tr w:rsidR="00C9489F" w:rsidRPr="004847AC" w14:paraId="576BE80B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1957D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0C396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  <w:r w:rsidRPr="00120458">
              <w:rPr>
                <w:rFonts w:ascii="Times New Roman" w:hAnsi="Times New Roman" w:cs="Times New Roman"/>
              </w:rPr>
              <w:t>0,119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C2FF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9659C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BD8B3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552B8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35B40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06A22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89EB" w14:textId="77777777" w:rsidR="00C9489F" w:rsidRPr="00120458" w:rsidRDefault="00C9489F" w:rsidP="006970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489F" w:rsidRPr="004847AC" w14:paraId="71BD96CF" w14:textId="77777777" w:rsidTr="00697027">
        <w:trPr>
          <w:trHeight w:val="20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1C882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34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60D3F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72AE9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0,06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624C0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0,01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CE08C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696,15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F2C01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120,29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817B3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2799,95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21941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3,50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F8351" w14:textId="77777777" w:rsidR="00C9489F" w:rsidRPr="00D534D4" w:rsidRDefault="00C9489F" w:rsidP="00697027">
            <w:pPr>
              <w:jc w:val="center"/>
              <w:rPr>
                <w:sz w:val="23"/>
                <w:szCs w:val="23"/>
              </w:rPr>
            </w:pPr>
            <w:r w:rsidRPr="00D534D4">
              <w:rPr>
                <w:sz w:val="23"/>
                <w:szCs w:val="23"/>
              </w:rPr>
              <w:t>111,60</w:t>
            </w:r>
          </w:p>
        </w:tc>
      </w:tr>
    </w:tbl>
    <w:p w14:paraId="114F81FB" w14:textId="77777777" w:rsidR="00C9489F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23A3A8C" w14:textId="77777777" w:rsidR="00C9489F" w:rsidRPr="00B710ED" w:rsidRDefault="00C9489F" w:rsidP="00C948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710ED">
        <w:rPr>
          <w:rFonts w:ascii="Times New Roman" w:hAnsi="Times New Roman" w:cs="Times New Roman"/>
          <w:sz w:val="28"/>
          <w:szCs w:val="28"/>
        </w:rPr>
        <w:t xml:space="preserve">По данным таблицы на гидрографе половодья строиться график сбросных расходов 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B710ED">
        <w:rPr>
          <w:rFonts w:ascii="Times New Roman" w:hAnsi="Times New Roman" w:cs="Times New Roman"/>
          <w:i/>
          <w:sz w:val="28"/>
          <w:szCs w:val="28"/>
        </w:rPr>
        <w:t>=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B710ED">
        <w:rPr>
          <w:rFonts w:ascii="Times New Roman" w:hAnsi="Times New Roman" w:cs="Times New Roman"/>
          <w:i/>
          <w:sz w:val="28"/>
          <w:szCs w:val="28"/>
        </w:rPr>
        <w:t>(</w:t>
      </w:r>
      <w:r w:rsidRPr="00B710ED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710ED">
        <w:rPr>
          <w:rFonts w:ascii="Times New Roman" w:hAnsi="Times New Roman" w:cs="Times New Roman"/>
          <w:sz w:val="28"/>
          <w:szCs w:val="28"/>
        </w:rPr>
        <w:t>) для основного случая, рисунок Б7.</w:t>
      </w:r>
    </w:p>
    <w:p w14:paraId="7EE4E7D2" w14:textId="77777777" w:rsidR="00C9489F" w:rsidRPr="00B710ED" w:rsidRDefault="00C9489F" w:rsidP="00C9489F">
      <w:pPr>
        <w:pStyle w:val="34"/>
        <w:spacing w:after="0" w:line="360" w:lineRule="auto"/>
        <w:ind w:firstLine="709"/>
        <w:contextualSpacing/>
        <w:jc w:val="both"/>
        <w:rPr>
          <w:iCs/>
          <w:sz w:val="28"/>
          <w:szCs w:val="28"/>
        </w:rPr>
      </w:pPr>
      <w:r w:rsidRPr="00B710ED">
        <w:rPr>
          <w:sz w:val="28"/>
          <w:szCs w:val="28"/>
        </w:rPr>
        <w:t xml:space="preserve">Из таблицы 2.7 </w:t>
      </w:r>
      <w:proofErr w:type="spellStart"/>
      <w:r w:rsidRPr="00B710ED">
        <w:rPr>
          <w:i/>
          <w:iCs/>
          <w:sz w:val="28"/>
          <w:szCs w:val="28"/>
          <w:lang w:val="en-US"/>
        </w:rPr>
        <w:t>q</w:t>
      </w:r>
      <w:r w:rsidRPr="00B710ED">
        <w:rPr>
          <w:i/>
          <w:iCs/>
          <w:sz w:val="28"/>
          <w:szCs w:val="28"/>
          <w:vertAlign w:val="subscript"/>
          <w:lang w:val="en-US"/>
        </w:rPr>
        <w:t>max</w:t>
      </w:r>
      <w:proofErr w:type="spellEnd"/>
      <w:r w:rsidRPr="00B710ED">
        <w:rPr>
          <w:i/>
          <w:iCs/>
          <w:sz w:val="28"/>
          <w:szCs w:val="28"/>
        </w:rPr>
        <w:t xml:space="preserve"> </w:t>
      </w:r>
      <w:r w:rsidRPr="00B710ED">
        <w:rPr>
          <w:iCs/>
          <w:sz w:val="28"/>
          <w:szCs w:val="28"/>
        </w:rPr>
        <w:t>= 1436,23 м</w:t>
      </w:r>
      <w:r w:rsidRPr="00B710ED">
        <w:rPr>
          <w:iCs/>
          <w:sz w:val="28"/>
          <w:szCs w:val="28"/>
          <w:vertAlign w:val="superscript"/>
        </w:rPr>
        <w:t>2</w:t>
      </w:r>
      <w:r w:rsidRPr="00B710ED">
        <w:rPr>
          <w:iCs/>
          <w:sz w:val="28"/>
          <w:szCs w:val="28"/>
        </w:rPr>
        <w:t>/</w:t>
      </w:r>
      <w:r w:rsidRPr="00B710ED">
        <w:rPr>
          <w:iCs/>
          <w:sz w:val="28"/>
          <w:szCs w:val="28"/>
          <w:lang w:val="en-US"/>
        </w:rPr>
        <w:t>c</w:t>
      </w:r>
      <w:r w:rsidRPr="00B710ED">
        <w:rPr>
          <w:iCs/>
          <w:sz w:val="28"/>
          <w:szCs w:val="28"/>
        </w:rPr>
        <w:t xml:space="preserve">, </w:t>
      </w:r>
      <w:r w:rsidRPr="00B710ED">
        <w:rPr>
          <w:sz w:val="28"/>
          <w:szCs w:val="28"/>
        </w:rPr>
        <w:t xml:space="preserve">наивысший уровень воды в водохранилище </w:t>
      </w:r>
      <w:r w:rsidRPr="00B710ED">
        <w:rPr>
          <w:iCs/>
          <w:sz w:val="28"/>
          <w:szCs w:val="28"/>
        </w:rPr>
        <w:t>ФПУ=113,77мБС.</w:t>
      </w:r>
    </w:p>
    <w:p w14:paraId="2E9E50C3" w14:textId="25C3F158" w:rsidR="00C9489F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710ED">
        <w:rPr>
          <w:rFonts w:ascii="Times New Roman" w:hAnsi="Times New Roman" w:cs="Times New Roman"/>
          <w:sz w:val="28"/>
          <w:szCs w:val="28"/>
        </w:rPr>
        <w:t xml:space="preserve">Расчётный </w:t>
      </w:r>
      <w:proofErr w:type="spellStart"/>
      <w:r w:rsidRPr="00B710E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B710E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710ED">
        <w:rPr>
          <w:rFonts w:ascii="Times New Roman" w:hAnsi="Times New Roman" w:cs="Times New Roman"/>
          <w:sz w:val="28"/>
          <w:szCs w:val="28"/>
        </w:rPr>
        <w:t xml:space="preserve">ход с учётом трансформации половодья и с учётом работы всех сооружений гидроузла для основного случая </w:t>
      </w:r>
      <w:r w:rsidRPr="00B710ED">
        <w:rPr>
          <w:rFonts w:ascii="Times New Roman" w:hAnsi="Times New Roman" w:cs="Times New Roman"/>
          <w:i/>
          <w:position w:val="-16"/>
          <w:sz w:val="28"/>
          <w:szCs w:val="28"/>
        </w:rPr>
        <w:object w:dxaOrig="1820" w:dyaOrig="420" w14:anchorId="1CB01DAF">
          <v:shape id="_x0000_i1101" type="#_x0000_t75" style="width:87.9pt;height:19.65pt" o:ole="" fillcolor="window">
            <v:imagedata r:id="rId157" o:title=""/>
          </v:shape>
          <o:OLEObject Type="Embed" ProgID="Equation.DSMT4" ShapeID="_x0000_i1101" DrawAspect="Content" ObjectID="_1759324394" r:id="rId158"/>
        </w:object>
      </w:r>
      <w:r w:rsidRPr="00B710ED">
        <w:rPr>
          <w:rFonts w:ascii="Times New Roman" w:hAnsi="Times New Roman" w:cs="Times New Roman"/>
          <w:sz w:val="28"/>
          <w:szCs w:val="28"/>
        </w:rPr>
        <w:t>м</w:t>
      </w:r>
      <w:r w:rsidRPr="00B710E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10ED">
        <w:rPr>
          <w:rFonts w:ascii="Times New Roman" w:hAnsi="Times New Roman" w:cs="Times New Roman"/>
          <w:sz w:val="28"/>
          <w:szCs w:val="28"/>
        </w:rPr>
        <w:t xml:space="preserve">/с, для поверочного случая </w:t>
      </w:r>
      <w:r w:rsidRPr="00B710ED">
        <w:rPr>
          <w:rFonts w:ascii="Times New Roman" w:hAnsi="Times New Roman" w:cs="Times New Roman"/>
          <w:i/>
          <w:position w:val="-16"/>
          <w:sz w:val="28"/>
          <w:szCs w:val="28"/>
        </w:rPr>
        <w:object w:dxaOrig="1840" w:dyaOrig="420" w14:anchorId="2B6F742E">
          <v:shape id="_x0000_i1102" type="#_x0000_t75" style="width:86.05pt;height:19.65pt" o:ole="" fillcolor="window">
            <v:imagedata r:id="rId159" o:title=""/>
          </v:shape>
          <o:OLEObject Type="Embed" ProgID="Equation.DSMT4" ShapeID="_x0000_i1102" DrawAspect="Content" ObjectID="_1759324395" r:id="rId160"/>
        </w:object>
      </w:r>
      <w:r w:rsidRPr="00B710ED">
        <w:rPr>
          <w:rFonts w:ascii="Times New Roman" w:hAnsi="Times New Roman" w:cs="Times New Roman"/>
          <w:sz w:val="28"/>
          <w:szCs w:val="28"/>
        </w:rPr>
        <w:t>м</w:t>
      </w:r>
      <w:r w:rsidRPr="00B710E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10ED">
        <w:rPr>
          <w:rFonts w:ascii="Times New Roman" w:hAnsi="Times New Roman" w:cs="Times New Roman"/>
          <w:sz w:val="28"/>
          <w:szCs w:val="28"/>
        </w:rPr>
        <w:t xml:space="preserve">/с. </w:t>
      </w:r>
    </w:p>
    <w:p w14:paraId="690E8B0B" w14:textId="77777777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14:paraId="0A8D0ADB" w14:textId="32740289" w:rsidR="00C9489F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проделанным расчетам делаем вывод что </w:t>
      </w:r>
    </w:p>
    <w:p w14:paraId="0589366A" w14:textId="74636D29" w:rsidR="00C9489F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НПУ=</w:t>
      </w:r>
    </w:p>
    <w:p w14:paraId="255FB82E" w14:textId="7D08A889" w:rsidR="00C9489F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ФПУ=</w:t>
      </w:r>
    </w:p>
    <w:p w14:paraId="50369C7C" w14:textId="0DCF6EA4" w:rsidR="00C9489F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УМО=</w:t>
      </w:r>
    </w:p>
    <w:p w14:paraId="69D4472B" w14:textId="7ADE0508" w:rsidR="00C9489F" w:rsidRPr="00B710ED" w:rsidRDefault="00C9489F" w:rsidP="00C9489F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 е сделать вывод из всех тех пунктов что считались выше</w:t>
      </w:r>
    </w:p>
    <w:p w14:paraId="5FE62802" w14:textId="77777777" w:rsidR="00C9489F" w:rsidRPr="00CA526A" w:rsidRDefault="00C9489F" w:rsidP="00C9489F">
      <w:pPr>
        <w:contextualSpacing/>
        <w:rPr>
          <w:sz w:val="28"/>
          <w:szCs w:val="28"/>
        </w:rPr>
      </w:pPr>
    </w:p>
    <w:p w14:paraId="1B99B443" w14:textId="77777777" w:rsidR="00C9489F" w:rsidRPr="00CA526A" w:rsidRDefault="00C9489F" w:rsidP="00C9489F">
      <w:pPr>
        <w:contextualSpacing/>
        <w:rPr>
          <w:sz w:val="28"/>
          <w:szCs w:val="28"/>
        </w:rPr>
      </w:pPr>
    </w:p>
    <w:p w14:paraId="72A53884" w14:textId="77777777" w:rsidR="00C9489F" w:rsidRPr="00CA526A" w:rsidRDefault="00C9489F" w:rsidP="00C9489F">
      <w:pPr>
        <w:contextualSpacing/>
        <w:rPr>
          <w:sz w:val="28"/>
          <w:szCs w:val="28"/>
        </w:rPr>
      </w:pPr>
    </w:p>
    <w:p w14:paraId="47761969" w14:textId="77777777" w:rsidR="00C9489F" w:rsidRDefault="00C9489F" w:rsidP="00C9489F">
      <w:pPr>
        <w:rPr>
          <w:sz w:val="28"/>
          <w:szCs w:val="28"/>
        </w:rPr>
      </w:pPr>
    </w:p>
    <w:p w14:paraId="18B9BBEC" w14:textId="77777777" w:rsidR="00C9489F" w:rsidRDefault="00C9489F" w:rsidP="00C948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14:paraId="286AF9FE" w14:textId="77777777" w:rsidR="00C9489F" w:rsidRDefault="00C9489F" w:rsidP="00C9489F">
      <w:pPr>
        <w:rPr>
          <w:sz w:val="28"/>
          <w:szCs w:val="28"/>
        </w:rPr>
      </w:pPr>
    </w:p>
    <w:p w14:paraId="09EA32FA" w14:textId="77777777" w:rsidR="00D7019E" w:rsidRDefault="00D7019E"/>
    <w:sectPr w:rsidR="00D7019E" w:rsidSect="00A107F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ГОСТ тип А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9066A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35875"/>
    <w:multiLevelType w:val="multilevel"/>
    <w:tmpl w:val="91086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86F3E77"/>
    <w:multiLevelType w:val="hybridMultilevel"/>
    <w:tmpl w:val="4F0CD852"/>
    <w:lvl w:ilvl="0" w:tplc="0C0806B2">
      <w:start w:val="1"/>
      <w:numFmt w:val="bullet"/>
      <w:lvlText w:val=""/>
      <w:lvlJc w:val="left"/>
      <w:pPr>
        <w:tabs>
          <w:tab w:val="num" w:pos="1843"/>
        </w:tabs>
        <w:ind w:left="1559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112F33"/>
    <w:multiLevelType w:val="hybridMultilevel"/>
    <w:tmpl w:val="8286E1B8"/>
    <w:lvl w:ilvl="0" w:tplc="089A6E22"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0458D8"/>
    <w:multiLevelType w:val="hybridMultilevel"/>
    <w:tmpl w:val="B0D4424E"/>
    <w:lvl w:ilvl="0" w:tplc="BA4ECAC0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12283FA1"/>
    <w:multiLevelType w:val="multilevel"/>
    <w:tmpl w:val="81DC3BE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b/>
      </w:rPr>
    </w:lvl>
  </w:abstractNum>
  <w:abstractNum w:abstractNumId="6" w15:restartNumberingAfterBreak="0">
    <w:nsid w:val="1508170F"/>
    <w:multiLevelType w:val="singleLevel"/>
    <w:tmpl w:val="AD90108C"/>
    <w:lvl w:ilvl="0">
      <w:start w:val="2"/>
      <w:numFmt w:val="bullet"/>
      <w:pStyle w:val="a0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18E657C1"/>
    <w:multiLevelType w:val="multilevel"/>
    <w:tmpl w:val="9B628A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9AD2B14"/>
    <w:multiLevelType w:val="hybridMultilevel"/>
    <w:tmpl w:val="D38E7AA6"/>
    <w:lvl w:ilvl="0" w:tplc="A1920D00">
      <w:start w:val="1"/>
      <w:numFmt w:val="decimal"/>
      <w:lvlText w:val="%1."/>
      <w:lvlJc w:val="left"/>
      <w:pPr>
        <w:tabs>
          <w:tab w:val="num" w:pos="710"/>
        </w:tabs>
        <w:ind w:left="143" w:firstLine="283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19CA193B"/>
    <w:multiLevelType w:val="hybridMultilevel"/>
    <w:tmpl w:val="398CF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747BA"/>
    <w:multiLevelType w:val="multilevel"/>
    <w:tmpl w:val="C7A249D2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pStyle w:val="3"/>
      <w:isLgl/>
      <w:lvlText w:val="%1.%2."/>
      <w:lvlJc w:val="left"/>
      <w:pPr>
        <w:ind w:left="1854" w:hanging="720"/>
      </w:pPr>
      <w:rPr>
        <w:rFonts w:cs="Times New Roman"/>
      </w:rPr>
    </w:lvl>
    <w:lvl w:ilvl="2">
      <w:start w:val="1"/>
      <w:numFmt w:val="decimal"/>
      <w:pStyle w:val="a1"/>
      <w:isLgl/>
      <w:lvlText w:val="%1.%2.%3."/>
      <w:lvlJc w:val="left"/>
      <w:pPr>
        <w:ind w:left="2628" w:hanging="720"/>
      </w:pPr>
      <w:rPr>
        <w:rFonts w:cs="Times New Roman"/>
        <w:i w:val="0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80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cs="Times New Roman"/>
      </w:rPr>
    </w:lvl>
  </w:abstractNum>
  <w:abstractNum w:abstractNumId="11" w15:restartNumberingAfterBreak="0">
    <w:nsid w:val="1BE3108F"/>
    <w:multiLevelType w:val="multilevel"/>
    <w:tmpl w:val="F17CCC6C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  <w:color w:val="auto"/>
      </w:rPr>
    </w:lvl>
    <w:lvl w:ilvl="1">
      <w:start w:val="8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21370555"/>
    <w:multiLevelType w:val="hybridMultilevel"/>
    <w:tmpl w:val="279E392C"/>
    <w:lvl w:ilvl="0" w:tplc="5AE0A7A6">
      <w:start w:val="1"/>
      <w:numFmt w:val="russianLower"/>
      <w:lvlText w:val="%1)"/>
      <w:lvlJc w:val="left"/>
      <w:pPr>
        <w:ind w:left="1145" w:hanging="360"/>
      </w:p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>
      <w:start w:val="1"/>
      <w:numFmt w:val="lowerRoman"/>
      <w:lvlText w:val="%3."/>
      <w:lvlJc w:val="right"/>
      <w:pPr>
        <w:ind w:left="2585" w:hanging="180"/>
      </w:pPr>
    </w:lvl>
    <w:lvl w:ilvl="3" w:tplc="0419000F">
      <w:start w:val="1"/>
      <w:numFmt w:val="decimal"/>
      <w:lvlText w:val="%4."/>
      <w:lvlJc w:val="left"/>
      <w:pPr>
        <w:ind w:left="3305" w:hanging="360"/>
      </w:pPr>
    </w:lvl>
    <w:lvl w:ilvl="4" w:tplc="04190019">
      <w:start w:val="1"/>
      <w:numFmt w:val="lowerLetter"/>
      <w:lvlText w:val="%5."/>
      <w:lvlJc w:val="left"/>
      <w:pPr>
        <w:ind w:left="4025" w:hanging="360"/>
      </w:pPr>
    </w:lvl>
    <w:lvl w:ilvl="5" w:tplc="0419001B">
      <w:start w:val="1"/>
      <w:numFmt w:val="lowerRoman"/>
      <w:lvlText w:val="%6."/>
      <w:lvlJc w:val="right"/>
      <w:pPr>
        <w:ind w:left="4745" w:hanging="180"/>
      </w:pPr>
    </w:lvl>
    <w:lvl w:ilvl="6" w:tplc="0419000F">
      <w:start w:val="1"/>
      <w:numFmt w:val="decimal"/>
      <w:lvlText w:val="%7."/>
      <w:lvlJc w:val="left"/>
      <w:pPr>
        <w:ind w:left="5465" w:hanging="360"/>
      </w:pPr>
    </w:lvl>
    <w:lvl w:ilvl="7" w:tplc="04190019">
      <w:start w:val="1"/>
      <w:numFmt w:val="lowerLetter"/>
      <w:lvlText w:val="%8."/>
      <w:lvlJc w:val="left"/>
      <w:pPr>
        <w:ind w:left="6185" w:hanging="360"/>
      </w:pPr>
    </w:lvl>
    <w:lvl w:ilvl="8" w:tplc="0419001B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54A4BA4"/>
    <w:multiLevelType w:val="multilevel"/>
    <w:tmpl w:val="0EB0ED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8C404D"/>
    <w:multiLevelType w:val="hybridMultilevel"/>
    <w:tmpl w:val="0F881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0B1CA3"/>
    <w:multiLevelType w:val="hybridMultilevel"/>
    <w:tmpl w:val="0E7E500A"/>
    <w:lvl w:ilvl="0" w:tplc="60DC74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CEB69EB"/>
    <w:multiLevelType w:val="hybridMultilevel"/>
    <w:tmpl w:val="50347228"/>
    <w:lvl w:ilvl="0" w:tplc="0C0806B2">
      <w:start w:val="1"/>
      <w:numFmt w:val="bullet"/>
      <w:lvlText w:val=""/>
      <w:lvlJc w:val="left"/>
      <w:pPr>
        <w:tabs>
          <w:tab w:val="num" w:pos="1134"/>
        </w:tabs>
        <w:ind w:left="85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83202"/>
    <w:multiLevelType w:val="hybridMultilevel"/>
    <w:tmpl w:val="135C31EA"/>
    <w:lvl w:ilvl="0" w:tplc="77208A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FBA20F8"/>
    <w:multiLevelType w:val="hybridMultilevel"/>
    <w:tmpl w:val="E93676D0"/>
    <w:lvl w:ilvl="0" w:tplc="440E1C18">
      <w:start w:val="1"/>
      <w:numFmt w:val="bullet"/>
      <w:lvlText w:val=""/>
      <w:lvlJc w:val="left"/>
      <w:pPr>
        <w:tabs>
          <w:tab w:val="num" w:pos="728"/>
        </w:tabs>
        <w:ind w:left="728" w:hanging="368"/>
      </w:pPr>
      <w:rPr>
        <w:rFonts w:ascii="Symbol" w:hAnsi="Symbol" w:hint="default"/>
      </w:rPr>
    </w:lvl>
    <w:lvl w:ilvl="1" w:tplc="AF32C20E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7F7E86"/>
    <w:multiLevelType w:val="hybridMultilevel"/>
    <w:tmpl w:val="F30E1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F7366"/>
    <w:multiLevelType w:val="multilevel"/>
    <w:tmpl w:val="A34AFB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AF330CF"/>
    <w:multiLevelType w:val="hybridMultilevel"/>
    <w:tmpl w:val="ECA2C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4162F"/>
    <w:multiLevelType w:val="multilevel"/>
    <w:tmpl w:val="7FECF08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08" w:hanging="1800"/>
      </w:pPr>
      <w:rPr>
        <w:rFonts w:hint="default"/>
      </w:rPr>
    </w:lvl>
  </w:abstractNum>
  <w:abstractNum w:abstractNumId="23" w15:restartNumberingAfterBreak="0">
    <w:nsid w:val="3D5E6E59"/>
    <w:multiLevelType w:val="hybridMultilevel"/>
    <w:tmpl w:val="1234A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371798"/>
    <w:multiLevelType w:val="hybridMultilevel"/>
    <w:tmpl w:val="CF1288E2"/>
    <w:lvl w:ilvl="0" w:tplc="F1D64858">
      <w:start w:val="1"/>
      <w:numFmt w:val="bullet"/>
      <w:lvlText w:val="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5" w15:restartNumberingAfterBreak="0">
    <w:nsid w:val="478574A2"/>
    <w:multiLevelType w:val="hybridMultilevel"/>
    <w:tmpl w:val="024C89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7986135"/>
    <w:multiLevelType w:val="hybridMultilevel"/>
    <w:tmpl w:val="3B3A874E"/>
    <w:lvl w:ilvl="0" w:tplc="9C78278A">
      <w:start w:val="1"/>
      <w:numFmt w:val="decimal"/>
      <w:lvlText w:val="%1."/>
      <w:lvlJc w:val="left"/>
      <w:pPr>
        <w:ind w:left="2204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27" w15:restartNumberingAfterBreak="0">
    <w:nsid w:val="49BB5550"/>
    <w:multiLevelType w:val="hybridMultilevel"/>
    <w:tmpl w:val="C98EE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5B081A"/>
    <w:multiLevelType w:val="hybridMultilevel"/>
    <w:tmpl w:val="19B0BCF6"/>
    <w:lvl w:ilvl="0" w:tplc="F1D6485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4CD67EB9"/>
    <w:multiLevelType w:val="multilevel"/>
    <w:tmpl w:val="BF802D8A"/>
    <w:lvl w:ilvl="0">
      <w:start w:val="1"/>
      <w:numFmt w:val="decimal"/>
      <w:pStyle w:val="a2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cs="Times New Roman"/>
        <w:i w:val="0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80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cs="Times New Roman"/>
      </w:rPr>
    </w:lvl>
  </w:abstractNum>
  <w:abstractNum w:abstractNumId="30" w15:restartNumberingAfterBreak="0">
    <w:nsid w:val="4D7C5893"/>
    <w:multiLevelType w:val="hybridMultilevel"/>
    <w:tmpl w:val="5D96A6AC"/>
    <w:lvl w:ilvl="0" w:tplc="7A4C1322">
      <w:start w:val="1"/>
      <w:numFmt w:val="decimal"/>
      <w:pStyle w:val="a3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462EFD"/>
    <w:multiLevelType w:val="multilevel"/>
    <w:tmpl w:val="507E7FD8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58A27D72"/>
    <w:multiLevelType w:val="hybridMultilevel"/>
    <w:tmpl w:val="B0F4FF5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5CB3142C"/>
    <w:multiLevelType w:val="hybridMultilevel"/>
    <w:tmpl w:val="CA4A062A"/>
    <w:lvl w:ilvl="0" w:tplc="FE34C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DA30903"/>
    <w:multiLevelType w:val="multilevel"/>
    <w:tmpl w:val="E738ECD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1472957"/>
    <w:multiLevelType w:val="hybridMultilevel"/>
    <w:tmpl w:val="3CC6D55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6" w15:restartNumberingAfterBreak="0">
    <w:nsid w:val="62CD1E65"/>
    <w:multiLevelType w:val="hybridMultilevel"/>
    <w:tmpl w:val="28824D7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9B5508"/>
    <w:multiLevelType w:val="multilevel"/>
    <w:tmpl w:val="D8F029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8" w:hanging="2160"/>
      </w:pPr>
      <w:rPr>
        <w:rFonts w:hint="default"/>
      </w:rPr>
    </w:lvl>
  </w:abstractNum>
  <w:abstractNum w:abstractNumId="38" w15:restartNumberingAfterBreak="0">
    <w:nsid w:val="664D6F0E"/>
    <w:multiLevelType w:val="hybridMultilevel"/>
    <w:tmpl w:val="A7585846"/>
    <w:lvl w:ilvl="0" w:tplc="99724B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8606F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9715C34"/>
    <w:multiLevelType w:val="hybridMultilevel"/>
    <w:tmpl w:val="881C1410"/>
    <w:lvl w:ilvl="0" w:tplc="C7BE3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DDA2386"/>
    <w:multiLevelType w:val="multilevel"/>
    <w:tmpl w:val="F700523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sz w:val="24"/>
      </w:rPr>
    </w:lvl>
    <w:lvl w:ilvl="1">
      <w:start w:val="5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2" w:hanging="2160"/>
      </w:pPr>
      <w:rPr>
        <w:rFonts w:hint="default"/>
      </w:rPr>
    </w:lvl>
  </w:abstractNum>
  <w:abstractNum w:abstractNumId="42" w15:restartNumberingAfterBreak="0">
    <w:nsid w:val="72E1658D"/>
    <w:multiLevelType w:val="hybridMultilevel"/>
    <w:tmpl w:val="565EDC12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71D5449"/>
    <w:multiLevelType w:val="multilevel"/>
    <w:tmpl w:val="CC407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5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4" w15:restartNumberingAfterBreak="0">
    <w:nsid w:val="7D41074C"/>
    <w:multiLevelType w:val="multilevel"/>
    <w:tmpl w:val="1DA22F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5" w15:restartNumberingAfterBreak="0">
    <w:nsid w:val="7E6A7EC0"/>
    <w:multiLevelType w:val="hybridMultilevel"/>
    <w:tmpl w:val="F30E1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9"/>
  </w:num>
  <w:num w:numId="4">
    <w:abstractNumId w:val="30"/>
  </w:num>
  <w:num w:numId="5">
    <w:abstractNumId w:val="6"/>
  </w:num>
  <w:num w:numId="6">
    <w:abstractNumId w:val="36"/>
  </w:num>
  <w:num w:numId="7">
    <w:abstractNumId w:val="41"/>
  </w:num>
  <w:num w:numId="8">
    <w:abstractNumId w:val="8"/>
  </w:num>
  <w:num w:numId="9">
    <w:abstractNumId w:val="16"/>
  </w:num>
  <w:num w:numId="10">
    <w:abstractNumId w:val="42"/>
  </w:num>
  <w:num w:numId="11">
    <w:abstractNumId w:val="2"/>
  </w:num>
  <w:num w:numId="12">
    <w:abstractNumId w:val="24"/>
  </w:num>
  <w:num w:numId="13">
    <w:abstractNumId w:val="28"/>
  </w:num>
  <w:num w:numId="14">
    <w:abstractNumId w:val="3"/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44"/>
  </w:num>
  <w:num w:numId="18">
    <w:abstractNumId w:val="5"/>
  </w:num>
  <w:num w:numId="19">
    <w:abstractNumId w:val="11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7"/>
  </w:num>
  <w:num w:numId="23">
    <w:abstractNumId w:val="17"/>
  </w:num>
  <w:num w:numId="24">
    <w:abstractNumId w:val="32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3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45"/>
  </w:num>
  <w:num w:numId="33">
    <w:abstractNumId w:val="40"/>
  </w:num>
  <w:num w:numId="34">
    <w:abstractNumId w:val="15"/>
  </w:num>
  <w:num w:numId="35">
    <w:abstractNumId w:val="38"/>
  </w:num>
  <w:num w:numId="36">
    <w:abstractNumId w:val="19"/>
  </w:num>
  <w:num w:numId="37">
    <w:abstractNumId w:val="33"/>
  </w:num>
  <w:num w:numId="38">
    <w:abstractNumId w:val="23"/>
  </w:num>
  <w:num w:numId="39">
    <w:abstractNumId w:val="14"/>
  </w:num>
  <w:num w:numId="40">
    <w:abstractNumId w:val="39"/>
  </w:num>
  <w:num w:numId="41">
    <w:abstractNumId w:val="4"/>
  </w:num>
  <w:num w:numId="42">
    <w:abstractNumId w:val="1"/>
  </w:num>
  <w:num w:numId="43">
    <w:abstractNumId w:val="35"/>
  </w:num>
  <w:num w:numId="44">
    <w:abstractNumId w:val="18"/>
  </w:num>
  <w:num w:numId="45">
    <w:abstractNumId w:val="34"/>
  </w:num>
  <w:num w:numId="46">
    <w:abstractNumId w:val="13"/>
  </w:num>
  <w:num w:numId="47">
    <w:abstractNumId w:val="22"/>
  </w:num>
  <w:num w:numId="48">
    <w:abstractNumId w:val="20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A5"/>
    <w:rsid w:val="005A3303"/>
    <w:rsid w:val="00A107F2"/>
    <w:rsid w:val="00AE031B"/>
    <w:rsid w:val="00B16BA5"/>
    <w:rsid w:val="00C9489F"/>
    <w:rsid w:val="00D7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7AEA6"/>
  <w15:chartTrackingRefBased/>
  <w15:docId w15:val="{8A76E305-7FDA-4D47-AEDA-C292ED30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C9489F"/>
    <w:pPr>
      <w:spacing w:after="200" w:line="276" w:lineRule="auto"/>
    </w:pPr>
  </w:style>
  <w:style w:type="paragraph" w:styleId="1">
    <w:name w:val="heading 1"/>
    <w:aliases w:val="Глава,1Заголовок 1,Заг 1.1.1"/>
    <w:basedOn w:val="a4"/>
    <w:next w:val="a4"/>
    <w:link w:val="10"/>
    <w:qFormat/>
    <w:rsid w:val="00C9489F"/>
    <w:pPr>
      <w:keepNext/>
      <w:spacing w:before="240" w:after="60" w:line="360" w:lineRule="auto"/>
      <w:ind w:firstLine="902"/>
      <w:contextualSpacing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">
    <w:name w:val="heading 2"/>
    <w:aliases w:val="2Заголовок 2,Заголовок 2 Знак Знак Знак Знак Знак,Заголовок1"/>
    <w:basedOn w:val="a4"/>
    <w:next w:val="a4"/>
    <w:link w:val="20"/>
    <w:qFormat/>
    <w:rsid w:val="00C9489F"/>
    <w:pPr>
      <w:keepNext/>
      <w:spacing w:before="240" w:after="60" w:line="360" w:lineRule="auto"/>
      <w:ind w:firstLine="902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aliases w:val="Заголовок 3 Знак Знак Знак"/>
    <w:basedOn w:val="a4"/>
    <w:next w:val="a4"/>
    <w:link w:val="31"/>
    <w:uiPriority w:val="9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4"/>
    <w:next w:val="a4"/>
    <w:link w:val="40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4"/>
    <w:next w:val="a4"/>
    <w:link w:val="50"/>
    <w:uiPriority w:val="9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0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5"/>
    </w:pPr>
    <w:rPr>
      <w:b/>
      <w:bCs/>
    </w:rPr>
  </w:style>
  <w:style w:type="paragraph" w:styleId="7">
    <w:name w:val="heading 7"/>
    <w:basedOn w:val="a4"/>
    <w:next w:val="a4"/>
    <w:link w:val="70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6"/>
    </w:pPr>
    <w:rPr>
      <w:sz w:val="24"/>
      <w:szCs w:val="24"/>
    </w:rPr>
  </w:style>
  <w:style w:type="paragraph" w:styleId="8">
    <w:name w:val="heading 8"/>
    <w:basedOn w:val="a4"/>
    <w:next w:val="a4"/>
    <w:link w:val="80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7"/>
    </w:pPr>
    <w:rPr>
      <w:sz w:val="28"/>
    </w:rPr>
  </w:style>
  <w:style w:type="paragraph" w:styleId="9">
    <w:name w:val="heading 9"/>
    <w:aliases w:val="2 заг"/>
    <w:basedOn w:val="a4"/>
    <w:next w:val="a4"/>
    <w:link w:val="90"/>
    <w:uiPriority w:val="9"/>
    <w:unhideWhenUsed/>
    <w:qFormat/>
    <w:rsid w:val="00C9489F"/>
    <w:pPr>
      <w:keepNext/>
      <w:keepLines/>
      <w:spacing w:before="200" w:after="0" w:line="360" w:lineRule="auto"/>
      <w:ind w:firstLine="709"/>
      <w:jc w:val="both"/>
      <w:outlineLvl w:val="8"/>
    </w:pPr>
    <w:rPr>
      <w:rFonts w:ascii="Arial" w:hAnsi="Arial" w:cs="Arial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Глава Знак,1Заголовок 1 Знак,Заг 1.1.1 Знак"/>
    <w:basedOn w:val="a5"/>
    <w:link w:val="1"/>
    <w:rsid w:val="00C9489F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aliases w:val="2Заголовок 2 Знак,Заголовок 2 Знак Знак Знак Знак Знак Знак1,Заголовок1 Знак"/>
    <w:basedOn w:val="a5"/>
    <w:link w:val="2"/>
    <w:rsid w:val="00C9489F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1">
    <w:name w:val="Заголовок 3 Знак"/>
    <w:aliases w:val="Заголовок 3 Знак Знак Знак Знак1"/>
    <w:basedOn w:val="a5"/>
    <w:link w:val="30"/>
    <w:uiPriority w:val="9"/>
    <w:rsid w:val="00C9489F"/>
    <w:rPr>
      <w:rFonts w:ascii="Arial" w:hAnsi="Arial" w:cs="Arial"/>
      <w:bCs/>
      <w:sz w:val="28"/>
      <w:szCs w:val="26"/>
    </w:rPr>
  </w:style>
  <w:style w:type="character" w:customStyle="1" w:styleId="40">
    <w:name w:val="Заголовок 4 Знак"/>
    <w:basedOn w:val="a5"/>
    <w:link w:val="4"/>
    <w:rsid w:val="00C9489F"/>
    <w:rPr>
      <w:bCs/>
      <w:sz w:val="28"/>
      <w:szCs w:val="28"/>
    </w:rPr>
  </w:style>
  <w:style w:type="character" w:customStyle="1" w:styleId="50">
    <w:name w:val="Заголовок 5 Знак"/>
    <w:basedOn w:val="a5"/>
    <w:link w:val="5"/>
    <w:uiPriority w:val="9"/>
    <w:rsid w:val="00C9489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5"/>
    <w:link w:val="6"/>
    <w:rsid w:val="00C9489F"/>
    <w:rPr>
      <w:b/>
      <w:bCs/>
    </w:rPr>
  </w:style>
  <w:style w:type="character" w:customStyle="1" w:styleId="70">
    <w:name w:val="Заголовок 7 Знак"/>
    <w:basedOn w:val="a5"/>
    <w:link w:val="7"/>
    <w:rsid w:val="00C9489F"/>
    <w:rPr>
      <w:sz w:val="24"/>
      <w:szCs w:val="24"/>
    </w:rPr>
  </w:style>
  <w:style w:type="character" w:customStyle="1" w:styleId="80">
    <w:name w:val="Заголовок 8 Знак"/>
    <w:basedOn w:val="a5"/>
    <w:link w:val="8"/>
    <w:rsid w:val="00C9489F"/>
    <w:rPr>
      <w:sz w:val="28"/>
    </w:rPr>
  </w:style>
  <w:style w:type="character" w:customStyle="1" w:styleId="90">
    <w:name w:val="Заголовок 9 Знак"/>
    <w:aliases w:val="2 заг Знак"/>
    <w:basedOn w:val="a5"/>
    <w:link w:val="9"/>
    <w:uiPriority w:val="9"/>
    <w:rsid w:val="00C9489F"/>
    <w:rPr>
      <w:rFonts w:ascii="Arial" w:hAnsi="Arial" w:cs="Arial"/>
    </w:rPr>
  </w:style>
  <w:style w:type="paragraph" w:customStyle="1" w:styleId="a8">
    <w:name w:val="Чертежный"/>
    <w:rsid w:val="00C9489F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9">
    <w:name w:val="Balloon Text"/>
    <w:basedOn w:val="a4"/>
    <w:link w:val="aa"/>
    <w:uiPriority w:val="99"/>
    <w:unhideWhenUsed/>
    <w:rsid w:val="00C94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5"/>
    <w:link w:val="a9"/>
    <w:uiPriority w:val="99"/>
    <w:rsid w:val="00C9489F"/>
    <w:rPr>
      <w:rFonts w:ascii="Tahoma" w:hAnsi="Tahoma" w:cs="Tahoma"/>
      <w:sz w:val="16"/>
      <w:szCs w:val="16"/>
    </w:rPr>
  </w:style>
  <w:style w:type="paragraph" w:styleId="ab">
    <w:name w:val="header"/>
    <w:basedOn w:val="a4"/>
    <w:link w:val="ac"/>
    <w:uiPriority w:val="99"/>
    <w:unhideWhenUsed/>
    <w:rsid w:val="00C9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5"/>
    <w:link w:val="ab"/>
    <w:uiPriority w:val="99"/>
    <w:rsid w:val="00C9489F"/>
  </w:style>
  <w:style w:type="paragraph" w:styleId="ad">
    <w:name w:val="footer"/>
    <w:basedOn w:val="a4"/>
    <w:link w:val="ae"/>
    <w:uiPriority w:val="99"/>
    <w:unhideWhenUsed/>
    <w:rsid w:val="00C9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5"/>
    <w:link w:val="ad"/>
    <w:uiPriority w:val="99"/>
    <w:rsid w:val="00C9489F"/>
  </w:style>
  <w:style w:type="paragraph" w:styleId="af">
    <w:name w:val="List Paragraph"/>
    <w:basedOn w:val="a4"/>
    <w:uiPriority w:val="34"/>
    <w:qFormat/>
    <w:rsid w:val="00C9489F"/>
    <w:pPr>
      <w:ind w:left="720"/>
      <w:contextualSpacing/>
    </w:pPr>
  </w:style>
  <w:style w:type="table" w:styleId="af0">
    <w:name w:val="Table Grid"/>
    <w:basedOn w:val="a6"/>
    <w:rsid w:val="00C94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5"/>
    <w:uiPriority w:val="99"/>
    <w:semiHidden/>
    <w:rsid w:val="00C9489F"/>
    <w:rPr>
      <w:color w:val="808080"/>
    </w:rPr>
  </w:style>
  <w:style w:type="numbering" w:customStyle="1" w:styleId="11">
    <w:name w:val="Нет списка1"/>
    <w:next w:val="a7"/>
    <w:uiPriority w:val="99"/>
    <w:semiHidden/>
    <w:unhideWhenUsed/>
    <w:rsid w:val="00C9489F"/>
  </w:style>
  <w:style w:type="paragraph" w:customStyle="1" w:styleId="12">
    <w:name w:val="Текст1"/>
    <w:basedOn w:val="a4"/>
    <w:uiPriority w:val="99"/>
    <w:rsid w:val="00C9489F"/>
    <w:pPr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2">
    <w:name w:val="Формула"/>
    <w:basedOn w:val="12"/>
    <w:rsid w:val="00C9489F"/>
    <w:pPr>
      <w:spacing w:line="240" w:lineRule="auto"/>
      <w:ind w:right="21"/>
      <w:jc w:val="center"/>
    </w:pPr>
  </w:style>
  <w:style w:type="paragraph" w:customStyle="1" w:styleId="af3">
    <w:name w:val="Где:"/>
    <w:basedOn w:val="12"/>
    <w:rsid w:val="00C9489F"/>
    <w:pPr>
      <w:ind w:left="1080" w:hanging="720"/>
    </w:pPr>
  </w:style>
  <w:style w:type="paragraph" w:customStyle="1" w:styleId="310">
    <w:name w:val="Заголовок 31"/>
    <w:basedOn w:val="a4"/>
    <w:next w:val="a4"/>
    <w:qFormat/>
    <w:rsid w:val="00C9489F"/>
    <w:pPr>
      <w:keepNext/>
      <w:spacing w:before="240" w:after="60" w:line="360" w:lineRule="auto"/>
      <w:ind w:firstLine="902"/>
      <w:contextualSpacing/>
      <w:jc w:val="both"/>
      <w:outlineLvl w:val="2"/>
    </w:pPr>
    <w:rPr>
      <w:rFonts w:ascii="Times New Roman" w:eastAsia="Times New Roman" w:hAnsi="Times New Roman" w:cs="Arial"/>
      <w:bCs/>
      <w:sz w:val="28"/>
      <w:szCs w:val="26"/>
      <w:lang w:eastAsia="ru-RU"/>
    </w:rPr>
  </w:style>
  <w:style w:type="paragraph" w:customStyle="1" w:styleId="41">
    <w:name w:val="Заголовок 41"/>
    <w:basedOn w:val="a4"/>
    <w:next w:val="a4"/>
    <w:qFormat/>
    <w:rsid w:val="00C9489F"/>
    <w:pPr>
      <w:keepNext/>
      <w:spacing w:before="240" w:after="60" w:line="360" w:lineRule="auto"/>
      <w:ind w:firstLine="851"/>
      <w:contextualSpacing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customStyle="1" w:styleId="51">
    <w:name w:val="Заголовок 51"/>
    <w:basedOn w:val="a4"/>
    <w:next w:val="a4"/>
    <w:qFormat/>
    <w:rsid w:val="00C9489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61">
    <w:name w:val="Заголовок 61"/>
    <w:basedOn w:val="a4"/>
    <w:next w:val="a4"/>
    <w:qFormat/>
    <w:rsid w:val="00C9489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71">
    <w:name w:val="Заголовок 71"/>
    <w:basedOn w:val="a4"/>
    <w:next w:val="a4"/>
    <w:uiPriority w:val="99"/>
    <w:qFormat/>
    <w:rsid w:val="00C9489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">
    <w:name w:val="Заголовок 81"/>
    <w:basedOn w:val="a4"/>
    <w:next w:val="a4"/>
    <w:uiPriority w:val="99"/>
    <w:qFormat/>
    <w:rsid w:val="00C9489F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91">
    <w:name w:val="Заголовок 91"/>
    <w:basedOn w:val="a4"/>
    <w:next w:val="a4"/>
    <w:uiPriority w:val="99"/>
    <w:qFormat/>
    <w:rsid w:val="00C9489F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C9489F"/>
  </w:style>
  <w:style w:type="character" w:customStyle="1" w:styleId="13">
    <w:name w:val="Гиперссылка1"/>
    <w:uiPriority w:val="99"/>
    <w:rsid w:val="00C9489F"/>
    <w:rPr>
      <w:color w:val="0000FF"/>
      <w:u w:val="single"/>
    </w:rPr>
  </w:style>
  <w:style w:type="character" w:customStyle="1" w:styleId="14">
    <w:name w:val="Просмотренная гиперссылка1"/>
    <w:uiPriority w:val="99"/>
    <w:rsid w:val="00C9489F"/>
    <w:rPr>
      <w:color w:val="800080"/>
      <w:u w:val="single"/>
    </w:rPr>
  </w:style>
  <w:style w:type="character" w:customStyle="1" w:styleId="111">
    <w:name w:val="Заголовок 1 Знак1"/>
    <w:aliases w:val="Глава Знак1,1Заголовок 1 Знак1"/>
    <w:basedOn w:val="a5"/>
    <w:rsid w:val="00C948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2Заголовок 2 Знак1,Заголовок 2 Знак Знак,Заголовок 2 Знак Знак Знак Знак Знак Знак"/>
    <w:basedOn w:val="a5"/>
    <w:rsid w:val="00C9489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">
    <w:name w:val="HTML Preformatted"/>
    <w:basedOn w:val="a4"/>
    <w:link w:val="HTML0"/>
    <w:uiPriority w:val="99"/>
    <w:rsid w:val="00C94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uiPriority w:val="99"/>
    <w:rsid w:val="00C948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Strong"/>
    <w:qFormat/>
    <w:rsid w:val="00C9489F"/>
    <w:rPr>
      <w:b/>
      <w:bCs w:val="0"/>
    </w:rPr>
  </w:style>
  <w:style w:type="paragraph" w:styleId="af5">
    <w:name w:val="Normal (Web)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5">
    <w:name w:val="toc 1"/>
    <w:basedOn w:val="a4"/>
    <w:next w:val="a4"/>
    <w:autoRedefine/>
    <w:uiPriority w:val="39"/>
    <w:qFormat/>
    <w:rsid w:val="00C9489F"/>
    <w:pPr>
      <w:tabs>
        <w:tab w:val="right" w:leader="dot" w:pos="9355"/>
      </w:tabs>
      <w:spacing w:after="0" w:line="336" w:lineRule="auto"/>
      <w:ind w:right="851"/>
    </w:pPr>
    <w:rPr>
      <w:rFonts w:ascii="Times New Roman" w:eastAsia="Times New Roman" w:hAnsi="Times New Roman" w:cs="Times New Roman"/>
      <w:caps/>
      <w:sz w:val="28"/>
      <w:szCs w:val="20"/>
      <w:lang w:val="uk-UA" w:eastAsia="ru-RU"/>
    </w:rPr>
  </w:style>
  <w:style w:type="character" w:customStyle="1" w:styleId="22">
    <w:name w:val="Оглавление 2 Знак"/>
    <w:link w:val="23"/>
    <w:uiPriority w:val="39"/>
    <w:locked/>
    <w:rsid w:val="00C9489F"/>
    <w:rPr>
      <w:sz w:val="28"/>
      <w:lang w:val="uk-UA"/>
    </w:rPr>
  </w:style>
  <w:style w:type="paragraph" w:styleId="23">
    <w:name w:val="toc 2"/>
    <w:basedOn w:val="a4"/>
    <w:next w:val="a4"/>
    <w:link w:val="22"/>
    <w:autoRedefine/>
    <w:uiPriority w:val="39"/>
    <w:qFormat/>
    <w:rsid w:val="00C9489F"/>
    <w:pPr>
      <w:tabs>
        <w:tab w:val="right" w:leader="dot" w:pos="9355"/>
      </w:tabs>
      <w:spacing w:after="0" w:line="336" w:lineRule="auto"/>
      <w:ind w:left="284" w:right="851"/>
    </w:pPr>
    <w:rPr>
      <w:sz w:val="28"/>
      <w:lang w:val="uk-UA"/>
    </w:rPr>
  </w:style>
  <w:style w:type="character" w:customStyle="1" w:styleId="32">
    <w:name w:val="Оглавление 3 Знак"/>
    <w:link w:val="33"/>
    <w:uiPriority w:val="39"/>
    <w:locked/>
    <w:rsid w:val="00C9489F"/>
    <w:rPr>
      <w:sz w:val="28"/>
      <w:lang w:val="uk-UA"/>
    </w:rPr>
  </w:style>
  <w:style w:type="paragraph" w:styleId="33">
    <w:name w:val="toc 3"/>
    <w:basedOn w:val="a4"/>
    <w:next w:val="a4"/>
    <w:link w:val="32"/>
    <w:autoRedefine/>
    <w:uiPriority w:val="39"/>
    <w:qFormat/>
    <w:rsid w:val="00C9489F"/>
    <w:pPr>
      <w:tabs>
        <w:tab w:val="right" w:leader="dot" w:pos="9355"/>
      </w:tabs>
      <w:spacing w:after="0" w:line="336" w:lineRule="auto"/>
      <w:ind w:left="567" w:right="851"/>
    </w:pPr>
    <w:rPr>
      <w:sz w:val="28"/>
      <w:lang w:val="uk-UA"/>
    </w:rPr>
  </w:style>
  <w:style w:type="paragraph" w:styleId="42">
    <w:name w:val="toc 4"/>
    <w:basedOn w:val="a4"/>
    <w:next w:val="a4"/>
    <w:autoRedefine/>
    <w:uiPriority w:val="39"/>
    <w:rsid w:val="00C9489F"/>
    <w:pPr>
      <w:tabs>
        <w:tab w:val="right" w:leader="dot" w:pos="9356"/>
      </w:tabs>
      <w:spacing w:after="0" w:line="336" w:lineRule="auto"/>
      <w:ind w:left="284" w:right="851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52">
    <w:name w:val="toc 5"/>
    <w:basedOn w:val="a4"/>
    <w:next w:val="a4"/>
    <w:autoRedefine/>
    <w:rsid w:val="00C9489F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2">
    <w:name w:val="toc 6"/>
    <w:basedOn w:val="a4"/>
    <w:next w:val="a4"/>
    <w:autoRedefine/>
    <w:rsid w:val="00C9489F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2">
    <w:name w:val="toc 7"/>
    <w:basedOn w:val="a4"/>
    <w:next w:val="a4"/>
    <w:autoRedefine/>
    <w:rsid w:val="00C9489F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4"/>
    <w:next w:val="a4"/>
    <w:autoRedefine/>
    <w:rsid w:val="00C9489F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2">
    <w:name w:val="toc 9"/>
    <w:basedOn w:val="a4"/>
    <w:next w:val="a4"/>
    <w:autoRedefine/>
    <w:uiPriority w:val="39"/>
    <w:rsid w:val="00C9489F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Normal Indent"/>
    <w:basedOn w:val="a4"/>
    <w:rsid w:val="00C9489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text"/>
    <w:basedOn w:val="a4"/>
    <w:link w:val="af8"/>
    <w:rsid w:val="00C9489F"/>
    <w:pPr>
      <w:spacing w:after="0" w:line="240" w:lineRule="auto"/>
      <w:jc w:val="both"/>
    </w:pPr>
    <w:rPr>
      <w:rFonts w:ascii="Journal" w:eastAsia="Times New Roman" w:hAnsi="Journal" w:cs="Times New Roman"/>
      <w:sz w:val="24"/>
      <w:szCs w:val="20"/>
      <w:lang w:val="uk-UA" w:eastAsia="ru-RU"/>
    </w:rPr>
  </w:style>
  <w:style w:type="character" w:customStyle="1" w:styleId="af8">
    <w:name w:val="Текст примечания Знак"/>
    <w:basedOn w:val="a5"/>
    <w:link w:val="af7"/>
    <w:rsid w:val="00C9489F"/>
    <w:rPr>
      <w:rFonts w:ascii="Journal" w:eastAsia="Times New Roman" w:hAnsi="Journal" w:cs="Times New Roman"/>
      <w:sz w:val="24"/>
      <w:szCs w:val="20"/>
      <w:lang w:val="uk-UA" w:eastAsia="ru-RU"/>
    </w:rPr>
  </w:style>
  <w:style w:type="paragraph" w:customStyle="1" w:styleId="410">
    <w:name w:val="4 таблица1"/>
    <w:basedOn w:val="a4"/>
    <w:next w:val="a4"/>
    <w:uiPriority w:val="99"/>
    <w:qFormat/>
    <w:rsid w:val="00C9489F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List"/>
    <w:basedOn w:val="a4"/>
    <w:rsid w:val="00C9489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4"/>
    <w:uiPriority w:val="99"/>
    <w:rsid w:val="00C9489F"/>
    <w:pPr>
      <w:widowControl w:val="0"/>
      <w:numPr>
        <w:numId w:val="1"/>
      </w:numPr>
      <w:snapToGrid w:val="0"/>
      <w:spacing w:after="0" w:line="264" w:lineRule="auto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List 2"/>
    <w:basedOn w:val="a4"/>
    <w:rsid w:val="00C9489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4"/>
    <w:next w:val="afa"/>
    <w:link w:val="afb"/>
    <w:qFormat/>
    <w:rsid w:val="00C9489F"/>
    <w:pPr>
      <w:spacing w:after="0" w:line="240" w:lineRule="auto"/>
      <w:jc w:val="center"/>
    </w:pPr>
    <w:rPr>
      <w:b/>
      <w:sz w:val="32"/>
      <w:lang w:val="en-US"/>
    </w:rPr>
  </w:style>
  <w:style w:type="character" w:customStyle="1" w:styleId="afb">
    <w:name w:val="Название Знак"/>
    <w:link w:val="16"/>
    <w:locked/>
    <w:rsid w:val="00C9489F"/>
    <w:rPr>
      <w:b/>
      <w:sz w:val="32"/>
      <w:lang w:val="en-US"/>
    </w:rPr>
  </w:style>
  <w:style w:type="paragraph" w:styleId="afc">
    <w:name w:val="Closing"/>
    <w:basedOn w:val="a4"/>
    <w:link w:val="afd"/>
    <w:rsid w:val="00C9489F"/>
    <w:pPr>
      <w:spacing w:after="0" w:line="240" w:lineRule="auto"/>
      <w:ind w:left="425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Прощание Знак"/>
    <w:basedOn w:val="a5"/>
    <w:link w:val="afc"/>
    <w:rsid w:val="00C94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ody Text"/>
    <w:basedOn w:val="a4"/>
    <w:link w:val="aff"/>
    <w:uiPriority w:val="99"/>
    <w:rsid w:val="00C9489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Знак"/>
    <w:basedOn w:val="a5"/>
    <w:link w:val="afe"/>
    <w:uiPriority w:val="99"/>
    <w:rsid w:val="00C94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 Indent"/>
    <w:basedOn w:val="a4"/>
    <w:link w:val="aff1"/>
    <w:uiPriority w:val="99"/>
    <w:rsid w:val="00C9489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с отступом Знак"/>
    <w:basedOn w:val="a5"/>
    <w:link w:val="aff0"/>
    <w:uiPriority w:val="99"/>
    <w:rsid w:val="00C94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Подзаголовок1"/>
    <w:basedOn w:val="a4"/>
    <w:next w:val="aff2"/>
    <w:link w:val="aff3"/>
    <w:uiPriority w:val="99"/>
    <w:qFormat/>
    <w:rsid w:val="00C9489F"/>
    <w:pPr>
      <w:spacing w:after="0" w:line="240" w:lineRule="auto"/>
    </w:pPr>
    <w:rPr>
      <w:i/>
      <w:iCs/>
      <w:sz w:val="28"/>
    </w:rPr>
  </w:style>
  <w:style w:type="character" w:customStyle="1" w:styleId="aff3">
    <w:name w:val="Подзаголовок Знак"/>
    <w:aliases w:val="3 заг Знак"/>
    <w:link w:val="17"/>
    <w:uiPriority w:val="99"/>
    <w:locked/>
    <w:rsid w:val="00C9489F"/>
    <w:rPr>
      <w:i/>
      <w:iCs/>
      <w:sz w:val="28"/>
    </w:rPr>
  </w:style>
  <w:style w:type="paragraph" w:styleId="25">
    <w:name w:val="Body Text 2"/>
    <w:basedOn w:val="a4"/>
    <w:link w:val="26"/>
    <w:uiPriority w:val="99"/>
    <w:rsid w:val="00C9489F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6">
    <w:name w:val="Основной текст 2 Знак"/>
    <w:basedOn w:val="a5"/>
    <w:link w:val="25"/>
    <w:uiPriority w:val="99"/>
    <w:rsid w:val="00C9489F"/>
    <w:rPr>
      <w:rFonts w:ascii="Times New Roman" w:eastAsia="Times New Roman" w:hAnsi="Times New Roman" w:cs="Times New Roman"/>
      <w:sz w:val="24"/>
      <w:szCs w:val="20"/>
    </w:rPr>
  </w:style>
  <w:style w:type="paragraph" w:styleId="34">
    <w:name w:val="Body Text 3"/>
    <w:basedOn w:val="a4"/>
    <w:link w:val="35"/>
    <w:rsid w:val="00C9489F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5">
    <w:name w:val="Основной текст 3 Знак"/>
    <w:basedOn w:val="a5"/>
    <w:link w:val="34"/>
    <w:rsid w:val="00C9489F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27">
    <w:name w:val="Body Text Indent 2"/>
    <w:basedOn w:val="a4"/>
    <w:link w:val="28"/>
    <w:rsid w:val="00C9489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5"/>
    <w:link w:val="27"/>
    <w:rsid w:val="00C94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6">
    <w:name w:val="Body Text Indent 3"/>
    <w:basedOn w:val="a4"/>
    <w:link w:val="37"/>
    <w:rsid w:val="00C948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Основной текст с отступом 3 Знак"/>
    <w:basedOn w:val="a5"/>
    <w:link w:val="36"/>
    <w:rsid w:val="00C9489F"/>
    <w:rPr>
      <w:rFonts w:ascii="Times New Roman" w:eastAsia="Times New Roman" w:hAnsi="Times New Roman" w:cs="Times New Roman"/>
      <w:sz w:val="16"/>
      <w:szCs w:val="16"/>
    </w:rPr>
  </w:style>
  <w:style w:type="paragraph" w:customStyle="1" w:styleId="18">
    <w:name w:val="Цитата1"/>
    <w:basedOn w:val="a4"/>
    <w:next w:val="aff4"/>
    <w:uiPriority w:val="99"/>
    <w:rsid w:val="00C9489F"/>
    <w:pPr>
      <w:spacing w:after="0" w:line="360" w:lineRule="auto"/>
      <w:ind w:left="284" w:right="284"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5">
    <w:name w:val="Document Map"/>
    <w:basedOn w:val="a4"/>
    <w:link w:val="aff6"/>
    <w:uiPriority w:val="99"/>
    <w:rsid w:val="00C9489F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5"/>
    <w:link w:val="aff5"/>
    <w:uiPriority w:val="99"/>
    <w:rsid w:val="00C9489F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Plain Text"/>
    <w:basedOn w:val="a4"/>
    <w:link w:val="aff8"/>
    <w:uiPriority w:val="99"/>
    <w:rsid w:val="00C9489F"/>
    <w:pPr>
      <w:spacing w:after="0" w:line="240" w:lineRule="auto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character" w:customStyle="1" w:styleId="aff8">
    <w:name w:val="Текст Знак"/>
    <w:basedOn w:val="a5"/>
    <w:link w:val="aff7"/>
    <w:uiPriority w:val="99"/>
    <w:rsid w:val="00C9489F"/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styleId="aff9">
    <w:name w:val="annotation subject"/>
    <w:basedOn w:val="af7"/>
    <w:next w:val="af7"/>
    <w:link w:val="affa"/>
    <w:rsid w:val="00C9489F"/>
    <w:pPr>
      <w:jc w:val="left"/>
    </w:pPr>
    <w:rPr>
      <w:rFonts w:ascii="Times New Roman" w:hAnsi="Times New Roman"/>
      <w:b/>
      <w:bCs/>
      <w:sz w:val="20"/>
      <w:lang w:val="ru-RU"/>
    </w:rPr>
  </w:style>
  <w:style w:type="character" w:customStyle="1" w:styleId="affa">
    <w:name w:val="Тема примечания Знак"/>
    <w:basedOn w:val="af8"/>
    <w:link w:val="aff9"/>
    <w:rsid w:val="00C9489F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ffb">
    <w:name w:val="No Spacing"/>
    <w:aliases w:val="1 заг,Основной"/>
    <w:uiPriority w:val="1"/>
    <w:qFormat/>
    <w:rsid w:val="00C9489F"/>
    <w:pPr>
      <w:widowControl w:val="0"/>
      <w:snapToGrid w:val="0"/>
      <w:spacing w:after="0" w:line="24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9">
    <w:name w:val="Заголовок оглавления1"/>
    <w:basedOn w:val="1"/>
    <w:next w:val="a4"/>
    <w:uiPriority w:val="39"/>
    <w:semiHidden/>
    <w:unhideWhenUsed/>
    <w:qFormat/>
    <w:rsid w:val="00C9489F"/>
    <w:pPr>
      <w:keepLines/>
      <w:spacing w:before="480" w:after="0" w:line="276" w:lineRule="auto"/>
      <w:ind w:firstLine="0"/>
      <w:contextualSpacing w:val="0"/>
      <w:jc w:val="left"/>
      <w:outlineLvl w:val="9"/>
    </w:pPr>
    <w:rPr>
      <w:rFonts w:ascii="Cambria" w:hAnsi="Cambria"/>
      <w:color w:val="365F91"/>
      <w:kern w:val="0"/>
      <w:szCs w:val="28"/>
    </w:rPr>
  </w:style>
  <w:style w:type="paragraph" w:customStyle="1" w:styleId="1a">
    <w:name w:val="Обычный1"/>
    <w:rsid w:val="00C9489F"/>
    <w:pPr>
      <w:widowControl w:val="0"/>
      <w:snapToGrid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paragraph" w:customStyle="1" w:styleId="FR1">
    <w:name w:val="FR1"/>
    <w:rsid w:val="00C9489F"/>
    <w:pPr>
      <w:widowControl w:val="0"/>
      <w:snapToGrid w:val="0"/>
      <w:spacing w:after="0" w:line="240" w:lineRule="auto"/>
      <w:jc w:val="right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063">
    <w:name w:val="Стиль по ширине Первая строка:  063 см"/>
    <w:basedOn w:val="a4"/>
    <w:rsid w:val="00C9489F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c">
    <w:name w:val="Таблица"/>
    <w:basedOn w:val="a4"/>
    <w:rsid w:val="00C9489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customStyle="1" w:styleId="affd">
    <w:name w:val="Краткий обратный адрес"/>
    <w:basedOn w:val="a4"/>
    <w:rsid w:val="00C94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Рисунок"/>
    <w:basedOn w:val="a4"/>
    <w:rsid w:val="00C94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Переменные"/>
    <w:basedOn w:val="afe"/>
    <w:rsid w:val="00C9489F"/>
    <w:pPr>
      <w:tabs>
        <w:tab w:val="left" w:pos="482"/>
      </w:tabs>
      <w:spacing w:after="0" w:line="336" w:lineRule="auto"/>
      <w:ind w:left="482" w:hanging="482"/>
      <w:jc w:val="both"/>
    </w:pPr>
    <w:rPr>
      <w:sz w:val="28"/>
      <w:lang w:val="uk-UA"/>
    </w:rPr>
  </w:style>
  <w:style w:type="paragraph" w:customStyle="1" w:styleId="afff0">
    <w:name w:val="Листинг программы"/>
    <w:rsid w:val="00C9489F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Exact">
    <w:name w:val="Основной текст Exact"/>
    <w:link w:val="1b"/>
    <w:locked/>
    <w:rsid w:val="00C9489F"/>
    <w:rPr>
      <w:spacing w:val="-2"/>
      <w:sz w:val="18"/>
      <w:szCs w:val="18"/>
      <w:shd w:val="clear" w:color="auto" w:fill="FFFFFF"/>
    </w:rPr>
  </w:style>
  <w:style w:type="paragraph" w:customStyle="1" w:styleId="1b">
    <w:name w:val="Основной текст1"/>
    <w:basedOn w:val="a4"/>
    <w:link w:val="Exact"/>
    <w:rsid w:val="00C9489F"/>
    <w:pPr>
      <w:widowControl w:val="0"/>
      <w:shd w:val="clear" w:color="auto" w:fill="FFFFFF"/>
      <w:spacing w:after="0" w:line="326" w:lineRule="exact"/>
      <w:jc w:val="right"/>
    </w:pPr>
    <w:rPr>
      <w:spacing w:val="-2"/>
      <w:sz w:val="18"/>
      <w:szCs w:val="18"/>
    </w:rPr>
  </w:style>
  <w:style w:type="character" w:customStyle="1" w:styleId="afff1">
    <w:name w:val="Основной текст_"/>
    <w:link w:val="63"/>
    <w:locked/>
    <w:rsid w:val="00C9489F"/>
    <w:rPr>
      <w:sz w:val="31"/>
      <w:szCs w:val="31"/>
      <w:shd w:val="clear" w:color="auto" w:fill="FFFFFF"/>
    </w:rPr>
  </w:style>
  <w:style w:type="paragraph" w:customStyle="1" w:styleId="63">
    <w:name w:val="Основной текст6"/>
    <w:basedOn w:val="a4"/>
    <w:link w:val="afff1"/>
    <w:rsid w:val="00C9489F"/>
    <w:pPr>
      <w:widowControl w:val="0"/>
      <w:shd w:val="clear" w:color="auto" w:fill="FFFFFF"/>
      <w:spacing w:after="0" w:line="0" w:lineRule="atLeast"/>
      <w:ind w:hanging="720"/>
    </w:pPr>
    <w:rPr>
      <w:sz w:val="31"/>
      <w:szCs w:val="31"/>
    </w:rPr>
  </w:style>
  <w:style w:type="character" w:customStyle="1" w:styleId="130">
    <w:name w:val="Основной текст (13)_"/>
    <w:link w:val="131"/>
    <w:locked/>
    <w:rsid w:val="00C9489F"/>
    <w:rPr>
      <w:sz w:val="29"/>
      <w:szCs w:val="29"/>
      <w:shd w:val="clear" w:color="auto" w:fill="FFFFFF"/>
    </w:rPr>
  </w:style>
  <w:style w:type="paragraph" w:customStyle="1" w:styleId="131">
    <w:name w:val="Основной текст (13)"/>
    <w:basedOn w:val="a4"/>
    <w:link w:val="130"/>
    <w:rsid w:val="00C9489F"/>
    <w:pPr>
      <w:widowControl w:val="0"/>
      <w:shd w:val="clear" w:color="auto" w:fill="FFFFFF"/>
      <w:spacing w:after="0" w:line="0" w:lineRule="atLeast"/>
    </w:pPr>
    <w:rPr>
      <w:sz w:val="29"/>
      <w:szCs w:val="29"/>
    </w:rPr>
  </w:style>
  <w:style w:type="character" w:customStyle="1" w:styleId="160">
    <w:name w:val="Основной текст (16)_"/>
    <w:link w:val="161"/>
    <w:locked/>
    <w:rsid w:val="00C9489F"/>
    <w:rPr>
      <w:sz w:val="36"/>
      <w:szCs w:val="36"/>
      <w:shd w:val="clear" w:color="auto" w:fill="FFFFFF"/>
    </w:rPr>
  </w:style>
  <w:style w:type="paragraph" w:customStyle="1" w:styleId="161">
    <w:name w:val="Основной текст (16)"/>
    <w:basedOn w:val="a4"/>
    <w:link w:val="160"/>
    <w:rsid w:val="00C9489F"/>
    <w:pPr>
      <w:widowControl w:val="0"/>
      <w:shd w:val="clear" w:color="auto" w:fill="FFFFFF"/>
      <w:spacing w:before="2520" w:after="0" w:line="0" w:lineRule="atLeast"/>
      <w:ind w:hanging="420"/>
    </w:pPr>
    <w:rPr>
      <w:sz w:val="36"/>
      <w:szCs w:val="36"/>
    </w:rPr>
  </w:style>
  <w:style w:type="character" w:customStyle="1" w:styleId="102">
    <w:name w:val="Заголовок №10 (2)_"/>
    <w:link w:val="1020"/>
    <w:locked/>
    <w:rsid w:val="00C9489F"/>
    <w:rPr>
      <w:b/>
      <w:bCs/>
      <w:sz w:val="29"/>
      <w:szCs w:val="29"/>
      <w:shd w:val="clear" w:color="auto" w:fill="FFFFFF"/>
    </w:rPr>
  </w:style>
  <w:style w:type="paragraph" w:customStyle="1" w:styleId="1020">
    <w:name w:val="Заголовок №10 (2)"/>
    <w:basedOn w:val="a4"/>
    <w:link w:val="102"/>
    <w:rsid w:val="00C9489F"/>
    <w:pPr>
      <w:widowControl w:val="0"/>
      <w:shd w:val="clear" w:color="auto" w:fill="FFFFFF"/>
      <w:spacing w:before="1140" w:after="0" w:line="0" w:lineRule="atLeast"/>
    </w:pPr>
    <w:rPr>
      <w:b/>
      <w:bCs/>
      <w:sz w:val="29"/>
      <w:szCs w:val="29"/>
    </w:rPr>
  </w:style>
  <w:style w:type="character" w:customStyle="1" w:styleId="250">
    <w:name w:val="Основной текст (25)_"/>
    <w:link w:val="251"/>
    <w:locked/>
    <w:rsid w:val="00C9489F"/>
    <w:rPr>
      <w:sz w:val="32"/>
      <w:szCs w:val="32"/>
      <w:shd w:val="clear" w:color="auto" w:fill="FFFFFF"/>
    </w:rPr>
  </w:style>
  <w:style w:type="paragraph" w:customStyle="1" w:styleId="251">
    <w:name w:val="Основной текст (25)"/>
    <w:basedOn w:val="a4"/>
    <w:link w:val="250"/>
    <w:rsid w:val="00C9489F"/>
    <w:pPr>
      <w:widowControl w:val="0"/>
      <w:shd w:val="clear" w:color="auto" w:fill="FFFFFF"/>
      <w:spacing w:before="60" w:after="0" w:line="0" w:lineRule="atLeast"/>
      <w:ind w:hanging="640"/>
    </w:pPr>
    <w:rPr>
      <w:sz w:val="32"/>
      <w:szCs w:val="32"/>
    </w:rPr>
  </w:style>
  <w:style w:type="paragraph" w:customStyle="1" w:styleId="xl24">
    <w:name w:val="xl24"/>
    <w:basedOn w:val="a4"/>
    <w:rsid w:val="00C9489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текст11"/>
    <w:basedOn w:val="aff7"/>
    <w:rsid w:val="00C9489F"/>
    <w:pPr>
      <w:ind w:firstLine="851"/>
      <w:jc w:val="both"/>
    </w:pPr>
    <w:rPr>
      <w:rFonts w:ascii="Arial" w:hAnsi="Arial" w:cs="Tahoma"/>
      <w:i w:val="0"/>
      <w:iCs w:val="0"/>
      <w:sz w:val="24"/>
    </w:rPr>
  </w:style>
  <w:style w:type="paragraph" w:customStyle="1" w:styleId="xl38">
    <w:name w:val="xl38"/>
    <w:basedOn w:val="a4"/>
    <w:rsid w:val="00C9489F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4"/>
    <w:rsid w:val="00C9489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pt">
    <w:name w:val="Стиль 14 pt Междустр.интервал:  полуторный"/>
    <w:basedOn w:val="a4"/>
    <w:rsid w:val="00C9489F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xt">
    <w:name w:val="txt"/>
    <w:basedOn w:val="a4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Стиль текста"/>
    <w:basedOn w:val="a4"/>
    <w:rsid w:val="00C9489F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4pt0">
    <w:name w:val="Стиль Стиль 14 pt Междустр.интервал:  полуторный + Первая строка:  ... Знак"/>
    <w:link w:val="14pt1"/>
    <w:locked/>
    <w:rsid w:val="00C9489F"/>
    <w:rPr>
      <w:sz w:val="28"/>
    </w:rPr>
  </w:style>
  <w:style w:type="paragraph" w:customStyle="1" w:styleId="14pt1">
    <w:name w:val="Стиль Стиль 14 pt Междустр.интервал:  полуторный + Первая строка:  ..."/>
    <w:basedOn w:val="14pt"/>
    <w:link w:val="14pt0"/>
    <w:rsid w:val="00C9489F"/>
    <w:pPr>
      <w:ind w:firstLine="360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xl22">
    <w:name w:val="xl22"/>
    <w:basedOn w:val="a4"/>
    <w:uiPriority w:val="99"/>
    <w:rsid w:val="00C9489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customStyle="1" w:styleId="font6">
    <w:name w:val="font6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font7">
    <w:name w:val="font7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font8">
    <w:name w:val="font8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font9">
    <w:name w:val="font9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4"/>
    <w:uiPriority w:val="99"/>
    <w:rsid w:val="00C9489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6">
    <w:name w:val="xl66"/>
    <w:basedOn w:val="a4"/>
    <w:uiPriority w:val="99"/>
    <w:rsid w:val="00C9489F"/>
    <w:pPr>
      <w:pBdr>
        <w:top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7">
    <w:name w:val="xl67"/>
    <w:basedOn w:val="a4"/>
    <w:uiPriority w:val="99"/>
    <w:rsid w:val="00C9489F"/>
    <w:pPr>
      <w:pBdr>
        <w:top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8">
    <w:name w:val="xl68"/>
    <w:basedOn w:val="a4"/>
    <w:uiPriority w:val="99"/>
    <w:rsid w:val="00C9489F"/>
    <w:pPr>
      <w:pBdr>
        <w:top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4"/>
    <w:uiPriority w:val="99"/>
    <w:rsid w:val="00C9489F"/>
    <w:pPr>
      <w:pBdr>
        <w:top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Òåêñò1"/>
    <w:basedOn w:val="a4"/>
    <w:rsid w:val="00C9489F"/>
    <w:pPr>
      <w:tabs>
        <w:tab w:val="left" w:pos="573"/>
      </w:tabs>
      <w:overflowPunct w:val="0"/>
      <w:autoSpaceDE w:val="0"/>
      <w:autoSpaceDN w:val="0"/>
      <w:adjustRightInd w:val="0"/>
      <w:spacing w:after="0" w:line="240" w:lineRule="auto"/>
      <w:ind w:firstLine="426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f3">
    <w:name w:val="Çàãîëîâîê"/>
    <w:basedOn w:val="a4"/>
    <w:uiPriority w:val="99"/>
    <w:rsid w:val="00C9489F"/>
    <w:pPr>
      <w:keepNext/>
      <w:suppressAutoHyphens/>
      <w:overflowPunct w:val="0"/>
      <w:autoSpaceDE w:val="0"/>
      <w:autoSpaceDN w:val="0"/>
      <w:adjustRightInd w:val="0"/>
      <w:spacing w:after="0" w:line="240" w:lineRule="auto"/>
      <w:ind w:left="397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d">
    <w:name w:val="1раздел"/>
    <w:basedOn w:val="a4"/>
    <w:uiPriority w:val="99"/>
    <w:rsid w:val="00C9489F"/>
    <w:pPr>
      <w:keepNext/>
      <w:pageBreakBefore/>
      <w:suppressAutoHyphens/>
      <w:overflowPunct w:val="0"/>
      <w:autoSpaceDE w:val="0"/>
      <w:autoSpaceDN w:val="0"/>
      <w:adjustRightInd w:val="0"/>
      <w:spacing w:after="0" w:line="360" w:lineRule="auto"/>
      <w:jc w:val="center"/>
    </w:pPr>
    <w:rPr>
      <w:rFonts w:ascii="Tahoma" w:eastAsia="Times New Roman" w:hAnsi="Tahoma" w:cs="Tahoma"/>
      <w:b/>
      <w:caps/>
      <w:sz w:val="20"/>
      <w:szCs w:val="20"/>
      <w:lang w:eastAsia="ru-RU"/>
    </w:rPr>
  </w:style>
  <w:style w:type="paragraph" w:customStyle="1" w:styleId="afff4">
    <w:name w:val="Маркированный"/>
    <w:basedOn w:val="a4"/>
    <w:uiPriority w:val="99"/>
    <w:rsid w:val="00C9489F"/>
    <w:pPr>
      <w:tabs>
        <w:tab w:val="num" w:pos="1664"/>
      </w:tabs>
      <w:spacing w:after="0" w:line="240" w:lineRule="auto"/>
      <w:ind w:left="360" w:firstLine="94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C9489F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8"/>
      <w:szCs w:val="20"/>
      <w:lang w:val="en-US" w:eastAsia="ru-RU"/>
    </w:rPr>
  </w:style>
  <w:style w:type="paragraph" w:customStyle="1" w:styleId="FR4">
    <w:name w:val="FR4"/>
    <w:uiPriority w:val="99"/>
    <w:rsid w:val="00C9489F"/>
    <w:pPr>
      <w:widowControl w:val="0"/>
      <w:autoSpaceDE w:val="0"/>
      <w:autoSpaceDN w:val="0"/>
      <w:adjustRightInd w:val="0"/>
      <w:spacing w:before="260" w:after="0" w:line="240" w:lineRule="auto"/>
      <w:jc w:val="right"/>
    </w:pPr>
    <w:rPr>
      <w:rFonts w:ascii="Arial" w:eastAsia="Times New Roman" w:hAnsi="Arial" w:cs="Times New Roman"/>
      <w:noProof/>
      <w:sz w:val="16"/>
      <w:szCs w:val="20"/>
      <w:lang w:eastAsia="ru-RU"/>
    </w:rPr>
  </w:style>
  <w:style w:type="paragraph" w:customStyle="1" w:styleId="FR3">
    <w:name w:val="FR3"/>
    <w:uiPriority w:val="99"/>
    <w:rsid w:val="00C9489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8"/>
      <w:szCs w:val="20"/>
      <w:lang w:val="en-US" w:eastAsia="ru-RU"/>
    </w:rPr>
  </w:style>
  <w:style w:type="paragraph" w:customStyle="1" w:styleId="1ISOCPEUR">
    <w:name w:val="Стиль Заголовок 1 + ISOCPEUR курсив"/>
    <w:basedOn w:val="1"/>
    <w:next w:val="a4"/>
    <w:uiPriority w:val="99"/>
    <w:rsid w:val="00C9489F"/>
    <w:pPr>
      <w:keepNext w:val="0"/>
      <w:pageBreakBefore/>
      <w:tabs>
        <w:tab w:val="num" w:pos="1141"/>
      </w:tabs>
      <w:spacing w:before="0" w:after="0" w:line="480" w:lineRule="auto"/>
      <w:ind w:left="1140" w:hanging="431"/>
      <w:contextualSpacing w:val="0"/>
    </w:pPr>
    <w:rPr>
      <w:rFonts w:ascii="ISOCPEUR" w:hAnsi="ISOCPEUR"/>
      <w:iCs/>
      <w:kern w:val="0"/>
      <w:szCs w:val="28"/>
    </w:rPr>
  </w:style>
  <w:style w:type="paragraph" w:customStyle="1" w:styleId="afff5">
    <w:name w:val="Стиль Название объекта + по центру"/>
    <w:basedOn w:val="afff6"/>
    <w:uiPriority w:val="99"/>
    <w:rsid w:val="00C9489F"/>
    <w:pPr>
      <w:spacing w:before="120" w:after="120"/>
      <w:jc w:val="center"/>
    </w:pPr>
    <w:rPr>
      <w:rFonts w:ascii="ISOCPEUR" w:eastAsia="Times New Roman" w:hAnsi="ISOCPEUR" w:cs="Times New Roman"/>
      <w:i/>
      <w:iCs/>
      <w:color w:val="auto"/>
      <w:sz w:val="20"/>
      <w:szCs w:val="20"/>
      <w:lang w:eastAsia="ru-RU"/>
    </w:rPr>
  </w:style>
  <w:style w:type="paragraph" w:customStyle="1" w:styleId="afff7">
    <w:name w:val="Подрисуночная надпись"/>
    <w:basedOn w:val="a4"/>
    <w:next w:val="a4"/>
    <w:uiPriority w:val="99"/>
    <w:rsid w:val="00C9489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xl26">
    <w:name w:val="xl26"/>
    <w:basedOn w:val="a4"/>
    <w:uiPriority w:val="99"/>
    <w:rsid w:val="00C948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главление2"/>
    <w:basedOn w:val="a4"/>
    <w:uiPriority w:val="99"/>
    <w:rsid w:val="00C9489F"/>
    <w:pPr>
      <w:spacing w:after="0" w:line="240" w:lineRule="auto"/>
      <w:ind w:left="900" w:hanging="900"/>
      <w:jc w:val="both"/>
    </w:pPr>
    <w:rPr>
      <w:rFonts w:ascii="Times New Roman" w:eastAsia="Times New Roman" w:hAnsi="Times New Roman" w:cs="Times New Roman"/>
      <w:color w:val="0000FF"/>
      <w:sz w:val="24"/>
      <w:szCs w:val="28"/>
      <w:lang w:eastAsia="ru-RU"/>
    </w:rPr>
  </w:style>
  <w:style w:type="paragraph" w:customStyle="1" w:styleId="14pt2">
    <w:name w:val="Стиль Основной текст + 14 pt"/>
    <w:basedOn w:val="afe"/>
    <w:rsid w:val="00C9489F"/>
    <w:pPr>
      <w:spacing w:after="0"/>
      <w:jc w:val="both"/>
    </w:pPr>
    <w:rPr>
      <w:sz w:val="24"/>
      <w:szCs w:val="24"/>
    </w:rPr>
  </w:style>
  <w:style w:type="paragraph" w:customStyle="1" w:styleId="2a">
    <w:name w:val="Абзай списка 2"/>
    <w:basedOn w:val="af"/>
    <w:uiPriority w:val="99"/>
    <w:rsid w:val="00C9489F"/>
    <w:pPr>
      <w:spacing w:before="100" w:beforeAutospacing="1" w:after="100" w:afterAutospacing="1" w:line="240" w:lineRule="auto"/>
      <w:ind w:left="1084" w:hanging="375"/>
      <w:jc w:val="both"/>
      <w:outlineLvl w:val="1"/>
    </w:pPr>
    <w:rPr>
      <w:rFonts w:ascii="Times New Roman" w:eastAsia="Times New Roman" w:hAnsi="Times New Roman" w:cs="Times New Roman"/>
      <w:b/>
      <w:bCs/>
      <w:color w:val="000000"/>
      <w:kern w:val="36"/>
      <w:sz w:val="28"/>
      <w:szCs w:val="28"/>
      <w:lang w:eastAsia="ru-RU"/>
    </w:rPr>
  </w:style>
  <w:style w:type="paragraph" w:customStyle="1" w:styleId="3">
    <w:name w:val="Абзай списка 3"/>
    <w:basedOn w:val="af"/>
    <w:uiPriority w:val="99"/>
    <w:rsid w:val="00C9489F"/>
    <w:pPr>
      <w:numPr>
        <w:ilvl w:val="1"/>
        <w:numId w:val="2"/>
      </w:numPr>
      <w:tabs>
        <w:tab w:val="left" w:pos="9072"/>
      </w:tabs>
      <w:spacing w:before="100" w:beforeAutospacing="1" w:after="100" w:afterAutospacing="1" w:line="240" w:lineRule="auto"/>
      <w:ind w:left="2628" w:right="284"/>
      <w:jc w:val="both"/>
      <w:outlineLvl w:val="1"/>
    </w:pPr>
    <w:rPr>
      <w:rFonts w:ascii="Times New Roman" w:eastAsia="Times New Roman" w:hAnsi="Times New Roman" w:cs="Times New Roman"/>
      <w:b/>
      <w:bCs/>
      <w:color w:val="000000"/>
      <w:kern w:val="36"/>
      <w:sz w:val="28"/>
      <w:szCs w:val="28"/>
      <w:lang w:eastAsia="ru-RU"/>
    </w:rPr>
  </w:style>
  <w:style w:type="paragraph" w:customStyle="1" w:styleId="a1">
    <w:name w:val="Абзаццц"/>
    <w:basedOn w:val="af"/>
    <w:uiPriority w:val="99"/>
    <w:rsid w:val="00C9489F"/>
    <w:pPr>
      <w:numPr>
        <w:ilvl w:val="2"/>
        <w:numId w:val="2"/>
      </w:numPr>
      <w:spacing w:before="100" w:beforeAutospacing="1" w:after="100" w:afterAutospacing="1" w:line="240" w:lineRule="auto"/>
      <w:ind w:left="720" w:hanging="360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36"/>
      <w:sz w:val="28"/>
      <w:szCs w:val="28"/>
      <w:lang w:eastAsia="ru-RU"/>
    </w:rPr>
  </w:style>
  <w:style w:type="paragraph" w:customStyle="1" w:styleId="a2">
    <w:name w:val="ыфафыва"/>
    <w:basedOn w:val="a4"/>
    <w:uiPriority w:val="99"/>
    <w:rsid w:val="00C9489F"/>
    <w:pPr>
      <w:numPr>
        <w:numId w:val="3"/>
      </w:numPr>
      <w:tabs>
        <w:tab w:val="left" w:pos="9072"/>
      </w:tabs>
      <w:spacing w:after="120" w:line="240" w:lineRule="auto"/>
      <w:ind w:left="0" w:firstLine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8">
    <w:name w:val="Знак"/>
    <w:basedOn w:val="a4"/>
    <w:rsid w:val="00C9489F"/>
    <w:pPr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e">
    <w:name w:val="Оголовок 1"/>
    <w:basedOn w:val="ab"/>
    <w:uiPriority w:val="99"/>
    <w:rsid w:val="00C9489F"/>
    <w:pPr>
      <w:tabs>
        <w:tab w:val="clear" w:pos="4677"/>
        <w:tab w:val="clear" w:pos="9355"/>
      </w:tabs>
      <w:spacing w:line="360" w:lineRule="auto"/>
      <w:ind w:left="142"/>
      <w:jc w:val="both"/>
    </w:pPr>
    <w:rPr>
      <w:rFonts w:ascii="Times New Roman" w:eastAsia="Calibri" w:hAnsi="Times New Roman" w:cs="Times New Roman"/>
      <w:b/>
      <w:sz w:val="32"/>
      <w:szCs w:val="28"/>
    </w:rPr>
  </w:style>
  <w:style w:type="paragraph" w:customStyle="1" w:styleId="2b">
    <w:name w:val="Оголовок 2"/>
    <w:basedOn w:val="1e"/>
    <w:uiPriority w:val="99"/>
    <w:rsid w:val="00C9489F"/>
    <w:rPr>
      <w:kern w:val="36"/>
      <w:lang w:eastAsia="ru-RU"/>
    </w:rPr>
  </w:style>
  <w:style w:type="paragraph" w:customStyle="1" w:styleId="38">
    <w:name w:val="оголовок 3"/>
    <w:basedOn w:val="a4"/>
    <w:uiPriority w:val="99"/>
    <w:rsid w:val="00C9489F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b/>
      <w:sz w:val="32"/>
      <w:szCs w:val="28"/>
    </w:rPr>
  </w:style>
  <w:style w:type="paragraph" w:customStyle="1" w:styleId="1f">
    <w:name w:val="Стиль Первая строка:  1см"/>
    <w:basedOn w:val="a4"/>
    <w:uiPriority w:val="99"/>
    <w:rsid w:val="00C9489F"/>
    <w:pPr>
      <w:spacing w:after="0" w:line="240" w:lineRule="auto"/>
      <w:ind w:firstLine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9">
    <w:name w:val="Заглавие большое"/>
    <w:basedOn w:val="a4"/>
    <w:uiPriority w:val="99"/>
    <w:rsid w:val="00C9489F"/>
    <w:pPr>
      <w:numPr>
        <w:ilvl w:val="12"/>
      </w:numPr>
      <w:spacing w:after="0" w:line="240" w:lineRule="auto"/>
      <w:ind w:left="426" w:firstLine="709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3">
    <w:name w:val="Основной текст (7)_"/>
    <w:link w:val="74"/>
    <w:locked/>
    <w:rsid w:val="00C9489F"/>
    <w:rPr>
      <w:rFonts w:ascii="Arial" w:eastAsia="Arial" w:hAnsi="Arial" w:cs="Arial"/>
      <w:spacing w:val="-10"/>
      <w:sz w:val="31"/>
      <w:szCs w:val="31"/>
      <w:shd w:val="clear" w:color="auto" w:fill="FFFFFF"/>
    </w:rPr>
  </w:style>
  <w:style w:type="paragraph" w:customStyle="1" w:styleId="74">
    <w:name w:val="Основной текст (7)"/>
    <w:basedOn w:val="a4"/>
    <w:link w:val="73"/>
    <w:rsid w:val="00C9489F"/>
    <w:pPr>
      <w:widowControl w:val="0"/>
      <w:shd w:val="clear" w:color="auto" w:fill="FFFFFF"/>
      <w:spacing w:after="0" w:line="364" w:lineRule="exact"/>
      <w:ind w:hanging="1120"/>
      <w:jc w:val="both"/>
    </w:pPr>
    <w:rPr>
      <w:rFonts w:ascii="Arial" w:eastAsia="Arial" w:hAnsi="Arial" w:cs="Arial"/>
      <w:spacing w:val="-10"/>
      <w:sz w:val="31"/>
      <w:szCs w:val="31"/>
    </w:rPr>
  </w:style>
  <w:style w:type="character" w:customStyle="1" w:styleId="64">
    <w:name w:val="Основной текст (6)_"/>
    <w:link w:val="65"/>
    <w:uiPriority w:val="99"/>
    <w:locked/>
    <w:rsid w:val="00C9489F"/>
    <w:rPr>
      <w:rFonts w:ascii="Arial" w:eastAsia="Arial" w:hAnsi="Arial" w:cs="Arial"/>
      <w:sz w:val="27"/>
      <w:szCs w:val="27"/>
      <w:shd w:val="clear" w:color="auto" w:fill="FFFFFF"/>
    </w:rPr>
  </w:style>
  <w:style w:type="paragraph" w:customStyle="1" w:styleId="65">
    <w:name w:val="Основной текст (6)"/>
    <w:basedOn w:val="a4"/>
    <w:link w:val="64"/>
    <w:uiPriority w:val="99"/>
    <w:rsid w:val="00C9489F"/>
    <w:pPr>
      <w:widowControl w:val="0"/>
      <w:shd w:val="clear" w:color="auto" w:fill="FFFFFF"/>
      <w:spacing w:after="0" w:line="344" w:lineRule="exact"/>
    </w:pPr>
    <w:rPr>
      <w:rFonts w:ascii="Arial" w:eastAsia="Arial" w:hAnsi="Arial" w:cs="Arial"/>
      <w:sz w:val="27"/>
      <w:szCs w:val="27"/>
    </w:rPr>
  </w:style>
  <w:style w:type="character" w:customStyle="1" w:styleId="10Exact">
    <w:name w:val="Основной текст (10) Exact"/>
    <w:link w:val="100"/>
    <w:locked/>
    <w:rsid w:val="00C9489F"/>
    <w:rPr>
      <w:rFonts w:ascii="Arial" w:eastAsia="Arial" w:hAnsi="Arial" w:cs="Arial"/>
      <w:b/>
      <w:bCs/>
      <w:spacing w:val="-26"/>
      <w:sz w:val="27"/>
      <w:szCs w:val="27"/>
      <w:shd w:val="clear" w:color="auto" w:fill="FFFFFF"/>
    </w:rPr>
  </w:style>
  <w:style w:type="paragraph" w:customStyle="1" w:styleId="100">
    <w:name w:val="Основной текст (10)"/>
    <w:basedOn w:val="a4"/>
    <w:link w:val="10Exact"/>
    <w:rsid w:val="00C9489F"/>
    <w:pPr>
      <w:widowControl w:val="0"/>
      <w:shd w:val="clear" w:color="auto" w:fill="FFFFFF"/>
      <w:spacing w:after="0" w:line="356" w:lineRule="exact"/>
    </w:pPr>
    <w:rPr>
      <w:rFonts w:ascii="Arial" w:eastAsia="Arial" w:hAnsi="Arial" w:cs="Arial"/>
      <w:b/>
      <w:bCs/>
      <w:spacing w:val="-26"/>
      <w:sz w:val="27"/>
      <w:szCs w:val="27"/>
    </w:rPr>
  </w:style>
  <w:style w:type="character" w:customStyle="1" w:styleId="43">
    <w:name w:val="Основной текст (4)_"/>
    <w:link w:val="44"/>
    <w:locked/>
    <w:rsid w:val="00C9489F"/>
    <w:rPr>
      <w:rFonts w:ascii="Arial" w:eastAsia="Arial" w:hAnsi="Arial" w:cs="Arial"/>
      <w:b/>
      <w:bCs/>
      <w:shd w:val="clear" w:color="auto" w:fill="FFFFFF"/>
    </w:rPr>
  </w:style>
  <w:style w:type="paragraph" w:customStyle="1" w:styleId="44">
    <w:name w:val="Основной текст (4)"/>
    <w:basedOn w:val="a4"/>
    <w:link w:val="43"/>
    <w:rsid w:val="00C9489F"/>
    <w:pPr>
      <w:widowControl w:val="0"/>
      <w:shd w:val="clear" w:color="auto" w:fill="FFFFFF"/>
      <w:spacing w:before="300" w:after="0" w:line="216" w:lineRule="exact"/>
      <w:jc w:val="both"/>
    </w:pPr>
    <w:rPr>
      <w:rFonts w:ascii="Arial" w:eastAsia="Arial" w:hAnsi="Arial" w:cs="Arial"/>
      <w:b/>
      <w:bCs/>
    </w:rPr>
  </w:style>
  <w:style w:type="character" w:customStyle="1" w:styleId="11Exact">
    <w:name w:val="Основной текст (11) Exact"/>
    <w:link w:val="113"/>
    <w:locked/>
    <w:rsid w:val="00C9489F"/>
    <w:rPr>
      <w:rFonts w:ascii="Segoe UI" w:eastAsia="Segoe UI" w:hAnsi="Segoe UI" w:cs="Segoe UI"/>
      <w:b/>
      <w:bCs/>
      <w:spacing w:val="-27"/>
      <w:sz w:val="30"/>
      <w:szCs w:val="30"/>
      <w:shd w:val="clear" w:color="auto" w:fill="FFFFFF"/>
    </w:rPr>
  </w:style>
  <w:style w:type="paragraph" w:customStyle="1" w:styleId="113">
    <w:name w:val="Основной текст (11)"/>
    <w:basedOn w:val="a4"/>
    <w:link w:val="11Exact"/>
    <w:rsid w:val="00C9489F"/>
    <w:pPr>
      <w:widowControl w:val="0"/>
      <w:shd w:val="clear" w:color="auto" w:fill="FFFFFF"/>
      <w:spacing w:after="0" w:line="772" w:lineRule="exact"/>
    </w:pPr>
    <w:rPr>
      <w:rFonts w:ascii="Segoe UI" w:eastAsia="Segoe UI" w:hAnsi="Segoe UI" w:cs="Segoe UI"/>
      <w:b/>
      <w:bCs/>
      <w:spacing w:val="-27"/>
      <w:sz w:val="30"/>
      <w:szCs w:val="30"/>
    </w:rPr>
  </w:style>
  <w:style w:type="character" w:customStyle="1" w:styleId="12Exact">
    <w:name w:val="Основной текст (12) Exact"/>
    <w:link w:val="120"/>
    <w:locked/>
    <w:rsid w:val="00C9489F"/>
    <w:rPr>
      <w:rFonts w:ascii="Arial" w:eastAsia="Arial" w:hAnsi="Arial" w:cs="Arial"/>
      <w:i/>
      <w:iCs/>
      <w:spacing w:val="-40"/>
      <w:shd w:val="clear" w:color="auto" w:fill="FFFFFF"/>
    </w:rPr>
  </w:style>
  <w:style w:type="paragraph" w:customStyle="1" w:styleId="120">
    <w:name w:val="Основной текст (12)"/>
    <w:basedOn w:val="a4"/>
    <w:link w:val="12Exact"/>
    <w:rsid w:val="00C9489F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pacing w:val="-40"/>
    </w:rPr>
  </w:style>
  <w:style w:type="paragraph" w:customStyle="1" w:styleId="MTDisplayEquation">
    <w:name w:val="MTDisplayEquation"/>
    <w:basedOn w:val="a4"/>
    <w:next w:val="a4"/>
    <w:link w:val="MTDisplayEquation0"/>
    <w:rsid w:val="00C9489F"/>
    <w:pPr>
      <w:tabs>
        <w:tab w:val="center" w:pos="5240"/>
        <w:tab w:val="right" w:pos="10480"/>
      </w:tabs>
      <w:spacing w:after="0" w:line="360" w:lineRule="auto"/>
      <w:ind w:right="228"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C948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c">
    <w:name w:val="Основной текст2"/>
    <w:basedOn w:val="a4"/>
    <w:uiPriority w:val="99"/>
    <w:rsid w:val="00C9489F"/>
    <w:pPr>
      <w:widowControl w:val="0"/>
      <w:shd w:val="clear" w:color="auto" w:fill="FFFFFF"/>
      <w:spacing w:after="0" w:line="254" w:lineRule="exact"/>
      <w:ind w:hanging="560"/>
      <w:jc w:val="both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character" w:customStyle="1" w:styleId="53">
    <w:name w:val="Основной текст (5)_"/>
    <w:link w:val="54"/>
    <w:locked/>
    <w:rsid w:val="00C9489F"/>
    <w:rPr>
      <w:b/>
      <w:bCs/>
      <w:sz w:val="19"/>
      <w:szCs w:val="19"/>
      <w:shd w:val="clear" w:color="auto" w:fill="FFFFFF"/>
    </w:rPr>
  </w:style>
  <w:style w:type="paragraph" w:customStyle="1" w:styleId="54">
    <w:name w:val="Основной текст (5)"/>
    <w:basedOn w:val="a4"/>
    <w:link w:val="53"/>
    <w:rsid w:val="00C9489F"/>
    <w:pPr>
      <w:widowControl w:val="0"/>
      <w:shd w:val="clear" w:color="auto" w:fill="FFFFFF"/>
      <w:spacing w:after="0" w:line="230" w:lineRule="exact"/>
      <w:jc w:val="center"/>
    </w:pPr>
    <w:rPr>
      <w:b/>
      <w:bCs/>
      <w:sz w:val="19"/>
      <w:szCs w:val="19"/>
    </w:rPr>
  </w:style>
  <w:style w:type="paragraph" w:customStyle="1" w:styleId="TimesNewRoman140740">
    <w:name w:val="Стиль Times New Roman 14 пт Слева:  074 см Первая строка:  0 см"/>
    <w:basedOn w:val="a4"/>
    <w:uiPriority w:val="99"/>
    <w:rsid w:val="00C9489F"/>
    <w:pPr>
      <w:widowControl w:val="0"/>
      <w:snapToGrid w:val="0"/>
      <w:spacing w:after="0" w:line="264" w:lineRule="auto"/>
      <w:ind w:left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0">
    <w:name w:val="Основной текст 21"/>
    <w:basedOn w:val="a4"/>
    <w:uiPriority w:val="99"/>
    <w:rsid w:val="00C9489F"/>
    <w:pPr>
      <w:widowControl w:val="0"/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0">
    <w:name w:val="Стиль1"/>
    <w:basedOn w:val="a4"/>
    <w:link w:val="1f1"/>
    <w:qFormat/>
    <w:rsid w:val="00C9489F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regularsm">
    <w:name w:val="regularsm"/>
    <w:basedOn w:val="a4"/>
    <w:uiPriority w:val="99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">
    <w:name w:val="xl35"/>
    <w:basedOn w:val="a4"/>
    <w:uiPriority w:val="99"/>
    <w:rsid w:val="00C9489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">
    <w:name w:val="xl27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4"/>
    <w:uiPriority w:val="99"/>
    <w:rsid w:val="00C9489F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29">
    <w:name w:val="xl29"/>
    <w:basedOn w:val="a4"/>
    <w:uiPriority w:val="99"/>
    <w:rsid w:val="00C9489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30">
    <w:name w:val="xl30"/>
    <w:basedOn w:val="a4"/>
    <w:uiPriority w:val="99"/>
    <w:rsid w:val="00C9489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31">
    <w:name w:val="xl31"/>
    <w:basedOn w:val="a4"/>
    <w:uiPriority w:val="99"/>
    <w:rsid w:val="00C948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">
    <w:name w:val="xl32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">
    <w:name w:val="xl33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">
    <w:name w:val="xl34"/>
    <w:basedOn w:val="a4"/>
    <w:uiPriority w:val="99"/>
    <w:rsid w:val="00C948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FF"/>
      <w:sz w:val="24"/>
      <w:szCs w:val="24"/>
      <w:lang w:eastAsia="ru-RU"/>
    </w:rPr>
  </w:style>
  <w:style w:type="paragraph" w:customStyle="1" w:styleId="xl36">
    <w:name w:val="xl36"/>
    <w:basedOn w:val="a4"/>
    <w:uiPriority w:val="99"/>
    <w:rsid w:val="00C948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FF"/>
      <w:sz w:val="24"/>
      <w:szCs w:val="24"/>
      <w:lang w:eastAsia="ru-RU"/>
    </w:rPr>
  </w:style>
  <w:style w:type="paragraph" w:customStyle="1" w:styleId="xl37">
    <w:name w:val="xl37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FF"/>
      <w:sz w:val="24"/>
      <w:szCs w:val="24"/>
      <w:lang w:eastAsia="ru-RU"/>
    </w:rPr>
  </w:style>
  <w:style w:type="paragraph" w:customStyle="1" w:styleId="xl39">
    <w:name w:val="xl39"/>
    <w:basedOn w:val="a4"/>
    <w:uiPriority w:val="99"/>
    <w:rsid w:val="00C94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FF"/>
      <w:sz w:val="24"/>
      <w:szCs w:val="24"/>
      <w:lang w:eastAsia="ru-RU"/>
    </w:rPr>
  </w:style>
  <w:style w:type="paragraph" w:customStyle="1" w:styleId="1f2">
    <w:name w:val="Оглавление1"/>
    <w:basedOn w:val="30"/>
    <w:link w:val="afffa"/>
    <w:uiPriority w:val="99"/>
    <w:rsid w:val="00C9489F"/>
  </w:style>
  <w:style w:type="paragraph" w:customStyle="1" w:styleId="afffb">
    <w:name w:val="ГЭС"/>
    <w:basedOn w:val="a4"/>
    <w:rsid w:val="00C9489F"/>
    <w:pPr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9489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C948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3">
    <w:name w:val="Состав литературы"/>
    <w:basedOn w:val="a4"/>
    <w:uiPriority w:val="99"/>
    <w:rsid w:val="00C9489F"/>
    <w:pPr>
      <w:numPr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annotation reference"/>
    <w:rsid w:val="00C9489F"/>
    <w:rPr>
      <w:sz w:val="16"/>
      <w:szCs w:val="16"/>
    </w:rPr>
  </w:style>
  <w:style w:type="character" w:styleId="afffd">
    <w:name w:val="page number"/>
    <w:rsid w:val="00C9489F"/>
    <w:rPr>
      <w:rFonts w:ascii="Times New Roman" w:hAnsi="Times New Roman" w:cs="Times New Roman" w:hint="default"/>
      <w:noProof w:val="0"/>
      <w:lang w:val="uk-UA"/>
    </w:rPr>
  </w:style>
  <w:style w:type="character" w:customStyle="1" w:styleId="afffe">
    <w:name w:val="Основной текст + Курсив"/>
    <w:aliases w:val="Интервал 0 pt,Основной текст + Arial Narrow,18 pt"/>
    <w:uiPriority w:val="99"/>
    <w:rsid w:val="00C9489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162">
    <w:name w:val="Основной текст + 16"/>
    <w:aliases w:val="5 pt,Курсив,Основной текст (6) + 14,Интервал -1 pt,Основной текст + 17"/>
    <w:uiPriority w:val="99"/>
    <w:rsid w:val="00C9489F"/>
    <w:rPr>
      <w:rFonts w:ascii="Constantia" w:eastAsia="Constantia" w:hAnsi="Constantia" w:cs="Constantia" w:hint="default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/>
    </w:rPr>
  </w:style>
  <w:style w:type="paragraph" w:styleId="z-">
    <w:name w:val="HTML Bottom of Form"/>
    <w:basedOn w:val="a4"/>
    <w:next w:val="a4"/>
    <w:link w:val="z-0"/>
    <w:hidden/>
    <w:rsid w:val="00C9489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5"/>
    <w:link w:val="z-"/>
    <w:rsid w:val="00C9489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Top of Form"/>
    <w:basedOn w:val="a4"/>
    <w:next w:val="a4"/>
    <w:link w:val="z-2"/>
    <w:hidden/>
    <w:rsid w:val="00C9489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Начало формы Знак"/>
    <w:basedOn w:val="a5"/>
    <w:link w:val="z-1"/>
    <w:rsid w:val="00C9489F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5"/>
    <w:rsid w:val="00C9489F"/>
  </w:style>
  <w:style w:type="character" w:customStyle="1" w:styleId="14pt3">
    <w:name w:val="Стиль Основной текст + 14 pt Знак"/>
    <w:rsid w:val="00C9489F"/>
    <w:rPr>
      <w:sz w:val="24"/>
      <w:szCs w:val="24"/>
      <w:lang w:val="ru-RU" w:eastAsia="ru-RU" w:bidi="ar-SA"/>
    </w:rPr>
  </w:style>
  <w:style w:type="character" w:customStyle="1" w:styleId="7Exact">
    <w:name w:val="Основной текст (7) Exact"/>
    <w:rsid w:val="00C9489F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-5"/>
      <w:sz w:val="28"/>
      <w:szCs w:val="28"/>
      <w:u w:val="none"/>
      <w:effect w:val="none"/>
    </w:rPr>
  </w:style>
  <w:style w:type="character" w:customStyle="1" w:styleId="6Exact">
    <w:name w:val="Основной текст (6) Exact"/>
    <w:rsid w:val="00C9489F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-4"/>
      <w:sz w:val="26"/>
      <w:szCs w:val="26"/>
      <w:u w:val="none"/>
      <w:effect w:val="none"/>
    </w:rPr>
  </w:style>
  <w:style w:type="character" w:customStyle="1" w:styleId="4-1ptExact">
    <w:name w:val="Основной текст (4) + Интервал -1 pt Exact"/>
    <w:rsid w:val="00C9489F"/>
    <w:rPr>
      <w:rFonts w:ascii="Arial" w:eastAsia="Arial" w:hAnsi="Arial" w:cs="Arial" w:hint="default"/>
      <w:b/>
      <w:bCs/>
      <w:spacing w:val="-37"/>
      <w:sz w:val="21"/>
      <w:szCs w:val="21"/>
      <w:shd w:val="clear" w:color="auto" w:fill="FFFFFF"/>
    </w:rPr>
  </w:style>
  <w:style w:type="character" w:customStyle="1" w:styleId="style70">
    <w:name w:val="style70"/>
    <w:basedOn w:val="a5"/>
    <w:rsid w:val="00C9489F"/>
  </w:style>
  <w:style w:type="character" w:customStyle="1" w:styleId="style16">
    <w:name w:val="style16"/>
    <w:basedOn w:val="a5"/>
    <w:rsid w:val="00C9489F"/>
  </w:style>
  <w:style w:type="character" w:customStyle="1" w:styleId="style56">
    <w:name w:val="style56"/>
    <w:basedOn w:val="a5"/>
    <w:rsid w:val="00C9489F"/>
  </w:style>
  <w:style w:type="character" w:customStyle="1" w:styleId="2d">
    <w:name w:val="Оглавление2 Знак"/>
    <w:rsid w:val="00C9489F"/>
    <w:rPr>
      <w:color w:val="0000FF"/>
      <w:sz w:val="28"/>
      <w:szCs w:val="28"/>
      <w:lang w:val="ru-RU" w:eastAsia="ru-RU" w:bidi="ar-SA"/>
    </w:rPr>
  </w:style>
  <w:style w:type="character" w:customStyle="1" w:styleId="14pt4">
    <w:name w:val="Стиль Основной текст + 14 pt Знак Знак"/>
    <w:rsid w:val="00C9489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nobr">
    <w:name w:val="nobr"/>
    <w:rsid w:val="00C9489F"/>
  </w:style>
  <w:style w:type="table" w:customStyle="1" w:styleId="1f3">
    <w:name w:val="Сетка таблицы1"/>
    <w:basedOn w:val="a6"/>
    <w:next w:val="af0"/>
    <w:rsid w:val="00C94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">
    <w:name w:val="Table Theme"/>
    <w:basedOn w:val="a6"/>
    <w:rsid w:val="00C94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6"/>
    <w:rsid w:val="00C9489F"/>
    <w:pPr>
      <w:widowControl w:val="0"/>
      <w:spacing w:after="0" w:line="264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6"/>
    <w:rsid w:val="00C9489F"/>
    <w:pPr>
      <w:widowControl w:val="0"/>
      <w:spacing w:after="0" w:line="264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6"/>
    <w:rsid w:val="00C9489F"/>
    <w:pPr>
      <w:widowControl w:val="0"/>
      <w:spacing w:after="0" w:line="264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"/>
    <w:basedOn w:val="a6"/>
    <w:rsid w:val="00C9489F"/>
    <w:pPr>
      <w:widowControl w:val="0"/>
      <w:spacing w:after="0" w:line="264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">
    <w:name w:val="2подраздел"/>
    <w:basedOn w:val="1d"/>
    <w:uiPriority w:val="99"/>
    <w:rsid w:val="00C9489F"/>
  </w:style>
  <w:style w:type="paragraph" w:customStyle="1" w:styleId="affff0">
    <w:name w:val="Заголовок подраздела"/>
    <w:basedOn w:val="2f"/>
    <w:next w:val="aff7"/>
    <w:uiPriority w:val="99"/>
    <w:rsid w:val="00C9489F"/>
    <w:pPr>
      <w:spacing w:before="440" w:after="600"/>
      <w:ind w:left="284" w:hanging="284"/>
    </w:pPr>
    <w:rPr>
      <w:b w:val="0"/>
      <w:caps w:val="0"/>
      <w:sz w:val="26"/>
      <w:lang w:val="en-US"/>
    </w:rPr>
  </w:style>
  <w:style w:type="character" w:styleId="affff1">
    <w:name w:val="Hyperlink"/>
    <w:basedOn w:val="a5"/>
    <w:uiPriority w:val="99"/>
    <w:unhideWhenUsed/>
    <w:rsid w:val="00C9489F"/>
    <w:rPr>
      <w:color w:val="0563C1" w:themeColor="hyperlink"/>
      <w:u w:val="single"/>
    </w:rPr>
  </w:style>
  <w:style w:type="character" w:styleId="affff2">
    <w:name w:val="FollowedHyperlink"/>
    <w:basedOn w:val="a5"/>
    <w:uiPriority w:val="99"/>
    <w:unhideWhenUsed/>
    <w:rsid w:val="00C9489F"/>
    <w:rPr>
      <w:color w:val="954F72" w:themeColor="followedHyperlink"/>
      <w:u w:val="single"/>
    </w:rPr>
  </w:style>
  <w:style w:type="character" w:customStyle="1" w:styleId="311">
    <w:name w:val="Заголовок 3 Знак1"/>
    <w:aliases w:val="Заголовок 3 Знак Знак,Заголовок 3 Знак Знак Знак Знак"/>
    <w:basedOn w:val="a5"/>
    <w:rsid w:val="00C9489F"/>
    <w:rPr>
      <w:rFonts w:asciiTheme="majorHAnsi" w:eastAsiaTheme="majorEastAsia" w:hAnsiTheme="majorHAnsi" w:cstheme="majorBidi"/>
      <w:b/>
      <w:bCs/>
      <w:color w:val="4472C4" w:themeColor="accent1"/>
      <w:sz w:val="28"/>
    </w:rPr>
  </w:style>
  <w:style w:type="character" w:customStyle="1" w:styleId="411">
    <w:name w:val="Заголовок 4 Знак1"/>
    <w:basedOn w:val="a5"/>
    <w:uiPriority w:val="9"/>
    <w:semiHidden/>
    <w:rsid w:val="00C9489F"/>
    <w:rPr>
      <w:rFonts w:asciiTheme="majorHAnsi" w:eastAsiaTheme="majorEastAsia" w:hAnsiTheme="majorHAnsi" w:cstheme="majorBidi"/>
      <w:b/>
      <w:bCs/>
      <w:i/>
      <w:iCs/>
      <w:color w:val="4472C4" w:themeColor="accent1"/>
      <w:sz w:val="28"/>
    </w:rPr>
  </w:style>
  <w:style w:type="character" w:customStyle="1" w:styleId="510">
    <w:name w:val="Заголовок 5 Знак1"/>
    <w:basedOn w:val="a5"/>
    <w:uiPriority w:val="9"/>
    <w:semiHidden/>
    <w:rsid w:val="00C9489F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610">
    <w:name w:val="Заголовок 6 Знак1"/>
    <w:basedOn w:val="a5"/>
    <w:uiPriority w:val="9"/>
    <w:semiHidden/>
    <w:rsid w:val="00C9489F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character" w:customStyle="1" w:styleId="710">
    <w:name w:val="Заголовок 7 Знак1"/>
    <w:basedOn w:val="a5"/>
    <w:uiPriority w:val="9"/>
    <w:semiHidden/>
    <w:rsid w:val="00C9489F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10">
    <w:name w:val="Заголовок 8 Знак1"/>
    <w:basedOn w:val="a5"/>
    <w:uiPriority w:val="9"/>
    <w:semiHidden/>
    <w:rsid w:val="00C9489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5"/>
    <w:uiPriority w:val="9"/>
    <w:semiHidden/>
    <w:rsid w:val="00C948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a">
    <w:name w:val="Title"/>
    <w:basedOn w:val="a4"/>
    <w:next w:val="a4"/>
    <w:link w:val="affff3"/>
    <w:qFormat/>
    <w:rsid w:val="00C9489F"/>
    <w:pPr>
      <w:pBdr>
        <w:bottom w:val="single" w:sz="8" w:space="4" w:color="4472C4" w:themeColor="accent1"/>
      </w:pBdr>
      <w:spacing w:after="30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fff3">
    <w:name w:val="Заголовок Знак"/>
    <w:basedOn w:val="a5"/>
    <w:link w:val="afa"/>
    <w:rsid w:val="00C9489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f2">
    <w:name w:val="Subtitle"/>
    <w:aliases w:val="3 заг"/>
    <w:basedOn w:val="a4"/>
    <w:next w:val="a4"/>
    <w:link w:val="1f4"/>
    <w:uiPriority w:val="11"/>
    <w:qFormat/>
    <w:rsid w:val="00C9489F"/>
    <w:pPr>
      <w:numPr>
        <w:ilvl w:val="1"/>
      </w:numPr>
      <w:spacing w:line="360" w:lineRule="auto"/>
      <w:ind w:firstLine="709"/>
      <w:jc w:val="both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1f4">
    <w:name w:val="Подзаголовок Знак1"/>
    <w:aliases w:val="3 заг Знак1"/>
    <w:basedOn w:val="a5"/>
    <w:link w:val="aff2"/>
    <w:uiPriority w:val="11"/>
    <w:rsid w:val="00C9489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f4">
    <w:name w:val="Block Text"/>
    <w:basedOn w:val="a4"/>
    <w:unhideWhenUsed/>
    <w:rsid w:val="00C9489F"/>
    <w:pPr>
      <w:pBdr>
        <w:top w:val="single" w:sz="2" w:space="10" w:color="4472C4" w:themeColor="accent1" w:frame="1"/>
        <w:left w:val="single" w:sz="2" w:space="10" w:color="4472C4" w:themeColor="accent1" w:frame="1"/>
        <w:bottom w:val="single" w:sz="2" w:space="10" w:color="4472C4" w:themeColor="accent1" w:frame="1"/>
        <w:right w:val="single" w:sz="2" w:space="10" w:color="4472C4" w:themeColor="accent1" w:frame="1"/>
      </w:pBdr>
      <w:spacing w:line="360" w:lineRule="auto"/>
      <w:ind w:left="1152" w:right="1152" w:firstLine="709"/>
      <w:jc w:val="both"/>
    </w:pPr>
    <w:rPr>
      <w:rFonts w:eastAsiaTheme="minorEastAsia"/>
      <w:i/>
      <w:iCs/>
      <w:color w:val="4472C4" w:themeColor="accent1"/>
      <w:sz w:val="28"/>
    </w:rPr>
  </w:style>
  <w:style w:type="paragraph" w:styleId="afff6">
    <w:name w:val="caption"/>
    <w:basedOn w:val="a4"/>
    <w:next w:val="a4"/>
    <w:unhideWhenUsed/>
    <w:qFormat/>
    <w:rsid w:val="00C9489F"/>
    <w:pPr>
      <w:spacing w:line="240" w:lineRule="auto"/>
      <w:ind w:firstLine="709"/>
      <w:jc w:val="both"/>
    </w:pPr>
    <w:rPr>
      <w:rFonts w:ascii="Times New Roman" w:hAnsi="Times New Roman"/>
      <w:b/>
      <w:bCs/>
      <w:color w:val="4472C4" w:themeColor="accent1"/>
      <w:sz w:val="18"/>
      <w:szCs w:val="18"/>
    </w:rPr>
  </w:style>
  <w:style w:type="character" w:styleId="affff4">
    <w:name w:val="footnote reference"/>
    <w:basedOn w:val="a5"/>
    <w:uiPriority w:val="99"/>
    <w:semiHidden/>
    <w:rsid w:val="00C9489F"/>
    <w:rPr>
      <w:rFonts w:cs="Times New Roman"/>
      <w:vertAlign w:val="superscript"/>
    </w:rPr>
  </w:style>
  <w:style w:type="paragraph" w:styleId="affff5">
    <w:name w:val="footnote text"/>
    <w:basedOn w:val="a4"/>
    <w:link w:val="affff6"/>
    <w:semiHidden/>
    <w:rsid w:val="00C94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6">
    <w:name w:val="Текст сноски Знак"/>
    <w:basedOn w:val="a5"/>
    <w:link w:val="affff5"/>
    <w:semiHidden/>
    <w:rsid w:val="00C94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4"/>
    <w:rsid w:val="00C9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0">
    <w:name w:val="Основной текст (2)_"/>
    <w:basedOn w:val="a5"/>
    <w:link w:val="2f1"/>
    <w:rsid w:val="00C9489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f1">
    <w:name w:val="Основной текст (2)"/>
    <w:basedOn w:val="a4"/>
    <w:link w:val="2f0"/>
    <w:rsid w:val="00C9489F"/>
    <w:pPr>
      <w:widowControl w:val="0"/>
      <w:shd w:val="clear" w:color="auto" w:fill="FFFFFF"/>
      <w:spacing w:before="1020" w:after="1680" w:line="0" w:lineRule="atLeast"/>
      <w:ind w:hanging="740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55">
    <w:name w:val="Сетка таблицы5"/>
    <w:basedOn w:val="a6"/>
    <w:next w:val="af0"/>
    <w:rsid w:val="00C94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4"/>
    <w:rsid w:val="00C9489F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l">
    <w:name w:val="hl"/>
    <w:basedOn w:val="a5"/>
    <w:rsid w:val="00C9489F"/>
  </w:style>
  <w:style w:type="paragraph" w:styleId="affff7">
    <w:name w:val="TOC Heading"/>
    <w:basedOn w:val="1"/>
    <w:next w:val="a4"/>
    <w:uiPriority w:val="39"/>
    <w:unhideWhenUsed/>
    <w:qFormat/>
    <w:rsid w:val="00C9489F"/>
    <w:pPr>
      <w:keepLines/>
      <w:spacing w:after="0" w:line="276" w:lineRule="auto"/>
      <w:ind w:firstLine="0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</w:rPr>
  </w:style>
  <w:style w:type="paragraph" w:customStyle="1" w:styleId="affff8">
    <w:name w:val="Центр"/>
    <w:basedOn w:val="a4"/>
    <w:next w:val="a4"/>
    <w:rsid w:val="00C9489F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Перечисление"/>
    <w:basedOn w:val="a4"/>
    <w:link w:val="affff9"/>
    <w:rsid w:val="00C9489F"/>
    <w:pPr>
      <w:numPr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a">
    <w:name w:val="List 3"/>
    <w:basedOn w:val="a4"/>
    <w:rsid w:val="00C9489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6">
    <w:name w:val="List 4"/>
    <w:basedOn w:val="a4"/>
    <w:rsid w:val="00C9489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9">
    <w:name w:val="Перечисление Знак"/>
    <w:link w:val="a0"/>
    <w:rsid w:val="00C948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0pt">
    <w:name w:val="Основной текст + Курсив;Интервал 0 pt"/>
    <w:rsid w:val="00C948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31"/>
      <w:szCs w:val="31"/>
      <w:u w:val="none"/>
      <w:shd w:val="clear" w:color="auto" w:fill="FFFFFF"/>
      <w:lang w:val="ru-RU"/>
    </w:rPr>
  </w:style>
  <w:style w:type="character" w:customStyle="1" w:styleId="165pt">
    <w:name w:val="Основной текст + 16;5 pt;Курсив"/>
    <w:rsid w:val="00C948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3"/>
      <w:szCs w:val="33"/>
      <w:u w:val="none"/>
      <w:shd w:val="clear" w:color="auto" w:fill="FFFFFF"/>
      <w:lang w:val="ru-RU"/>
    </w:rPr>
  </w:style>
  <w:style w:type="character" w:customStyle="1" w:styleId="LucidaSansUnicode135pt-1pt">
    <w:name w:val="Основной текст + Lucida Sans Unicode;13;5 pt;Интервал -1 pt"/>
    <w:rsid w:val="00C9489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affffa">
    <w:name w:val="Основной текст по центру"/>
    <w:basedOn w:val="a4"/>
    <w:next w:val="a4"/>
    <w:link w:val="affffb"/>
    <w:rsid w:val="00C948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b">
    <w:name w:val="Основной текст по центру Знак"/>
    <w:link w:val="affffa"/>
    <w:rsid w:val="00C9489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ffc">
    <w:name w:val="Emphasis"/>
    <w:qFormat/>
    <w:rsid w:val="00C9489F"/>
    <w:rPr>
      <w:i/>
      <w:iCs/>
    </w:rPr>
  </w:style>
  <w:style w:type="paragraph" w:styleId="affffd">
    <w:name w:val="Date"/>
    <w:basedOn w:val="a4"/>
    <w:next w:val="a4"/>
    <w:link w:val="affffe"/>
    <w:rsid w:val="00C94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e">
    <w:name w:val="Дата Знак"/>
    <w:basedOn w:val="a5"/>
    <w:link w:val="affffd"/>
    <w:rsid w:val="00C94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">
    <w:name w:val="Signature"/>
    <w:basedOn w:val="a4"/>
    <w:link w:val="afffff0"/>
    <w:rsid w:val="00C94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0">
    <w:name w:val="Подпись Знак"/>
    <w:basedOn w:val="a5"/>
    <w:link w:val="afffff"/>
    <w:rsid w:val="00C948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pt">
    <w:name w:val="Основной текст (6) + Интервал 1 pt"/>
    <w:basedOn w:val="64"/>
    <w:uiPriority w:val="99"/>
    <w:rsid w:val="00C9489F"/>
    <w:rPr>
      <w:rFonts w:ascii="Arial" w:eastAsia="Arial" w:hAnsi="Arial" w:cs="Arial"/>
      <w:spacing w:val="30"/>
      <w:sz w:val="24"/>
      <w:szCs w:val="24"/>
      <w:shd w:val="clear" w:color="auto" w:fill="FFFFFF"/>
    </w:rPr>
  </w:style>
  <w:style w:type="character" w:customStyle="1" w:styleId="614pt">
    <w:name w:val="Основной текст (6) + 14 pt"/>
    <w:basedOn w:val="64"/>
    <w:uiPriority w:val="99"/>
    <w:rsid w:val="00C9489F"/>
    <w:rPr>
      <w:rFonts w:ascii="Arial" w:eastAsia="Arial" w:hAnsi="Arial" w:cs="Arial"/>
      <w:sz w:val="28"/>
      <w:szCs w:val="28"/>
      <w:shd w:val="clear" w:color="auto" w:fill="FFFFFF"/>
    </w:rPr>
  </w:style>
  <w:style w:type="character" w:customStyle="1" w:styleId="611pt">
    <w:name w:val="Основной текст (6) + 11 pt"/>
    <w:aliases w:val="Интервал 1 pt"/>
    <w:basedOn w:val="64"/>
    <w:uiPriority w:val="99"/>
    <w:rsid w:val="00C9489F"/>
    <w:rPr>
      <w:rFonts w:ascii="Arial" w:eastAsia="Arial" w:hAnsi="Arial" w:cs="Arial"/>
      <w:spacing w:val="20"/>
      <w:sz w:val="22"/>
      <w:szCs w:val="22"/>
      <w:shd w:val="clear" w:color="auto" w:fill="FFFFFF"/>
    </w:rPr>
  </w:style>
  <w:style w:type="character" w:customStyle="1" w:styleId="613">
    <w:name w:val="Основной текст (6) + 13"/>
    <w:aliases w:val="5 pt1,Полужирный,Интервал -1 pt1"/>
    <w:basedOn w:val="64"/>
    <w:uiPriority w:val="99"/>
    <w:rsid w:val="00C9489F"/>
    <w:rPr>
      <w:rFonts w:ascii="Arial" w:eastAsia="Arial" w:hAnsi="Arial" w:cs="Arial"/>
      <w:b/>
      <w:bCs/>
      <w:spacing w:val="-20"/>
      <w:sz w:val="27"/>
      <w:szCs w:val="27"/>
      <w:shd w:val="clear" w:color="auto" w:fill="FFFFFF"/>
    </w:rPr>
  </w:style>
  <w:style w:type="paragraph" w:customStyle="1" w:styleId="611">
    <w:name w:val="Основной текст (6)1"/>
    <w:basedOn w:val="a4"/>
    <w:uiPriority w:val="99"/>
    <w:rsid w:val="00C9489F"/>
    <w:pPr>
      <w:shd w:val="clear" w:color="auto" w:fill="FFFFFF"/>
      <w:spacing w:after="300" w:line="24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pt">
    <w:name w:val="Основной текст + 20 pt"/>
    <w:basedOn w:val="a5"/>
    <w:uiPriority w:val="99"/>
    <w:rsid w:val="00C9489F"/>
    <w:rPr>
      <w:rFonts w:ascii="Times New Roman" w:hAnsi="Times New Roman" w:cs="Times New Roman"/>
      <w:spacing w:val="0"/>
      <w:sz w:val="40"/>
      <w:szCs w:val="40"/>
    </w:rPr>
  </w:style>
  <w:style w:type="character" w:customStyle="1" w:styleId="23pt">
    <w:name w:val="Основной текст + 23 pt"/>
    <w:basedOn w:val="a5"/>
    <w:uiPriority w:val="99"/>
    <w:rsid w:val="00C9489F"/>
    <w:rPr>
      <w:rFonts w:ascii="Times New Roman" w:hAnsi="Times New Roman" w:cs="Times New Roman"/>
      <w:spacing w:val="0"/>
      <w:sz w:val="46"/>
      <w:szCs w:val="46"/>
    </w:rPr>
  </w:style>
  <w:style w:type="character" w:customStyle="1" w:styleId="-1pt">
    <w:name w:val="Основной текст + Интервал -1 pt"/>
    <w:basedOn w:val="a5"/>
    <w:uiPriority w:val="99"/>
    <w:rsid w:val="00C9489F"/>
    <w:rPr>
      <w:rFonts w:ascii="Times New Roman" w:hAnsi="Times New Roman" w:cs="Times New Roman"/>
      <w:spacing w:val="-20"/>
      <w:sz w:val="42"/>
      <w:szCs w:val="42"/>
    </w:rPr>
  </w:style>
  <w:style w:type="character" w:customStyle="1" w:styleId="47">
    <w:name w:val="Заголовок №4_"/>
    <w:basedOn w:val="a5"/>
    <w:link w:val="48"/>
    <w:uiPriority w:val="99"/>
    <w:rsid w:val="00C9489F"/>
    <w:rPr>
      <w:sz w:val="42"/>
      <w:szCs w:val="42"/>
      <w:shd w:val="clear" w:color="auto" w:fill="FFFFFF"/>
    </w:rPr>
  </w:style>
  <w:style w:type="character" w:customStyle="1" w:styleId="4-1pt">
    <w:name w:val="Заголовок №4 + Интервал -1 pt"/>
    <w:basedOn w:val="47"/>
    <w:uiPriority w:val="99"/>
    <w:rsid w:val="00C9489F"/>
    <w:rPr>
      <w:spacing w:val="-20"/>
      <w:sz w:val="42"/>
      <w:szCs w:val="42"/>
      <w:shd w:val="clear" w:color="auto" w:fill="FFFFFF"/>
    </w:rPr>
  </w:style>
  <w:style w:type="character" w:customStyle="1" w:styleId="200">
    <w:name w:val="Основной текст + 20"/>
    <w:aliases w:val="5 pt7"/>
    <w:basedOn w:val="a5"/>
    <w:uiPriority w:val="99"/>
    <w:rsid w:val="00C9489F"/>
    <w:rPr>
      <w:rFonts w:ascii="Times New Roman" w:hAnsi="Times New Roman" w:cs="Times New Roman"/>
      <w:spacing w:val="0"/>
      <w:sz w:val="41"/>
      <w:szCs w:val="41"/>
    </w:rPr>
  </w:style>
  <w:style w:type="character" w:customStyle="1" w:styleId="-1pt1">
    <w:name w:val="Основной текст + Интервал -1 pt1"/>
    <w:basedOn w:val="a5"/>
    <w:uiPriority w:val="99"/>
    <w:rsid w:val="00C9489F"/>
    <w:rPr>
      <w:rFonts w:ascii="Times New Roman" w:hAnsi="Times New Roman" w:cs="Times New Roman"/>
      <w:spacing w:val="-30"/>
      <w:sz w:val="42"/>
      <w:szCs w:val="42"/>
    </w:rPr>
  </w:style>
  <w:style w:type="character" w:customStyle="1" w:styleId="ArialNarrow1">
    <w:name w:val="Основной текст + Arial Narrow1"/>
    <w:aliases w:val="18 pt1"/>
    <w:basedOn w:val="a5"/>
    <w:uiPriority w:val="99"/>
    <w:rsid w:val="00C9489F"/>
    <w:rPr>
      <w:rFonts w:ascii="Arial Narrow" w:hAnsi="Arial Narrow" w:cs="Arial Narrow"/>
      <w:spacing w:val="0"/>
      <w:sz w:val="36"/>
      <w:szCs w:val="36"/>
    </w:rPr>
  </w:style>
  <w:style w:type="character" w:customStyle="1" w:styleId="180">
    <w:name w:val="Основной текст + 18"/>
    <w:aliases w:val="5 pt6,Интервал 0 pt3"/>
    <w:basedOn w:val="a5"/>
    <w:uiPriority w:val="99"/>
    <w:rsid w:val="00C9489F"/>
    <w:rPr>
      <w:rFonts w:ascii="Times New Roman" w:hAnsi="Times New Roman" w:cs="Times New Roman"/>
      <w:spacing w:val="-10"/>
      <w:sz w:val="37"/>
      <w:szCs w:val="37"/>
    </w:rPr>
  </w:style>
  <w:style w:type="character" w:customStyle="1" w:styleId="afffa">
    <w:name w:val="Оглавление_"/>
    <w:basedOn w:val="a5"/>
    <w:link w:val="1f2"/>
    <w:uiPriority w:val="99"/>
    <w:rsid w:val="00C9489F"/>
    <w:rPr>
      <w:rFonts w:ascii="Arial" w:hAnsi="Arial" w:cs="Arial"/>
      <w:bCs/>
      <w:sz w:val="28"/>
      <w:szCs w:val="26"/>
    </w:rPr>
  </w:style>
  <w:style w:type="character" w:customStyle="1" w:styleId="afffff1">
    <w:name w:val="Оглавление"/>
    <w:basedOn w:val="afffa"/>
    <w:uiPriority w:val="99"/>
    <w:rsid w:val="00C9489F"/>
    <w:rPr>
      <w:rFonts w:ascii="Arial" w:hAnsi="Arial" w:cs="Arial"/>
      <w:bCs/>
      <w:sz w:val="28"/>
      <w:szCs w:val="26"/>
    </w:rPr>
  </w:style>
  <w:style w:type="character" w:customStyle="1" w:styleId="30pt">
    <w:name w:val="Оглавление (3) + Интервал 0 pt"/>
    <w:basedOn w:val="a5"/>
    <w:uiPriority w:val="99"/>
    <w:rsid w:val="00C9489F"/>
    <w:rPr>
      <w:rFonts w:ascii="Times New Roman" w:hAnsi="Times New Roman" w:cs="Times New Roman"/>
      <w:spacing w:val="-10"/>
      <w:sz w:val="46"/>
      <w:szCs w:val="46"/>
    </w:rPr>
  </w:style>
  <w:style w:type="character" w:customStyle="1" w:styleId="23pt1">
    <w:name w:val="Оглавление + 23 pt1"/>
    <w:aliases w:val="Интервал 0 pt2"/>
    <w:basedOn w:val="afffa"/>
    <w:uiPriority w:val="99"/>
    <w:rsid w:val="00C9489F"/>
    <w:rPr>
      <w:rFonts w:ascii="Arial" w:hAnsi="Arial" w:cs="Arial"/>
      <w:bCs/>
      <w:spacing w:val="-10"/>
      <w:sz w:val="46"/>
      <w:szCs w:val="46"/>
    </w:rPr>
  </w:style>
  <w:style w:type="character" w:customStyle="1" w:styleId="190">
    <w:name w:val="Оглавление + 19"/>
    <w:aliases w:val="5 pt2,Курсив2,Интервал 1 pt2"/>
    <w:basedOn w:val="afffa"/>
    <w:uiPriority w:val="99"/>
    <w:rsid w:val="00C9489F"/>
    <w:rPr>
      <w:rFonts w:ascii="Arial" w:hAnsi="Arial" w:cs="Arial"/>
      <w:bCs/>
      <w:i/>
      <w:iCs/>
      <w:spacing w:val="20"/>
      <w:sz w:val="39"/>
      <w:szCs w:val="39"/>
      <w:lang w:val="en-US" w:eastAsia="en-US"/>
    </w:rPr>
  </w:style>
  <w:style w:type="paragraph" w:customStyle="1" w:styleId="48">
    <w:name w:val="Заголовок №4"/>
    <w:basedOn w:val="a4"/>
    <w:link w:val="47"/>
    <w:uiPriority w:val="99"/>
    <w:rsid w:val="00C9489F"/>
    <w:pPr>
      <w:shd w:val="clear" w:color="auto" w:fill="FFFFFF"/>
      <w:spacing w:after="0" w:line="814" w:lineRule="exact"/>
      <w:outlineLvl w:val="3"/>
    </w:pPr>
    <w:rPr>
      <w:sz w:val="42"/>
      <w:szCs w:val="42"/>
    </w:rPr>
  </w:style>
  <w:style w:type="character" w:customStyle="1" w:styleId="154">
    <w:name w:val="Заголовок №15 (4)_"/>
    <w:link w:val="1540"/>
    <w:rsid w:val="00C9489F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1540">
    <w:name w:val="Заголовок №15 (4)"/>
    <w:basedOn w:val="a4"/>
    <w:link w:val="154"/>
    <w:rsid w:val="00C9489F"/>
    <w:pPr>
      <w:widowControl w:val="0"/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/>
      <w:sz w:val="30"/>
      <w:szCs w:val="30"/>
    </w:rPr>
  </w:style>
  <w:style w:type="paragraph" w:styleId="2f2">
    <w:name w:val="Quote"/>
    <w:aliases w:val="3"/>
    <w:basedOn w:val="a4"/>
    <w:next w:val="30"/>
    <w:link w:val="2f3"/>
    <w:uiPriority w:val="29"/>
    <w:qFormat/>
    <w:rsid w:val="00C9489F"/>
    <w:pPr>
      <w:spacing w:after="0" w:line="360" w:lineRule="auto"/>
      <w:ind w:firstLine="709"/>
      <w:contextualSpacing/>
      <w:jc w:val="both"/>
    </w:pPr>
    <w:rPr>
      <w:rFonts w:ascii="Times New Roman" w:eastAsia="Calibri" w:hAnsi="Times New Roman" w:cs="Times New Roman"/>
      <w:b/>
      <w:i/>
      <w:iCs/>
      <w:sz w:val="28"/>
    </w:rPr>
  </w:style>
  <w:style w:type="character" w:customStyle="1" w:styleId="2f3">
    <w:name w:val="Цитата 2 Знак"/>
    <w:aliases w:val="3 Знак"/>
    <w:basedOn w:val="a5"/>
    <w:link w:val="2f2"/>
    <w:uiPriority w:val="29"/>
    <w:rsid w:val="00C9489F"/>
    <w:rPr>
      <w:rFonts w:ascii="Times New Roman" w:eastAsia="Calibri" w:hAnsi="Times New Roman" w:cs="Times New Roman"/>
      <w:b/>
      <w:i/>
      <w:iCs/>
      <w:sz w:val="28"/>
    </w:rPr>
  </w:style>
  <w:style w:type="paragraph" w:customStyle="1" w:styleId="49">
    <w:name w:val="4"/>
    <w:basedOn w:val="a4"/>
    <w:next w:val="4"/>
    <w:link w:val="4a"/>
    <w:qFormat/>
    <w:rsid w:val="00C9489F"/>
    <w:pPr>
      <w:spacing w:after="0" w:line="360" w:lineRule="auto"/>
      <w:ind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4a">
    <w:name w:val="4 Знак"/>
    <w:basedOn w:val="a5"/>
    <w:link w:val="49"/>
    <w:rsid w:val="00C9489F"/>
    <w:rPr>
      <w:rFonts w:ascii="Times New Roman" w:eastAsia="Calibri" w:hAnsi="Times New Roman" w:cs="Times New Roman"/>
      <w:sz w:val="28"/>
      <w:szCs w:val="28"/>
    </w:rPr>
  </w:style>
  <w:style w:type="paragraph" w:customStyle="1" w:styleId="2f4">
    <w:name w:val="Обычный2"/>
    <w:rsid w:val="00C9489F"/>
    <w:pPr>
      <w:widowControl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napToGrid w:val="0"/>
      <w:sz w:val="12"/>
      <w:szCs w:val="20"/>
      <w:lang w:eastAsia="ru-RU"/>
    </w:rPr>
  </w:style>
  <w:style w:type="character" w:customStyle="1" w:styleId="MTDisplayEquation0">
    <w:name w:val="MTDisplayEquation Знак"/>
    <w:basedOn w:val="a5"/>
    <w:link w:val="MTDisplayEquation"/>
    <w:rsid w:val="00C9489F"/>
    <w:rPr>
      <w:rFonts w:ascii="Times New Roman" w:eastAsia="Times New Roman" w:hAnsi="Times New Roman" w:cs="Times New Roman"/>
      <w:sz w:val="28"/>
      <w:szCs w:val="24"/>
    </w:rPr>
  </w:style>
  <w:style w:type="character" w:customStyle="1" w:styleId="ecattext">
    <w:name w:val="ecattext"/>
    <w:basedOn w:val="a5"/>
    <w:rsid w:val="00C9489F"/>
  </w:style>
  <w:style w:type="paragraph" w:customStyle="1" w:styleId="afffff2">
    <w:name w:val="Норм"/>
    <w:basedOn w:val="a4"/>
    <w:rsid w:val="00C9489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83">
    <w:name w:val="Основной текст (8)"/>
    <w:basedOn w:val="a5"/>
    <w:rsid w:val="00C948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f1">
    <w:name w:val="Стиль1 Знак"/>
    <w:basedOn w:val="a5"/>
    <w:link w:val="1f0"/>
    <w:locked/>
    <w:rsid w:val="00C9489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fff3">
    <w:name w:val="Штамп"/>
    <w:basedOn w:val="a4"/>
    <w:rsid w:val="00C9489F"/>
    <w:pPr>
      <w:spacing w:after="0" w:line="240" w:lineRule="auto"/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character" w:customStyle="1" w:styleId="apple-style-span">
    <w:name w:val="apple-style-span"/>
    <w:basedOn w:val="a5"/>
    <w:rsid w:val="00C9489F"/>
  </w:style>
  <w:style w:type="paragraph" w:customStyle="1" w:styleId="1f5">
    <w:name w:val="Абзац списка1"/>
    <w:basedOn w:val="a4"/>
    <w:rsid w:val="00C948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8.wmf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3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2737</Words>
  <Characters>15606</Characters>
  <Application>Microsoft Office Word</Application>
  <DocSecurity>0</DocSecurity>
  <Lines>130</Lines>
  <Paragraphs>36</Paragraphs>
  <ScaleCrop>false</ScaleCrop>
  <Company/>
  <LinksUpToDate>false</LinksUpToDate>
  <CharactersWithSpaces>18307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Вознесенский Алексей Андреевич</dc:creator>
  <cp:keywords/>
  <dc:description/>
  <cp:lastModifiedBy>Вознесенский Алексей Андреевич</cp:lastModifiedBy>
  <cp:revision>2</cp:revision>
  <dcterms:created xsi:type="dcterms:W3CDTF">2023-10-20T13:06:00Z</dcterms:created>
  <dcterms:modified xsi:type="dcterms:W3CDTF">2023-10-20T13:08:00Z</dcterms:modified>
</cp:coreProperties>
</file>