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6A95E" w14:textId="685EA26B" w:rsidR="00AD346A" w:rsidRDefault="00AD346A">
      <w:r>
        <w:t>Она уже писала отчет, пришло замечание, скинула ее отчет на всякий в папку</w:t>
      </w:r>
    </w:p>
    <w:p w14:paraId="74F509AB" w14:textId="77777777" w:rsidR="00AD346A" w:rsidRDefault="00AD346A"/>
    <w:p w14:paraId="571E40BD" w14:textId="0D7C4F25" w:rsidR="00C80F4B" w:rsidRDefault="00AD346A">
      <w:r>
        <w:rPr>
          <w:noProof/>
        </w:rPr>
        <w:drawing>
          <wp:inline distT="0" distB="0" distL="0" distR="0" wp14:anchorId="78846CD3" wp14:editId="431D173C">
            <wp:extent cx="5940425" cy="2680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0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2A8"/>
    <w:rsid w:val="00A512A8"/>
    <w:rsid w:val="00AD346A"/>
    <w:rsid w:val="00C8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12C1E"/>
  <w15:chartTrackingRefBased/>
  <w15:docId w15:val="{DE7AC4E0-7A17-48FB-9F1E-E14803A0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2023-09-20T07:04:00Z</dcterms:created>
  <dcterms:modified xsi:type="dcterms:W3CDTF">2023-09-20T07:05:00Z</dcterms:modified>
</cp:coreProperties>
</file>