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6"/>
          <w:szCs w:val="36"/>
          <w:u w:val="single"/>
        </w:rPr>
      </w:pPr>
      <w:r w:rsidDel="00000000" w:rsidR="00000000" w:rsidRPr="00000000">
        <w:rPr>
          <w:sz w:val="36"/>
          <w:szCs w:val="36"/>
          <w:u w:val="single"/>
          <w:rtl w:val="0"/>
        </w:rPr>
        <w:t xml:space="preserve">Темы рефератов по общей психиатрии для студентов              Московского Института Психоанализа, </w:t>
      </w:r>
    </w:p>
    <w:p w:rsidR="00000000" w:rsidDel="00000000" w:rsidP="00000000" w:rsidRDefault="00000000" w:rsidRPr="00000000" w14:paraId="00000002">
      <w:pPr>
        <w:rPr>
          <w:sz w:val="36"/>
          <w:szCs w:val="36"/>
          <w:u w:val="single"/>
        </w:rPr>
      </w:pPr>
      <w:r w:rsidDel="00000000" w:rsidR="00000000" w:rsidRPr="00000000">
        <w:rPr>
          <w:sz w:val="36"/>
          <w:szCs w:val="36"/>
          <w:u w:val="single"/>
          <w:rtl w:val="0"/>
        </w:rPr>
        <w:t xml:space="preserve">курс 2020 г.</w:t>
      </w:r>
    </w:p>
    <w:p w:rsidR="00000000" w:rsidDel="00000000" w:rsidP="00000000" w:rsidRDefault="00000000" w:rsidRPr="00000000" w14:paraId="00000003">
      <w:pPr>
        <w:rPr>
          <w:sz w:val="36"/>
          <w:szCs w:val="3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1.Неврозы большого города, их особенности и отличие от классических неврозов. </w:t>
      </w:r>
    </w:p>
    <w:p w:rsidR="00000000" w:rsidDel="00000000" w:rsidP="00000000" w:rsidRDefault="00000000" w:rsidRPr="00000000" w14:paraId="00000005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2.Проблемы современной психиатрии. (Литературный обзор по материалам интернета).</w:t>
      </w:r>
    </w:p>
    <w:p w:rsidR="00000000" w:rsidDel="00000000" w:rsidP="00000000" w:rsidRDefault="00000000" w:rsidRPr="00000000" w14:paraId="00000006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3.Неврозы во время финансово-экономического кризиса и применяемые психотерапевтические методы для их купирования.</w:t>
      </w:r>
    </w:p>
    <w:p w:rsidR="00000000" w:rsidDel="00000000" w:rsidP="00000000" w:rsidRDefault="00000000" w:rsidRPr="00000000" w14:paraId="00000007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4.Закономерности развития неврозов в зависимости от типа  личности в период мирового экономического кризиса.</w:t>
      </w:r>
    </w:p>
    <w:p w:rsidR="00000000" w:rsidDel="00000000" w:rsidP="00000000" w:rsidRDefault="00000000" w:rsidRPr="00000000" w14:paraId="00000008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5.Ситуационно обусловленная (реактивная) депрессия и наиболее эффективные методы психотерапевтической коррекции.</w:t>
      </w:r>
    </w:p>
    <w:p w:rsidR="00000000" w:rsidDel="00000000" w:rsidP="00000000" w:rsidRDefault="00000000" w:rsidRPr="00000000" w14:paraId="00000009">
      <w:pPr>
        <w:ind w:left="-720" w:firstLine="0"/>
        <w:rPr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sz w:val="32"/>
          <w:szCs w:val="32"/>
          <w:rtl w:val="0"/>
        </w:rPr>
        <w:t xml:space="preserve">6.Место психоанализа в современном подходе к психотерапии.</w:t>
      </w:r>
    </w:p>
    <w:p w:rsidR="00000000" w:rsidDel="00000000" w:rsidP="00000000" w:rsidRDefault="00000000" w:rsidRPr="00000000" w14:paraId="0000000A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7.Наиболее эффективные методики психотерапии при неврозе навязчивых состояний.</w:t>
      </w:r>
    </w:p>
    <w:p w:rsidR="00000000" w:rsidDel="00000000" w:rsidP="00000000" w:rsidRDefault="00000000" w:rsidRPr="00000000" w14:paraId="0000000B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8.Основы семейной психотерапии при девиантном поведении подростка, включая суицидальное поведение.</w:t>
      </w:r>
    </w:p>
    <w:p w:rsidR="00000000" w:rsidDel="00000000" w:rsidP="00000000" w:rsidRDefault="00000000" w:rsidRPr="00000000" w14:paraId="0000000C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9.Невротические депрессии и их отличие от эндогенных.</w:t>
      </w:r>
    </w:p>
    <w:p w:rsidR="00000000" w:rsidDel="00000000" w:rsidP="00000000" w:rsidRDefault="00000000" w:rsidRPr="00000000" w14:paraId="0000000D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10.Синдром «менеджера», закономерности развития, способы психотерапии.</w:t>
      </w:r>
    </w:p>
    <w:p w:rsidR="00000000" w:rsidDel="00000000" w:rsidP="00000000" w:rsidRDefault="00000000" w:rsidRPr="00000000" w14:paraId="0000000E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11.Сексуальные перверсии и депрессивные расстройства (литературный обзор по данным интернета).</w:t>
      </w:r>
    </w:p>
    <w:p w:rsidR="00000000" w:rsidDel="00000000" w:rsidP="00000000" w:rsidRDefault="00000000" w:rsidRPr="00000000" w14:paraId="0000000F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12.Депрессии мегаполиса. Причины, клинические проявления и методы коррекции.</w:t>
      </w:r>
    </w:p>
    <w:p w:rsidR="00000000" w:rsidDel="00000000" w:rsidP="00000000" w:rsidRDefault="00000000" w:rsidRPr="00000000" w14:paraId="00000010">
      <w:pPr>
        <w:ind w:left="-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P.S.  Объем работы 7 – 12 печатных страниц. Все работы должны </w:t>
      </w:r>
      <w:r w:rsidDel="00000000" w:rsidR="00000000" w:rsidRPr="00000000">
        <w:rPr>
          <w:sz w:val="32"/>
          <w:szCs w:val="32"/>
          <w:highlight w:val="yellow"/>
          <w:rtl w:val="0"/>
        </w:rPr>
        <w:t xml:space="preserve">быть соответственно оформлены</w:t>
      </w:r>
      <w:r w:rsidDel="00000000" w:rsidR="00000000" w:rsidRPr="00000000">
        <w:rPr>
          <w:sz w:val="32"/>
          <w:szCs w:val="32"/>
          <w:rtl w:val="0"/>
        </w:rPr>
        <w:t xml:space="preserve">. </w:t>
      </w:r>
      <w:r w:rsidDel="00000000" w:rsidR="00000000" w:rsidRPr="00000000">
        <w:rPr>
          <w:sz w:val="32"/>
          <w:szCs w:val="32"/>
          <w:rtl w:val="0"/>
        </w:rPr>
        <w:t xml:space="preserve">Если два исполнителя одной и той же темы, то каждый выполняет её независимо друг от друга. </w:t>
      </w:r>
    </w:p>
    <w:p w:rsidR="00000000" w:rsidDel="00000000" w:rsidP="00000000" w:rsidRDefault="00000000" w:rsidRPr="00000000" w14:paraId="00000012">
      <w:pPr>
        <w:ind w:left="-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Врач психиатр-психотерапевт </w:t>
      </w:r>
    </w:p>
    <w:p w:rsidR="00000000" w:rsidDel="00000000" w:rsidP="00000000" w:rsidRDefault="00000000" w:rsidRPr="00000000" w14:paraId="00000015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Доцент кафедры психотерапии и психологического консультирования Московского Института Психоанализа    </w:t>
      </w:r>
    </w:p>
    <w:p w:rsidR="00000000" w:rsidDel="00000000" w:rsidP="00000000" w:rsidRDefault="00000000" w:rsidRPr="00000000" w14:paraId="00000016">
      <w:pPr>
        <w:ind w:left="-72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Файнзильберг В.П.</w:t>
      </w:r>
    </w:p>
    <w:p w:rsidR="00000000" w:rsidDel="00000000" w:rsidP="00000000" w:rsidRDefault="00000000" w:rsidRPr="00000000" w14:paraId="00000017">
      <w:pPr>
        <w:ind w:left="-720" w:firstLine="0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261F23"/>
    <w:pPr>
      <w:spacing w:after="0" w:line="240" w:lineRule="auto"/>
    </w:pPr>
    <w:rPr>
      <w:rFonts w:eastAsia="Times New Roman"/>
      <w:caps w:val="0"/>
      <w:sz w:val="24"/>
      <w:szCs w:val="24"/>
      <w:lang w:eastAsia="ru-RU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basedOn w:val="a0"/>
    <w:uiPriority w:val="99"/>
    <w:unhideWhenUsed w:val="1"/>
    <w:rsid w:val="001716ED"/>
    <w:rPr>
      <w:color w:val="0000ff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F3KrXxRTPXe3JfAZ5dfpqkeT2Aw==">AMUW2mWN/qqd7z8bwr38Zoxpm+AFYared7ukrII7LOOF87YArsp/v3Sc/qUprbEQwb/2RMvTtOFYg0ud1D/2NZ2s+NiRbuZslx2pD0iO/aJ+S7LzwWX7dfo6YMd2kQvZZzdja/78VC2P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2011-04-06T10:01:00Z</dcterms:created>
  <dc:creator>Доктор Вольф</dc:creator>
</cp:coreProperties>
</file>