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E00" w:rsidRPr="00E06E00" w:rsidRDefault="00E06E00" w:rsidP="00E06E00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6E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 В</w:t>
      </w:r>
    </w:p>
    <w:p w:rsidR="00E06E00" w:rsidRPr="00E06E00" w:rsidRDefault="00E06E00" w:rsidP="00E06E00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highlight w:val="yellow"/>
          <w:lang w:eastAsia="x-none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XSpec="center" w:tblpY="1625"/>
        <w:tblW w:w="9795" w:type="dxa"/>
        <w:tblLook w:val="04A0" w:firstRow="1" w:lastRow="0" w:firstColumn="1" w:lastColumn="0" w:noHBand="0" w:noVBand="1"/>
      </w:tblPr>
      <w:tblGrid>
        <w:gridCol w:w="5017"/>
        <w:gridCol w:w="4778"/>
      </w:tblGrid>
      <w:tr w:rsidR="00E06E00" w:rsidRPr="00E06E00" w:rsidTr="00330953">
        <w:tc>
          <w:tcPr>
            <w:tcW w:w="9795" w:type="dxa"/>
            <w:gridSpan w:val="2"/>
            <w:hideMark/>
          </w:tcPr>
          <w:p w:rsidR="00E06E00" w:rsidRPr="00E06E00" w:rsidRDefault="00E06E00" w:rsidP="00E06E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E06E0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594360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E00" w:rsidRPr="00E06E00" w:rsidTr="00330953">
        <w:tc>
          <w:tcPr>
            <w:tcW w:w="5017" w:type="dxa"/>
          </w:tcPr>
          <w:p w:rsidR="00E06E00" w:rsidRPr="00E06E00" w:rsidRDefault="00E06E00" w:rsidP="00E06E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4778" w:type="dxa"/>
          </w:tcPr>
          <w:p w:rsidR="00E06E00" w:rsidRPr="00E06E00" w:rsidRDefault="00E06E00" w:rsidP="00E06E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E06E00" w:rsidRPr="00E06E00" w:rsidRDefault="00E06E00" w:rsidP="00E06E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от Университета</w:t>
            </w:r>
          </w:p>
          <w:p w:rsidR="00E06E00" w:rsidRPr="00E06E00" w:rsidRDefault="00E06E00" w:rsidP="00E06E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</w:p>
          <w:p w:rsidR="00E06E00" w:rsidRPr="00E06E00" w:rsidRDefault="00E06E00" w:rsidP="00E06E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E06E0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_</w:t>
            </w:r>
            <w:r w:rsidRPr="00E06E0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  <w:lang w:eastAsia="x-none"/>
              </w:rPr>
              <w:t xml:space="preserve">Гончаренко </w:t>
            </w:r>
            <w:proofErr w:type="gramStart"/>
            <w:r w:rsidRPr="00E06E0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  <w:lang w:eastAsia="x-none"/>
              </w:rPr>
              <w:t>Л.Н.</w:t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x-none"/>
              </w:rPr>
              <w:t>.</w:t>
            </w:r>
            <w:proofErr w:type="gramEnd"/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x-none"/>
              </w:rPr>
              <w:t>/</w:t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noProof/>
                <w:color w:val="000000"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504C07D6">
                  <wp:extent cx="646430" cy="42037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x-none"/>
              </w:rPr>
              <w:t>/</w:t>
            </w:r>
          </w:p>
          <w:p w:rsidR="00E06E00" w:rsidRPr="00E06E00" w:rsidRDefault="00E06E00" w:rsidP="00E06E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</w:pP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«</w:t>
            </w:r>
            <w:r w:rsidR="008F0C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29</w:t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 xml:space="preserve">» </w:t>
            </w:r>
            <w:r w:rsidR="008F0C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>января</w:t>
            </w:r>
            <w:bookmarkStart w:id="0" w:name="_GoBack"/>
            <w:bookmarkEnd w:id="0"/>
            <w:r w:rsidRPr="00E06E0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x-none"/>
              </w:rPr>
              <w:t xml:space="preserve">_ </w:t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202_</w:t>
            </w:r>
            <w:r w:rsidR="008F0C9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3</w:t>
            </w:r>
            <w:r w:rsidRPr="00E06E0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x-none"/>
              </w:rPr>
              <w:t>_ г.</w:t>
            </w:r>
          </w:p>
        </w:tc>
      </w:tr>
    </w:tbl>
    <w:p w:rsidR="00E06E00" w:rsidRPr="00E06E00" w:rsidRDefault="00E06E00" w:rsidP="00E06E00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>ИНДИВИДУАЛЬНОЕ ЗАДАНИЕ</w:t>
      </w:r>
    </w:p>
    <w:p w:rsidR="00E06E00" w:rsidRPr="00E06E00" w:rsidRDefault="00E06E00" w:rsidP="00E06E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Обучающемуся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___________________________________________________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Группа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_______________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Направление подготовки (специальность)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38.03.04 Государственное и муниципальное управление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Вид практики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производственная практика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Тип практики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–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Научно-исследовательская работа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Период прохождения практики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 xml:space="preserve">с </w:t>
      </w:r>
      <w:r w:rsidR="008F0C9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x-none"/>
        </w:rPr>
        <w:t>______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_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 xml:space="preserve"> по </w:t>
      </w:r>
      <w:r w:rsidR="008F0C9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______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E06E00" w:rsidRPr="00E06E00" w:rsidRDefault="00E06E00" w:rsidP="00E06E00">
      <w:pPr>
        <w:widowControl w:val="0"/>
        <w:spacing w:after="0"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Профильное структурное подразделение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Университета</w:t>
      </w: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E06E0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  <w:t>Кафедра экономики городского хозяйства и сферы обслуживания</w:t>
      </w: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E06E00" w:rsidRPr="00E06E00" w:rsidRDefault="00E06E00" w:rsidP="00E06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E06E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 требованиями охраны труда, техники безопасности, пожарной безопасности, а также правилами внутреннего трудового в Организации ознакомлен.</w:t>
      </w: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x-none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bCs/>
          <w:iCs/>
          <w:color w:val="000000"/>
          <w:sz w:val="24"/>
          <w:szCs w:val="32"/>
          <w:lang w:eastAsia="x-none"/>
        </w:rPr>
      </w:pPr>
      <w:r w:rsidRPr="00E06E00">
        <w:rPr>
          <w:rFonts w:ascii="Times New Roman" w:eastAsia="Times New Roman" w:hAnsi="Times New Roman" w:cs="Times New Roman"/>
          <w:bCs/>
          <w:iCs/>
          <w:color w:val="000000"/>
          <w:sz w:val="24"/>
          <w:szCs w:val="32"/>
          <w:lang w:eastAsia="x-none"/>
        </w:rPr>
        <w:t xml:space="preserve">                                                      ____________/…………………...………/</w:t>
      </w: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  <w:lang w:eastAsia="x-none"/>
        </w:rPr>
      </w:pPr>
      <w:r w:rsidRPr="00E06E00"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  <w:lang w:eastAsia="x-none"/>
        </w:rPr>
        <w:t xml:space="preserve">                                                                                                      Подпись                       ФИО обучающегося</w:t>
      </w: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</w:p>
    <w:p w:rsidR="00E06E00" w:rsidRPr="00E06E00" w:rsidRDefault="00E06E00" w:rsidP="00E06E00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br w:type="page"/>
      </w:r>
      <w:r w:rsidRPr="00E06E0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lastRenderedPageBreak/>
        <w:t>Содержание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4910"/>
        <w:gridCol w:w="1637"/>
        <w:gridCol w:w="1467"/>
      </w:tblGrid>
      <w:tr w:rsidR="00E06E00" w:rsidRPr="00E06E00" w:rsidTr="00330953">
        <w:trPr>
          <w:trHeight w:val="20"/>
          <w:tblHeader/>
        </w:trPr>
        <w:tc>
          <w:tcPr>
            <w:tcW w:w="712" w:type="pct"/>
            <w:shd w:val="clear" w:color="auto" w:fill="D9D9D9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627" w:type="pct"/>
            <w:shd w:val="clear" w:color="auto" w:fill="D9D9D9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задания</w:t>
            </w:r>
          </w:p>
        </w:tc>
        <w:tc>
          <w:tcPr>
            <w:tcW w:w="876" w:type="pct"/>
            <w:shd w:val="clear" w:color="auto" w:fill="D9D9D9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Формируемые компетенции</w:t>
            </w:r>
          </w:p>
        </w:tc>
        <w:tc>
          <w:tcPr>
            <w:tcW w:w="785" w:type="pct"/>
            <w:shd w:val="clear" w:color="auto" w:fill="D9D9D9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 выполнении</w:t>
            </w:r>
          </w:p>
        </w:tc>
      </w:tr>
      <w:tr w:rsidR="00E06E00" w:rsidRPr="00E06E00" w:rsidTr="00330953">
        <w:trPr>
          <w:trHeight w:val="20"/>
        </w:trPr>
        <w:tc>
          <w:tcPr>
            <w:tcW w:w="712" w:type="pct"/>
            <w:vMerge w:val="restart"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1-2 я недели</w:t>
            </w:r>
          </w:p>
        </w:tc>
        <w:tc>
          <w:tcPr>
            <w:tcW w:w="4288" w:type="pct"/>
            <w:gridSpan w:val="3"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Виды проделанной работы, результаты которой необходимо отразить в отчете:</w:t>
            </w:r>
          </w:p>
        </w:tc>
      </w:tr>
      <w:tr w:rsidR="00E06E00" w:rsidRPr="00E06E00" w:rsidTr="00330953">
        <w:trPr>
          <w:trHeight w:val="305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Введение </w:t>
            </w:r>
          </w:p>
        </w:tc>
        <w:tc>
          <w:tcPr>
            <w:tcW w:w="876" w:type="pct"/>
            <w:vMerge w:val="restart"/>
            <w:vAlign w:val="center"/>
          </w:tcPr>
          <w:p w:rsidR="00E06E00" w:rsidRPr="00E06E00" w:rsidRDefault="00E06E00" w:rsidP="00E06E00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УК-1 (ПК-1.1, ПК-1.2)</w:t>
            </w:r>
          </w:p>
        </w:tc>
        <w:tc>
          <w:tcPr>
            <w:tcW w:w="785" w:type="pct"/>
            <w:vMerge w:val="restart"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305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Cs/>
                <w:lang w:eastAsia="ru-RU"/>
              </w:rPr>
              <w:t>- формулирование цели практики и круга задач для ее достижения</w:t>
            </w:r>
          </w:p>
        </w:tc>
        <w:tc>
          <w:tcPr>
            <w:tcW w:w="876" w:type="pct"/>
            <w:vMerge/>
            <w:vAlign w:val="center"/>
          </w:tcPr>
          <w:p w:rsidR="00E06E00" w:rsidRPr="00E06E00" w:rsidRDefault="00E06E00" w:rsidP="00E06E00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519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Раздел 1. Сбор и обработка информации в</w:t>
            </w:r>
            <w:r w:rsidRPr="00E06E00">
              <w:rPr>
                <w:rFonts w:ascii="Times New Roman" w:eastAsia="Times New Roman" w:hAnsi="Times New Roman" w:cs="Times New Roman"/>
                <w:i/>
                <w:iCs/>
                <w:lang w:eastAsia="ru-RU" w:bidi="ru-RU"/>
              </w:rPr>
              <w:t xml:space="preserve"> процессе научно-исследовательской работы</w:t>
            </w:r>
          </w:p>
        </w:tc>
        <w:tc>
          <w:tcPr>
            <w:tcW w:w="876" w:type="pct"/>
            <w:vMerge/>
            <w:vAlign w:val="center"/>
          </w:tcPr>
          <w:p w:rsidR="00E06E00" w:rsidRPr="00E06E00" w:rsidRDefault="00E06E00" w:rsidP="00E06E00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shd w:val="clear" w:color="auto" w:fill="auto"/>
            <w:vAlign w:val="center"/>
          </w:tcPr>
          <w:p w:rsidR="00E06E00" w:rsidRPr="00E06E00" w:rsidRDefault="00E06E00" w:rsidP="00E06E00">
            <w:pPr>
              <w:widowControl w:val="0"/>
              <w:suppressAutoHyphens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572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Cs/>
                <w:lang w:eastAsia="ru-RU"/>
              </w:rPr>
              <w:t>1.1. Системный анализ источников информации в соответствии с темой ВКР:</w:t>
            </w:r>
          </w:p>
          <w:p w:rsidR="00E06E00" w:rsidRPr="00E06E00" w:rsidRDefault="00E06E00" w:rsidP="00E06E00">
            <w:pPr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Cs/>
                <w:lang w:eastAsia="ru-RU"/>
              </w:rPr>
              <w:t>- поиск научной литературы, нормативных и правовых документов по теме выпускной квалификационной работы для решения поставленной задачи</w:t>
            </w:r>
          </w:p>
        </w:tc>
        <w:tc>
          <w:tcPr>
            <w:tcW w:w="876" w:type="pct"/>
            <w:vMerge/>
            <w:vAlign w:val="center"/>
          </w:tcPr>
          <w:p w:rsidR="00E06E00" w:rsidRPr="00E06E00" w:rsidRDefault="00E06E00" w:rsidP="00E06E00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shd w:val="clear" w:color="auto" w:fill="auto"/>
            <w:vAlign w:val="center"/>
          </w:tcPr>
          <w:p w:rsidR="00E06E00" w:rsidRPr="00E06E00" w:rsidRDefault="00E06E00" w:rsidP="00E06E00">
            <w:pPr>
              <w:widowControl w:val="0"/>
              <w:suppressAutoHyphens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437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1.2. Анализ уровня теоретической и методологической разработанности процессов и явлений, напрямую относящихся к теме ВКР:</w:t>
            </w:r>
          </w:p>
          <w:p w:rsidR="00E06E00" w:rsidRPr="00E06E00" w:rsidRDefault="00E06E00" w:rsidP="00E06E00">
            <w:pPr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- анализа уровня теоретической и методологической разработанности процессов и явлений, напрямую относящихся к теме ВКР;</w:t>
            </w:r>
          </w:p>
          <w:p w:rsidR="00E06E00" w:rsidRPr="00E06E00" w:rsidRDefault="00E06E00" w:rsidP="00E06E00">
            <w:pPr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- анализ и реферирования научной и учебной литературы, нормативных и правовых документов в целях отражения сущности и содержания научно-терминологического аппарата, методологии изучения субъектно-объектных отношений в рамках темы ВКР.</w:t>
            </w:r>
          </w:p>
        </w:tc>
        <w:tc>
          <w:tcPr>
            <w:tcW w:w="876" w:type="pct"/>
            <w:vMerge/>
            <w:vAlign w:val="center"/>
          </w:tcPr>
          <w:p w:rsidR="00E06E00" w:rsidRPr="00E06E00" w:rsidRDefault="00E06E00" w:rsidP="00E0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784"/>
        </w:trPr>
        <w:tc>
          <w:tcPr>
            <w:tcW w:w="712" w:type="pct"/>
            <w:vMerge w:val="restart"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lang w:eastAsia="ru-RU"/>
              </w:rPr>
              <w:t>3-4-я недели</w:t>
            </w: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Раздел 2. </w:t>
            </w:r>
            <w:r w:rsidRPr="00E06E00">
              <w:rPr>
                <w:rFonts w:ascii="Times New Roman" w:eastAsia="Times New Roman" w:hAnsi="Times New Roman" w:cs="Times New Roman"/>
                <w:bCs/>
                <w:i/>
                <w:iCs/>
                <w:lang w:eastAsia="ru-RU" w:bidi="ru-RU"/>
              </w:rPr>
              <w:t>Анализа и интерпретация информации, собранной в процессе научно-исследовательской работы, в соответствии с поставленными задачами</w:t>
            </w:r>
          </w:p>
        </w:tc>
        <w:tc>
          <w:tcPr>
            <w:tcW w:w="876" w:type="pct"/>
            <w:vMerge w:val="restart"/>
            <w:vAlign w:val="center"/>
          </w:tcPr>
          <w:p w:rsidR="00E06E00" w:rsidRPr="00E06E00" w:rsidRDefault="00E06E00" w:rsidP="00E06E00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ПК-2 (ПК-2.1, ПК-2.2, ПК-2.3), ПК-5 (ПК-5.1, ПК-5.2, ПК-5.3)</w:t>
            </w:r>
          </w:p>
        </w:tc>
        <w:tc>
          <w:tcPr>
            <w:tcW w:w="785" w:type="pct"/>
            <w:vMerge w:val="restart"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6E00" w:rsidRPr="00E06E00" w:rsidTr="00330953">
        <w:trPr>
          <w:trHeight w:val="415"/>
        </w:trPr>
        <w:tc>
          <w:tcPr>
            <w:tcW w:w="712" w:type="pct"/>
            <w:vMerge/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27" w:type="pct"/>
            <w:shd w:val="clear" w:color="auto" w:fill="auto"/>
          </w:tcPr>
          <w:p w:rsidR="00E06E00" w:rsidRPr="00E06E00" w:rsidRDefault="00E06E00" w:rsidP="00E06E00">
            <w:pPr>
              <w:tabs>
                <w:tab w:val="left" w:pos="0"/>
                <w:tab w:val="left" w:pos="33"/>
                <w:tab w:val="left" w:pos="175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Cs/>
                <w:lang w:eastAsia="ru-RU"/>
              </w:rPr>
              <w:t>2.1. Анализ нормативной, методической и иной информации, раскрывающей методы государственного управления в профессиональной сфере в соответствии с темой ВКР</w:t>
            </w:r>
          </w:p>
        </w:tc>
        <w:tc>
          <w:tcPr>
            <w:tcW w:w="876" w:type="pct"/>
            <w:vMerge/>
            <w:vAlign w:val="center"/>
          </w:tcPr>
          <w:p w:rsidR="00E06E00" w:rsidRPr="00E06E00" w:rsidRDefault="00E06E00" w:rsidP="00E0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06E00" w:rsidRPr="00E06E00" w:rsidTr="00330953">
        <w:trPr>
          <w:trHeight w:val="802"/>
        </w:trPr>
        <w:tc>
          <w:tcPr>
            <w:tcW w:w="71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27" w:type="pct"/>
            <w:tcBorders>
              <w:bottom w:val="single" w:sz="4" w:space="0" w:color="auto"/>
            </w:tcBorders>
            <w:shd w:val="clear" w:color="auto" w:fill="auto"/>
          </w:tcPr>
          <w:p w:rsidR="00E06E00" w:rsidRPr="00E06E00" w:rsidRDefault="00E06E00" w:rsidP="00E06E00">
            <w:pPr>
              <w:tabs>
                <w:tab w:val="left" w:pos="0"/>
                <w:tab w:val="left" w:pos="33"/>
                <w:tab w:val="left" w:pos="175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iCs/>
                <w:lang w:eastAsia="ru-RU"/>
              </w:rPr>
              <w:t>2.2. Характеристика подходов к оценке процессов и явлений в профессиональной сфере в соответствии с темой ВКР</w:t>
            </w:r>
          </w:p>
        </w:tc>
        <w:tc>
          <w:tcPr>
            <w:tcW w:w="876" w:type="pct"/>
            <w:vMerge/>
            <w:tcBorders>
              <w:bottom w:val="single" w:sz="4" w:space="0" w:color="auto"/>
            </w:tcBorders>
            <w:vAlign w:val="center"/>
          </w:tcPr>
          <w:p w:rsidR="00E06E00" w:rsidRPr="00E06E00" w:rsidRDefault="00E06E00" w:rsidP="00E0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06E00" w:rsidRPr="00E06E00" w:rsidTr="00330953">
        <w:trPr>
          <w:trHeight w:val="848"/>
        </w:trPr>
        <w:tc>
          <w:tcPr>
            <w:tcW w:w="712" w:type="pct"/>
          </w:tcPr>
          <w:p w:rsidR="00E06E00" w:rsidRPr="00E06E00" w:rsidRDefault="00E06E00" w:rsidP="00E06E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В течение 5 дней после окончания практики</w:t>
            </w:r>
          </w:p>
        </w:tc>
        <w:tc>
          <w:tcPr>
            <w:tcW w:w="2627" w:type="pct"/>
          </w:tcPr>
          <w:p w:rsidR="00E06E00" w:rsidRPr="00E06E00" w:rsidRDefault="00E06E00" w:rsidP="00E06E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Оформление отчета и представление отчетных документов руководителю посредством их загрузки в Личный кабинет обучающегося</w:t>
            </w:r>
          </w:p>
        </w:tc>
        <w:tc>
          <w:tcPr>
            <w:tcW w:w="876" w:type="pct"/>
            <w:vAlign w:val="center"/>
          </w:tcPr>
          <w:p w:rsidR="00E06E00" w:rsidRPr="00E06E00" w:rsidRDefault="00E06E00" w:rsidP="00E0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85" w:type="pct"/>
            <w:shd w:val="clear" w:color="auto" w:fill="auto"/>
            <w:vAlign w:val="center"/>
          </w:tcPr>
          <w:p w:rsidR="00E06E00" w:rsidRPr="00E06E00" w:rsidRDefault="00E06E00" w:rsidP="00E06E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06E00" w:rsidRPr="00E06E00" w:rsidRDefault="00E06E00" w:rsidP="00E06E00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E06E00" w:rsidRPr="00E06E00" w:rsidRDefault="00E06E00" w:rsidP="00E06E00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06E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Планируемые результаты практики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6520"/>
      </w:tblGrid>
      <w:tr w:rsidR="00E06E00" w:rsidRPr="00E06E00" w:rsidTr="00330953">
        <w:trPr>
          <w:trHeight w:val="483"/>
          <w:tblHeader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06E00" w:rsidRPr="00E06E00" w:rsidRDefault="00E06E00" w:rsidP="00E06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Коды и содержание компетенций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E06E00" w:rsidRPr="00E06E00" w:rsidRDefault="00E06E00" w:rsidP="00E06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Индикаторы</w:t>
            </w:r>
          </w:p>
        </w:tc>
      </w:tr>
      <w:tr w:rsidR="00E06E00" w:rsidRPr="00E06E00" w:rsidTr="00330953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E00" w:rsidRPr="00E06E00" w:rsidRDefault="00E06E00" w:rsidP="00E06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УК-1</w:t>
            </w: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ab/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УК-1.1 Выполняет поиск необходимой информации, её критический анализ и обобщает результаты анализа для решения поставленной задачи</w:t>
            </w:r>
          </w:p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УК-1.2 Использует системный подход для решения поставленных задач</w:t>
            </w:r>
          </w:p>
        </w:tc>
      </w:tr>
      <w:tr w:rsidR="00E06E00" w:rsidRPr="00E06E00" w:rsidTr="00330953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E00" w:rsidRPr="00E06E00" w:rsidRDefault="00E06E00" w:rsidP="00E06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ПК-2</w:t>
            </w: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ab/>
              <w:t>Способен использовать методы государственного управления, в том числе экономические методы для управления государственным и муниципальным имуществом, принятия управленческих решений по реализации взаимодействия государства и бизнеса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ПК-2.1. Демонстрирует знание методов государственного управления и умение их использовать в профессиональной сфере</w:t>
            </w:r>
          </w:p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ПК- 2.2. Применяет экономические методы для управления государственным и муниципальным имуществом</w:t>
            </w:r>
          </w:p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ПК- 2.3. Демонстрирует знание теории партнерства государства и бизнеса и разрабатывает управленческие решения по их взаимодействию</w:t>
            </w:r>
          </w:p>
        </w:tc>
      </w:tr>
      <w:tr w:rsidR="00E06E00" w:rsidRPr="00E06E00" w:rsidTr="00330953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E00" w:rsidRPr="00E06E00" w:rsidRDefault="00E06E00" w:rsidP="00E06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>ПК-5</w:t>
            </w:r>
            <w:r w:rsidRPr="00E06E00">
              <w:rPr>
                <w:rFonts w:ascii="Times New Roman" w:eastAsia="Times New Roman" w:hAnsi="Times New Roman" w:cs="Times New Roman"/>
                <w:lang w:eastAsia="ru-RU"/>
              </w:rPr>
              <w:tab/>
              <w:t>Способен анализировать и осуществлять оценку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ПК- 5.1. Использует основные методы и подходы к оценке состояния национальной экономики и перспектив ее развития с учетом политических процессов </w:t>
            </w:r>
          </w:p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ПК- 5.2. Использует основные методы оценки и управления социальной сферой, определяет перспективы социально-экономического развития территорий</w:t>
            </w:r>
          </w:p>
          <w:p w:rsidR="00E06E00" w:rsidRPr="00E06E00" w:rsidRDefault="00E06E00" w:rsidP="00E06E00">
            <w:pPr>
              <w:widowControl w:val="0"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6E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ПК- 5.3. Владеет технологиями, подходами и методами оценки эффективности государственного и муниципального управления</w:t>
            </w:r>
          </w:p>
        </w:tc>
      </w:tr>
    </w:tbl>
    <w:p w:rsidR="00E06E00" w:rsidRPr="00E06E00" w:rsidRDefault="00E06E00" w:rsidP="00E06E00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F507D3" w:rsidRDefault="00E06E00" w:rsidP="00E06E00">
      <w:r w:rsidRPr="00E06E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sectPr w:rsidR="00F50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12"/>
    <w:rsid w:val="008F0C9A"/>
    <w:rsid w:val="009D0A62"/>
    <w:rsid w:val="00DB4512"/>
    <w:rsid w:val="00E06E00"/>
    <w:rsid w:val="00F5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86B39-6051-45AF-B2E8-77A67B5F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Гончаренко Лариса Николаевна</dc:creator>
  <cp:keywords/>
  <dc:description/>
  <cp:lastModifiedBy>Гончаренко Лариса Николаевна</cp:lastModifiedBy>
  <cp:revision>4</cp:revision>
  <dcterms:created xsi:type="dcterms:W3CDTF">2023-07-05T06:52:00Z</dcterms:created>
  <dcterms:modified xsi:type="dcterms:W3CDTF">2024-01-22T09:07:00Z</dcterms:modified>
</cp:coreProperties>
</file>